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52060" w:rsidRDefault="00796A00">
      <w:pPr>
        <w:spacing w:after="160" w:line="259" w:lineRule="auto"/>
        <w:rPr>
          <w:rFonts w:asciiTheme="minorHAnsi" w:hAnsiTheme="minorHAnsi" w:cs="Arial"/>
          <w:shd w:val="clear" w:color="auto" w:fill="FFFFFF"/>
        </w:rPr>
      </w:pPr>
      <w:r>
        <w:rPr>
          <w:noProof/>
          <w:lang w:eastAsia="tr-TR"/>
        </w:rPr>
        <mc:AlternateContent>
          <mc:Choice Requires="wps">
            <w:drawing>
              <wp:anchor distT="0" distB="0" distL="114300" distR="114300" simplePos="0" relativeHeight="251769856" behindDoc="0" locked="0" layoutInCell="1" allowOverlap="1">
                <wp:simplePos x="0" y="0"/>
                <wp:positionH relativeFrom="margin">
                  <wp:posOffset>2919095</wp:posOffset>
                </wp:positionH>
                <wp:positionV relativeFrom="paragraph">
                  <wp:posOffset>5376545</wp:posOffset>
                </wp:positionV>
                <wp:extent cx="3076575" cy="23241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3076575" cy="2324100"/>
                        </a:xfrm>
                        <a:prstGeom prst="rect">
                          <a:avLst/>
                        </a:prstGeom>
                        <a:noFill/>
                        <a:ln>
                          <a:noFill/>
                        </a:ln>
                        <a:effectLst/>
                      </wps:spPr>
                      <wps:txbx>
                        <w:txbxContent>
                          <w:p w:rsidR="00F52060" w:rsidRDefault="00C67800">
                            <w:pPr>
                              <w:jc w:val="center"/>
                              <w:rPr>
                                <w:rFonts w:cs="Arial"/>
                                <w:b/>
                                <w:color w:val="262626" w:themeColor="text1" w:themeTint="D9"/>
                                <w:sz w:val="72"/>
                                <w:szCs w:val="7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Arial"/>
                                <w:b/>
                                <w:color w:val="262626" w:themeColor="text1" w:themeTint="D9"/>
                                <w:sz w:val="72"/>
                                <w:szCs w:val="7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AYLIK NORM RAPORU</w:t>
                            </w:r>
                          </w:p>
                          <w:p w:rsidR="00F52060" w:rsidRDefault="00B102D1">
                            <w:pPr>
                              <w:jc w:val="center"/>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HAZİRAN</w:t>
                            </w:r>
                            <w:r w:rsidR="00027871">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796A00">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TEMMUZ </w:t>
                            </w:r>
                            <w:r w:rsidR="003B18E5">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2019</w:t>
                            </w:r>
                          </w:p>
                          <w:p w:rsidR="0071781C" w:rsidRDefault="0071781C">
                            <w:pPr>
                              <w:jc w:val="center"/>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229.85pt;margin-top:423.35pt;width:242.25pt;height:183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" filled="f" stroked="f">
                <v:textbox>
                  <w:txbxContent>
                    <w:p w:rsidR="00F52060" w:rsidRDefault="00C67800">
                      <w:pPr>
                        <w:jc w:val="center"/>
                        <w:rPr>
                          <w:rFonts w:cs="Arial"/>
                          <w:b/>
                          <w:color w:val="262626" w:themeColor="text1" w:themeTint="D9"/>
                          <w:sz w:val="72"/>
                          <w:szCs w:val="7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Arial"/>
                          <w:b/>
                          <w:color w:val="262626" w:themeColor="text1" w:themeTint="D9"/>
                          <w:sz w:val="72"/>
                          <w:szCs w:val="7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AYLIK NORM RAPORU</w:t>
                      </w:r>
                    </w:p>
                    <w:p w:rsidR="00F52060" w:rsidRDefault="00B102D1">
                      <w:pPr>
                        <w:jc w:val="center"/>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HAZİRAN</w:t>
                      </w:r>
                      <w:r w:rsidR="00027871">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796A00">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TEMMUZ </w:t>
                      </w:r>
                      <w:r w:rsidR="003B18E5">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2019</w:t>
                      </w:r>
                    </w:p>
                    <w:p w:rsidR="0071781C" w:rsidRDefault="0071781C">
                      <w:pPr>
                        <w:jc w:val="center"/>
                        <w:rPr>
                          <w:rFonts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margin"/>
              </v:shape>
            </w:pict>
          </mc:Fallback>
        </mc:AlternateContent>
      </w:r>
      <w:r w:rsidR="000224E6">
        <w:rPr>
          <w:noProof/>
          <w:lang w:eastAsia="tr-TR"/>
        </w:rPr>
        <mc:AlternateContent>
          <mc:Choice Requires="wps">
            <w:drawing>
              <wp:anchor distT="0" distB="0" distL="114300" distR="114300" simplePos="0" relativeHeight="251785216" behindDoc="0" locked="0" layoutInCell="1" allowOverlap="1">
                <wp:simplePos x="0" y="0"/>
                <wp:positionH relativeFrom="column">
                  <wp:posOffset>252095</wp:posOffset>
                </wp:positionH>
                <wp:positionV relativeFrom="paragraph">
                  <wp:posOffset>7738110</wp:posOffset>
                </wp:positionV>
                <wp:extent cx="1162050" cy="238125"/>
                <wp:effectExtent l="0" t="0" r="0" b="9525"/>
                <wp:wrapNone/>
                <wp:docPr id="13" name="Metin Kutusu 13"/>
                <wp:cNvGraphicFramePr/>
                <a:graphic xmlns:a="http://schemas.openxmlformats.org/drawingml/2006/main">
                  <a:graphicData uri="http://schemas.microsoft.com/office/word/2010/wordprocessingShape">
                    <wps:wsp>
                      <wps:cNvSpPr txBox="1"/>
                      <wps:spPr>
                        <a:xfrm>
                          <a:off x="0" y="0"/>
                          <a:ext cx="11620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4E6" w:rsidRDefault="003B18E5">
                            <w:r>
                              <w:rPr>
                                <w:rFonts w:asciiTheme="minorHAnsi" w:hAnsiTheme="minorHAnsi" w:cs="Arial"/>
                                <w:shd w:val="clear" w:color="auto" w:fill="FFFFFF"/>
                              </w:rPr>
                              <w:t>CİLT:4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3" o:spid="_x0000_s1027" type="#_x0000_t202" style="position:absolute;margin-left:19.85pt;margin-top:609.3pt;width:91.5pt;height:18.7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" fillcolor="white [3201]" stroked="f" strokeweight=".5pt">
                <v:textbox>
                  <w:txbxContent>
                    <w:p w:rsidR="000224E6" w:rsidRDefault="003B18E5">
                      <w:r>
                        <w:rPr>
                          <w:rFonts w:asciiTheme="minorHAnsi" w:hAnsiTheme="minorHAnsi" w:cs="Arial"/>
                          <w:shd w:val="clear" w:color="auto" w:fill="FFFFFF"/>
                        </w:rPr>
                        <w:t>CİLT:4</w:t>
                      </w:r>
                    </w:p>
                  </w:txbxContent>
                </v:textbox>
              </v:shape>
            </w:pict>
          </mc:Fallback>
        </mc:AlternateContent>
      </w:r>
      <w:r w:rsidR="00C67800">
        <w:rPr>
          <w:rFonts w:asciiTheme="minorHAnsi" w:hAnsiTheme="minorHAnsi" w:cs="Arial"/>
          <w:noProof/>
          <w:shd w:val="clear" w:color="auto" w:fill="FFFFFF"/>
          <w:lang w:eastAsia="tr-TR"/>
        </w:rPr>
        <mc:AlternateContent>
          <mc:Choice Requires="wps">
            <w:drawing>
              <wp:anchor distT="45720" distB="45720" distL="114300" distR="114300" simplePos="0" relativeHeight="251774976" behindDoc="1" locked="0" layoutInCell="1" allowOverlap="1">
                <wp:simplePos x="0" y="0"/>
                <wp:positionH relativeFrom="margin">
                  <wp:posOffset>-271780</wp:posOffset>
                </wp:positionH>
                <wp:positionV relativeFrom="paragraph">
                  <wp:posOffset>5557520</wp:posOffset>
                </wp:positionV>
                <wp:extent cx="2724150" cy="2171700"/>
                <wp:effectExtent l="0" t="0" r="19050" b="19050"/>
                <wp:wrapTight wrapText="bothSides">
                  <wp:wrapPolygon edited="0">
                    <wp:start x="0" y="0"/>
                    <wp:lineTo x="0" y="21600"/>
                    <wp:lineTo x="21600" y="21600"/>
                    <wp:lineTo x="21600"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171700"/>
                        </a:xfrm>
                        <a:prstGeom prst="rect">
                          <a:avLst/>
                        </a:prstGeom>
                        <a:solidFill>
                          <a:srgbClr val="FFFFFF"/>
                        </a:solidFill>
                        <a:ln w="9525">
                          <a:solidFill>
                            <a:srgbClr val="000000"/>
                          </a:solidFill>
                          <a:miter lim="800000"/>
                          <a:headEnd/>
                          <a:tailEnd/>
                        </a:ln>
                      </wps:spPr>
                      <wps:txbx>
                        <w:txbxContent>
                          <w:p w:rsidR="00F52060" w:rsidRDefault="00C67800">
                            <w:pPr>
                              <w:jc w:val="both"/>
                              <w:rPr>
                                <w:b/>
                              </w:rPr>
                            </w:pPr>
                            <w:r>
                              <w:rPr>
                                <w:b/>
                              </w:rPr>
                              <w:t>Türk Armatörler Birliği Norm Merkezi;</w:t>
                            </w:r>
                          </w:p>
                          <w:p w:rsidR="00F52060" w:rsidRDefault="00C67800">
                            <w:pPr>
                              <w:jc w:val="both"/>
                            </w:pPr>
                            <w:r>
                              <w:t xml:space="preserve">Ulusal Mevzuat sistemimiz ve Uluslararası denizcilik organizasyonlarının belirlediği standartları ve uygulamaları üyeleri adına takip ederek onları belirli zaman aralıklarında bilgilendirir ve bunlara ilişkin çalışmalar yaparak uygulama rehberleri veya bilgi notları hazırlar. Ayrıca gemilerdeki gelişmeleri takip ederek oluşturduğu kurul vasıtasıyla standart uygulamalar belirleyerek gemilerimizin nitelik açısından gelişmesine katkı sağlar.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8" type="#_x0000_t202" style="position:absolute;margin-left:-21.4pt;margin-top:437.6pt;width:214.5pt;height:171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">
                <v:textbox>
                  <w:txbxContent>
                    <w:p w:rsidR="00F52060" w:rsidRDefault="00C67800">
                      <w:pPr>
                        <w:jc w:val="both"/>
                        <w:rPr>
                          <w:b/>
                        </w:rPr>
                      </w:pPr>
                      <w:r>
                        <w:rPr>
                          <w:b/>
                        </w:rPr>
                        <w:t>Türk Armatörler Birliği Norm Merkezi;</w:t>
                      </w:r>
                    </w:p>
                    <w:p w:rsidR="00F52060" w:rsidRDefault="00C67800">
                      <w:pPr>
                        <w:jc w:val="both"/>
                      </w:pPr>
                      <w:r>
                        <w:t xml:space="preserve">Ulusal Mevzuat sistemimiz ve Uluslararası denizcilik organizasyonlarının belirlediği standartları ve uygulamaları üyeleri adına takip ederek onları belirli zaman aralıklarında bilgilendirir ve bunlara ilişkin çalışmalar yaparak uygulama rehberleri veya bilgi notları hazırlar. Ayrıca gemilerdeki gelişmeleri takip ederek oluşturduğu kurul vasıtasıyla standart uygulamalar belirleyerek gemilerimizin nitelik açısından gelişmesine katkı sağlar. </w:t>
                      </w:r>
                    </w:p>
                  </w:txbxContent>
                </v:textbox>
                <w10:wrap type="tight" anchorx="margin"/>
              </v:shape>
            </w:pict>
          </mc:Fallback>
        </mc:AlternateContent>
      </w:r>
      <w:r w:rsidR="00C67800">
        <w:rPr>
          <w:noProof/>
          <w:lang w:eastAsia="tr-TR"/>
        </w:rPr>
        <mc:AlternateContent>
          <mc:Choice Requires="wps">
            <w:drawing>
              <wp:anchor distT="0" distB="0" distL="114300" distR="114300" simplePos="0" relativeHeight="251770880" behindDoc="0" locked="0" layoutInCell="1" allowOverlap="1">
                <wp:simplePos x="0" y="0"/>
                <wp:positionH relativeFrom="column">
                  <wp:posOffset>-167005</wp:posOffset>
                </wp:positionH>
                <wp:positionV relativeFrom="paragraph">
                  <wp:posOffset>5319395</wp:posOffset>
                </wp:positionV>
                <wp:extent cx="6276975" cy="9525"/>
                <wp:effectExtent l="0" t="0" r="28575" b="28575"/>
                <wp:wrapNone/>
                <wp:docPr id="4" name="Düz Bağlayıcı 4"/>
                <wp:cNvGraphicFramePr/>
                <a:graphic xmlns:a="http://schemas.openxmlformats.org/drawingml/2006/main">
                  <a:graphicData uri="http://schemas.microsoft.com/office/word/2010/wordprocessingShape">
                    <wps:wsp>
                      <wps:cNvCnPr/>
                      <wps:spPr>
                        <a:xfrm flipV="1">
                          <a:off x="0" y="0"/>
                          <a:ext cx="6276975" cy="9525"/>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09B01" id="Düz Bağlayıcı 4"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13.15pt,418.85pt" to="481.1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" strokecolor="#002060" strokeweight="1.5pt">
                <v:stroke joinstyle="miter"/>
              </v:line>
            </w:pict>
          </mc:Fallback>
        </mc:AlternateContent>
      </w:r>
      <w:r w:rsidR="00C67800">
        <w:rPr>
          <w:noProof/>
          <w:lang w:eastAsia="tr-TR"/>
        </w:rPr>
        <mc:AlternateContent>
          <mc:Choice Requires="wps">
            <w:drawing>
              <wp:anchor distT="0" distB="0" distL="114300" distR="114300" simplePos="0" relativeHeight="251772928" behindDoc="1" locked="0" layoutInCell="1" allowOverlap="1">
                <wp:simplePos x="0" y="0"/>
                <wp:positionH relativeFrom="margin">
                  <wp:posOffset>-6350</wp:posOffset>
                </wp:positionH>
                <wp:positionV relativeFrom="paragraph">
                  <wp:posOffset>7972425</wp:posOffset>
                </wp:positionV>
                <wp:extent cx="6276975" cy="9525"/>
                <wp:effectExtent l="0" t="0" r="28575" b="28575"/>
                <wp:wrapTight wrapText="bothSides">
                  <wp:wrapPolygon edited="0">
                    <wp:start x="0" y="0"/>
                    <wp:lineTo x="0" y="43200"/>
                    <wp:lineTo x="21633" y="43200"/>
                    <wp:lineTo x="21633" y="0"/>
                    <wp:lineTo x="0" y="0"/>
                  </wp:wrapPolygon>
                </wp:wrapTight>
                <wp:docPr id="6" name="Düz Bağlayıcı 6"/>
                <wp:cNvGraphicFramePr/>
                <a:graphic xmlns:a="http://schemas.openxmlformats.org/drawingml/2006/main">
                  <a:graphicData uri="http://schemas.microsoft.com/office/word/2010/wordprocessingShape">
                    <wps:wsp>
                      <wps:cNvCnPr/>
                      <wps:spPr>
                        <a:xfrm flipV="1">
                          <a:off x="0" y="0"/>
                          <a:ext cx="6276975" cy="9525"/>
                        </a:xfrm>
                        <a:prstGeom prst="line">
                          <a:avLst/>
                        </a:prstGeom>
                        <a:noFill/>
                        <a:ln w="19050" cap="flat" cmpd="sng" algn="ctr">
                          <a:solidFill>
                            <a:schemeClr val="accent2">
                              <a:lumMod val="75000"/>
                            </a:schemeClr>
                          </a:solidFill>
                          <a:prstDash val="solid"/>
                          <a:miter lim="800000"/>
                        </a:ln>
                        <a:effectLst/>
                      </wps:spPr>
                      <wps:bodyPr/>
                    </wps:wsp>
                  </a:graphicData>
                </a:graphic>
              </wp:anchor>
            </w:drawing>
          </mc:Choice>
          <mc:Fallback>
            <w:pict>
              <v:line w14:anchorId="11AB521F" id="Düz Bağlayıcı 6" o:spid="_x0000_s1026" style="position:absolute;flip:y;z-index:-251543552;visibility:visible;mso-wrap-style:square;mso-wrap-distance-left:9pt;mso-wrap-distance-top:0;mso-wrap-distance-right:9pt;mso-wrap-distance-bottom:0;mso-position-horizontal:absolute;mso-position-horizontal-relative:margin;mso-position-vertical:absolute;mso-position-vertical-relative:text" from="-.5pt,627.75pt" to="493.7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" strokecolor="#c45911 [2405]" strokeweight="1.5pt">
                <v:stroke joinstyle="miter"/>
                <w10:wrap type="tight" anchorx="margin"/>
              </v:line>
            </w:pict>
          </mc:Fallback>
        </mc:AlternateContent>
      </w:r>
      <w:r w:rsidR="00C67800">
        <w:rPr>
          <w:noProof/>
          <w:lang w:eastAsia="tr-TR"/>
        </w:rPr>
        <mc:AlternateContent>
          <mc:Choice Requires="wps">
            <w:drawing>
              <wp:anchor distT="0" distB="0" distL="114300" distR="114300" simplePos="0" relativeHeight="251767808" behindDoc="0" locked="0" layoutInCell="1" allowOverlap="1">
                <wp:simplePos x="0" y="0"/>
                <wp:positionH relativeFrom="margin">
                  <wp:align>center</wp:align>
                </wp:positionH>
                <wp:positionV relativeFrom="paragraph">
                  <wp:posOffset>723900</wp:posOffset>
                </wp:positionV>
                <wp:extent cx="1828800" cy="1828800"/>
                <wp:effectExtent l="0" t="0" r="0" b="1270"/>
                <wp:wrapNone/>
                <wp:docPr id="2" name="Metin Kutusu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2060" w:rsidRDefault="00C67800">
                            <w:pPr>
                              <w:jc w:val="center"/>
                              <w:rPr>
                                <w:rFonts w:cs="Arial"/>
                                <w:b/>
                                <w:color w:val="4472C4" w:themeColor="accent5"/>
                                <w:sz w:val="40"/>
                                <w:szCs w:val="40"/>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Arial"/>
                                <w:b/>
                                <w:color w:val="4472C4" w:themeColor="accent5"/>
                                <w:sz w:val="40"/>
                                <w:szCs w:val="40"/>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TAB NORM HİZMETLERİ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29" type="#_x0000_t202" style="position:absolute;margin-left:0;margin-top:57pt;width:2in;height:2in;z-index:2517678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" filled="f" stroked="f">
                <v:textbox style="mso-fit-shape-to-text:t">
                  <w:txbxContent>
                    <w:p w:rsidR="00F52060" w:rsidRDefault="00C67800">
                      <w:pPr>
                        <w:jc w:val="center"/>
                        <w:rPr>
                          <w:rFonts w:cs="Arial"/>
                          <w:b/>
                          <w:color w:val="4472C4" w:themeColor="accent5"/>
                          <w:sz w:val="40"/>
                          <w:szCs w:val="40"/>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Arial"/>
                          <w:b/>
                          <w:color w:val="4472C4" w:themeColor="accent5"/>
                          <w:sz w:val="40"/>
                          <w:szCs w:val="40"/>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TAB NORM HİZMETLERİ</w:t>
                      </w:r>
                    </w:p>
                  </w:txbxContent>
                </v:textbox>
                <w10:wrap anchorx="margin"/>
              </v:shape>
            </w:pict>
          </mc:Fallback>
        </mc:AlternateContent>
      </w:r>
      <w:r w:rsidR="00C67800">
        <w:rPr>
          <w:noProof/>
          <w:lang w:eastAsia="tr-TR"/>
        </w:rPr>
        <w:drawing>
          <wp:anchor distT="0" distB="0" distL="114300" distR="114300" simplePos="0" relativeHeight="251765760" behindDoc="1" locked="0" layoutInCell="1" allowOverlap="1">
            <wp:simplePos x="0" y="0"/>
            <wp:positionH relativeFrom="margin">
              <wp:align>center</wp:align>
            </wp:positionH>
            <wp:positionV relativeFrom="paragraph">
              <wp:posOffset>495300</wp:posOffset>
            </wp:positionV>
            <wp:extent cx="6038019" cy="4581525"/>
            <wp:effectExtent l="76200" t="76200" r="77470" b="1476375"/>
            <wp:wrapTight wrapText="bothSides">
              <wp:wrapPolygon edited="0">
                <wp:start x="9337" y="-359"/>
                <wp:lineTo x="5111" y="-180"/>
                <wp:lineTo x="5111" y="1257"/>
                <wp:lineTo x="3203" y="1257"/>
                <wp:lineTo x="3203" y="2694"/>
                <wp:lineTo x="1908" y="2694"/>
                <wp:lineTo x="1908" y="4131"/>
                <wp:lineTo x="1022" y="4131"/>
                <wp:lineTo x="1022" y="5568"/>
                <wp:lineTo x="341" y="5568"/>
                <wp:lineTo x="341" y="7005"/>
                <wp:lineTo x="-68" y="7005"/>
                <wp:lineTo x="-273" y="9879"/>
                <wp:lineTo x="-136" y="13652"/>
                <wp:lineTo x="204" y="14190"/>
                <wp:lineTo x="204" y="14550"/>
                <wp:lineTo x="1568" y="17064"/>
                <wp:lineTo x="2726" y="18501"/>
                <wp:lineTo x="4498" y="19938"/>
                <wp:lineTo x="4566" y="19938"/>
                <wp:lineTo x="7565" y="21375"/>
                <wp:lineTo x="3135" y="22184"/>
                <wp:lineTo x="3135" y="22812"/>
                <wp:lineTo x="1295" y="22812"/>
                <wp:lineTo x="1090" y="25686"/>
                <wp:lineTo x="1295" y="26046"/>
                <wp:lineTo x="2522" y="27123"/>
                <wp:lineTo x="2522" y="27213"/>
                <wp:lineTo x="9950" y="28291"/>
                <wp:lineTo x="10291" y="28471"/>
                <wp:lineTo x="11177" y="28471"/>
                <wp:lineTo x="11245" y="28291"/>
                <wp:lineTo x="18947" y="27123"/>
                <wp:lineTo x="19015" y="27123"/>
                <wp:lineTo x="20173" y="25776"/>
                <wp:lineTo x="20173" y="24339"/>
                <wp:lineTo x="20241" y="23800"/>
                <wp:lineTo x="18878" y="22812"/>
                <wp:lineTo x="18401" y="22812"/>
                <wp:lineTo x="18401" y="22363"/>
                <wp:lineTo x="13903" y="21375"/>
                <wp:lineTo x="16970" y="19938"/>
                <wp:lineTo x="17038" y="19938"/>
                <wp:lineTo x="18742" y="18501"/>
                <wp:lineTo x="19901" y="17064"/>
                <wp:lineTo x="20787" y="15627"/>
                <wp:lineTo x="21332" y="14190"/>
                <wp:lineTo x="21673" y="12753"/>
                <wp:lineTo x="21809" y="9879"/>
                <wp:lineTo x="21605" y="8442"/>
                <wp:lineTo x="21196" y="7005"/>
                <wp:lineTo x="20514" y="5568"/>
                <wp:lineTo x="19628" y="4042"/>
                <wp:lineTo x="18333" y="2515"/>
                <wp:lineTo x="16561" y="1257"/>
                <wp:lineTo x="15471" y="-180"/>
                <wp:lineTo x="12131" y="-359"/>
                <wp:lineTo x="9337" y="-359"/>
              </wp:wrapPolygon>
            </wp:wrapTight>
            <wp:docPr id="1" name="Resim 1" descr="C:\Users\hp-pc\Desktop\TAB\ÇALIŞMALAR\BROŞÜR ÇALIŞMALARI\Broşü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pc\Desktop\TAB\ÇALIŞMALAR\BROŞÜR ÇALIŞMALARI\Broşü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019" cy="45815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sdt>
        <w:sdtPr>
          <w:rPr>
            <w:rFonts w:asciiTheme="minorHAnsi" w:hAnsiTheme="minorHAnsi" w:cs="Arial"/>
            <w:shd w:val="clear" w:color="auto" w:fill="FFFFFF"/>
          </w:rPr>
          <w:id w:val="-277404704"/>
          <w:docPartObj>
            <w:docPartGallery w:val="Cover Pages"/>
            <w:docPartUnique/>
          </w:docPartObj>
        </w:sdtPr>
        <w:sdtEndPr/>
        <w:sdtContent>
          <w:r w:rsidR="00C67800">
            <w:rPr>
              <w:rFonts w:asciiTheme="minorHAnsi" w:hAnsiTheme="minorHAnsi" w:cs="Arial"/>
              <w:shd w:val="clear" w:color="auto" w:fill="FFFFFF"/>
            </w:rPr>
            <w:br w:type="page"/>
          </w:r>
        </w:sdtContent>
      </w:sdt>
    </w:p>
    <w:p w:rsidR="00F52060" w:rsidRDefault="008C4965">
      <w:pPr>
        <w:pStyle w:val="ListeParagraf"/>
        <w:jc w:val="both"/>
        <w:rPr>
          <w:rFonts w:asciiTheme="minorHAnsi" w:hAnsiTheme="minorHAnsi" w:cs="Arial"/>
          <w:shd w:val="clear" w:color="auto" w:fill="FFFFFF"/>
        </w:rPr>
      </w:pPr>
      <w:r>
        <w:rPr>
          <w:rFonts w:asciiTheme="minorHAnsi" w:hAnsiTheme="minorHAnsi" w:cs="Arial"/>
          <w:noProof/>
          <w:lang w:eastAsia="tr-TR"/>
        </w:rPr>
        <w:lastRenderedPageBreak/>
        <mc:AlternateContent>
          <mc:Choice Requires="wps">
            <w:drawing>
              <wp:anchor distT="0" distB="0" distL="114300" distR="114300" simplePos="0" relativeHeight="251734016" behindDoc="0" locked="0" layoutInCell="1" allowOverlap="1">
                <wp:simplePos x="0" y="0"/>
                <wp:positionH relativeFrom="margin">
                  <wp:align>left</wp:align>
                </wp:positionH>
                <wp:positionV relativeFrom="paragraph">
                  <wp:posOffset>175895</wp:posOffset>
                </wp:positionV>
                <wp:extent cx="5857875" cy="8867775"/>
                <wp:effectExtent l="0" t="0" r="28575" b="28575"/>
                <wp:wrapNone/>
                <wp:docPr id="456" name="Dikdörtgen 456"/>
                <wp:cNvGraphicFramePr/>
                <a:graphic xmlns:a="http://schemas.openxmlformats.org/drawingml/2006/main">
                  <a:graphicData uri="http://schemas.microsoft.com/office/word/2010/wordprocessingShape">
                    <wps:wsp>
                      <wps:cNvSpPr/>
                      <wps:spPr>
                        <a:xfrm>
                          <a:off x="0" y="0"/>
                          <a:ext cx="5857875" cy="8867775"/>
                        </a:xfrm>
                        <a:prstGeom prst="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F52060" w:rsidRDefault="00F52060">
                            <w:pPr>
                              <w:jc w:val="center"/>
                              <w:rPr>
                                <w:rFonts w:asciiTheme="minorHAnsi" w:hAnsiTheme="minorHAnsi"/>
                                <w:b/>
                                <w:color w:val="833C0B" w:themeColor="accent2" w:themeShade="80"/>
                                <w:sz w:val="32"/>
                                <w:szCs w:val="32"/>
                                <w:u w:val="single"/>
                              </w:rPr>
                            </w:pPr>
                          </w:p>
                          <w:p w:rsidR="00F52060" w:rsidRDefault="00F52060">
                            <w:pPr>
                              <w:jc w:val="center"/>
                              <w:rPr>
                                <w:rFonts w:asciiTheme="minorHAnsi" w:hAnsiTheme="minorHAnsi"/>
                                <w:b/>
                                <w:color w:val="833C0B" w:themeColor="accent2" w:themeShade="80"/>
                                <w:sz w:val="32"/>
                                <w:szCs w:val="32"/>
                                <w:u w:val="single"/>
                              </w:rPr>
                            </w:pPr>
                          </w:p>
                          <w:p w:rsidR="00F52060" w:rsidRDefault="00F52060">
                            <w:pPr>
                              <w:jc w:val="center"/>
                              <w:rPr>
                                <w:rFonts w:asciiTheme="minorHAnsi" w:hAnsiTheme="minorHAnsi"/>
                                <w:b/>
                                <w:color w:val="833C0B" w:themeColor="accent2" w:themeShade="80"/>
                                <w:sz w:val="32"/>
                                <w:szCs w:val="32"/>
                                <w:u w:val="single"/>
                              </w:rPr>
                            </w:pPr>
                          </w:p>
                          <w:p w:rsidR="00F52060" w:rsidRDefault="00F52060">
                            <w:pPr>
                              <w:jc w:val="right"/>
                              <w:rPr>
                                <w:rFonts w:asciiTheme="minorHAnsi" w:hAnsiTheme="minorHAnsi"/>
                                <w:b/>
                                <w:color w:val="833C0B" w:themeColor="accent2" w:themeShade="80"/>
                                <w:sz w:val="18"/>
                                <w:szCs w:val="18"/>
                                <w:u w:val="single"/>
                              </w:rPr>
                            </w:pPr>
                          </w:p>
                          <w:p w:rsidR="00F52060" w:rsidRDefault="00C67800">
                            <w:pPr>
                              <w:jc w:val="right"/>
                              <w:rPr>
                                <w:rFonts w:asciiTheme="minorHAnsi" w:hAnsiTheme="minorHAnsi"/>
                                <w:b/>
                                <w:color w:val="833C0B" w:themeColor="accent2" w:themeShade="80"/>
                                <w:sz w:val="18"/>
                                <w:szCs w:val="18"/>
                                <w:u w:val="single"/>
                              </w:rPr>
                            </w:pPr>
                            <w:r>
                              <w:rPr>
                                <w:rFonts w:asciiTheme="minorHAnsi" w:hAnsiTheme="minorHAnsi"/>
                                <w:b/>
                                <w:color w:val="833C0B" w:themeColor="accent2" w:themeShade="80"/>
                                <w:sz w:val="18"/>
                                <w:szCs w:val="18"/>
                                <w:u w:val="single"/>
                              </w:rPr>
                              <w:t>İŞTE CEVAPLARI</w:t>
                            </w:r>
                          </w:p>
                          <w:p w:rsidR="00E52068" w:rsidRDefault="00E52068">
                            <w:pPr>
                              <w:jc w:val="center"/>
                              <w:rPr>
                                <w:rFonts w:asciiTheme="minorHAnsi" w:hAnsiTheme="minorHAnsi"/>
                                <w:b/>
                                <w:color w:val="833C0B" w:themeColor="accent2" w:themeShade="80"/>
                                <w:sz w:val="32"/>
                                <w:szCs w:val="32"/>
                                <w:u w:val="single"/>
                              </w:rPr>
                            </w:pPr>
                          </w:p>
                          <w:p w:rsidR="004E1E77" w:rsidRDefault="004E1E77">
                            <w:pPr>
                              <w:jc w:val="center"/>
                              <w:rPr>
                                <w:rFonts w:asciiTheme="minorHAnsi" w:hAnsiTheme="minorHAnsi"/>
                                <w:b/>
                                <w:color w:val="833C0B" w:themeColor="accent2" w:themeShade="80"/>
                                <w:sz w:val="32"/>
                                <w:szCs w:val="32"/>
                                <w:u w:val="single"/>
                              </w:rPr>
                            </w:pPr>
                          </w:p>
                          <w:p w:rsidR="00F52060" w:rsidRDefault="00C67800">
                            <w:pPr>
                              <w:jc w:val="center"/>
                              <w:rPr>
                                <w:rFonts w:asciiTheme="minorHAnsi" w:hAnsiTheme="minorHAnsi"/>
                                <w:b/>
                                <w:color w:val="833C0B" w:themeColor="accent2" w:themeShade="80"/>
                                <w:sz w:val="32"/>
                                <w:szCs w:val="32"/>
                                <w:u w:val="single"/>
                              </w:rPr>
                            </w:pPr>
                            <w:r>
                              <w:rPr>
                                <w:rFonts w:asciiTheme="minorHAnsi" w:hAnsiTheme="minorHAnsi"/>
                                <w:b/>
                                <w:color w:val="833C0B" w:themeColor="accent2" w:themeShade="80"/>
                                <w:sz w:val="32"/>
                                <w:szCs w:val="32"/>
                                <w:u w:val="single"/>
                              </w:rPr>
                              <w:t>MİLLİ MEVZUAT</w:t>
                            </w:r>
                          </w:p>
                          <w:p w:rsidR="00CC2958" w:rsidRDefault="00CC2958" w:rsidP="00C1189A">
                            <w:pPr>
                              <w:spacing w:after="120"/>
                              <w:jc w:val="right"/>
                              <w:rPr>
                                <w:b/>
                                <w:bCs/>
                                <w:highlight w:val="green"/>
                              </w:rPr>
                            </w:pPr>
                          </w:p>
                          <w:p w:rsidR="009A7712" w:rsidRPr="00796A00" w:rsidRDefault="009A7712" w:rsidP="009A7712">
                            <w:pPr>
                              <w:jc w:val="both"/>
                              <w:rPr>
                                <w:rFonts w:asciiTheme="minorHAnsi" w:hAnsiTheme="minorHAnsi"/>
                                <w:b/>
                                <w:bCs/>
                              </w:rPr>
                            </w:pPr>
                            <w:r w:rsidRPr="00796A00">
                              <w:rPr>
                                <w:rFonts w:asciiTheme="minorHAnsi" w:hAnsiTheme="minorHAnsi"/>
                                <w:b/>
                                <w:bCs/>
                              </w:rPr>
                              <w:t>DENİZ YOLU İLE Y</w:t>
                            </w:r>
                            <w:r>
                              <w:rPr>
                                <w:rFonts w:asciiTheme="minorHAnsi" w:hAnsiTheme="minorHAnsi"/>
                                <w:b/>
                                <w:bCs/>
                              </w:rPr>
                              <w:t xml:space="preserve">APILACAK DÜZENLİ SEFERLERE DAİR </w:t>
                            </w:r>
                            <w:r w:rsidRPr="00796A00">
                              <w:rPr>
                                <w:rFonts w:asciiTheme="minorHAnsi" w:hAnsiTheme="minorHAnsi"/>
                                <w:b/>
                                <w:bCs/>
                              </w:rPr>
                              <w:t>YÖNETMELİKTE DEĞİŞİKLİK YAPILMASINA</w:t>
                            </w:r>
                          </w:p>
                          <w:p w:rsidR="009A7712" w:rsidRDefault="009A7712" w:rsidP="009A7712">
                            <w:pPr>
                              <w:jc w:val="both"/>
                              <w:rPr>
                                <w:rFonts w:asciiTheme="minorHAnsi" w:hAnsiTheme="minorHAnsi"/>
                                <w:b/>
                                <w:bCs/>
                              </w:rPr>
                            </w:pPr>
                            <w:r w:rsidRPr="00796A00">
                              <w:rPr>
                                <w:rFonts w:asciiTheme="minorHAnsi" w:hAnsiTheme="minorHAnsi"/>
                                <w:b/>
                                <w:bCs/>
                              </w:rPr>
                              <w:t>DAİR YÖNETMELİK</w:t>
                            </w:r>
                            <w:r>
                              <w:rPr>
                                <w:rFonts w:asciiTheme="minorHAnsi" w:hAnsiTheme="minorHAnsi"/>
                                <w:b/>
                                <w:bCs/>
                              </w:rPr>
                              <w:t xml:space="preserve"> YAYIMLANMIŞTIR.</w:t>
                            </w:r>
                          </w:p>
                          <w:p w:rsidR="009A7712" w:rsidRPr="00FA707E" w:rsidRDefault="009A7712" w:rsidP="009A7712">
                            <w:pPr>
                              <w:jc w:val="both"/>
                              <w:rPr>
                                <w:rFonts w:asciiTheme="minorHAnsi" w:hAnsiTheme="minorHAnsi"/>
                                <w:b/>
                                <w:bCs/>
                              </w:rPr>
                            </w:pPr>
                          </w:p>
                          <w:p w:rsidR="009A7712" w:rsidRDefault="009A7712" w:rsidP="003F69BB">
                            <w:pPr>
                              <w:spacing w:after="120"/>
                              <w:jc w:val="center"/>
                              <w:rPr>
                                <w:rFonts w:asciiTheme="minorHAnsi" w:hAnsiTheme="minorHAnsi"/>
                                <w:bCs/>
                              </w:rPr>
                            </w:pPr>
                            <w:r w:rsidRPr="009A7712">
                              <w:rPr>
                                <w:rFonts w:asciiTheme="minorHAnsi" w:hAnsiTheme="minorHAnsi"/>
                                <w:bCs/>
                              </w:rPr>
                              <w:t>GEMİ BOYA YÖNETMELİĞİ YAYIMLANDI.</w:t>
                            </w:r>
                          </w:p>
                          <w:p w:rsidR="009A7712" w:rsidRPr="009A7712" w:rsidRDefault="009A7712" w:rsidP="009A7712">
                            <w:pPr>
                              <w:spacing w:before="120" w:after="120"/>
                              <w:jc w:val="center"/>
                              <w:rPr>
                                <w:rFonts w:asciiTheme="minorHAnsi" w:hAnsiTheme="minorHAnsi" w:cs="Segoe UI"/>
                                <w:b/>
                                <w:bCs/>
                                <w:shd w:val="clear" w:color="auto" w:fill="FFFFFF"/>
                              </w:rPr>
                            </w:pPr>
                            <w:r w:rsidRPr="009A7712">
                              <w:rPr>
                                <w:rFonts w:asciiTheme="minorHAnsi" w:hAnsiTheme="minorHAnsi" w:cs="Segoe UI"/>
                                <w:b/>
                                <w:bCs/>
                                <w:shd w:val="clear" w:color="auto" w:fill="FFFFFF"/>
                              </w:rPr>
                              <w:t>DENİZCİLİK KOORDİNASYON KOMİSYONU YÖNETMELİĞİNDE DEĞİŞİKLİK YAPILMASINA DAİR YÖNETMELİK YAYIMLANDI.</w:t>
                            </w:r>
                          </w:p>
                          <w:p w:rsidR="003F69BB" w:rsidRDefault="00C67800" w:rsidP="008C7A31">
                            <w:pPr>
                              <w:spacing w:before="120" w:after="120"/>
                              <w:jc w:val="center"/>
                              <w:rPr>
                                <w:rFonts w:asciiTheme="minorHAnsi" w:hAnsiTheme="minorHAnsi"/>
                                <w:b/>
                                <w:color w:val="833C0B" w:themeColor="accent2" w:themeShade="80"/>
                                <w:sz w:val="32"/>
                                <w:szCs w:val="32"/>
                                <w:u w:val="single"/>
                              </w:rPr>
                            </w:pPr>
                            <w:r>
                              <w:rPr>
                                <w:rFonts w:asciiTheme="minorHAnsi" w:hAnsiTheme="minorHAnsi"/>
                                <w:b/>
                                <w:color w:val="833C0B" w:themeColor="accent2" w:themeShade="80"/>
                                <w:sz w:val="32"/>
                                <w:szCs w:val="32"/>
                                <w:u w:val="single"/>
                              </w:rPr>
                              <w:t>DÜNYA DENİZCİLİK ÖRGÜTÜ (IMO)</w:t>
                            </w:r>
                          </w:p>
                          <w:p w:rsidR="009A7712" w:rsidRDefault="009A7712" w:rsidP="009A7712">
                            <w:pPr>
                              <w:pStyle w:val="ListeParagraf"/>
                              <w:numPr>
                                <w:ilvl w:val="0"/>
                                <w:numId w:val="7"/>
                              </w:numPr>
                              <w:jc w:val="both"/>
                              <w:rPr>
                                <w:rFonts w:asciiTheme="minorHAnsi" w:hAnsiTheme="minorHAnsi"/>
                                <w:bCs/>
                              </w:rPr>
                            </w:pPr>
                            <w:r>
                              <w:rPr>
                                <w:rFonts w:asciiTheme="minorHAnsi" w:hAnsiTheme="minorHAnsi"/>
                                <w:b/>
                                <w:bCs/>
                              </w:rPr>
                              <w:t>Konteyner ve Yük Taşımacılığı Alt Komitesi</w:t>
                            </w:r>
                            <w:r w:rsidRPr="00F53799">
                              <w:rPr>
                                <w:rFonts w:asciiTheme="minorHAnsi" w:hAnsiTheme="minorHAnsi"/>
                                <w:b/>
                                <w:bCs/>
                              </w:rPr>
                              <w:t xml:space="preserve"> (</w:t>
                            </w:r>
                            <w:r w:rsidRPr="009D1101">
                              <w:rPr>
                                <w:rFonts w:asciiTheme="minorHAnsi" w:hAnsiTheme="minorHAnsi"/>
                                <w:b/>
                                <w:bCs/>
                              </w:rPr>
                              <w:t>Sub-Committee on Carriage of Cargoes and Containers (CCC)</w:t>
                            </w:r>
                            <w:r w:rsidRPr="00F53799">
                              <w:rPr>
                                <w:rFonts w:asciiTheme="minorHAnsi" w:hAnsiTheme="minorHAnsi"/>
                                <w:b/>
                                <w:bCs/>
                              </w:rPr>
                              <w:t>)</w:t>
                            </w:r>
                            <w:r w:rsidRPr="00F53799">
                              <w:rPr>
                                <w:rFonts w:asciiTheme="minorHAnsi" w:hAnsiTheme="minorHAnsi"/>
                                <w:bCs/>
                              </w:rPr>
                              <w:t xml:space="preserve"> –</w:t>
                            </w:r>
                            <w:r>
                              <w:rPr>
                                <w:rFonts w:asciiTheme="minorHAnsi" w:hAnsiTheme="minorHAnsi"/>
                                <w:bCs/>
                              </w:rPr>
                              <w:t xml:space="preserve"> 6. Oturum</w:t>
                            </w:r>
                          </w:p>
                          <w:p w:rsidR="009A7712" w:rsidRDefault="009A7712" w:rsidP="009A7712">
                            <w:pPr>
                              <w:pStyle w:val="ListeParagraf"/>
                              <w:jc w:val="both"/>
                              <w:rPr>
                                <w:rFonts w:asciiTheme="minorHAnsi" w:hAnsiTheme="minorHAnsi"/>
                                <w:bCs/>
                              </w:rPr>
                            </w:pPr>
                            <w:r>
                              <w:rPr>
                                <w:rFonts w:asciiTheme="minorHAnsi" w:hAnsiTheme="minorHAnsi"/>
                                <w:bCs/>
                              </w:rPr>
                              <w:t>(9/09/2019 – 13/09</w:t>
                            </w:r>
                            <w:r w:rsidRPr="00F53799">
                              <w:rPr>
                                <w:rFonts w:asciiTheme="minorHAnsi" w:hAnsiTheme="minorHAnsi"/>
                                <w:bCs/>
                              </w:rPr>
                              <w:t>/2019)</w:t>
                            </w:r>
                          </w:p>
                          <w:p w:rsidR="00D46758" w:rsidRDefault="00D46758" w:rsidP="00D46758">
                            <w:pPr>
                              <w:pStyle w:val="ListeParagraf"/>
                              <w:rPr>
                                <w:rFonts w:asciiTheme="minorHAnsi" w:hAnsiTheme="minorHAnsi"/>
                                <w:bCs/>
                              </w:rPr>
                            </w:pPr>
                          </w:p>
                          <w:p w:rsidR="00E0472D" w:rsidRDefault="00E0472D" w:rsidP="00832107">
                            <w:pPr>
                              <w:spacing w:after="120"/>
                              <w:jc w:val="center"/>
                              <w:rPr>
                                <w:rFonts w:asciiTheme="minorHAnsi" w:hAnsiTheme="minorHAnsi"/>
                                <w:b/>
                                <w:color w:val="833C0B" w:themeColor="accent2" w:themeShade="80"/>
                                <w:sz w:val="32"/>
                                <w:szCs w:val="32"/>
                                <w:u w:val="single"/>
                              </w:rPr>
                            </w:pPr>
                            <w:r w:rsidRPr="00553157">
                              <w:rPr>
                                <w:rFonts w:asciiTheme="minorHAnsi" w:hAnsiTheme="minorHAnsi"/>
                                <w:b/>
                                <w:color w:val="833C0B" w:themeColor="accent2" w:themeShade="80"/>
                                <w:sz w:val="32"/>
                                <w:szCs w:val="32"/>
                                <w:u w:val="single"/>
                              </w:rPr>
                              <w:t>AVRUPA BİRLİĞİ (AB)</w:t>
                            </w:r>
                          </w:p>
                          <w:p w:rsidR="009A7712" w:rsidRPr="009A7712" w:rsidRDefault="00AE1A5E" w:rsidP="009A7712">
                            <w:pPr>
                              <w:spacing w:before="120" w:after="120"/>
                              <w:jc w:val="both"/>
                              <w:rPr>
                                <w:b/>
                              </w:rPr>
                            </w:pPr>
                            <w:r w:rsidRPr="003A3F02">
                              <w:rPr>
                                <w:rFonts w:asciiTheme="minorHAnsi" w:eastAsia="Calibri" w:hAnsiTheme="minorHAnsi"/>
                                <w:b/>
                              </w:rPr>
                              <w:t>………………..</w:t>
                            </w:r>
                            <w:r w:rsidR="00633438" w:rsidRPr="003A3F02">
                              <w:rPr>
                                <w:rFonts w:asciiTheme="minorHAnsi" w:eastAsia="Calibri" w:hAnsiTheme="minorHAnsi"/>
                                <w:b/>
                              </w:rPr>
                              <w:t xml:space="preserve"> </w:t>
                            </w:r>
                            <w:r w:rsidR="009A7712" w:rsidRPr="009A7712">
                              <w:rPr>
                                <w:b/>
                              </w:rPr>
                              <w:t>Avrupa Komisyonu, Avrupa gemi geri dönüşüm tesisi listesine 8 yeni tersane ekledi</w:t>
                            </w:r>
                          </w:p>
                          <w:p w:rsidR="00DC1DEE" w:rsidRPr="00407534" w:rsidRDefault="009A7712" w:rsidP="009A7712">
                            <w:pPr>
                              <w:spacing w:before="120" w:after="120"/>
                              <w:jc w:val="both"/>
                              <w:rPr>
                                <w:rFonts w:asciiTheme="minorHAnsi" w:hAnsiTheme="minorHAnsi"/>
                                <w:b/>
                                <w:bCs/>
                                <w:color w:val="3B3838" w:themeColor="background2" w:themeShade="40"/>
                              </w:rPr>
                            </w:pPr>
                            <w:r w:rsidRPr="009A7712">
                              <w:rPr>
                                <w:rFonts w:asciiTheme="minorHAnsi" w:eastAsia="Calibri" w:hAnsiTheme="minorHAnsi"/>
                                <w:b/>
                                <w:color w:val="1F3864" w:themeColor="accent5" w:themeShade="80"/>
                              </w:rPr>
                              <w:t>FİNLANDİYA, GÜNCELLENMİŞ SU TRAFİK YASASINI YAYIMLADI</w:t>
                            </w:r>
                            <w:r w:rsidR="00DC1DEE">
                              <w:rPr>
                                <w:rFonts w:asciiTheme="minorHAnsi" w:eastAsia="Calibri" w:hAnsiTheme="minorHAnsi"/>
                                <w:b/>
                                <w:color w:val="1F3864" w:themeColor="accent5" w:themeShade="80"/>
                              </w:rPr>
                              <w:t>………</w:t>
                            </w:r>
                          </w:p>
                          <w:p w:rsidR="00B81EDA" w:rsidRDefault="00B81EDA" w:rsidP="00B81EDA">
                            <w:pPr>
                              <w:spacing w:before="120" w:after="120" w:line="276" w:lineRule="auto"/>
                              <w:jc w:val="right"/>
                              <w:rPr>
                                <w:b/>
                                <w:color w:val="2E74B5" w:themeColor="accent1" w:themeShade="BF"/>
                              </w:rPr>
                            </w:pPr>
                            <w:r w:rsidRPr="00B81EDA">
                              <w:rPr>
                                <w:b/>
                                <w:color w:val="2E74B5" w:themeColor="accent1" w:themeShade="BF"/>
                              </w:rPr>
                              <w:t>Avrupa deniz teknolojisi sektörü AB desteğine ihtiyaç duyuyor</w:t>
                            </w:r>
                          </w:p>
                          <w:p w:rsidR="00B81EDA" w:rsidRDefault="00B81EDA" w:rsidP="00843E31">
                            <w:pPr>
                              <w:spacing w:line="276" w:lineRule="auto"/>
                              <w:rPr>
                                <w:rFonts w:asciiTheme="minorHAnsi" w:eastAsia="Calibri" w:hAnsiTheme="minorHAnsi"/>
                                <w:b/>
                                <w:bCs/>
                                <w:color w:val="C00000"/>
                              </w:rPr>
                            </w:pPr>
                            <w:r w:rsidRPr="00B81EDA">
                              <w:rPr>
                                <w:rFonts w:asciiTheme="minorHAnsi" w:eastAsia="Calibri" w:hAnsiTheme="minorHAnsi"/>
                                <w:b/>
                                <w:bCs/>
                                <w:color w:val="C00000"/>
                              </w:rPr>
                              <w:t>Gemilerden kaynaklanan CO2 emisyon verileri THETIS-MRV’de yayımlandı</w:t>
                            </w:r>
                          </w:p>
                          <w:p w:rsidR="00B81EDA" w:rsidRDefault="00B81EDA" w:rsidP="00843E31">
                            <w:pPr>
                              <w:spacing w:line="276" w:lineRule="auto"/>
                              <w:rPr>
                                <w:rFonts w:asciiTheme="minorHAnsi" w:eastAsia="Calibri" w:hAnsiTheme="minorHAnsi"/>
                                <w:b/>
                                <w:bCs/>
                                <w:color w:val="C00000"/>
                              </w:rPr>
                            </w:pPr>
                          </w:p>
                          <w:p w:rsidR="00B81EDA" w:rsidRPr="00B81EDA" w:rsidRDefault="00B81EDA" w:rsidP="00B81EDA">
                            <w:pPr>
                              <w:spacing w:line="276" w:lineRule="auto"/>
                              <w:jc w:val="center"/>
                              <w:rPr>
                                <w:rFonts w:asciiTheme="minorHAnsi" w:eastAsia="Calibri" w:hAnsiTheme="minorHAnsi"/>
                                <w:b/>
                                <w:bCs/>
                              </w:rPr>
                            </w:pPr>
                            <w:r w:rsidRPr="00B81EDA">
                              <w:rPr>
                                <w:rFonts w:asciiTheme="minorHAnsi" w:eastAsia="Calibri" w:hAnsiTheme="minorHAnsi"/>
                                <w:b/>
                                <w:bCs/>
                              </w:rPr>
                              <w:t>Sahil Güvenlik Uzmanları Akdeniz’de çözüm bekleyen sorunları ele aldılar</w:t>
                            </w:r>
                          </w:p>
                          <w:p w:rsidR="00B81EDA" w:rsidRDefault="00B81EDA" w:rsidP="00B81EDA">
                            <w:pPr>
                              <w:jc w:val="both"/>
                              <w:rPr>
                                <w:rStyle w:val="Gl"/>
                                <w:rFonts w:ascii="Arial" w:hAnsi="Arial" w:cs="Arial"/>
                                <w:color w:val="000000"/>
                                <w:sz w:val="21"/>
                                <w:szCs w:val="21"/>
                                <w:shd w:val="clear" w:color="auto" w:fill="FFFFFF"/>
                              </w:rPr>
                            </w:pPr>
                          </w:p>
                          <w:p w:rsidR="00B81EDA" w:rsidRDefault="00B81EDA" w:rsidP="00B81EDA">
                            <w:pPr>
                              <w:jc w:val="both"/>
                              <w:rPr>
                                <w:rFonts w:asciiTheme="minorHAnsi" w:eastAsia="Times New Roman" w:hAnsiTheme="minorHAnsi"/>
                              </w:rPr>
                            </w:pPr>
                            <w:r>
                              <w:rPr>
                                <w:rStyle w:val="Gl"/>
                                <w:rFonts w:ascii="Arial" w:hAnsi="Arial" w:cs="Arial"/>
                                <w:color w:val="000000"/>
                                <w:sz w:val="21"/>
                                <w:szCs w:val="21"/>
                                <w:shd w:val="clear" w:color="auto" w:fill="FFFFFF"/>
                              </w:rPr>
                              <w:t>Avrupalı Armatörler Dünya Denizciler Gününü kutladı</w:t>
                            </w:r>
                          </w:p>
                          <w:p w:rsidR="00B81EDA" w:rsidRDefault="00B81EDA" w:rsidP="00843E31">
                            <w:pPr>
                              <w:spacing w:line="276" w:lineRule="auto"/>
                              <w:rPr>
                                <w:rFonts w:asciiTheme="minorHAnsi" w:eastAsia="Calibri" w:hAnsiTheme="minorHAnsi"/>
                                <w:b/>
                                <w:bCs/>
                                <w:color w:val="C00000"/>
                              </w:rPr>
                            </w:pPr>
                          </w:p>
                          <w:p w:rsidR="00553157" w:rsidRDefault="00553157" w:rsidP="00B81EDA">
                            <w:pPr>
                              <w:spacing w:line="276" w:lineRule="auto"/>
                              <w:jc w:val="center"/>
                              <w:rPr>
                                <w:rFonts w:asciiTheme="minorHAnsi" w:hAnsiTheme="minorHAnsi"/>
                                <w:b/>
                                <w:color w:val="833C0B" w:themeColor="accent2" w:themeShade="80"/>
                                <w:sz w:val="32"/>
                                <w:szCs w:val="32"/>
                                <w:u w:val="single"/>
                              </w:rPr>
                            </w:pPr>
                            <w:r>
                              <w:rPr>
                                <w:rFonts w:asciiTheme="minorHAnsi" w:hAnsiTheme="minorHAnsi"/>
                                <w:b/>
                                <w:color w:val="833C0B" w:themeColor="accent2" w:themeShade="80"/>
                                <w:sz w:val="32"/>
                                <w:szCs w:val="32"/>
                                <w:u w:val="single"/>
                              </w:rPr>
                              <w:t>GLOBAL EVENTS</w:t>
                            </w:r>
                          </w:p>
                          <w:p w:rsidR="00E22848" w:rsidRDefault="00E22848" w:rsidP="00E22848">
                            <w:pPr>
                              <w:jc w:val="both"/>
                              <w:rPr>
                                <w:rFonts w:asciiTheme="minorHAnsi" w:hAnsiTheme="minorHAnsi"/>
                                <w:b/>
                                <w:sz w:val="24"/>
                                <w:szCs w:val="24"/>
                              </w:rPr>
                            </w:pPr>
                          </w:p>
                          <w:p w:rsidR="008C7A31" w:rsidRPr="008C7A31" w:rsidRDefault="008C7A31" w:rsidP="008C7A31">
                            <w:pPr>
                              <w:rPr>
                                <w:rFonts w:asciiTheme="minorHAnsi" w:hAnsiTheme="minorHAnsi"/>
                                <w:sz w:val="24"/>
                                <w:szCs w:val="24"/>
                              </w:rPr>
                            </w:pPr>
                            <w:r w:rsidRPr="008C7A31">
                              <w:rPr>
                                <w:rFonts w:asciiTheme="minorHAnsi" w:hAnsiTheme="minorHAnsi"/>
                                <w:sz w:val="24"/>
                                <w:szCs w:val="24"/>
                              </w:rPr>
                              <w:t xml:space="preserve">** </w:t>
                            </w:r>
                            <w:r w:rsidRPr="008C7A31">
                              <w:rPr>
                                <w:rFonts w:asciiTheme="minorHAnsi" w:hAnsiTheme="minorHAnsi"/>
                                <w:b/>
                                <w:sz w:val="24"/>
                                <w:szCs w:val="24"/>
                              </w:rPr>
                              <w:t>Tradewinds Shipowners Forum, Greater China 2019,</w:t>
                            </w:r>
                            <w:r w:rsidRPr="008C7A31">
                              <w:rPr>
                                <w:rFonts w:asciiTheme="minorHAnsi" w:hAnsiTheme="minorHAnsi"/>
                                <w:sz w:val="24"/>
                                <w:szCs w:val="24"/>
                              </w:rPr>
                              <w:t xml:space="preserve"> 5 Eylül 2019, Şangay</w:t>
                            </w:r>
                          </w:p>
                          <w:p w:rsidR="008C7A31" w:rsidRPr="008C7A31" w:rsidRDefault="008C7A31" w:rsidP="008C7A31">
                            <w:pPr>
                              <w:rPr>
                                <w:rFonts w:asciiTheme="minorHAnsi" w:hAnsiTheme="minorHAnsi"/>
                                <w:sz w:val="24"/>
                                <w:szCs w:val="24"/>
                              </w:rPr>
                            </w:pPr>
                            <w:r w:rsidRPr="008C7A31">
                              <w:rPr>
                                <w:rFonts w:asciiTheme="minorHAnsi" w:hAnsiTheme="minorHAnsi"/>
                                <w:sz w:val="24"/>
                                <w:szCs w:val="24"/>
                              </w:rPr>
                              <w:t>*****</w:t>
                            </w:r>
                            <w:r w:rsidRPr="008C7A31">
                              <w:rPr>
                                <w:rFonts w:asciiTheme="minorHAnsi" w:hAnsiTheme="minorHAnsi"/>
                                <w:b/>
                                <w:sz w:val="24"/>
                                <w:szCs w:val="24"/>
                              </w:rPr>
                              <w:t xml:space="preserve">London Shipping Week, </w:t>
                            </w:r>
                            <w:r w:rsidRPr="008C7A31">
                              <w:rPr>
                                <w:rFonts w:asciiTheme="minorHAnsi" w:hAnsiTheme="minorHAnsi"/>
                                <w:sz w:val="24"/>
                                <w:szCs w:val="24"/>
                              </w:rPr>
                              <w:t>8-13 Eylül 2019, Londra</w:t>
                            </w:r>
                          </w:p>
                          <w:p w:rsidR="008C7A31" w:rsidRPr="008C7A31" w:rsidRDefault="008C7A31" w:rsidP="008C7A31">
                            <w:pPr>
                              <w:rPr>
                                <w:rFonts w:asciiTheme="minorHAnsi" w:hAnsiTheme="minorHAnsi"/>
                                <w:sz w:val="24"/>
                                <w:szCs w:val="24"/>
                              </w:rPr>
                            </w:pPr>
                            <w:r w:rsidRPr="008C7A31">
                              <w:rPr>
                                <w:rFonts w:asciiTheme="minorHAnsi" w:hAnsiTheme="minorHAnsi"/>
                                <w:sz w:val="24"/>
                                <w:szCs w:val="24"/>
                              </w:rPr>
                              <w:t>***</w:t>
                            </w:r>
                            <w:r w:rsidRPr="008C7A31">
                              <w:rPr>
                                <w:rFonts w:asciiTheme="minorHAnsi" w:hAnsiTheme="minorHAnsi"/>
                                <w:b/>
                                <w:sz w:val="24"/>
                                <w:szCs w:val="24"/>
                              </w:rPr>
                              <w:t xml:space="preserve">SeaTrade Europa, </w:t>
                            </w:r>
                            <w:r w:rsidRPr="008C7A31">
                              <w:rPr>
                                <w:rFonts w:asciiTheme="minorHAnsi" w:hAnsiTheme="minorHAnsi"/>
                                <w:sz w:val="24"/>
                                <w:szCs w:val="24"/>
                              </w:rPr>
                              <w:t>11-13 Eylül 2019, Hamburg Messe</w:t>
                            </w:r>
                          </w:p>
                          <w:p w:rsidR="008C7A31" w:rsidRPr="008C7A31" w:rsidRDefault="008C7A31" w:rsidP="008C7A31">
                            <w:pPr>
                              <w:rPr>
                                <w:rFonts w:asciiTheme="minorHAnsi" w:hAnsiTheme="minorHAnsi"/>
                                <w:sz w:val="24"/>
                                <w:szCs w:val="24"/>
                              </w:rPr>
                            </w:pPr>
                            <w:r w:rsidRPr="008C7A31">
                              <w:rPr>
                                <w:rFonts w:asciiTheme="minorHAnsi" w:hAnsiTheme="minorHAnsi"/>
                                <w:b/>
                                <w:sz w:val="24"/>
                                <w:szCs w:val="24"/>
                              </w:rPr>
                              <w:t xml:space="preserve">*** 18th Annual Marine Money Week – ASIA, </w:t>
                            </w:r>
                            <w:r w:rsidRPr="008C7A31">
                              <w:rPr>
                                <w:rFonts w:asciiTheme="minorHAnsi" w:hAnsiTheme="minorHAnsi"/>
                                <w:sz w:val="24"/>
                                <w:szCs w:val="24"/>
                              </w:rPr>
                              <w:t>24-25 Eylül 2019, Singapur</w:t>
                            </w:r>
                          </w:p>
                          <w:p w:rsidR="008C7A31" w:rsidRPr="008C7A31" w:rsidRDefault="008C7A31" w:rsidP="008C7A31">
                            <w:pPr>
                              <w:rPr>
                                <w:rFonts w:asciiTheme="minorHAnsi" w:hAnsiTheme="minorHAnsi"/>
                                <w:sz w:val="24"/>
                                <w:szCs w:val="24"/>
                              </w:rPr>
                            </w:pPr>
                            <w:bookmarkStart w:id="0" w:name="_GoBack"/>
                            <w:bookmarkEnd w:id="0"/>
                          </w:p>
                          <w:p w:rsidR="004012F4" w:rsidRDefault="004012F4" w:rsidP="004012F4">
                            <w:pPr>
                              <w:rPr>
                                <w:rFonts w:asciiTheme="minorHAnsi" w:hAnsiTheme="minorHAnsi"/>
                                <w:sz w:val="24"/>
                                <w:szCs w:val="24"/>
                              </w:rPr>
                            </w:pPr>
                          </w:p>
                          <w:p w:rsidR="004012F4" w:rsidRDefault="004012F4" w:rsidP="00DD2AD2">
                            <w:pPr>
                              <w:rPr>
                                <w:rFonts w:asciiTheme="minorHAnsi" w:hAnsiTheme="minorHAnsi"/>
                                <w:sz w:val="24"/>
                                <w:szCs w:val="24"/>
                              </w:rPr>
                            </w:pPr>
                          </w:p>
                          <w:p w:rsidR="004012F4" w:rsidRDefault="004012F4" w:rsidP="00DD2AD2">
                            <w:pPr>
                              <w:rPr>
                                <w:rFonts w:asciiTheme="minorHAnsi" w:hAnsiTheme="minorHAnsi"/>
                                <w:sz w:val="24"/>
                                <w:szCs w:val="24"/>
                              </w:rPr>
                            </w:pPr>
                          </w:p>
                          <w:p w:rsidR="004012F4" w:rsidRPr="00D265C0" w:rsidRDefault="004012F4" w:rsidP="00DD2AD2">
                            <w:pPr>
                              <w:rPr>
                                <w:rFonts w:asciiTheme="minorHAnsi" w:hAnsiTheme="minorHAnsi"/>
                                <w:sz w:val="24"/>
                                <w:szCs w:val="24"/>
                              </w:rPr>
                            </w:pPr>
                          </w:p>
                          <w:p w:rsidR="00553157" w:rsidRPr="00E52068" w:rsidRDefault="00553157" w:rsidP="00863387">
                            <w:pPr>
                              <w:jc w:val="both"/>
                              <w:rPr>
                                <w:rFonts w:asciiTheme="minorHAnsi" w:hAnsiTheme="minorHAnsi"/>
                                <w:sz w:val="20"/>
                                <w:szCs w:val="20"/>
                              </w:rPr>
                            </w:pPr>
                          </w:p>
                          <w:p w:rsidR="00843E31" w:rsidRPr="00843E31" w:rsidRDefault="00843E31" w:rsidP="00843E31">
                            <w:pPr>
                              <w:jc w:val="both"/>
                              <w:rPr>
                                <w:rFonts w:asciiTheme="minorHAnsi" w:hAnsiTheme="minorHAnsi"/>
                                <w:b/>
                                <w:sz w:val="24"/>
                                <w:szCs w:val="24"/>
                              </w:rPr>
                            </w:pPr>
                          </w:p>
                          <w:p w:rsidR="00843E31" w:rsidRPr="00843E31" w:rsidRDefault="00843E31" w:rsidP="00843E31">
                            <w:pPr>
                              <w:jc w:val="both"/>
                              <w:rPr>
                                <w:rFonts w:asciiTheme="minorHAnsi" w:hAnsiTheme="minorHAnsi"/>
                              </w:rPr>
                            </w:pPr>
                          </w:p>
                          <w:p w:rsidR="00843E31" w:rsidRPr="00843E31" w:rsidRDefault="00843E31" w:rsidP="00843E31">
                            <w:pPr>
                              <w:jc w:val="both"/>
                              <w:rPr>
                                <w:rFonts w:asciiTheme="minorHAnsi" w:hAnsiTheme="minorHAnsi"/>
                              </w:rPr>
                            </w:pPr>
                          </w:p>
                          <w:p w:rsidR="00863387" w:rsidRPr="00A00185" w:rsidRDefault="00863387" w:rsidP="00863387">
                            <w:pPr>
                              <w:jc w:val="both"/>
                              <w:rPr>
                                <w:rFonts w:asciiTheme="minorHAnsi" w:hAnsiTheme="minorHAnsi"/>
                              </w:rPr>
                            </w:pPr>
                          </w:p>
                          <w:p w:rsidR="00C167C1" w:rsidRDefault="00C167C1" w:rsidP="00C167C1">
                            <w:pPr>
                              <w:jc w:val="both"/>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456" o:spid="_x0000_s1030" style="position:absolute;left:0;text-align:left;margin-left:0;margin-top:13.85pt;width:461.25pt;height:698.25pt;z-index:251734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" fillcolor="#d6dce5" strokecolor="#41719c" strokeweight="1pt">
                <v:textbox>
                  <w:txbxContent>
                    <w:p w:rsidR="00F52060" w:rsidRDefault="00F52060">
                      <w:pPr>
                        <w:jc w:val="center"/>
                        <w:rPr>
                          <w:rFonts w:asciiTheme="minorHAnsi" w:hAnsiTheme="minorHAnsi"/>
                          <w:b/>
                          <w:color w:val="833C0B" w:themeColor="accent2" w:themeShade="80"/>
                          <w:sz w:val="32"/>
                          <w:szCs w:val="32"/>
                          <w:u w:val="single"/>
                        </w:rPr>
                      </w:pPr>
                    </w:p>
                    <w:p w:rsidR="00F52060" w:rsidRDefault="00F52060">
                      <w:pPr>
                        <w:jc w:val="center"/>
                        <w:rPr>
                          <w:rFonts w:asciiTheme="minorHAnsi" w:hAnsiTheme="minorHAnsi"/>
                          <w:b/>
                          <w:color w:val="833C0B" w:themeColor="accent2" w:themeShade="80"/>
                          <w:sz w:val="32"/>
                          <w:szCs w:val="32"/>
                          <w:u w:val="single"/>
                        </w:rPr>
                      </w:pPr>
                    </w:p>
                    <w:p w:rsidR="00F52060" w:rsidRDefault="00F52060">
                      <w:pPr>
                        <w:jc w:val="center"/>
                        <w:rPr>
                          <w:rFonts w:asciiTheme="minorHAnsi" w:hAnsiTheme="minorHAnsi"/>
                          <w:b/>
                          <w:color w:val="833C0B" w:themeColor="accent2" w:themeShade="80"/>
                          <w:sz w:val="32"/>
                          <w:szCs w:val="32"/>
                          <w:u w:val="single"/>
                        </w:rPr>
                      </w:pPr>
                    </w:p>
                    <w:p w:rsidR="00F52060" w:rsidRDefault="00F52060">
                      <w:pPr>
                        <w:jc w:val="right"/>
                        <w:rPr>
                          <w:rFonts w:asciiTheme="minorHAnsi" w:hAnsiTheme="minorHAnsi"/>
                          <w:b/>
                          <w:color w:val="833C0B" w:themeColor="accent2" w:themeShade="80"/>
                          <w:sz w:val="18"/>
                          <w:szCs w:val="18"/>
                          <w:u w:val="single"/>
                        </w:rPr>
                      </w:pPr>
                    </w:p>
                    <w:p w:rsidR="00F52060" w:rsidRDefault="00C67800">
                      <w:pPr>
                        <w:jc w:val="right"/>
                        <w:rPr>
                          <w:rFonts w:asciiTheme="minorHAnsi" w:hAnsiTheme="minorHAnsi"/>
                          <w:b/>
                          <w:color w:val="833C0B" w:themeColor="accent2" w:themeShade="80"/>
                          <w:sz w:val="18"/>
                          <w:szCs w:val="18"/>
                          <w:u w:val="single"/>
                        </w:rPr>
                      </w:pPr>
                      <w:r>
                        <w:rPr>
                          <w:rFonts w:asciiTheme="minorHAnsi" w:hAnsiTheme="minorHAnsi"/>
                          <w:b/>
                          <w:color w:val="833C0B" w:themeColor="accent2" w:themeShade="80"/>
                          <w:sz w:val="18"/>
                          <w:szCs w:val="18"/>
                          <w:u w:val="single"/>
                        </w:rPr>
                        <w:t>İŞTE CEVAPLARI</w:t>
                      </w:r>
                    </w:p>
                    <w:p w:rsidR="00E52068" w:rsidRDefault="00E52068">
                      <w:pPr>
                        <w:jc w:val="center"/>
                        <w:rPr>
                          <w:rFonts w:asciiTheme="minorHAnsi" w:hAnsiTheme="minorHAnsi"/>
                          <w:b/>
                          <w:color w:val="833C0B" w:themeColor="accent2" w:themeShade="80"/>
                          <w:sz w:val="32"/>
                          <w:szCs w:val="32"/>
                          <w:u w:val="single"/>
                        </w:rPr>
                      </w:pPr>
                    </w:p>
                    <w:p w:rsidR="004E1E77" w:rsidRDefault="004E1E77">
                      <w:pPr>
                        <w:jc w:val="center"/>
                        <w:rPr>
                          <w:rFonts w:asciiTheme="minorHAnsi" w:hAnsiTheme="minorHAnsi"/>
                          <w:b/>
                          <w:color w:val="833C0B" w:themeColor="accent2" w:themeShade="80"/>
                          <w:sz w:val="32"/>
                          <w:szCs w:val="32"/>
                          <w:u w:val="single"/>
                        </w:rPr>
                      </w:pPr>
                    </w:p>
                    <w:p w:rsidR="00F52060" w:rsidRDefault="00C67800">
                      <w:pPr>
                        <w:jc w:val="center"/>
                        <w:rPr>
                          <w:rFonts w:asciiTheme="minorHAnsi" w:hAnsiTheme="minorHAnsi"/>
                          <w:b/>
                          <w:color w:val="833C0B" w:themeColor="accent2" w:themeShade="80"/>
                          <w:sz w:val="32"/>
                          <w:szCs w:val="32"/>
                          <w:u w:val="single"/>
                        </w:rPr>
                      </w:pPr>
                      <w:r>
                        <w:rPr>
                          <w:rFonts w:asciiTheme="minorHAnsi" w:hAnsiTheme="minorHAnsi"/>
                          <w:b/>
                          <w:color w:val="833C0B" w:themeColor="accent2" w:themeShade="80"/>
                          <w:sz w:val="32"/>
                          <w:szCs w:val="32"/>
                          <w:u w:val="single"/>
                        </w:rPr>
                        <w:t>MİLLİ MEVZUAT</w:t>
                      </w:r>
                    </w:p>
                    <w:p w:rsidR="00CC2958" w:rsidRDefault="00CC2958" w:rsidP="00C1189A">
                      <w:pPr>
                        <w:spacing w:after="120"/>
                        <w:jc w:val="right"/>
                        <w:rPr>
                          <w:b/>
                          <w:bCs/>
                          <w:highlight w:val="green"/>
                        </w:rPr>
                      </w:pPr>
                    </w:p>
                    <w:p w:rsidR="009A7712" w:rsidRPr="00796A00" w:rsidRDefault="009A7712" w:rsidP="009A7712">
                      <w:pPr>
                        <w:jc w:val="both"/>
                        <w:rPr>
                          <w:rFonts w:asciiTheme="minorHAnsi" w:hAnsiTheme="minorHAnsi"/>
                          <w:b/>
                          <w:bCs/>
                        </w:rPr>
                      </w:pPr>
                      <w:r w:rsidRPr="00796A00">
                        <w:rPr>
                          <w:rFonts w:asciiTheme="minorHAnsi" w:hAnsiTheme="minorHAnsi"/>
                          <w:b/>
                          <w:bCs/>
                        </w:rPr>
                        <w:t>DENİZ YOLU İLE Y</w:t>
                      </w:r>
                      <w:r>
                        <w:rPr>
                          <w:rFonts w:asciiTheme="minorHAnsi" w:hAnsiTheme="minorHAnsi"/>
                          <w:b/>
                          <w:bCs/>
                        </w:rPr>
                        <w:t xml:space="preserve">APILACAK DÜZENLİ SEFERLERE DAİR </w:t>
                      </w:r>
                      <w:r w:rsidRPr="00796A00">
                        <w:rPr>
                          <w:rFonts w:asciiTheme="minorHAnsi" w:hAnsiTheme="minorHAnsi"/>
                          <w:b/>
                          <w:bCs/>
                        </w:rPr>
                        <w:t>YÖNETMELİKTE DEĞİŞİKLİK YAPILMASINA</w:t>
                      </w:r>
                    </w:p>
                    <w:p w:rsidR="009A7712" w:rsidRDefault="009A7712" w:rsidP="009A7712">
                      <w:pPr>
                        <w:jc w:val="both"/>
                        <w:rPr>
                          <w:rFonts w:asciiTheme="minorHAnsi" w:hAnsiTheme="minorHAnsi"/>
                          <w:b/>
                          <w:bCs/>
                        </w:rPr>
                      </w:pPr>
                      <w:r w:rsidRPr="00796A00">
                        <w:rPr>
                          <w:rFonts w:asciiTheme="minorHAnsi" w:hAnsiTheme="minorHAnsi"/>
                          <w:b/>
                          <w:bCs/>
                        </w:rPr>
                        <w:t>DAİR YÖNETMELİK</w:t>
                      </w:r>
                      <w:r>
                        <w:rPr>
                          <w:rFonts w:asciiTheme="minorHAnsi" w:hAnsiTheme="minorHAnsi"/>
                          <w:b/>
                          <w:bCs/>
                        </w:rPr>
                        <w:t xml:space="preserve"> YAYIMLANMIŞTIR.</w:t>
                      </w:r>
                    </w:p>
                    <w:p w:rsidR="009A7712" w:rsidRPr="00FA707E" w:rsidRDefault="009A7712" w:rsidP="009A7712">
                      <w:pPr>
                        <w:jc w:val="both"/>
                        <w:rPr>
                          <w:rFonts w:asciiTheme="minorHAnsi" w:hAnsiTheme="minorHAnsi"/>
                          <w:b/>
                          <w:bCs/>
                        </w:rPr>
                      </w:pPr>
                    </w:p>
                    <w:p w:rsidR="009A7712" w:rsidRDefault="009A7712" w:rsidP="003F69BB">
                      <w:pPr>
                        <w:spacing w:after="120"/>
                        <w:jc w:val="center"/>
                        <w:rPr>
                          <w:rFonts w:asciiTheme="minorHAnsi" w:hAnsiTheme="minorHAnsi"/>
                          <w:bCs/>
                        </w:rPr>
                      </w:pPr>
                      <w:r w:rsidRPr="009A7712">
                        <w:rPr>
                          <w:rFonts w:asciiTheme="minorHAnsi" w:hAnsiTheme="minorHAnsi"/>
                          <w:bCs/>
                        </w:rPr>
                        <w:t>GEMİ BOYA YÖNETMELİĞİ YAYIMLANDI.</w:t>
                      </w:r>
                    </w:p>
                    <w:p w:rsidR="009A7712" w:rsidRPr="009A7712" w:rsidRDefault="009A7712" w:rsidP="009A7712">
                      <w:pPr>
                        <w:spacing w:before="120" w:after="120"/>
                        <w:jc w:val="center"/>
                        <w:rPr>
                          <w:rFonts w:asciiTheme="minorHAnsi" w:hAnsiTheme="minorHAnsi" w:cs="Segoe UI"/>
                          <w:b/>
                          <w:bCs/>
                          <w:shd w:val="clear" w:color="auto" w:fill="FFFFFF"/>
                        </w:rPr>
                      </w:pPr>
                      <w:r w:rsidRPr="009A7712">
                        <w:rPr>
                          <w:rFonts w:asciiTheme="minorHAnsi" w:hAnsiTheme="minorHAnsi" w:cs="Segoe UI"/>
                          <w:b/>
                          <w:bCs/>
                          <w:shd w:val="clear" w:color="auto" w:fill="FFFFFF"/>
                        </w:rPr>
                        <w:t>DENİZCİLİK KOORDİNASYON KOMİSYONU YÖNETMELİĞİNDE DEĞİŞİKLİK YAPILMASINA DAİR YÖNETMELİK YAYIMLANDI.</w:t>
                      </w:r>
                    </w:p>
                    <w:p w:rsidR="003F69BB" w:rsidRDefault="00C67800" w:rsidP="008C7A31">
                      <w:pPr>
                        <w:spacing w:before="120" w:after="120"/>
                        <w:jc w:val="center"/>
                        <w:rPr>
                          <w:rFonts w:asciiTheme="minorHAnsi" w:hAnsiTheme="minorHAnsi"/>
                          <w:b/>
                          <w:color w:val="833C0B" w:themeColor="accent2" w:themeShade="80"/>
                          <w:sz w:val="32"/>
                          <w:szCs w:val="32"/>
                          <w:u w:val="single"/>
                        </w:rPr>
                      </w:pPr>
                      <w:r>
                        <w:rPr>
                          <w:rFonts w:asciiTheme="minorHAnsi" w:hAnsiTheme="minorHAnsi"/>
                          <w:b/>
                          <w:color w:val="833C0B" w:themeColor="accent2" w:themeShade="80"/>
                          <w:sz w:val="32"/>
                          <w:szCs w:val="32"/>
                          <w:u w:val="single"/>
                        </w:rPr>
                        <w:t>DÜNYA DENİZCİLİK ÖRGÜTÜ (IMO)</w:t>
                      </w:r>
                    </w:p>
                    <w:p w:rsidR="009A7712" w:rsidRDefault="009A7712" w:rsidP="009A7712">
                      <w:pPr>
                        <w:pStyle w:val="ListeParagraf"/>
                        <w:numPr>
                          <w:ilvl w:val="0"/>
                          <w:numId w:val="7"/>
                        </w:numPr>
                        <w:jc w:val="both"/>
                        <w:rPr>
                          <w:rFonts w:asciiTheme="minorHAnsi" w:hAnsiTheme="minorHAnsi"/>
                          <w:bCs/>
                        </w:rPr>
                      </w:pPr>
                      <w:r>
                        <w:rPr>
                          <w:rFonts w:asciiTheme="minorHAnsi" w:hAnsiTheme="minorHAnsi"/>
                          <w:b/>
                          <w:bCs/>
                        </w:rPr>
                        <w:t>Konteyner ve Yük Taşımacılığı Alt Komitesi</w:t>
                      </w:r>
                      <w:r w:rsidRPr="00F53799">
                        <w:rPr>
                          <w:rFonts w:asciiTheme="minorHAnsi" w:hAnsiTheme="minorHAnsi"/>
                          <w:b/>
                          <w:bCs/>
                        </w:rPr>
                        <w:t xml:space="preserve"> (</w:t>
                      </w:r>
                      <w:r w:rsidRPr="009D1101">
                        <w:rPr>
                          <w:rFonts w:asciiTheme="minorHAnsi" w:hAnsiTheme="minorHAnsi"/>
                          <w:b/>
                          <w:bCs/>
                        </w:rPr>
                        <w:t>Sub-Committee on Carriage of Cargoes and Containers (CCC)</w:t>
                      </w:r>
                      <w:r w:rsidRPr="00F53799">
                        <w:rPr>
                          <w:rFonts w:asciiTheme="minorHAnsi" w:hAnsiTheme="minorHAnsi"/>
                          <w:b/>
                          <w:bCs/>
                        </w:rPr>
                        <w:t>)</w:t>
                      </w:r>
                      <w:r w:rsidRPr="00F53799">
                        <w:rPr>
                          <w:rFonts w:asciiTheme="minorHAnsi" w:hAnsiTheme="minorHAnsi"/>
                          <w:bCs/>
                        </w:rPr>
                        <w:t xml:space="preserve"> –</w:t>
                      </w:r>
                      <w:r>
                        <w:rPr>
                          <w:rFonts w:asciiTheme="minorHAnsi" w:hAnsiTheme="minorHAnsi"/>
                          <w:bCs/>
                        </w:rPr>
                        <w:t xml:space="preserve"> 6. Oturum</w:t>
                      </w:r>
                    </w:p>
                    <w:p w:rsidR="009A7712" w:rsidRDefault="009A7712" w:rsidP="009A7712">
                      <w:pPr>
                        <w:pStyle w:val="ListeParagraf"/>
                        <w:jc w:val="both"/>
                        <w:rPr>
                          <w:rFonts w:asciiTheme="minorHAnsi" w:hAnsiTheme="minorHAnsi"/>
                          <w:bCs/>
                        </w:rPr>
                      </w:pPr>
                      <w:r>
                        <w:rPr>
                          <w:rFonts w:asciiTheme="minorHAnsi" w:hAnsiTheme="minorHAnsi"/>
                          <w:bCs/>
                        </w:rPr>
                        <w:t>(9/09/2019 – 13/09</w:t>
                      </w:r>
                      <w:r w:rsidRPr="00F53799">
                        <w:rPr>
                          <w:rFonts w:asciiTheme="minorHAnsi" w:hAnsiTheme="minorHAnsi"/>
                          <w:bCs/>
                        </w:rPr>
                        <w:t>/2019)</w:t>
                      </w:r>
                    </w:p>
                    <w:p w:rsidR="00D46758" w:rsidRDefault="00D46758" w:rsidP="00D46758">
                      <w:pPr>
                        <w:pStyle w:val="ListeParagraf"/>
                        <w:rPr>
                          <w:rFonts w:asciiTheme="minorHAnsi" w:hAnsiTheme="minorHAnsi"/>
                          <w:bCs/>
                        </w:rPr>
                      </w:pPr>
                    </w:p>
                    <w:p w:rsidR="00E0472D" w:rsidRDefault="00E0472D" w:rsidP="00832107">
                      <w:pPr>
                        <w:spacing w:after="120"/>
                        <w:jc w:val="center"/>
                        <w:rPr>
                          <w:rFonts w:asciiTheme="minorHAnsi" w:hAnsiTheme="minorHAnsi"/>
                          <w:b/>
                          <w:color w:val="833C0B" w:themeColor="accent2" w:themeShade="80"/>
                          <w:sz w:val="32"/>
                          <w:szCs w:val="32"/>
                          <w:u w:val="single"/>
                        </w:rPr>
                      </w:pPr>
                      <w:r w:rsidRPr="00553157">
                        <w:rPr>
                          <w:rFonts w:asciiTheme="minorHAnsi" w:hAnsiTheme="minorHAnsi"/>
                          <w:b/>
                          <w:color w:val="833C0B" w:themeColor="accent2" w:themeShade="80"/>
                          <w:sz w:val="32"/>
                          <w:szCs w:val="32"/>
                          <w:u w:val="single"/>
                        </w:rPr>
                        <w:t>AVRUPA BİRLİĞİ (AB)</w:t>
                      </w:r>
                    </w:p>
                    <w:p w:rsidR="009A7712" w:rsidRPr="009A7712" w:rsidRDefault="00AE1A5E" w:rsidP="009A7712">
                      <w:pPr>
                        <w:spacing w:before="120" w:after="120"/>
                        <w:jc w:val="both"/>
                        <w:rPr>
                          <w:b/>
                        </w:rPr>
                      </w:pPr>
                      <w:r w:rsidRPr="003A3F02">
                        <w:rPr>
                          <w:rFonts w:asciiTheme="minorHAnsi" w:eastAsia="Calibri" w:hAnsiTheme="minorHAnsi"/>
                          <w:b/>
                        </w:rPr>
                        <w:t>………………..</w:t>
                      </w:r>
                      <w:r w:rsidR="00633438" w:rsidRPr="003A3F02">
                        <w:rPr>
                          <w:rFonts w:asciiTheme="minorHAnsi" w:eastAsia="Calibri" w:hAnsiTheme="minorHAnsi"/>
                          <w:b/>
                        </w:rPr>
                        <w:t xml:space="preserve"> </w:t>
                      </w:r>
                      <w:r w:rsidR="009A7712" w:rsidRPr="009A7712">
                        <w:rPr>
                          <w:b/>
                        </w:rPr>
                        <w:t>Avrupa Komisyonu, Avrupa gemi geri dönüşüm tesisi listesine 8 yeni tersane ekledi</w:t>
                      </w:r>
                    </w:p>
                    <w:p w:rsidR="00DC1DEE" w:rsidRPr="00407534" w:rsidRDefault="009A7712" w:rsidP="009A7712">
                      <w:pPr>
                        <w:spacing w:before="120" w:after="120"/>
                        <w:jc w:val="both"/>
                        <w:rPr>
                          <w:rFonts w:asciiTheme="minorHAnsi" w:hAnsiTheme="minorHAnsi"/>
                          <w:b/>
                          <w:bCs/>
                          <w:color w:val="3B3838" w:themeColor="background2" w:themeShade="40"/>
                        </w:rPr>
                      </w:pPr>
                      <w:r w:rsidRPr="009A7712">
                        <w:rPr>
                          <w:rFonts w:asciiTheme="minorHAnsi" w:eastAsia="Calibri" w:hAnsiTheme="minorHAnsi"/>
                          <w:b/>
                          <w:color w:val="1F3864" w:themeColor="accent5" w:themeShade="80"/>
                        </w:rPr>
                        <w:t>FİNLANDİYA, GÜNCELLENMİŞ SU TRAFİK YASASINI YAYIMLADI</w:t>
                      </w:r>
                      <w:r w:rsidR="00DC1DEE">
                        <w:rPr>
                          <w:rFonts w:asciiTheme="minorHAnsi" w:eastAsia="Calibri" w:hAnsiTheme="minorHAnsi"/>
                          <w:b/>
                          <w:color w:val="1F3864" w:themeColor="accent5" w:themeShade="80"/>
                        </w:rPr>
                        <w:t>………</w:t>
                      </w:r>
                    </w:p>
                    <w:p w:rsidR="00B81EDA" w:rsidRDefault="00B81EDA" w:rsidP="00B81EDA">
                      <w:pPr>
                        <w:spacing w:before="120" w:after="120" w:line="276" w:lineRule="auto"/>
                        <w:jc w:val="right"/>
                        <w:rPr>
                          <w:b/>
                          <w:color w:val="2E74B5" w:themeColor="accent1" w:themeShade="BF"/>
                        </w:rPr>
                      </w:pPr>
                      <w:r w:rsidRPr="00B81EDA">
                        <w:rPr>
                          <w:b/>
                          <w:color w:val="2E74B5" w:themeColor="accent1" w:themeShade="BF"/>
                        </w:rPr>
                        <w:t>Avrupa deniz teknolojisi sektörü AB desteğine ihtiyaç duyuyor</w:t>
                      </w:r>
                    </w:p>
                    <w:p w:rsidR="00B81EDA" w:rsidRDefault="00B81EDA" w:rsidP="00843E31">
                      <w:pPr>
                        <w:spacing w:line="276" w:lineRule="auto"/>
                        <w:rPr>
                          <w:rFonts w:asciiTheme="minorHAnsi" w:eastAsia="Calibri" w:hAnsiTheme="minorHAnsi"/>
                          <w:b/>
                          <w:bCs/>
                          <w:color w:val="C00000"/>
                        </w:rPr>
                      </w:pPr>
                      <w:r w:rsidRPr="00B81EDA">
                        <w:rPr>
                          <w:rFonts w:asciiTheme="minorHAnsi" w:eastAsia="Calibri" w:hAnsiTheme="minorHAnsi"/>
                          <w:b/>
                          <w:bCs/>
                          <w:color w:val="C00000"/>
                        </w:rPr>
                        <w:t>Gemilerden kaynaklanan CO2 emisyon verileri THETIS-MRV’de yayımlandı</w:t>
                      </w:r>
                    </w:p>
                    <w:p w:rsidR="00B81EDA" w:rsidRDefault="00B81EDA" w:rsidP="00843E31">
                      <w:pPr>
                        <w:spacing w:line="276" w:lineRule="auto"/>
                        <w:rPr>
                          <w:rFonts w:asciiTheme="minorHAnsi" w:eastAsia="Calibri" w:hAnsiTheme="minorHAnsi"/>
                          <w:b/>
                          <w:bCs/>
                          <w:color w:val="C00000"/>
                        </w:rPr>
                      </w:pPr>
                    </w:p>
                    <w:p w:rsidR="00B81EDA" w:rsidRPr="00B81EDA" w:rsidRDefault="00B81EDA" w:rsidP="00B81EDA">
                      <w:pPr>
                        <w:spacing w:line="276" w:lineRule="auto"/>
                        <w:jc w:val="center"/>
                        <w:rPr>
                          <w:rFonts w:asciiTheme="minorHAnsi" w:eastAsia="Calibri" w:hAnsiTheme="minorHAnsi"/>
                          <w:b/>
                          <w:bCs/>
                        </w:rPr>
                      </w:pPr>
                      <w:r w:rsidRPr="00B81EDA">
                        <w:rPr>
                          <w:rFonts w:asciiTheme="minorHAnsi" w:eastAsia="Calibri" w:hAnsiTheme="minorHAnsi"/>
                          <w:b/>
                          <w:bCs/>
                        </w:rPr>
                        <w:t>Sahil Güvenlik Uzmanları Akdeniz’de çözüm bekleyen sorunları ele aldılar</w:t>
                      </w:r>
                    </w:p>
                    <w:p w:rsidR="00B81EDA" w:rsidRDefault="00B81EDA" w:rsidP="00B81EDA">
                      <w:pPr>
                        <w:jc w:val="both"/>
                        <w:rPr>
                          <w:rStyle w:val="Gl"/>
                          <w:rFonts w:ascii="Arial" w:hAnsi="Arial" w:cs="Arial"/>
                          <w:color w:val="000000"/>
                          <w:sz w:val="21"/>
                          <w:szCs w:val="21"/>
                          <w:shd w:val="clear" w:color="auto" w:fill="FFFFFF"/>
                        </w:rPr>
                      </w:pPr>
                    </w:p>
                    <w:p w:rsidR="00B81EDA" w:rsidRDefault="00B81EDA" w:rsidP="00B81EDA">
                      <w:pPr>
                        <w:jc w:val="both"/>
                        <w:rPr>
                          <w:rFonts w:asciiTheme="minorHAnsi" w:eastAsia="Times New Roman" w:hAnsiTheme="minorHAnsi"/>
                        </w:rPr>
                      </w:pPr>
                      <w:r>
                        <w:rPr>
                          <w:rStyle w:val="Gl"/>
                          <w:rFonts w:ascii="Arial" w:hAnsi="Arial" w:cs="Arial"/>
                          <w:color w:val="000000"/>
                          <w:sz w:val="21"/>
                          <w:szCs w:val="21"/>
                          <w:shd w:val="clear" w:color="auto" w:fill="FFFFFF"/>
                        </w:rPr>
                        <w:t>Avrupalı Armatörler Dünya Denizciler Gününü kutladı</w:t>
                      </w:r>
                    </w:p>
                    <w:p w:rsidR="00B81EDA" w:rsidRDefault="00B81EDA" w:rsidP="00843E31">
                      <w:pPr>
                        <w:spacing w:line="276" w:lineRule="auto"/>
                        <w:rPr>
                          <w:rFonts w:asciiTheme="minorHAnsi" w:eastAsia="Calibri" w:hAnsiTheme="minorHAnsi"/>
                          <w:b/>
                          <w:bCs/>
                          <w:color w:val="C00000"/>
                        </w:rPr>
                      </w:pPr>
                    </w:p>
                    <w:p w:rsidR="00553157" w:rsidRDefault="00553157" w:rsidP="00B81EDA">
                      <w:pPr>
                        <w:spacing w:line="276" w:lineRule="auto"/>
                        <w:jc w:val="center"/>
                        <w:rPr>
                          <w:rFonts w:asciiTheme="minorHAnsi" w:hAnsiTheme="minorHAnsi"/>
                          <w:b/>
                          <w:color w:val="833C0B" w:themeColor="accent2" w:themeShade="80"/>
                          <w:sz w:val="32"/>
                          <w:szCs w:val="32"/>
                          <w:u w:val="single"/>
                        </w:rPr>
                      </w:pPr>
                      <w:r>
                        <w:rPr>
                          <w:rFonts w:asciiTheme="minorHAnsi" w:hAnsiTheme="minorHAnsi"/>
                          <w:b/>
                          <w:color w:val="833C0B" w:themeColor="accent2" w:themeShade="80"/>
                          <w:sz w:val="32"/>
                          <w:szCs w:val="32"/>
                          <w:u w:val="single"/>
                        </w:rPr>
                        <w:t>GLOBAL EVENTS</w:t>
                      </w:r>
                    </w:p>
                    <w:p w:rsidR="00E22848" w:rsidRDefault="00E22848" w:rsidP="00E22848">
                      <w:pPr>
                        <w:jc w:val="both"/>
                        <w:rPr>
                          <w:rFonts w:asciiTheme="minorHAnsi" w:hAnsiTheme="minorHAnsi"/>
                          <w:b/>
                          <w:sz w:val="24"/>
                          <w:szCs w:val="24"/>
                        </w:rPr>
                      </w:pPr>
                    </w:p>
                    <w:p w:rsidR="008C7A31" w:rsidRPr="008C7A31" w:rsidRDefault="008C7A31" w:rsidP="008C7A31">
                      <w:pPr>
                        <w:rPr>
                          <w:rFonts w:asciiTheme="minorHAnsi" w:hAnsiTheme="minorHAnsi"/>
                          <w:sz w:val="24"/>
                          <w:szCs w:val="24"/>
                        </w:rPr>
                      </w:pPr>
                      <w:r w:rsidRPr="008C7A31">
                        <w:rPr>
                          <w:rFonts w:asciiTheme="minorHAnsi" w:hAnsiTheme="minorHAnsi"/>
                          <w:sz w:val="24"/>
                          <w:szCs w:val="24"/>
                        </w:rPr>
                        <w:t xml:space="preserve">** </w:t>
                      </w:r>
                      <w:r w:rsidRPr="008C7A31">
                        <w:rPr>
                          <w:rFonts w:asciiTheme="minorHAnsi" w:hAnsiTheme="minorHAnsi"/>
                          <w:b/>
                          <w:sz w:val="24"/>
                          <w:szCs w:val="24"/>
                        </w:rPr>
                        <w:t>Tradewinds Shipowners Forum, Greater China 2019,</w:t>
                      </w:r>
                      <w:r w:rsidRPr="008C7A31">
                        <w:rPr>
                          <w:rFonts w:asciiTheme="minorHAnsi" w:hAnsiTheme="minorHAnsi"/>
                          <w:sz w:val="24"/>
                          <w:szCs w:val="24"/>
                        </w:rPr>
                        <w:t xml:space="preserve"> 5 Eylül 2019, Şangay</w:t>
                      </w:r>
                    </w:p>
                    <w:p w:rsidR="008C7A31" w:rsidRPr="008C7A31" w:rsidRDefault="008C7A31" w:rsidP="008C7A31">
                      <w:pPr>
                        <w:rPr>
                          <w:rFonts w:asciiTheme="minorHAnsi" w:hAnsiTheme="minorHAnsi"/>
                          <w:sz w:val="24"/>
                          <w:szCs w:val="24"/>
                        </w:rPr>
                      </w:pPr>
                      <w:r w:rsidRPr="008C7A31">
                        <w:rPr>
                          <w:rFonts w:asciiTheme="minorHAnsi" w:hAnsiTheme="minorHAnsi"/>
                          <w:sz w:val="24"/>
                          <w:szCs w:val="24"/>
                        </w:rPr>
                        <w:t>*****</w:t>
                      </w:r>
                      <w:r w:rsidRPr="008C7A31">
                        <w:rPr>
                          <w:rFonts w:asciiTheme="minorHAnsi" w:hAnsiTheme="minorHAnsi"/>
                          <w:b/>
                          <w:sz w:val="24"/>
                          <w:szCs w:val="24"/>
                        </w:rPr>
                        <w:t xml:space="preserve">London Shipping Week, </w:t>
                      </w:r>
                      <w:r w:rsidRPr="008C7A31">
                        <w:rPr>
                          <w:rFonts w:asciiTheme="minorHAnsi" w:hAnsiTheme="minorHAnsi"/>
                          <w:sz w:val="24"/>
                          <w:szCs w:val="24"/>
                        </w:rPr>
                        <w:t>8-13 Eylül 2019, Londra</w:t>
                      </w:r>
                    </w:p>
                    <w:p w:rsidR="008C7A31" w:rsidRPr="008C7A31" w:rsidRDefault="008C7A31" w:rsidP="008C7A31">
                      <w:pPr>
                        <w:rPr>
                          <w:rFonts w:asciiTheme="minorHAnsi" w:hAnsiTheme="minorHAnsi"/>
                          <w:sz w:val="24"/>
                          <w:szCs w:val="24"/>
                        </w:rPr>
                      </w:pPr>
                      <w:r w:rsidRPr="008C7A31">
                        <w:rPr>
                          <w:rFonts w:asciiTheme="minorHAnsi" w:hAnsiTheme="minorHAnsi"/>
                          <w:sz w:val="24"/>
                          <w:szCs w:val="24"/>
                        </w:rPr>
                        <w:t>***</w:t>
                      </w:r>
                      <w:r w:rsidRPr="008C7A31">
                        <w:rPr>
                          <w:rFonts w:asciiTheme="minorHAnsi" w:hAnsiTheme="minorHAnsi"/>
                          <w:b/>
                          <w:sz w:val="24"/>
                          <w:szCs w:val="24"/>
                        </w:rPr>
                        <w:t xml:space="preserve">SeaTrade Europa, </w:t>
                      </w:r>
                      <w:r w:rsidRPr="008C7A31">
                        <w:rPr>
                          <w:rFonts w:asciiTheme="minorHAnsi" w:hAnsiTheme="minorHAnsi"/>
                          <w:sz w:val="24"/>
                          <w:szCs w:val="24"/>
                        </w:rPr>
                        <w:t>11-13 Eylül 2019, Hamburg Messe</w:t>
                      </w:r>
                    </w:p>
                    <w:p w:rsidR="008C7A31" w:rsidRPr="008C7A31" w:rsidRDefault="008C7A31" w:rsidP="008C7A31">
                      <w:pPr>
                        <w:rPr>
                          <w:rFonts w:asciiTheme="minorHAnsi" w:hAnsiTheme="minorHAnsi"/>
                          <w:sz w:val="24"/>
                          <w:szCs w:val="24"/>
                        </w:rPr>
                      </w:pPr>
                      <w:r w:rsidRPr="008C7A31">
                        <w:rPr>
                          <w:rFonts w:asciiTheme="minorHAnsi" w:hAnsiTheme="minorHAnsi"/>
                          <w:b/>
                          <w:sz w:val="24"/>
                          <w:szCs w:val="24"/>
                        </w:rPr>
                        <w:t xml:space="preserve">*** 18th Annual Marine Money Week – ASIA, </w:t>
                      </w:r>
                      <w:r w:rsidRPr="008C7A31">
                        <w:rPr>
                          <w:rFonts w:asciiTheme="minorHAnsi" w:hAnsiTheme="minorHAnsi"/>
                          <w:sz w:val="24"/>
                          <w:szCs w:val="24"/>
                        </w:rPr>
                        <w:t>24-25 Eylül 2019, Singapur</w:t>
                      </w:r>
                    </w:p>
                    <w:p w:rsidR="008C7A31" w:rsidRPr="008C7A31" w:rsidRDefault="008C7A31" w:rsidP="008C7A31">
                      <w:pPr>
                        <w:rPr>
                          <w:rFonts w:asciiTheme="minorHAnsi" w:hAnsiTheme="minorHAnsi"/>
                          <w:sz w:val="24"/>
                          <w:szCs w:val="24"/>
                        </w:rPr>
                      </w:pPr>
                      <w:bookmarkStart w:id="1" w:name="_GoBack"/>
                      <w:bookmarkEnd w:id="1"/>
                    </w:p>
                    <w:p w:rsidR="004012F4" w:rsidRDefault="004012F4" w:rsidP="004012F4">
                      <w:pPr>
                        <w:rPr>
                          <w:rFonts w:asciiTheme="minorHAnsi" w:hAnsiTheme="minorHAnsi"/>
                          <w:sz w:val="24"/>
                          <w:szCs w:val="24"/>
                        </w:rPr>
                      </w:pPr>
                    </w:p>
                    <w:p w:rsidR="004012F4" w:rsidRDefault="004012F4" w:rsidP="00DD2AD2">
                      <w:pPr>
                        <w:rPr>
                          <w:rFonts w:asciiTheme="minorHAnsi" w:hAnsiTheme="minorHAnsi"/>
                          <w:sz w:val="24"/>
                          <w:szCs w:val="24"/>
                        </w:rPr>
                      </w:pPr>
                    </w:p>
                    <w:p w:rsidR="004012F4" w:rsidRDefault="004012F4" w:rsidP="00DD2AD2">
                      <w:pPr>
                        <w:rPr>
                          <w:rFonts w:asciiTheme="minorHAnsi" w:hAnsiTheme="minorHAnsi"/>
                          <w:sz w:val="24"/>
                          <w:szCs w:val="24"/>
                        </w:rPr>
                      </w:pPr>
                    </w:p>
                    <w:p w:rsidR="004012F4" w:rsidRPr="00D265C0" w:rsidRDefault="004012F4" w:rsidP="00DD2AD2">
                      <w:pPr>
                        <w:rPr>
                          <w:rFonts w:asciiTheme="minorHAnsi" w:hAnsiTheme="minorHAnsi"/>
                          <w:sz w:val="24"/>
                          <w:szCs w:val="24"/>
                        </w:rPr>
                      </w:pPr>
                    </w:p>
                    <w:p w:rsidR="00553157" w:rsidRPr="00E52068" w:rsidRDefault="00553157" w:rsidP="00863387">
                      <w:pPr>
                        <w:jc w:val="both"/>
                        <w:rPr>
                          <w:rFonts w:asciiTheme="minorHAnsi" w:hAnsiTheme="minorHAnsi"/>
                          <w:sz w:val="20"/>
                          <w:szCs w:val="20"/>
                        </w:rPr>
                      </w:pPr>
                    </w:p>
                    <w:p w:rsidR="00843E31" w:rsidRPr="00843E31" w:rsidRDefault="00843E31" w:rsidP="00843E31">
                      <w:pPr>
                        <w:jc w:val="both"/>
                        <w:rPr>
                          <w:rFonts w:asciiTheme="minorHAnsi" w:hAnsiTheme="minorHAnsi"/>
                          <w:b/>
                          <w:sz w:val="24"/>
                          <w:szCs w:val="24"/>
                        </w:rPr>
                      </w:pPr>
                    </w:p>
                    <w:p w:rsidR="00843E31" w:rsidRPr="00843E31" w:rsidRDefault="00843E31" w:rsidP="00843E31">
                      <w:pPr>
                        <w:jc w:val="both"/>
                        <w:rPr>
                          <w:rFonts w:asciiTheme="minorHAnsi" w:hAnsiTheme="minorHAnsi"/>
                        </w:rPr>
                      </w:pPr>
                    </w:p>
                    <w:p w:rsidR="00843E31" w:rsidRPr="00843E31" w:rsidRDefault="00843E31" w:rsidP="00843E31">
                      <w:pPr>
                        <w:jc w:val="both"/>
                        <w:rPr>
                          <w:rFonts w:asciiTheme="minorHAnsi" w:hAnsiTheme="minorHAnsi"/>
                        </w:rPr>
                      </w:pPr>
                    </w:p>
                    <w:p w:rsidR="00863387" w:rsidRPr="00A00185" w:rsidRDefault="00863387" w:rsidP="00863387">
                      <w:pPr>
                        <w:jc w:val="both"/>
                        <w:rPr>
                          <w:rFonts w:asciiTheme="minorHAnsi" w:hAnsiTheme="minorHAnsi"/>
                        </w:rPr>
                      </w:pPr>
                    </w:p>
                    <w:p w:rsidR="00C167C1" w:rsidRDefault="00C167C1" w:rsidP="00C167C1">
                      <w:pPr>
                        <w:jc w:val="both"/>
                        <w:rPr>
                          <w:rFonts w:asciiTheme="minorHAnsi" w:hAnsiTheme="minorHAnsi"/>
                        </w:rPr>
                      </w:pPr>
                    </w:p>
                  </w:txbxContent>
                </v:textbox>
                <w10:wrap anchorx="margin"/>
              </v:rect>
            </w:pict>
          </mc:Fallback>
        </mc:AlternateContent>
      </w:r>
    </w:p>
    <w:p w:rsidR="00F52060" w:rsidRDefault="00F52060">
      <w:pPr>
        <w:pStyle w:val="ListeParagraf"/>
        <w:jc w:val="both"/>
        <w:rPr>
          <w:rFonts w:asciiTheme="minorHAnsi" w:hAnsiTheme="minorHAnsi" w:cs="Arial"/>
          <w:shd w:val="clear" w:color="auto" w:fill="FFFFFF"/>
        </w:rPr>
      </w:pPr>
    </w:p>
    <w:p w:rsidR="00F52060" w:rsidRDefault="00C67800" w:rsidP="00C167C1">
      <w:pPr>
        <w:spacing w:after="160" w:line="259" w:lineRule="auto"/>
        <w:rPr>
          <w:rFonts w:asciiTheme="minorHAnsi" w:hAnsiTheme="minorHAnsi" w:cs="Arial"/>
          <w:shd w:val="clear" w:color="auto" w:fill="FFFFFF"/>
        </w:rPr>
      </w:pPr>
      <w:r>
        <w:rPr>
          <w:noProof/>
          <w:lang w:eastAsia="tr-TR"/>
        </w:rPr>
        <mc:AlternateContent>
          <mc:Choice Requires="wps">
            <w:drawing>
              <wp:anchor distT="0" distB="0" distL="114300" distR="114300" simplePos="0" relativeHeight="251777024" behindDoc="0" locked="0" layoutInCell="1" allowOverlap="1">
                <wp:simplePos x="0" y="0"/>
                <wp:positionH relativeFrom="page">
                  <wp:posOffset>390525</wp:posOffset>
                </wp:positionH>
                <wp:positionV relativeFrom="paragraph">
                  <wp:posOffset>520700</wp:posOffset>
                </wp:positionV>
                <wp:extent cx="5857875" cy="8791575"/>
                <wp:effectExtent l="0" t="0" r="0" b="1905"/>
                <wp:wrapNone/>
                <wp:docPr id="7" name="Metin Kutusu 7"/>
                <wp:cNvGraphicFramePr/>
                <a:graphic xmlns:a="http://schemas.openxmlformats.org/drawingml/2006/main">
                  <a:graphicData uri="http://schemas.microsoft.com/office/word/2010/wordprocessingShape">
                    <wps:wsp>
                      <wps:cNvSpPr txBox="1"/>
                      <wps:spPr>
                        <a:xfrm>
                          <a:off x="0" y="0"/>
                          <a:ext cx="5857875" cy="8791575"/>
                        </a:xfrm>
                        <a:prstGeom prst="rect">
                          <a:avLst/>
                        </a:prstGeom>
                        <a:noFill/>
                        <a:ln>
                          <a:noFill/>
                        </a:ln>
                        <a:effectLst/>
                      </wps:spPr>
                      <wps:txbx>
                        <w:txbxContent>
                          <w:p w:rsidR="00F52060" w:rsidRDefault="009A7712">
                            <w:pPr>
                              <w:pStyle w:val="ListeParagraf"/>
                              <w:jc w:val="center"/>
                              <w:rPr>
                                <w:rFonts w:cs="Arial"/>
                                <w:b/>
                                <w:noProof/>
                                <w:color w:val="3B3838" w:themeColor="background2" w:themeShade="40"/>
                                <w:sz w:val="28"/>
                                <w:szCs w:val="28"/>
                                <w14:shadow w14:blurRad="12700" w14:dist="38100" w14:dir="2700000" w14:sx="100000" w14:sy="100000" w14:kx="0" w14:ky="0" w14:algn="tl">
                                  <w14:schemeClr w14:val="accent5">
                                    <w14:lumMod w14:val="60000"/>
                                    <w14:lumOff w14:val="40000"/>
                                  </w14:schemeClr>
                                </w14:shadow>
                                <w14:textOutline w14:w="9525" w14:cap="rnd" w14:cmpd="sng" w14:algn="ctr">
                                  <w14:noFill/>
                                  <w14:prstDash w14:val="solid"/>
                                  <w14:round/>
                                </w14:textOutline>
                              </w:rPr>
                            </w:pPr>
                            <w:r>
                              <w:rPr>
                                <w:rFonts w:cs="Arial"/>
                                <w:b/>
                                <w:noProof/>
                                <w:color w:val="3B3838" w:themeColor="background2" w:themeShade="40"/>
                                <w:sz w:val="28"/>
                                <w:szCs w:val="28"/>
                                <w14:shadow w14:blurRad="12700" w14:dist="38100" w14:dir="2700000" w14:sx="100000" w14:sy="100000" w14:kx="0" w14:ky="0" w14:algn="tl">
                                  <w14:schemeClr w14:val="accent5">
                                    <w14:lumMod w14:val="60000"/>
                                    <w14:lumOff w14:val="40000"/>
                                  </w14:schemeClr>
                                </w14:shadow>
                                <w14:textOutline w14:w="9525" w14:cap="rnd" w14:cmpd="sng" w14:algn="ctr">
                                  <w14:noFill/>
                                  <w14:prstDash w14:val="solid"/>
                                  <w14:round/>
                                </w14:textOutline>
                              </w:rPr>
                              <w:t>HAZİRAN-TEMMUZ</w:t>
                            </w:r>
                            <w:r w:rsidR="00C67800">
                              <w:rPr>
                                <w:rFonts w:cs="Arial"/>
                                <w:b/>
                                <w:noProof/>
                                <w:color w:val="3B3838" w:themeColor="background2" w:themeShade="40"/>
                                <w:sz w:val="28"/>
                                <w:szCs w:val="28"/>
                                <w14:shadow w14:blurRad="12700" w14:dist="38100" w14:dir="2700000" w14:sx="100000" w14:sy="100000" w14:kx="0" w14:ky="0" w14:algn="tl">
                                  <w14:schemeClr w14:val="accent5">
                                    <w14:lumMod w14:val="60000"/>
                                    <w14:lumOff w14:val="40000"/>
                                  </w14:schemeClr>
                                </w14:shadow>
                                <w14:textOutline w14:w="9525" w14:cap="rnd" w14:cmpd="sng" w14:algn="ctr">
                                  <w14:noFill/>
                                  <w14:prstDash w14:val="solid"/>
                                  <w14:round/>
                                </w14:textOutline>
                              </w:rPr>
                              <w:t xml:space="preserve"> AYINDA MEVZUAT, ULUSLARARASI SÖZLEŞME VE </w:t>
                            </w:r>
                            <w:r w:rsidR="00C67800">
                              <w:rPr>
                                <w:rFonts w:cs="Arial"/>
                                <w:b/>
                                <w:noProof/>
                                <w:color w:val="3B3838" w:themeColor="background2" w:themeShade="40"/>
                                <w:sz w:val="28"/>
                                <w:szCs w:val="28"/>
                                <w14:shadow w14:blurRad="12700" w14:dist="38100" w14:dir="2700000" w14:sx="100000" w14:sy="100000" w14:kx="0" w14:ky="0" w14:algn="tl">
                                  <w14:schemeClr w14:val="accent5">
                                    <w14:lumMod w14:val="60000"/>
                                    <w14:lumOff w14:val="40000"/>
                                  </w14:schemeClr>
                                </w14:shadow>
                                <w14:textOutline w14:w="12700" w14:cap="rnd" w14:cmpd="sng" w14:algn="ctr">
                                  <w14:noFill/>
                                  <w14:prstDash w14:val="solid"/>
                                  <w14:round/>
                                </w14:textOutline>
                              </w:rPr>
                              <w:t>REGÜLASYONLARDA</w:t>
                            </w:r>
                            <w:r w:rsidR="00C67800">
                              <w:rPr>
                                <w:rFonts w:cs="Arial"/>
                                <w:b/>
                                <w:noProof/>
                                <w:color w:val="3B3838" w:themeColor="background2" w:themeShade="40"/>
                                <w:sz w:val="28"/>
                                <w:szCs w:val="28"/>
                                <w14:shadow w14:blurRad="12700" w14:dist="38100" w14:dir="2700000" w14:sx="100000" w14:sy="100000" w14:kx="0" w14:ky="0" w14:algn="tl">
                                  <w14:schemeClr w14:val="accent5">
                                    <w14:lumMod w14:val="60000"/>
                                    <w14:lumOff w14:val="40000"/>
                                  </w14:schemeClr>
                                </w14:shadow>
                                <w14:textOutline w14:w="9525" w14:cap="rnd" w14:cmpd="sng" w14:algn="ctr">
                                  <w14:noFill/>
                                  <w14:prstDash w14:val="solid"/>
                                  <w14:round/>
                                </w14:textOutline>
                              </w:rPr>
                              <w:t xml:space="preserve"> NELER DEĞİŞTİ?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Metin Kutusu 7" o:spid="_x0000_s1031" type="#_x0000_t202" style="position:absolute;margin-left:30.75pt;margin-top:41pt;width:461.25pt;height:692.25pt;z-index:2517770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" filled="f" stroked="f">
                <v:textbox style="mso-fit-shape-to-text:t">
                  <w:txbxContent>
                    <w:p w:rsidR="00F52060" w:rsidRDefault="009A7712">
                      <w:pPr>
                        <w:pStyle w:val="ListeParagraf"/>
                        <w:jc w:val="center"/>
                        <w:rPr>
                          <w:rFonts w:cs="Arial"/>
                          <w:b/>
                          <w:noProof/>
                          <w:color w:val="3B3838" w:themeColor="background2" w:themeShade="40"/>
                          <w:sz w:val="28"/>
                          <w:szCs w:val="28"/>
                          <w14:shadow w14:blurRad="12700" w14:dist="38100" w14:dir="2700000" w14:sx="100000" w14:sy="100000" w14:kx="0" w14:ky="0" w14:algn="tl">
                            <w14:schemeClr w14:val="accent5">
                              <w14:lumMod w14:val="60000"/>
                              <w14:lumOff w14:val="40000"/>
                            </w14:schemeClr>
                          </w14:shadow>
                          <w14:textOutline w14:w="9525" w14:cap="rnd" w14:cmpd="sng" w14:algn="ctr">
                            <w14:noFill/>
                            <w14:prstDash w14:val="solid"/>
                            <w14:round/>
                          </w14:textOutline>
                        </w:rPr>
                      </w:pPr>
                      <w:r>
                        <w:rPr>
                          <w:rFonts w:cs="Arial"/>
                          <w:b/>
                          <w:noProof/>
                          <w:color w:val="3B3838" w:themeColor="background2" w:themeShade="40"/>
                          <w:sz w:val="28"/>
                          <w:szCs w:val="28"/>
                          <w14:shadow w14:blurRad="12700" w14:dist="38100" w14:dir="2700000" w14:sx="100000" w14:sy="100000" w14:kx="0" w14:ky="0" w14:algn="tl">
                            <w14:schemeClr w14:val="accent5">
                              <w14:lumMod w14:val="60000"/>
                              <w14:lumOff w14:val="40000"/>
                            </w14:schemeClr>
                          </w14:shadow>
                          <w14:textOutline w14:w="9525" w14:cap="rnd" w14:cmpd="sng" w14:algn="ctr">
                            <w14:noFill/>
                            <w14:prstDash w14:val="solid"/>
                            <w14:round/>
                          </w14:textOutline>
                        </w:rPr>
                        <w:t>HAZİRAN-TEMMUZ</w:t>
                      </w:r>
                      <w:r w:rsidR="00C67800">
                        <w:rPr>
                          <w:rFonts w:cs="Arial"/>
                          <w:b/>
                          <w:noProof/>
                          <w:color w:val="3B3838" w:themeColor="background2" w:themeShade="40"/>
                          <w:sz w:val="28"/>
                          <w:szCs w:val="28"/>
                          <w14:shadow w14:blurRad="12700" w14:dist="38100" w14:dir="2700000" w14:sx="100000" w14:sy="100000" w14:kx="0" w14:ky="0" w14:algn="tl">
                            <w14:schemeClr w14:val="accent5">
                              <w14:lumMod w14:val="60000"/>
                              <w14:lumOff w14:val="40000"/>
                            </w14:schemeClr>
                          </w14:shadow>
                          <w14:textOutline w14:w="9525" w14:cap="rnd" w14:cmpd="sng" w14:algn="ctr">
                            <w14:noFill/>
                            <w14:prstDash w14:val="solid"/>
                            <w14:round/>
                          </w14:textOutline>
                        </w:rPr>
                        <w:t xml:space="preserve"> AYINDA MEVZUAT, ULUSLARARASI SÖZLEŞME VE </w:t>
                      </w:r>
                      <w:r w:rsidR="00C67800">
                        <w:rPr>
                          <w:rFonts w:cs="Arial"/>
                          <w:b/>
                          <w:noProof/>
                          <w:color w:val="3B3838" w:themeColor="background2" w:themeShade="40"/>
                          <w:sz w:val="28"/>
                          <w:szCs w:val="28"/>
                          <w14:shadow w14:blurRad="12700" w14:dist="38100" w14:dir="2700000" w14:sx="100000" w14:sy="100000" w14:kx="0" w14:ky="0" w14:algn="tl">
                            <w14:schemeClr w14:val="accent5">
                              <w14:lumMod w14:val="60000"/>
                              <w14:lumOff w14:val="40000"/>
                            </w14:schemeClr>
                          </w14:shadow>
                          <w14:textOutline w14:w="12700" w14:cap="rnd" w14:cmpd="sng" w14:algn="ctr">
                            <w14:noFill/>
                            <w14:prstDash w14:val="solid"/>
                            <w14:round/>
                          </w14:textOutline>
                        </w:rPr>
                        <w:t>REGÜLASYONLARDA</w:t>
                      </w:r>
                      <w:r w:rsidR="00C67800">
                        <w:rPr>
                          <w:rFonts w:cs="Arial"/>
                          <w:b/>
                          <w:noProof/>
                          <w:color w:val="3B3838" w:themeColor="background2" w:themeShade="40"/>
                          <w:sz w:val="28"/>
                          <w:szCs w:val="28"/>
                          <w14:shadow w14:blurRad="12700" w14:dist="38100" w14:dir="2700000" w14:sx="100000" w14:sy="100000" w14:kx="0" w14:ky="0" w14:algn="tl">
                            <w14:schemeClr w14:val="accent5">
                              <w14:lumMod w14:val="60000"/>
                              <w14:lumOff w14:val="40000"/>
                            </w14:schemeClr>
                          </w14:shadow>
                          <w14:textOutline w14:w="9525" w14:cap="rnd" w14:cmpd="sng" w14:algn="ctr">
                            <w14:noFill/>
                            <w14:prstDash w14:val="solid"/>
                            <w14:round/>
                          </w14:textOutline>
                        </w:rPr>
                        <w:t xml:space="preserve"> NELER DEĞİŞTİ?</w:t>
                      </w:r>
                    </w:p>
                  </w:txbxContent>
                </v:textbox>
                <w10:wrap anchorx="page"/>
              </v:shape>
            </w:pict>
          </mc:Fallback>
        </mc:AlternateContent>
      </w:r>
      <w:r>
        <w:rPr>
          <w:rFonts w:asciiTheme="minorHAnsi" w:hAnsiTheme="minorHAnsi" w:cs="Arial"/>
          <w:noProof/>
          <w:lang w:eastAsia="tr-TR"/>
        </w:rPr>
        <mc:AlternateContent>
          <mc:Choice Requires="wps">
            <w:drawing>
              <wp:anchor distT="0" distB="0" distL="114300" distR="114300" simplePos="0" relativeHeight="251735040" behindDoc="0" locked="0" layoutInCell="1" allowOverlap="1">
                <wp:simplePos x="0" y="0"/>
                <wp:positionH relativeFrom="column">
                  <wp:posOffset>500380</wp:posOffset>
                </wp:positionH>
                <wp:positionV relativeFrom="paragraph">
                  <wp:posOffset>186055</wp:posOffset>
                </wp:positionV>
                <wp:extent cx="4476750" cy="352425"/>
                <wp:effectExtent l="0" t="0" r="19050" b="28575"/>
                <wp:wrapNone/>
                <wp:docPr id="460" name="Metin Kutusu 460"/>
                <wp:cNvGraphicFramePr/>
                <a:graphic xmlns:a="http://schemas.openxmlformats.org/drawingml/2006/main">
                  <a:graphicData uri="http://schemas.microsoft.com/office/word/2010/wordprocessingShape">
                    <wps:wsp>
                      <wps:cNvSpPr txBox="1"/>
                      <wps:spPr>
                        <a:xfrm>
                          <a:off x="0" y="0"/>
                          <a:ext cx="4476750" cy="352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060" w:rsidRDefault="00C67800">
                            <w:pPr>
                              <w:jc w:val="center"/>
                              <w:rPr>
                                <w:sz w:val="32"/>
                                <w:szCs w:val="32"/>
                              </w:rPr>
                            </w:pPr>
                            <w:r>
                              <w:rPr>
                                <w:b/>
                                <w:sz w:val="32"/>
                                <w:szCs w:val="32"/>
                              </w:rPr>
                              <w:t>ÖNE ÇIKANLAR</w:t>
                            </w:r>
                            <w:r>
                              <w:rPr>
                                <w:sz w:val="32"/>
                                <w:szCs w:val="32"/>
                              </w:rPr>
                              <w:t xml:space="preserve"> </w:t>
                            </w:r>
                          </w:p>
                          <w:p w:rsidR="00F52060" w:rsidRDefault="00F520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60" o:spid="_x0000_s1032" type="#_x0000_t202" style="position:absolute;margin-left:39.4pt;margin-top:14.65pt;width:352.5pt;height:2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" fillcolor="white [3201]" strokeweight="1.5pt">
                <v:textbox>
                  <w:txbxContent>
                    <w:p w:rsidR="00F52060" w:rsidRDefault="00C67800">
                      <w:pPr>
                        <w:jc w:val="center"/>
                        <w:rPr>
                          <w:sz w:val="32"/>
                          <w:szCs w:val="32"/>
                        </w:rPr>
                      </w:pPr>
                      <w:r>
                        <w:rPr>
                          <w:b/>
                          <w:sz w:val="32"/>
                          <w:szCs w:val="32"/>
                        </w:rPr>
                        <w:t>ÖNE ÇIKANLAR</w:t>
                      </w:r>
                      <w:r>
                        <w:rPr>
                          <w:sz w:val="32"/>
                          <w:szCs w:val="32"/>
                        </w:rPr>
                        <w:t xml:space="preserve"> </w:t>
                      </w:r>
                    </w:p>
                    <w:p w:rsidR="00F52060" w:rsidRDefault="00F52060"/>
                  </w:txbxContent>
                </v:textbox>
              </v:shape>
            </w:pict>
          </mc:Fallback>
        </mc:AlternateContent>
      </w:r>
      <w:r>
        <w:rPr>
          <w:rFonts w:asciiTheme="minorHAnsi" w:hAnsiTheme="minorHAnsi" w:cs="Arial"/>
          <w:shd w:val="clear" w:color="auto" w:fill="FFFFFF"/>
        </w:rPr>
        <w:br w:type="page"/>
      </w:r>
      <w:r>
        <w:rPr>
          <w:rFonts w:asciiTheme="minorHAnsi" w:hAnsiTheme="minorHAnsi" w:cs="Arial"/>
          <w:b/>
          <w:sz w:val="36"/>
          <w:szCs w:val="36"/>
          <w:u w:val="single"/>
          <w:shd w:val="clear" w:color="auto" w:fill="FFFFFF"/>
        </w:rPr>
        <w:lastRenderedPageBreak/>
        <w:t>TAB NORM</w:t>
      </w:r>
      <w:r>
        <w:rPr>
          <w:rFonts w:asciiTheme="minorHAnsi" w:hAnsiTheme="minorHAnsi" w:cs="Arial"/>
          <w:shd w:val="clear" w:color="auto" w:fill="FFFFFF"/>
        </w:rPr>
        <w:t>-</w:t>
      </w:r>
      <w:r>
        <w:rPr>
          <w:rFonts w:asciiTheme="minorHAnsi" w:hAnsiTheme="minorHAnsi" w:cs="Arial"/>
          <w:sz w:val="28"/>
          <w:szCs w:val="28"/>
          <w:shd w:val="clear" w:color="auto" w:fill="FFFFFF"/>
        </w:rPr>
        <w:t>TÜRK ARMATÖRLER BİRLİĞİ NORM MERKEZİ</w:t>
      </w:r>
    </w:p>
    <w:p w:rsidR="00F52060" w:rsidRDefault="00F52060">
      <w:pPr>
        <w:pStyle w:val="ListeParagraf"/>
        <w:jc w:val="both"/>
        <w:rPr>
          <w:rFonts w:asciiTheme="minorHAnsi" w:hAnsiTheme="minorHAnsi" w:cs="Arial"/>
          <w:shd w:val="clear" w:color="auto" w:fill="FFFFFF"/>
        </w:rPr>
      </w:pPr>
    </w:p>
    <w:p w:rsidR="00F52060" w:rsidRDefault="00C67800">
      <w:pPr>
        <w:jc w:val="both"/>
        <w:rPr>
          <w:rFonts w:asciiTheme="minorHAnsi" w:hAnsiTheme="minorHAnsi"/>
          <w:b/>
          <w:sz w:val="44"/>
          <w:szCs w:val="44"/>
        </w:rPr>
      </w:pPr>
      <w:r>
        <w:rPr>
          <w:rFonts w:asciiTheme="minorHAnsi" w:hAnsiTheme="minorHAnsi"/>
          <w:b/>
          <w:sz w:val="44"/>
          <w:szCs w:val="44"/>
        </w:rPr>
        <w:t>Aylık Sektör Norm Raporu</w:t>
      </w:r>
    </w:p>
    <w:p w:rsidR="00F52060" w:rsidRDefault="00F52060">
      <w:pPr>
        <w:jc w:val="both"/>
        <w:rPr>
          <w:rFonts w:asciiTheme="minorHAnsi" w:hAnsiTheme="minorHAnsi"/>
          <w:b/>
          <w:sz w:val="32"/>
          <w:szCs w:val="32"/>
        </w:rPr>
      </w:pPr>
    </w:p>
    <w:p w:rsidR="00F52060" w:rsidRDefault="00B102D1">
      <w:pPr>
        <w:jc w:val="both"/>
        <w:rPr>
          <w:rFonts w:asciiTheme="minorHAnsi" w:hAnsiTheme="minorHAnsi"/>
          <w:b/>
          <w:sz w:val="32"/>
          <w:szCs w:val="32"/>
        </w:rPr>
      </w:pPr>
      <w:r>
        <w:rPr>
          <w:rFonts w:asciiTheme="minorHAnsi" w:hAnsiTheme="minorHAnsi"/>
          <w:b/>
          <w:sz w:val="32"/>
          <w:szCs w:val="32"/>
        </w:rPr>
        <w:t>HAZİRAN</w:t>
      </w:r>
      <w:r w:rsidR="00796A00">
        <w:rPr>
          <w:rFonts w:asciiTheme="minorHAnsi" w:hAnsiTheme="minorHAnsi"/>
          <w:b/>
          <w:sz w:val="32"/>
          <w:szCs w:val="32"/>
        </w:rPr>
        <w:t xml:space="preserve"> - TEMMUZ</w:t>
      </w:r>
      <w:r w:rsidR="00C67800">
        <w:rPr>
          <w:rFonts w:asciiTheme="minorHAnsi" w:hAnsiTheme="minorHAnsi"/>
          <w:b/>
          <w:sz w:val="32"/>
          <w:szCs w:val="32"/>
        </w:rPr>
        <w:t xml:space="preserve"> 201</w:t>
      </w:r>
      <w:r w:rsidR="005834CC">
        <w:rPr>
          <w:rFonts w:asciiTheme="minorHAnsi" w:hAnsiTheme="minorHAnsi"/>
          <w:b/>
          <w:sz w:val="32"/>
          <w:szCs w:val="32"/>
        </w:rPr>
        <w:t>9</w:t>
      </w:r>
    </w:p>
    <w:p w:rsidR="00F52060" w:rsidRDefault="00F52060">
      <w:pPr>
        <w:jc w:val="both"/>
        <w:rPr>
          <w:rFonts w:asciiTheme="minorHAnsi" w:hAnsiTheme="minorHAnsi"/>
        </w:rPr>
      </w:pPr>
    </w:p>
    <w:p w:rsidR="00F52060" w:rsidRDefault="00D12140">
      <w:pPr>
        <w:rPr>
          <w:rFonts w:asciiTheme="minorHAnsi" w:hAnsiTheme="minorHAnsi"/>
          <w:b/>
          <w:color w:val="C00000"/>
          <w:sz w:val="32"/>
          <w:szCs w:val="32"/>
          <w:u w:val="single"/>
        </w:rPr>
      </w:pPr>
      <w:r>
        <w:rPr>
          <w:rFonts w:asciiTheme="minorHAnsi" w:hAnsiTheme="minorHAnsi"/>
          <w:b/>
          <w:color w:val="C00000"/>
          <w:sz w:val="32"/>
          <w:szCs w:val="32"/>
          <w:u w:val="single"/>
        </w:rPr>
        <w:t>RESMİ GAZETE AYLIK MEVZUAT DEĞİŞİKLİKLERİ</w:t>
      </w:r>
    </w:p>
    <w:p w:rsidR="00F52060" w:rsidRDefault="00F52060">
      <w:pPr>
        <w:rPr>
          <w:rFonts w:asciiTheme="minorHAnsi" w:hAnsiTheme="minorHAnsi"/>
          <w:b/>
          <w:sz w:val="24"/>
          <w:szCs w:val="24"/>
          <w:u w:val="single"/>
        </w:rPr>
      </w:pPr>
    </w:p>
    <w:p w:rsidR="00796A00" w:rsidRPr="00796A00" w:rsidRDefault="00796A00" w:rsidP="00796A00">
      <w:pPr>
        <w:jc w:val="both"/>
        <w:rPr>
          <w:rFonts w:asciiTheme="minorHAnsi" w:hAnsiTheme="minorHAnsi"/>
          <w:b/>
          <w:bCs/>
        </w:rPr>
      </w:pPr>
      <w:r w:rsidRPr="00796A00">
        <w:rPr>
          <w:rFonts w:asciiTheme="minorHAnsi" w:hAnsiTheme="minorHAnsi"/>
          <w:b/>
          <w:bCs/>
        </w:rPr>
        <w:t>DENİZ YOLU İLE Y</w:t>
      </w:r>
      <w:r>
        <w:rPr>
          <w:rFonts w:asciiTheme="minorHAnsi" w:hAnsiTheme="minorHAnsi"/>
          <w:b/>
          <w:bCs/>
        </w:rPr>
        <w:t xml:space="preserve">APILACAK DÜZENLİ SEFERLERE DAİR </w:t>
      </w:r>
      <w:r w:rsidRPr="00796A00">
        <w:rPr>
          <w:rFonts w:asciiTheme="minorHAnsi" w:hAnsiTheme="minorHAnsi"/>
          <w:b/>
          <w:bCs/>
        </w:rPr>
        <w:t>YÖNETMELİKTE DEĞİŞİKLİK YAPILMASINA</w:t>
      </w:r>
    </w:p>
    <w:p w:rsidR="00D447F9" w:rsidRPr="00FA707E" w:rsidRDefault="00796A00" w:rsidP="00796A00">
      <w:pPr>
        <w:jc w:val="both"/>
        <w:rPr>
          <w:rFonts w:asciiTheme="minorHAnsi" w:hAnsiTheme="minorHAnsi"/>
          <w:b/>
          <w:bCs/>
        </w:rPr>
      </w:pPr>
      <w:r w:rsidRPr="00796A00">
        <w:rPr>
          <w:rFonts w:asciiTheme="minorHAnsi" w:hAnsiTheme="minorHAnsi"/>
          <w:b/>
          <w:bCs/>
        </w:rPr>
        <w:t>DAİR YÖNETMELİK</w:t>
      </w:r>
      <w:r w:rsidR="00162141">
        <w:rPr>
          <w:rFonts w:asciiTheme="minorHAnsi" w:hAnsiTheme="minorHAnsi"/>
          <w:b/>
          <w:bCs/>
        </w:rPr>
        <w:t xml:space="preserve"> </w:t>
      </w:r>
      <w:r w:rsidR="00DC1DEE">
        <w:rPr>
          <w:rFonts w:asciiTheme="minorHAnsi" w:hAnsiTheme="minorHAnsi"/>
          <w:b/>
          <w:bCs/>
        </w:rPr>
        <w:t>YAYIMLANMIŞTIR.</w:t>
      </w:r>
    </w:p>
    <w:p w:rsidR="00F85DE1" w:rsidRPr="00C010DB" w:rsidRDefault="00796A00" w:rsidP="00F85DE1">
      <w:pPr>
        <w:jc w:val="both"/>
        <w:rPr>
          <w:rFonts w:ascii="Arial" w:hAnsi="Arial" w:cs="Arial"/>
          <w:sz w:val="16"/>
          <w:szCs w:val="16"/>
        </w:rPr>
      </w:pPr>
      <w:r>
        <w:rPr>
          <w:rFonts w:ascii="Arial" w:hAnsi="Arial" w:cs="Arial"/>
          <w:sz w:val="16"/>
          <w:szCs w:val="16"/>
        </w:rPr>
        <w:t>25 HAZİRAN 2019 SALI Sayı: 30812</w:t>
      </w:r>
    </w:p>
    <w:p w:rsidR="00FA707E" w:rsidRDefault="00FA707E" w:rsidP="009C71F2">
      <w:pPr>
        <w:jc w:val="both"/>
        <w:rPr>
          <w:rFonts w:asciiTheme="minorHAnsi" w:hAnsiTheme="minorHAnsi"/>
          <w:bCs/>
        </w:rPr>
      </w:pPr>
    </w:p>
    <w:p w:rsidR="00796A00" w:rsidRPr="00796A00" w:rsidRDefault="00796A00" w:rsidP="00796A00">
      <w:pPr>
        <w:jc w:val="both"/>
        <w:rPr>
          <w:rFonts w:asciiTheme="minorHAnsi" w:hAnsiTheme="minorHAnsi"/>
          <w:bCs/>
        </w:rPr>
      </w:pPr>
      <w:r w:rsidRPr="00796A00">
        <w:rPr>
          <w:rFonts w:asciiTheme="minorHAnsi" w:hAnsiTheme="minorHAnsi"/>
          <w:bCs/>
        </w:rPr>
        <w:t>Türkiye'deki liman ve iskeleler arasında yapılan düzenli seferlere ilişkin usul ve esasları belirleyen yönetmelik, ülkedeki limanlarla yabancı ülke limanları arasındaki düzenli seferleri de kapsayacak şekilde değiştirildi.</w:t>
      </w:r>
    </w:p>
    <w:p w:rsidR="00796A00" w:rsidRPr="00796A00" w:rsidRDefault="00796A00" w:rsidP="00796A00">
      <w:pPr>
        <w:jc w:val="both"/>
        <w:rPr>
          <w:rFonts w:asciiTheme="minorHAnsi" w:hAnsiTheme="minorHAnsi"/>
          <w:bCs/>
        </w:rPr>
      </w:pPr>
    </w:p>
    <w:p w:rsidR="00796A00" w:rsidRPr="00796A00" w:rsidRDefault="00796A00" w:rsidP="00796A00">
      <w:pPr>
        <w:jc w:val="both"/>
        <w:rPr>
          <w:rFonts w:asciiTheme="minorHAnsi" w:hAnsiTheme="minorHAnsi"/>
          <w:bCs/>
        </w:rPr>
      </w:pPr>
      <w:r w:rsidRPr="00796A00">
        <w:rPr>
          <w:rFonts w:asciiTheme="minorHAnsi" w:hAnsiTheme="minorHAnsi"/>
          <w:bCs/>
        </w:rPr>
        <w:t xml:space="preserve">Buna göre, Türkiye'deki liman ve iskeleler arasında yapılan düzenli seferlere ilişkin yönetmelik, ülkedeki limanlarla yabancı ülke limanları arasında gerçekleştirilen düzenli seferleri de kapsayacak şekilde yeniden düzenlendi. </w:t>
      </w:r>
    </w:p>
    <w:p w:rsidR="00796A00" w:rsidRPr="00796A00" w:rsidRDefault="00796A00" w:rsidP="00796A00">
      <w:pPr>
        <w:jc w:val="both"/>
        <w:rPr>
          <w:rFonts w:asciiTheme="minorHAnsi" w:hAnsiTheme="minorHAnsi"/>
          <w:bCs/>
        </w:rPr>
      </w:pPr>
    </w:p>
    <w:p w:rsidR="00796A00" w:rsidRPr="00796A00" w:rsidRDefault="00796A00" w:rsidP="00796A00">
      <w:pPr>
        <w:jc w:val="both"/>
        <w:rPr>
          <w:rFonts w:asciiTheme="minorHAnsi" w:hAnsiTheme="minorHAnsi"/>
          <w:bCs/>
        </w:rPr>
      </w:pPr>
      <w:r w:rsidRPr="00796A00">
        <w:rPr>
          <w:rFonts w:asciiTheme="minorHAnsi" w:hAnsiTheme="minorHAnsi"/>
          <w:bCs/>
        </w:rPr>
        <w:t xml:space="preserve">Söz konusu yönetmelik, tüm sefer bölgelerinde, Türkiye liman ve iskeleleri arasında, Türkiye limanlarıyla yabancı ülke limanları arasında, Avrupa Birliği'ne uyumlu gemi cinsleri listesinde yer alan, Deniz Ticareti Genel Müdürlüğü tarafından belirlenen yük, yolcu ve araç taşıyan gemilerle yapılan düzenli seferleri kapsayacak. </w:t>
      </w:r>
    </w:p>
    <w:p w:rsidR="00796A00" w:rsidRPr="00796A00" w:rsidRDefault="00796A00" w:rsidP="00796A00">
      <w:pPr>
        <w:jc w:val="both"/>
        <w:rPr>
          <w:rFonts w:asciiTheme="minorHAnsi" w:hAnsiTheme="minorHAnsi"/>
          <w:bCs/>
        </w:rPr>
      </w:pPr>
    </w:p>
    <w:p w:rsidR="00796A00" w:rsidRPr="00796A00" w:rsidRDefault="00796A00" w:rsidP="00796A00">
      <w:pPr>
        <w:jc w:val="both"/>
        <w:rPr>
          <w:rFonts w:asciiTheme="minorHAnsi" w:hAnsiTheme="minorHAnsi"/>
          <w:bCs/>
        </w:rPr>
      </w:pPr>
      <w:r w:rsidRPr="00796A00">
        <w:rPr>
          <w:rFonts w:asciiTheme="minorHAnsi" w:hAnsiTheme="minorHAnsi"/>
          <w:bCs/>
        </w:rPr>
        <w:t xml:space="preserve">İşletmeciler, düzenli sefer yapacak gemiler için idareden (Deniz Ticareti Genel Müdürlüğü) hat izni almak zorunda olacak. </w:t>
      </w:r>
    </w:p>
    <w:p w:rsidR="00796A00" w:rsidRPr="00796A00" w:rsidRDefault="00796A00" w:rsidP="00796A00">
      <w:pPr>
        <w:jc w:val="both"/>
        <w:rPr>
          <w:rFonts w:asciiTheme="minorHAnsi" w:hAnsiTheme="minorHAnsi"/>
          <w:bCs/>
        </w:rPr>
      </w:pPr>
    </w:p>
    <w:p w:rsidR="00796A00" w:rsidRPr="00796A00" w:rsidRDefault="00796A00" w:rsidP="00796A00">
      <w:pPr>
        <w:jc w:val="both"/>
        <w:rPr>
          <w:rFonts w:asciiTheme="minorHAnsi" w:hAnsiTheme="minorHAnsi"/>
          <w:bCs/>
        </w:rPr>
      </w:pPr>
      <w:r w:rsidRPr="00796A00">
        <w:rPr>
          <w:rFonts w:asciiTheme="minorHAnsi" w:hAnsiTheme="minorHAnsi"/>
          <w:bCs/>
        </w:rPr>
        <w:t xml:space="preserve">Kabotaj hattında düzenli sefer yapmak isteyen işletmecilerin, kalkış veya varış noktası ya da uğrak limanları farklı büyükşehir belediye sınırları içinde olan hatlarda araç taşımacılığı yapacak gemileri için ilgili büyükşehir belediyesinin uygunluk görüşü esas alınacak. </w:t>
      </w:r>
    </w:p>
    <w:p w:rsidR="00796A00" w:rsidRPr="00796A00" w:rsidRDefault="00796A00" w:rsidP="00796A00">
      <w:pPr>
        <w:jc w:val="both"/>
        <w:rPr>
          <w:rFonts w:asciiTheme="minorHAnsi" w:hAnsiTheme="minorHAnsi"/>
          <w:bCs/>
        </w:rPr>
      </w:pPr>
    </w:p>
    <w:p w:rsidR="00796A00" w:rsidRPr="00796A00" w:rsidRDefault="00796A00" w:rsidP="00796A00">
      <w:pPr>
        <w:jc w:val="both"/>
        <w:rPr>
          <w:rFonts w:asciiTheme="minorHAnsi" w:hAnsiTheme="minorHAnsi"/>
          <w:bCs/>
        </w:rPr>
      </w:pPr>
      <w:r w:rsidRPr="00796A00">
        <w:rPr>
          <w:rFonts w:asciiTheme="minorHAnsi" w:hAnsiTheme="minorHAnsi"/>
          <w:bCs/>
        </w:rPr>
        <w:t xml:space="preserve">Kabotaj hattında düzenli sefer yapmak isteyen işletmecilerin, aynı büyükşehir belediye sınırlarında yer alan liman veya iskele arasında tarifeli sefer yapan gemileri için ilgili büyükşehir belediyesinin ruhsat belgesi aranacak. </w:t>
      </w:r>
    </w:p>
    <w:p w:rsidR="00796A00" w:rsidRPr="00796A00" w:rsidRDefault="00796A00" w:rsidP="00796A00">
      <w:pPr>
        <w:jc w:val="both"/>
        <w:rPr>
          <w:rFonts w:asciiTheme="minorHAnsi" w:hAnsiTheme="minorHAnsi"/>
          <w:bCs/>
        </w:rPr>
      </w:pPr>
    </w:p>
    <w:p w:rsidR="00796A00" w:rsidRPr="00796A00" w:rsidRDefault="00796A00" w:rsidP="00796A00">
      <w:pPr>
        <w:jc w:val="both"/>
        <w:rPr>
          <w:rFonts w:asciiTheme="minorHAnsi" w:hAnsiTheme="minorHAnsi"/>
          <w:bCs/>
        </w:rPr>
      </w:pPr>
      <w:r w:rsidRPr="00796A00">
        <w:rPr>
          <w:rFonts w:asciiTheme="minorHAnsi" w:hAnsiTheme="minorHAnsi"/>
          <w:bCs/>
        </w:rPr>
        <w:t>HAT İZİN BELGELERİNİN SÜRELERİ</w:t>
      </w:r>
    </w:p>
    <w:p w:rsidR="00796A00" w:rsidRPr="00796A00" w:rsidRDefault="00796A00" w:rsidP="00796A00">
      <w:pPr>
        <w:jc w:val="both"/>
        <w:rPr>
          <w:rFonts w:asciiTheme="minorHAnsi" w:hAnsiTheme="minorHAnsi"/>
          <w:bCs/>
        </w:rPr>
      </w:pPr>
    </w:p>
    <w:p w:rsidR="00796A00" w:rsidRPr="00796A00" w:rsidRDefault="00796A00" w:rsidP="00796A00">
      <w:pPr>
        <w:jc w:val="both"/>
        <w:rPr>
          <w:rFonts w:asciiTheme="minorHAnsi" w:hAnsiTheme="minorHAnsi"/>
          <w:bCs/>
        </w:rPr>
      </w:pPr>
      <w:r w:rsidRPr="00796A00">
        <w:rPr>
          <w:rFonts w:asciiTheme="minorHAnsi" w:hAnsiTheme="minorHAnsi"/>
          <w:bCs/>
        </w:rPr>
        <w:t xml:space="preserve">İdare, tarifeli sefer izinlerinde, ilgili liman başkanlıkları tarafından hazırlanan iskelelerin, limanların ve gemilerin taşımacılığa uygunluk raporunu, istenilen belgeleri, varsa daha önceki hat izin süresinde idare tarafından düzenlenen cezai müeyyideleri dikkate alarak değerlendirme yapacak. Yönetmeliğe göre yeterliliği tespit edilen gemilere, belirlenen ücret karşılığında kabotaj hattında sefer yapan klaslı gemiler için en fazla 3 yıl, diğer gemiler için en fazla 2 yıl süreli hat izin belgesi düzenlenecek. </w:t>
      </w:r>
    </w:p>
    <w:p w:rsidR="00796A00" w:rsidRPr="00796A00" w:rsidRDefault="00796A00" w:rsidP="00796A00">
      <w:pPr>
        <w:jc w:val="both"/>
        <w:rPr>
          <w:rFonts w:asciiTheme="minorHAnsi" w:hAnsiTheme="minorHAnsi"/>
          <w:bCs/>
        </w:rPr>
      </w:pPr>
    </w:p>
    <w:p w:rsidR="00796A00" w:rsidRPr="00796A00" w:rsidRDefault="00796A00" w:rsidP="00796A00">
      <w:pPr>
        <w:jc w:val="both"/>
        <w:rPr>
          <w:rFonts w:asciiTheme="minorHAnsi" w:hAnsiTheme="minorHAnsi"/>
          <w:bCs/>
        </w:rPr>
      </w:pPr>
      <w:r w:rsidRPr="00796A00">
        <w:rPr>
          <w:rFonts w:asciiTheme="minorHAnsi" w:hAnsiTheme="minorHAnsi"/>
          <w:bCs/>
        </w:rPr>
        <w:t xml:space="preserve">Yurt dışı bağlantılı hatlarda çalışacak gemilere, Gemiler İçin Yetkilendirilmiş Kuruluşlar Yönetmeliği kapsamında klaslı olmaları koşuluyla idare tarafından belirlenen ücret karşılığında en fazla 3 yıllık hat izin belgesi düzenlenecek. </w:t>
      </w:r>
    </w:p>
    <w:p w:rsidR="00796A00" w:rsidRPr="00796A00" w:rsidRDefault="00796A00" w:rsidP="00796A00">
      <w:pPr>
        <w:jc w:val="both"/>
        <w:rPr>
          <w:rFonts w:asciiTheme="minorHAnsi" w:hAnsiTheme="minorHAnsi"/>
          <w:bCs/>
        </w:rPr>
      </w:pPr>
    </w:p>
    <w:p w:rsidR="00C317A0" w:rsidRDefault="00796A00" w:rsidP="00796A00">
      <w:pPr>
        <w:jc w:val="both"/>
        <w:rPr>
          <w:rFonts w:asciiTheme="minorHAnsi" w:hAnsiTheme="minorHAnsi"/>
          <w:b/>
          <w:bCs/>
        </w:rPr>
      </w:pPr>
      <w:r w:rsidRPr="00796A00">
        <w:rPr>
          <w:rFonts w:asciiTheme="minorHAnsi" w:hAnsiTheme="minorHAnsi"/>
          <w:bCs/>
        </w:rPr>
        <w:lastRenderedPageBreak/>
        <w:t>İşletmeci, süresi bitecek hat izninin yenilenmesi için süre bitiminden en az bir ay önce idarece belirlenen belgelerle başvuru yapacak. İdarenin uygun bulması halinde söz konusu gemilerin hat iznini izin bitiminden geçerli olmak üzere belirleyeceği ücret karşılığında, kabotaj hattında sefer yapan klaslı gemiler için en fazla 3 yıl, diğer gemiler için en fazla 2 yıl süreli hat izin belgesi düzenleyecek.</w:t>
      </w:r>
    </w:p>
    <w:p w:rsidR="00796A00" w:rsidRDefault="00796A00" w:rsidP="00C317A0">
      <w:pPr>
        <w:jc w:val="both"/>
        <w:rPr>
          <w:rFonts w:asciiTheme="minorHAnsi" w:hAnsiTheme="minorHAnsi"/>
          <w:b/>
          <w:bCs/>
        </w:rPr>
      </w:pPr>
    </w:p>
    <w:p w:rsidR="00C317A0" w:rsidRDefault="00796A00" w:rsidP="00C317A0">
      <w:pPr>
        <w:jc w:val="both"/>
        <w:rPr>
          <w:rFonts w:asciiTheme="minorHAnsi" w:hAnsiTheme="minorHAnsi"/>
          <w:b/>
          <w:bCs/>
        </w:rPr>
      </w:pPr>
      <w:r w:rsidRPr="00796A00">
        <w:rPr>
          <w:rFonts w:asciiTheme="minorHAnsi" w:hAnsiTheme="minorHAnsi"/>
          <w:b/>
          <w:bCs/>
        </w:rPr>
        <w:t>GEMİ BOYA YÖNETMELİĞİ</w:t>
      </w:r>
      <w:r w:rsidR="002C20D9">
        <w:rPr>
          <w:rFonts w:asciiTheme="minorHAnsi" w:hAnsiTheme="minorHAnsi"/>
          <w:b/>
          <w:bCs/>
        </w:rPr>
        <w:t xml:space="preserve"> YAYIMLANDI</w:t>
      </w:r>
      <w:r w:rsidR="00C317A0">
        <w:rPr>
          <w:rFonts w:asciiTheme="minorHAnsi" w:hAnsiTheme="minorHAnsi"/>
          <w:b/>
          <w:bCs/>
        </w:rPr>
        <w:t>.</w:t>
      </w:r>
    </w:p>
    <w:p w:rsidR="00C317A0" w:rsidRPr="002C20D9" w:rsidRDefault="002C20D9" w:rsidP="00C317A0">
      <w:pPr>
        <w:jc w:val="both"/>
        <w:rPr>
          <w:rFonts w:ascii="Arial" w:hAnsi="Arial" w:cs="Arial"/>
          <w:sz w:val="16"/>
          <w:szCs w:val="16"/>
        </w:rPr>
      </w:pPr>
      <w:r>
        <w:rPr>
          <w:rFonts w:ascii="Arial" w:hAnsi="Arial" w:cs="Arial"/>
          <w:sz w:val="16"/>
          <w:szCs w:val="16"/>
        </w:rPr>
        <w:t>27 TEMMUZ</w:t>
      </w:r>
      <w:r w:rsidR="00C317A0">
        <w:rPr>
          <w:rFonts w:ascii="Arial" w:hAnsi="Arial" w:cs="Arial"/>
          <w:sz w:val="16"/>
          <w:szCs w:val="16"/>
        </w:rPr>
        <w:t xml:space="preserve"> 2019 CUMA</w:t>
      </w:r>
      <w:r>
        <w:rPr>
          <w:rFonts w:ascii="Arial" w:hAnsi="Arial" w:cs="Arial"/>
          <w:sz w:val="16"/>
          <w:szCs w:val="16"/>
        </w:rPr>
        <w:t>RTESİ</w:t>
      </w:r>
      <w:r w:rsidR="00C317A0">
        <w:rPr>
          <w:rFonts w:ascii="Arial" w:hAnsi="Arial" w:cs="Arial"/>
          <w:sz w:val="16"/>
          <w:szCs w:val="16"/>
        </w:rPr>
        <w:t xml:space="preserve"> Sayı:</w:t>
      </w:r>
      <w:r w:rsidRPr="002C20D9">
        <w:rPr>
          <w:rFonts w:ascii="Arial" w:hAnsi="Arial" w:cs="Arial"/>
          <w:sz w:val="16"/>
          <w:szCs w:val="16"/>
        </w:rPr>
        <w:t>30844</w:t>
      </w:r>
    </w:p>
    <w:p w:rsidR="00C317A0" w:rsidRDefault="00C317A0" w:rsidP="00C317A0">
      <w:pPr>
        <w:jc w:val="both"/>
        <w:rPr>
          <w:rFonts w:asciiTheme="minorHAnsi" w:hAnsiTheme="minorHAnsi"/>
          <w:bCs/>
        </w:rPr>
      </w:pPr>
    </w:p>
    <w:p w:rsidR="00162141" w:rsidRDefault="004B604C" w:rsidP="00162141">
      <w:pPr>
        <w:jc w:val="both"/>
        <w:rPr>
          <w:rFonts w:asciiTheme="minorHAnsi" w:hAnsiTheme="minorHAnsi"/>
          <w:bCs/>
        </w:rPr>
      </w:pPr>
      <w:r>
        <w:rPr>
          <w:rFonts w:asciiTheme="minorHAnsi" w:hAnsiTheme="minorHAnsi"/>
          <w:bCs/>
        </w:rPr>
        <w:t>Bu yönetmelik, g</w:t>
      </w:r>
      <w:r w:rsidRPr="004B604C">
        <w:rPr>
          <w:rFonts w:asciiTheme="minorHAnsi" w:hAnsiTheme="minorHAnsi"/>
          <w:bCs/>
        </w:rPr>
        <w:t xml:space="preserve">emilerin karinalarında kullanılan organik kirlenmeyi önleyici sistemlerinde biyosit olarak kullanılan organotin bileşiklerinin insan sağlığı ve deniz çevresi üzerindeki olumsuz etkisini azaltmaya veya ortadan kaldırmaya ve gemilerin deniz suyu balast tankları, çift cidar alanları ile kargo tanklarının koruyucu kaplamalarının temel gereklerine yönelik </w:t>
      </w:r>
      <w:r>
        <w:rPr>
          <w:rFonts w:asciiTheme="minorHAnsi" w:hAnsiTheme="minorHAnsi"/>
          <w:bCs/>
        </w:rPr>
        <w:t>usul ve esasları düzenlemek amacıyla yayımlanmıştır.</w:t>
      </w:r>
    </w:p>
    <w:p w:rsidR="004B604C" w:rsidRDefault="004B604C" w:rsidP="00162141">
      <w:pPr>
        <w:jc w:val="both"/>
        <w:rPr>
          <w:rFonts w:asciiTheme="minorHAnsi" w:hAnsiTheme="minorHAnsi"/>
          <w:bCs/>
        </w:rPr>
      </w:pPr>
    </w:p>
    <w:p w:rsidR="00C317A0" w:rsidRPr="001A30C1" w:rsidRDefault="004B604C" w:rsidP="004B604C">
      <w:pPr>
        <w:jc w:val="both"/>
        <w:rPr>
          <w:rFonts w:asciiTheme="minorHAnsi" w:hAnsiTheme="minorHAnsi"/>
          <w:b/>
          <w:bCs/>
        </w:rPr>
      </w:pPr>
      <w:r w:rsidRPr="004B604C">
        <w:rPr>
          <w:rFonts w:asciiTheme="minorHAnsi" w:hAnsiTheme="minorHAnsi"/>
          <w:b/>
          <w:bCs/>
        </w:rPr>
        <w:t>DENİZCİLİK KOORDİ</w:t>
      </w:r>
      <w:r>
        <w:rPr>
          <w:rFonts w:asciiTheme="minorHAnsi" w:hAnsiTheme="minorHAnsi"/>
          <w:b/>
          <w:bCs/>
        </w:rPr>
        <w:t xml:space="preserve">NASYON KOMİSYONU YÖNETMELİĞİNDE </w:t>
      </w:r>
      <w:r w:rsidRPr="004B604C">
        <w:rPr>
          <w:rFonts w:asciiTheme="minorHAnsi" w:hAnsiTheme="minorHAnsi"/>
          <w:b/>
          <w:bCs/>
        </w:rPr>
        <w:t>DEĞİŞİKLİK YAPILMASINA DAİR YÖNETMELİK</w:t>
      </w:r>
      <w:r>
        <w:rPr>
          <w:rFonts w:asciiTheme="minorHAnsi" w:hAnsiTheme="minorHAnsi"/>
          <w:b/>
          <w:bCs/>
        </w:rPr>
        <w:t xml:space="preserve"> YAYIMLANDI.</w:t>
      </w:r>
    </w:p>
    <w:p w:rsidR="00C317A0" w:rsidRDefault="00594200" w:rsidP="00C317A0">
      <w:pPr>
        <w:jc w:val="both"/>
        <w:rPr>
          <w:rFonts w:asciiTheme="minorHAnsi" w:hAnsiTheme="minorHAnsi"/>
          <w:bCs/>
        </w:rPr>
      </w:pPr>
      <w:r>
        <w:rPr>
          <w:rFonts w:ascii="Arial" w:hAnsi="Arial" w:cs="Arial"/>
          <w:sz w:val="16"/>
          <w:szCs w:val="16"/>
        </w:rPr>
        <w:t>30 TEMMUZ 2019 SALI</w:t>
      </w:r>
      <w:r w:rsidR="00C317A0">
        <w:rPr>
          <w:rFonts w:ascii="Arial" w:hAnsi="Arial" w:cs="Arial"/>
          <w:sz w:val="16"/>
          <w:szCs w:val="16"/>
        </w:rPr>
        <w:t xml:space="preserve"> Sayı: </w:t>
      </w:r>
      <w:r>
        <w:rPr>
          <w:rFonts w:ascii="Arial" w:hAnsi="Arial" w:cs="Arial"/>
          <w:sz w:val="16"/>
          <w:szCs w:val="16"/>
        </w:rPr>
        <w:t>30847</w:t>
      </w:r>
    </w:p>
    <w:p w:rsidR="00C317A0" w:rsidRDefault="00C317A0" w:rsidP="00C317A0">
      <w:pPr>
        <w:jc w:val="both"/>
        <w:rPr>
          <w:rFonts w:asciiTheme="minorHAnsi" w:hAnsiTheme="minorHAnsi"/>
          <w:bCs/>
        </w:rPr>
      </w:pPr>
    </w:p>
    <w:p w:rsidR="00C317A0" w:rsidRDefault="009D1101" w:rsidP="00C317A0">
      <w:pPr>
        <w:jc w:val="both"/>
        <w:rPr>
          <w:rFonts w:asciiTheme="minorHAnsi" w:hAnsiTheme="minorHAnsi"/>
          <w:bCs/>
        </w:rPr>
      </w:pPr>
      <w:r>
        <w:rPr>
          <w:rFonts w:asciiTheme="minorHAnsi" w:hAnsiTheme="minorHAnsi"/>
          <w:bCs/>
        </w:rPr>
        <w:t>Söz konusu yönetmeliğe yapılan değişiklik ile bakanlık adları değiştirildi, komisyona katılan bazı bakanlıkların lağvedilmiş olması veya yapısının değiştirilmiş olması nedeniyle komisyon katılımcıları maddesinde bir takım değişiklikler yapılmış ve senede 4 kez icra edilen bu komisyon toplantısının senede iki kez icra edileceği belirtilmiştir.</w:t>
      </w:r>
    </w:p>
    <w:p w:rsidR="00C317A0" w:rsidRDefault="00C317A0" w:rsidP="00162141">
      <w:pPr>
        <w:jc w:val="both"/>
        <w:rPr>
          <w:rFonts w:asciiTheme="minorHAnsi" w:hAnsiTheme="minorHAnsi"/>
          <w:bCs/>
        </w:rPr>
      </w:pPr>
    </w:p>
    <w:p w:rsidR="00F52060" w:rsidRDefault="00C67800" w:rsidP="008B304E">
      <w:pPr>
        <w:jc w:val="both"/>
        <w:rPr>
          <w:rFonts w:asciiTheme="minorHAnsi" w:hAnsiTheme="minorHAnsi"/>
          <w:b/>
          <w:color w:val="C00000"/>
          <w:sz w:val="32"/>
          <w:szCs w:val="32"/>
          <w:u w:val="single"/>
        </w:rPr>
      </w:pPr>
      <w:r>
        <w:rPr>
          <w:rFonts w:asciiTheme="minorHAnsi" w:hAnsiTheme="minorHAnsi"/>
          <w:b/>
          <w:color w:val="C00000"/>
          <w:sz w:val="32"/>
          <w:szCs w:val="32"/>
          <w:u w:val="single"/>
        </w:rPr>
        <w:t>DÜNYA DENİZCİLİK ÖRGÜTÜ (IMO)</w:t>
      </w:r>
      <w:r w:rsidR="00E375F9">
        <w:rPr>
          <w:rStyle w:val="DipnotBavurusu"/>
          <w:rFonts w:asciiTheme="minorHAnsi" w:hAnsiTheme="minorHAnsi"/>
          <w:b/>
          <w:color w:val="C00000"/>
          <w:sz w:val="32"/>
          <w:szCs w:val="32"/>
          <w:u w:val="single"/>
        </w:rPr>
        <w:footnoteReference w:id="1"/>
      </w:r>
    </w:p>
    <w:p w:rsidR="00F52060" w:rsidRDefault="00F52060">
      <w:pPr>
        <w:jc w:val="both"/>
        <w:rPr>
          <w:rFonts w:asciiTheme="minorHAnsi" w:hAnsiTheme="minorHAnsi"/>
          <w:b/>
          <w:sz w:val="24"/>
          <w:szCs w:val="24"/>
        </w:rPr>
      </w:pPr>
    </w:p>
    <w:p w:rsidR="00F52060" w:rsidRDefault="00C67800">
      <w:pPr>
        <w:jc w:val="both"/>
        <w:rPr>
          <w:rFonts w:asciiTheme="minorHAnsi" w:hAnsiTheme="minorHAnsi"/>
          <w:b/>
          <w:bCs/>
          <w:sz w:val="24"/>
          <w:szCs w:val="24"/>
        </w:rPr>
      </w:pPr>
      <w:r>
        <w:rPr>
          <w:rFonts w:asciiTheme="minorHAnsi" w:hAnsiTheme="minorHAnsi"/>
          <w:b/>
          <w:bCs/>
          <w:sz w:val="24"/>
          <w:szCs w:val="24"/>
        </w:rPr>
        <w:t>IMO KOMİTELERİNİN ÖNÜMÜZDEKİ AYLARDAKİ TOPLANTILARI</w:t>
      </w:r>
    </w:p>
    <w:p w:rsidR="00F52060" w:rsidRDefault="00F52060">
      <w:pPr>
        <w:jc w:val="both"/>
        <w:rPr>
          <w:rFonts w:asciiTheme="minorHAnsi" w:hAnsiTheme="minorHAnsi"/>
          <w:b/>
          <w:bCs/>
          <w:sz w:val="24"/>
          <w:szCs w:val="24"/>
        </w:rPr>
      </w:pPr>
    </w:p>
    <w:p w:rsidR="00F53799" w:rsidRDefault="009D1101" w:rsidP="009D1101">
      <w:pPr>
        <w:pStyle w:val="ListeParagraf"/>
        <w:numPr>
          <w:ilvl w:val="0"/>
          <w:numId w:val="7"/>
        </w:numPr>
        <w:jc w:val="both"/>
        <w:rPr>
          <w:rFonts w:asciiTheme="minorHAnsi" w:hAnsiTheme="minorHAnsi"/>
          <w:bCs/>
        </w:rPr>
      </w:pPr>
      <w:r>
        <w:rPr>
          <w:rFonts w:asciiTheme="minorHAnsi" w:hAnsiTheme="minorHAnsi"/>
          <w:b/>
          <w:bCs/>
        </w:rPr>
        <w:t>Konteyner ve Yük Taşımacılığı Alt</w:t>
      </w:r>
      <w:r w:rsidR="00287B46">
        <w:rPr>
          <w:rFonts w:asciiTheme="minorHAnsi" w:hAnsiTheme="minorHAnsi"/>
          <w:b/>
          <w:bCs/>
        </w:rPr>
        <w:t xml:space="preserve"> Komitesi</w:t>
      </w:r>
      <w:r w:rsidR="00F53799" w:rsidRPr="00F53799">
        <w:rPr>
          <w:rFonts w:asciiTheme="minorHAnsi" w:hAnsiTheme="minorHAnsi"/>
          <w:b/>
          <w:bCs/>
        </w:rPr>
        <w:t xml:space="preserve"> (</w:t>
      </w:r>
      <w:r w:rsidRPr="009D1101">
        <w:rPr>
          <w:rFonts w:asciiTheme="minorHAnsi" w:hAnsiTheme="minorHAnsi"/>
          <w:b/>
          <w:bCs/>
        </w:rPr>
        <w:t>Sub-Committee on Carriage of Cargoes and Containers (CCC)</w:t>
      </w:r>
      <w:r w:rsidR="00F53799" w:rsidRPr="00F53799">
        <w:rPr>
          <w:rFonts w:asciiTheme="minorHAnsi" w:hAnsiTheme="minorHAnsi"/>
          <w:b/>
          <w:bCs/>
        </w:rPr>
        <w:t>)</w:t>
      </w:r>
      <w:r w:rsidR="00F53799" w:rsidRPr="00F53799">
        <w:rPr>
          <w:rFonts w:asciiTheme="minorHAnsi" w:hAnsiTheme="minorHAnsi"/>
          <w:bCs/>
        </w:rPr>
        <w:t xml:space="preserve"> –</w:t>
      </w:r>
      <w:r>
        <w:rPr>
          <w:rFonts w:asciiTheme="minorHAnsi" w:hAnsiTheme="minorHAnsi"/>
          <w:bCs/>
        </w:rPr>
        <w:t xml:space="preserve"> 6</w:t>
      </w:r>
      <w:r w:rsidR="00F53799">
        <w:rPr>
          <w:rFonts w:asciiTheme="minorHAnsi" w:hAnsiTheme="minorHAnsi"/>
          <w:bCs/>
        </w:rPr>
        <w:t>. Oturum</w:t>
      </w:r>
    </w:p>
    <w:p w:rsidR="00DE3D87" w:rsidRDefault="009D1101" w:rsidP="00F53799">
      <w:pPr>
        <w:pStyle w:val="ListeParagraf"/>
        <w:jc w:val="both"/>
        <w:rPr>
          <w:rFonts w:asciiTheme="minorHAnsi" w:hAnsiTheme="minorHAnsi"/>
          <w:bCs/>
        </w:rPr>
      </w:pPr>
      <w:r>
        <w:rPr>
          <w:rFonts w:asciiTheme="minorHAnsi" w:hAnsiTheme="minorHAnsi"/>
          <w:bCs/>
        </w:rPr>
        <w:t>(9/09/2019 – 13/09</w:t>
      </w:r>
      <w:r w:rsidR="00F53799" w:rsidRPr="00F53799">
        <w:rPr>
          <w:rFonts w:asciiTheme="minorHAnsi" w:hAnsiTheme="minorHAnsi"/>
          <w:bCs/>
        </w:rPr>
        <w:t>/2019)</w:t>
      </w:r>
    </w:p>
    <w:p w:rsidR="00F53799" w:rsidRDefault="0071306D" w:rsidP="00F53799">
      <w:pPr>
        <w:pStyle w:val="ListeParagraf"/>
        <w:jc w:val="both"/>
        <w:rPr>
          <w:rFonts w:asciiTheme="minorHAnsi" w:hAnsiTheme="minorHAnsi"/>
          <w:bCs/>
        </w:rPr>
      </w:pPr>
      <w:r>
        <w:rPr>
          <w:rFonts w:asciiTheme="minorHAnsi" w:hAnsiTheme="minorHAnsi"/>
          <w:bCs/>
        </w:rPr>
        <w:t xml:space="preserve"> </w:t>
      </w:r>
    </w:p>
    <w:p w:rsidR="00832AC9" w:rsidRDefault="00832AC9" w:rsidP="00F82154">
      <w:pPr>
        <w:jc w:val="both"/>
        <w:rPr>
          <w:rFonts w:asciiTheme="minorHAnsi" w:hAnsiTheme="minorHAnsi"/>
          <w:b/>
          <w:color w:val="C00000"/>
          <w:sz w:val="32"/>
          <w:szCs w:val="32"/>
          <w:u w:val="single"/>
        </w:rPr>
      </w:pPr>
      <w:r w:rsidRPr="005F4F6B">
        <w:rPr>
          <w:rFonts w:asciiTheme="minorHAnsi" w:hAnsiTheme="minorHAnsi"/>
          <w:b/>
          <w:color w:val="C00000"/>
          <w:sz w:val="32"/>
          <w:szCs w:val="32"/>
          <w:u w:val="single"/>
        </w:rPr>
        <w:t xml:space="preserve">AVRUPA BİRLİĞİ </w:t>
      </w:r>
      <w:r w:rsidR="00E375F9" w:rsidRPr="005F4F6B">
        <w:rPr>
          <w:rStyle w:val="DipnotBavurusu"/>
          <w:rFonts w:asciiTheme="minorHAnsi" w:hAnsiTheme="minorHAnsi"/>
          <w:b/>
          <w:color w:val="C00000"/>
          <w:sz w:val="32"/>
          <w:szCs w:val="32"/>
          <w:u w:val="single"/>
        </w:rPr>
        <w:footnoteReference w:id="2"/>
      </w:r>
    </w:p>
    <w:p w:rsidR="004D4929" w:rsidRDefault="004D4929" w:rsidP="00130350">
      <w:pPr>
        <w:jc w:val="both"/>
        <w:rPr>
          <w:rFonts w:asciiTheme="minorHAnsi" w:eastAsia="Calibri" w:hAnsiTheme="minorHAnsi"/>
          <w:b/>
          <w:bCs/>
        </w:rPr>
      </w:pPr>
    </w:p>
    <w:p w:rsidR="009A7712" w:rsidRPr="009A7712" w:rsidRDefault="009A7712" w:rsidP="009A7712">
      <w:pPr>
        <w:jc w:val="both"/>
        <w:rPr>
          <w:rFonts w:asciiTheme="minorHAnsi" w:eastAsia="Times New Roman" w:hAnsiTheme="minorHAnsi"/>
          <w:b/>
        </w:rPr>
      </w:pPr>
      <w:r w:rsidRPr="009A7712">
        <w:rPr>
          <w:rFonts w:asciiTheme="minorHAnsi" w:eastAsia="Times New Roman" w:hAnsiTheme="minorHAnsi"/>
          <w:b/>
        </w:rPr>
        <w:t>Avrupa Komisyonu, Avrupa gemi geri dönüşüm tesisi listesine 8 yeni tersane ekledi</w:t>
      </w:r>
    </w:p>
    <w:p w:rsidR="009A7712" w:rsidRPr="009A7712" w:rsidRDefault="009A7712" w:rsidP="009A7712">
      <w:pPr>
        <w:jc w:val="both"/>
        <w:rPr>
          <w:rFonts w:asciiTheme="minorHAnsi" w:eastAsia="Times New Roman" w:hAnsiTheme="minorHAnsi"/>
          <w:b/>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AB üyesi ülke bayrağı altındaki gemilerin sökümü için uygun tesisler listesine beş Norveçli, iki Danimarkalı ve bir Türk tersanesi dâhil edilmiştir. Danimarka ve Norveç'teki söz konusu tersaneler yetkili ulusal makamlar tarafından Avrupa Komisyonu’na bildirilirken, AB üyesi olmayan tersaneler listeye katılmak için başvuruda bulunmuş ve katılıma ilişkin katı koşulları yerine getirdiklerini ispat etmişlerdir.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AB’nin Çevre, Denizcilik ve Balıkçılıktan sorumlu Bakanı Karmenu VELLA, “AB, çevrenin ve gemi geri dönüşüm işçilerinin daha iyi korunması da dâhil olmak üzere, AB deniz taşımacılığı sektörünün çevre üzerindeki etkilerini azaltmaya kararlıdır. Güncellenen liste, Avrupa listesinin geri dönüşüm kapasitesini artıracak ve Avrupalı ??gemi sahiplerine daha geniş bir geri dönüşüm seçeneği sunacaktır” demiştir.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Pr>
          <w:rFonts w:asciiTheme="minorHAnsi" w:eastAsia="Times New Roman" w:hAnsiTheme="minorHAnsi"/>
        </w:rPr>
        <w:lastRenderedPageBreak/>
        <w:t xml:space="preserve">Avrupalı </w:t>
      </w:r>
      <w:r w:rsidRPr="009A7712">
        <w:rPr>
          <w:rFonts w:asciiTheme="minorHAnsi" w:eastAsia="Times New Roman" w:hAnsiTheme="minorHAnsi"/>
        </w:rPr>
        <w:t>gemi sahipleri dünya deniz ticaret filosunun yüzde 35'ine sahiptir ve bu filonun büyük bir kısmı çoğunlukla işçilerin sağlığına ve çevreye zararlı koşullar altında Güney Asya'daki plajlarda sökülmektedir.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AB Gemi Geri Dönüşüm Yönetmeliği, bir AB üyesi ülke bayrağı altındaki tüm büyük gemilerin 31 Aralık 2018 tarihinden itibaren, listede yer alan onaylı bir gemi geri dönüşüm tesisini kullanmasını gerektirmektedir.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Yeni güncellemeyle birlikte, Avrupa gemi geri dönüşüm tesisleri listesinde yaklaşık 2,4 milyon LDT’lik toplam yıllık geri dönüşüm kapasitesini temsil eden 34 tersane yer almaktadır. Ayrıca, AB dışında bulunan 28 tersane, Avrupa gemi geri dönüşüm tesisleri listesine dâhil olmak için başvuruda bulunmuş olup, söz konusu tersanelerin katılım şartlarına uygunlukları Komisyon tarafından değerlendirilmektedir. Avrupa Topluluğu Armatörler Birliği (ECSA), denetlenmiş Güney Asya gemi geri dönüşüm tesislerine de AB listesine girmeleri için “adil bir şans” sunulması konusunda yakın zamanda bir çağrıda bulunmuştur.</w:t>
      </w:r>
    </w:p>
    <w:p w:rsidR="009A7712" w:rsidRPr="009A7712" w:rsidRDefault="009A7712" w:rsidP="009A7712">
      <w:pPr>
        <w:jc w:val="both"/>
        <w:rPr>
          <w:rFonts w:asciiTheme="minorHAnsi" w:eastAsia="Times New Roman" w:hAnsiTheme="minorHAnsi"/>
        </w:rPr>
      </w:pPr>
    </w:p>
    <w:p w:rsidR="001A21FE" w:rsidRPr="009A7712" w:rsidRDefault="009A7712" w:rsidP="009A7712">
      <w:pPr>
        <w:jc w:val="both"/>
        <w:rPr>
          <w:rFonts w:asciiTheme="minorHAnsi" w:eastAsia="Times New Roman" w:hAnsiTheme="minorHAnsi"/>
        </w:rPr>
      </w:pPr>
      <w:r w:rsidRPr="009A7712">
        <w:rPr>
          <w:rFonts w:asciiTheme="minorHAnsi" w:eastAsia="Times New Roman" w:hAnsiTheme="minorHAnsi"/>
        </w:rPr>
        <w:t>Baltık ve Uluslararası Denizcilik Konseyi (BIMCO) tarafından bu yıl Nisan ayında yaptırılan bir araştırma ise, AB onaylı geri dönüşüm tesisleri listesinde araştırma yapıldığı sırada yer alan 26 tesis içinden sadece 9’unun gerçekçi bir şekilde gemi geri dönüşümü için uygun olduğunu ortaya koymaktadır. Çalıştay ayrıca, 26 söküm tesisinden yalnızca üçünün Panamax ya da daha büyük bir gemiyi geri dönüştürebileceğini ileri sürmüştür. (Kaynak: World Maritime News)</w:t>
      </w:r>
    </w:p>
    <w:p w:rsidR="001A21FE" w:rsidRPr="00287B46" w:rsidRDefault="001A21FE" w:rsidP="00287B46">
      <w:pPr>
        <w:jc w:val="both"/>
        <w:rPr>
          <w:rFonts w:asciiTheme="minorHAnsi" w:eastAsia="Times New Roman" w:hAnsiTheme="minorHAnsi"/>
        </w:rPr>
      </w:pPr>
    </w:p>
    <w:p w:rsidR="00B96C3D" w:rsidRDefault="009A7712" w:rsidP="00993354">
      <w:pPr>
        <w:jc w:val="both"/>
        <w:rPr>
          <w:rFonts w:asciiTheme="minorHAnsi" w:eastAsia="Times New Roman" w:hAnsiTheme="minorHAnsi"/>
        </w:rPr>
      </w:pPr>
      <w:r>
        <w:rPr>
          <w:rStyle w:val="Gl"/>
          <w:rFonts w:ascii="Arial" w:hAnsi="Arial" w:cs="Arial"/>
          <w:color w:val="000000"/>
          <w:sz w:val="21"/>
          <w:szCs w:val="21"/>
          <w:shd w:val="clear" w:color="auto" w:fill="FFFFFF"/>
        </w:rPr>
        <w:t>Finlandiya, güncellenmiş Su Trafik Yasasını yayımladı</w:t>
      </w:r>
    </w:p>
    <w:p w:rsidR="001A21FE" w:rsidRPr="001A21FE" w:rsidRDefault="001A21FE" w:rsidP="001A21FE">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Finlandiya Ulaştırma ve Haberleşme Bakanlığı, su taşımacılığında kullanılan trafik kurallarını ve işaretlerini bir araya getirecek olan yeni ve güncellenmiş Su Trafik Kanununu (Water Traffic Act) yayımlamıştır. 1 Haziran 2020 tarihinde yürürlüğe girecek olan söz konusu Kanun ile deniz emniyetinin artırılması, sorumlu yatçılığın desteklenmesi ve su taşımacılığında otomasyon için uygun bir ortamın sağlanması amaçlanmaktadır.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Güncellenen Kanun, yetkililerin su taşımacılığındaki rollerini ve sorumluluklarını ve Su Trafik Kanunu ile Denizcilik Kanunu arasındaki ilişkiyi açıklığa kavuşturmaktadır. Buna göre, Denizcilik Kanunu çoğunlukla deniz ticaretine ilişkin hükümler koyarken su trafiği kuralları hem deniz ticaretine hem de gezinti teknelerine uygulanmaktadır. Revizyonda, Saimaa Kanalı üzerindeki trafik de dâhil olmak üzere, kanal trafiğinin gerektirdiği hükümlere özel önem verilmiştir.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Kanunda bunlara ilaveten, gezinti teknelerinin kaptanlarına ilişkin hükümlerle ilgili revizyon da yer almaktadır. Söz konusu revizyon, Denizcilik Kanunu’nun profesyonel taşımacılık konusundaki hükümlerine kısmen tekabül etmekle birlikte revizyondaki gereksinimler daha hafiftir. Buna göre ilerleyen zamanlarda, gezi amaçlı deniz araçlarının, geminin sevkinden ve yolcularının emniyetinden sorumlu bir tekne kaptanına sahip olması gerekecektir. Tekne kaptanı taşıtın dümeninde olan veya kontrol eden kişidir ancak aracı sevk eden kişi olmak zorunda değildir.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Bir kaza durumunda kaptanın kim olduğu belli olmadığı takdirde, kaptanın sorumlulukları, eğer geminin dümenini etkileyebilmişlerse, deniz aracının sahibine veya kayıtlı hamiline aittir. Tekne kaptanı ayrıca, yolcuların şartlar gerektirdiğinde can yeleği giymelerinden de sorumludur.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Revizyon ile kiralık teknelerdeki mevcut teknik ve denetim gerekliliklerinden de feragat edilecektir. Mürettebatı olmayan kiralık tekneler, gezi teknesi olarak değerlendirilecek ve bunlardan tekne kaptanı sorumlu olacaktır. Mürettebatı bulunan kiralık tekneler ise gelecekte, profesyonel kiralık tekne olarak değerlendirileceklerdir.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lastRenderedPageBreak/>
        <w:t>Güncellenen Kanun uyarınca, yeni Yol Trafik Kanununda (Road Traffic Act) belirtilen sistemle aynı şekilde bir trafik ihlali ücreti sistemi uygulanacak olup, trafik ihlali ücreti Polis, Sınır Polisi veya Gümrük tarafından verilebilecektir. Sistem mevcut sabit ceza sistemini daha küçük ihlallere yönelik olarak değiştirecek, ancak ödemelerin düzeyi değişmeyecektir.</w:t>
      </w:r>
    </w:p>
    <w:p w:rsidR="009A7712" w:rsidRPr="009A7712" w:rsidRDefault="009A7712" w:rsidP="009A7712">
      <w:pPr>
        <w:jc w:val="both"/>
        <w:rPr>
          <w:rFonts w:asciiTheme="minorHAnsi" w:eastAsia="Times New Roman" w:hAnsiTheme="minorHAnsi"/>
        </w:rPr>
      </w:pPr>
    </w:p>
    <w:p w:rsidR="001A21FE" w:rsidRDefault="009A7712" w:rsidP="009A7712">
      <w:pPr>
        <w:jc w:val="both"/>
        <w:rPr>
          <w:rFonts w:asciiTheme="minorHAnsi" w:eastAsia="Times New Roman" w:hAnsiTheme="minorHAnsi"/>
        </w:rPr>
      </w:pPr>
      <w:r w:rsidRPr="009A7712">
        <w:rPr>
          <w:rFonts w:asciiTheme="minorHAnsi" w:eastAsia="Times New Roman" w:hAnsiTheme="minorHAnsi"/>
        </w:rPr>
        <w:t>Finlandiya Cumhurbaşkanı, bahse konu Su Trafiği Yasasını 19 Haziran 2019 tarihinde onaylamıştır. (Kaynak: Safety for Sea)</w:t>
      </w:r>
    </w:p>
    <w:p w:rsidR="009A7712" w:rsidRDefault="009A7712" w:rsidP="009A7712">
      <w:pPr>
        <w:jc w:val="both"/>
        <w:rPr>
          <w:rFonts w:asciiTheme="minorHAnsi" w:eastAsia="Times New Roman" w:hAnsiTheme="minorHAnsi"/>
          <w:b/>
        </w:rPr>
      </w:pPr>
    </w:p>
    <w:p w:rsidR="001A21FE" w:rsidRPr="001A21FE" w:rsidRDefault="009A7712" w:rsidP="001A21FE">
      <w:pPr>
        <w:jc w:val="both"/>
        <w:rPr>
          <w:rFonts w:asciiTheme="minorHAnsi" w:eastAsia="Times New Roman" w:hAnsiTheme="minorHAnsi"/>
          <w:b/>
        </w:rPr>
      </w:pPr>
      <w:r>
        <w:rPr>
          <w:rStyle w:val="Gl"/>
          <w:rFonts w:ascii="Arial" w:hAnsi="Arial" w:cs="Arial"/>
          <w:color w:val="000000"/>
          <w:sz w:val="21"/>
          <w:szCs w:val="21"/>
          <w:shd w:val="clear" w:color="auto" w:fill="FFFFFF"/>
        </w:rPr>
        <w:t>Avrupa deniz teknolojisi sektörü AB desteğine ihtiyaç duyuyor</w:t>
      </w:r>
    </w:p>
    <w:p w:rsidR="009A7712" w:rsidRDefault="009A7712" w:rsidP="001A21FE">
      <w:pPr>
        <w:jc w:val="both"/>
        <w:rPr>
          <w:rFonts w:asciiTheme="minorHAnsi" w:eastAsia="Times New Roman" w:hAnsiTheme="minorHAnsi"/>
        </w:rPr>
      </w:pPr>
    </w:p>
    <w:p w:rsidR="009A7712" w:rsidRPr="009A7712" w:rsidRDefault="00B81EDA" w:rsidP="009A7712">
      <w:pPr>
        <w:jc w:val="both"/>
        <w:rPr>
          <w:rFonts w:asciiTheme="minorHAnsi" w:eastAsia="Times New Roman" w:hAnsiTheme="minorHAnsi"/>
        </w:rPr>
      </w:pPr>
      <w:r>
        <w:rPr>
          <w:rFonts w:asciiTheme="minorHAnsi" w:eastAsia="Times New Roman" w:hAnsiTheme="minorHAnsi"/>
        </w:rPr>
        <w:t xml:space="preserve">Avrupalı </w:t>
      </w:r>
      <w:r w:rsidR="009A7712" w:rsidRPr="009A7712">
        <w:rPr>
          <w:rFonts w:asciiTheme="minorHAnsi" w:eastAsia="Times New Roman" w:hAnsiTheme="minorHAnsi"/>
        </w:rPr>
        <w:t>gemi inşacılar, AB’nin gemi inşa süreçlerinde dijitalleşme, otomasyon ve özerklik alanlarındaki teknolojileri daha fazla geliştirmek için araştırma, geliştirme ve inovasyona yatırım yapması gerektiğini düşünmektedir. Buna göre, AB’nin Avrupa deniz teknolojisi sektörünün rekabet edebilirliğini güvence altına almak ve sektörün toplumsal zorluklarla başa çıkabilmesini sağlamak için yatırım yapması beklenmektedir.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Avrupa gemi inşa sanayisinin tamamına yakınını temsil eden SEA Europe’a göre, tersanelerdeki ve ekipman imalatçılarındaki mevcut ve gelecekteki işçilerin eğitimi ve öğretimi için yeterli bir çerçevenin geliştirilmesi gerekmektedir.  Ayrıca otonom gemilerin işletilmesi, Avrupa’nın en hızlı geliştiriciler arasında kalması ve gerekli uluslararası düzenleyici değişikliklerin hızla gerçekleştirilmesi şartıyla, Avrupa deniz teknolojisi sektörü için rekabet üstünlüğü yaratma potansiyeline sahiptir.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Sea Europe Genel Sekreteri Christophe TYTGAT konu ile ilgili olarak, “Avrupa deniz teknolojisi sektörünün yararına dünya çapında bir IP ve veri koruması sağlanır, siber güvenlik ve eşit koşullar oluşturulursa, deniz taşımacılığı ve Bilişim ve İletişim Teknolojileri (BİT) endüstrileri için mevcut iş fırsatları Avrupa'nın rekabet gücünü artırabilir. Aynı zamanda Avrupa, karmaşık BİT entegrasyon uzmanlığının Avrupa’da kalması şartıyla, halihazırda Asya’da inşa edilen standart gemi tiplerinin inşası konusunda yeniden rekabet etmeye istekli olabilir” demiştir.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Sea Europe’a göre; deniz taşımacılığı sektörü otomatik süreçleri ve karar desteği olan gemilerden, hareketlerine kendisi karar verebilecek ve denizciler için idari yükleri azaltabilecek otonom gemilere kademeli olarak evirilecektir. Bu amaçla, açık deniz, kıyı ve iç sularda taşımacılık, liman alanları veya açık deniz operasyonları gibi farklı durumlara göre, otonom gemiler ile kıyı / idareler arasındaki iletişim sistemlerinin uygun şekilde geliştirilmesi gerekmektedir. Bu iletişim sistemleri genel emniyeti ve güvenliği artıracaktır.</w:t>
      </w:r>
    </w:p>
    <w:p w:rsidR="009A7712" w:rsidRPr="009A7712" w:rsidRDefault="009A7712" w:rsidP="009A7712">
      <w:pPr>
        <w:jc w:val="both"/>
        <w:rPr>
          <w:rFonts w:asciiTheme="minorHAnsi" w:eastAsia="Times New Roman" w:hAnsiTheme="minorHAnsi"/>
        </w:rPr>
      </w:pPr>
    </w:p>
    <w:p w:rsidR="001A21FE" w:rsidRDefault="009A7712" w:rsidP="009A7712">
      <w:pPr>
        <w:jc w:val="both"/>
        <w:rPr>
          <w:rFonts w:asciiTheme="minorHAnsi" w:eastAsia="Times New Roman" w:hAnsiTheme="minorHAnsi"/>
        </w:rPr>
      </w:pPr>
      <w:r w:rsidRPr="009A7712">
        <w:rPr>
          <w:rFonts w:asciiTheme="minorHAnsi" w:eastAsia="Times New Roman" w:hAnsiTheme="minorHAnsi"/>
        </w:rPr>
        <w:t>Bu bağlamda Sea Europe’a göre, Uluslararası Denizcilik Örgütü (IMO), hedefe dayalı bir yaklaşımla en yüksek otonomi seviyelerine kadar emniyet, insan unsuru ve teknolojik gelişmeleri tüm yönleriyle kapsayabilecek uluslararası düzenleyici çerçevenin zamanında uyarlanması hususunu değerlendirmelidir. IMO’daki karar alma sürecinin biraz zaman alabileceğini değerlendiren Sea Europe, Avrupa sularında emniyetli deneme operasyonlarını kolaylaştırarak ve yenilikçi teknolojinin ve siber güvenlik standartlarının hızlı gelişimini destekleyerek, kıyı, açık deniz ve kısa mesafeli deniz taşımacılığı konularında AB’nin somut adımlar atmasını tavsiye etmektedir. (Kaynak: World Maritime News)</w:t>
      </w:r>
    </w:p>
    <w:p w:rsidR="009A7712" w:rsidRDefault="009A7712" w:rsidP="001A21FE">
      <w:pPr>
        <w:jc w:val="both"/>
        <w:rPr>
          <w:rFonts w:asciiTheme="minorHAnsi" w:eastAsia="Times New Roman" w:hAnsiTheme="minorHAnsi"/>
          <w:b/>
        </w:rPr>
      </w:pPr>
    </w:p>
    <w:p w:rsidR="001A21FE" w:rsidRPr="001A21FE" w:rsidRDefault="009A7712" w:rsidP="001A21FE">
      <w:pPr>
        <w:jc w:val="both"/>
        <w:rPr>
          <w:rFonts w:asciiTheme="minorHAnsi" w:eastAsia="Times New Roman" w:hAnsiTheme="minorHAnsi"/>
        </w:rPr>
      </w:pPr>
      <w:r>
        <w:rPr>
          <w:rStyle w:val="Gl"/>
          <w:rFonts w:ascii="Arial" w:hAnsi="Arial" w:cs="Arial"/>
          <w:color w:val="000000"/>
          <w:sz w:val="21"/>
          <w:szCs w:val="21"/>
          <w:shd w:val="clear" w:color="auto" w:fill="FFFFFF"/>
        </w:rPr>
        <w:t>Gemilerden kaynaklanan CO2 emisyon verileri THETIS-MRV’de yayımlandı</w:t>
      </w:r>
    </w:p>
    <w:p w:rsidR="009A7712" w:rsidRDefault="009A7712" w:rsidP="001A21FE">
      <w:pPr>
        <w:jc w:val="both"/>
        <w:rPr>
          <w:rFonts w:asciiTheme="minorHAnsi" w:eastAsia="Times New Roman" w:hAnsiTheme="minorHAnsi"/>
        </w:rPr>
      </w:pPr>
    </w:p>
    <w:p w:rsidR="001A21FE" w:rsidRDefault="009A7712" w:rsidP="001A21FE">
      <w:pPr>
        <w:jc w:val="both"/>
        <w:rPr>
          <w:rFonts w:asciiTheme="minorHAnsi" w:eastAsia="Times New Roman" w:hAnsiTheme="minorHAnsi"/>
        </w:rPr>
      </w:pPr>
      <w:r w:rsidRPr="009A7712">
        <w:rPr>
          <w:rFonts w:asciiTheme="minorHAnsi" w:eastAsia="Times New Roman" w:hAnsiTheme="minorHAnsi"/>
        </w:rPr>
        <w:t xml:space="preserve">Avrupa Deniz Emniyeti Ajansı (EMSA)’nın THETIS-MRV sistemi, Avrupa Ekonomik Bölgesinde faaliyet gösteren 5.000 groston’dan büyük gemilerden kaynaklanan bir yıllık CO2 emisyonları hakkında bir bilgi yayımlamıştır. Söz konusu bilgi; ro-ro, yolcu gemisi, dökme yük gemisi, tanker ve konteyner gemileri dâhil olmak üzere farklı tip ve hizmetlerdeki yaklaşık 11.000 gemiyi kapsamaktadır. 2018 yılı için bildirilen rakamlar 130 milyon ton CO2 emisyonunu göstermektedir. EMSA deniz taşımacılığından kaynaklanan CO2 emisyonlarının uygun maliyetli bir şekilde THETIS-MRV sistemi yoluyla azaltılmasını </w:t>
      </w:r>
      <w:r w:rsidRPr="009A7712">
        <w:rPr>
          <w:rFonts w:asciiTheme="minorHAnsi" w:eastAsia="Times New Roman" w:hAnsiTheme="minorHAnsi"/>
        </w:rPr>
        <w:lastRenderedPageBreak/>
        <w:t>teşvik etmesi için Avrupa Komisyonu’nun İklim Genel Müdürlüğü’ne (DG CLIMA) destek olmaktadır. Söz konusu özel amaçlı sistem, firmaların kontrol planları hazırlamaları için akredite sağlayıcılarla çalışmalarını mümkün kılmakta ve emisyon raporlarını ve uygunluk belgelerini Avrupa Komisyonu ve ilgili bayrak devleti makamlarına iletmelerini sağlamaktadır. Avrupa Komisyonu bahse konu verileri dikkatlice analiz ederek 2019 yılının sonuna doğru bir rapor yayımlayacağını açıklamıştır. (Kaynak: EMSA)</w:t>
      </w:r>
    </w:p>
    <w:p w:rsidR="009A7712" w:rsidRDefault="009A7712" w:rsidP="001A21FE">
      <w:pPr>
        <w:jc w:val="both"/>
        <w:rPr>
          <w:rFonts w:asciiTheme="minorHAnsi" w:eastAsia="Times New Roman" w:hAnsiTheme="minorHAnsi"/>
        </w:rPr>
      </w:pPr>
    </w:p>
    <w:p w:rsidR="009A7712" w:rsidRDefault="009A7712" w:rsidP="001A21FE">
      <w:pPr>
        <w:jc w:val="both"/>
        <w:rPr>
          <w:rFonts w:asciiTheme="minorHAnsi" w:eastAsia="Times New Roman" w:hAnsiTheme="minorHAnsi"/>
        </w:rPr>
      </w:pPr>
      <w:r>
        <w:rPr>
          <w:rStyle w:val="Gl"/>
          <w:rFonts w:ascii="Arial" w:hAnsi="Arial" w:cs="Arial"/>
          <w:color w:val="000000"/>
          <w:sz w:val="21"/>
          <w:szCs w:val="21"/>
          <w:shd w:val="clear" w:color="auto" w:fill="FFFFFF"/>
        </w:rPr>
        <w:t>Sahil Güvenlik Uzmanları Akdeniz’de çözüm bekleyen sorunları ele aldılar</w:t>
      </w:r>
    </w:p>
    <w:p w:rsidR="009A7712" w:rsidRDefault="009A7712" w:rsidP="001A21FE">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Yasadışı göç, balıkçılık kontrolü, deniz gözetimi, çevrenin korunması ve petrol döküntülerine müdahale konuları sahil güvenliğin günlük çalışmalarında karşılaştıkları zorluklardan sadece bir kısmıdır. 12-13 Mayıs 2019 tarihlerinde Kazablanka'da gerçekleştirilen 8. Akdeniz Sahil Güvenlik Fonksiyonları Forumu genel kurul toplantısında anılan sorunlardan bazılarına değinilmiş ve sahil güvenlikler arasında yakın işbirliğinin önemi vurgulanmıştır.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Katılımcı ülkelerden (Hırvatistan, Mısır, Fransa, Almanya, Yunanistan, İtalya, Malta, Monako, Fas, Portekiz, İspanya, Tunus, Türkiye) ve kuruluşlardan (Avrupa Komisyonu, EFCA, EMSA, Frontex, INTERPOL) temsilciler, uluslararası sözleşmelerin ve belgelerin uygulanması konusunda ortak bir yaklaşım benimsemenin gerekliliği hususunda anlaşmaya varmışlardır. Bu doğrultuda ilk adımın, bilgileri ve en iyi uygulamaları Avrupa Sahil Güvenlik Fonksiyonları Forumu, Karadeniz İşbirliği Forumu, Atlantik Sahil Güvenlik Forumu ve Asya Sahil Güvenlik Kuruluşları arasında paylaşmak olduğu; deniz havzası ve deniz altı havzası stratejilerinin ve girişimlerinin uygulanmasını daha çok desteklemek amacıyla kılavuzların geliştirilmesinin de faydalı bir işbirliği aracı olacağı belirtilmektedir.</w:t>
      </w:r>
    </w:p>
    <w:p w:rsidR="009A7712" w:rsidRPr="009A7712" w:rsidRDefault="009A7712" w:rsidP="009A7712">
      <w:pPr>
        <w:jc w:val="both"/>
        <w:rPr>
          <w:rFonts w:asciiTheme="minorHAnsi" w:eastAsia="Times New Roman" w:hAnsiTheme="minorHAnsi"/>
        </w:rPr>
      </w:pPr>
    </w:p>
    <w:p w:rsidR="009A7712" w:rsidRDefault="009A7712" w:rsidP="009A7712">
      <w:pPr>
        <w:jc w:val="both"/>
        <w:rPr>
          <w:rFonts w:asciiTheme="minorHAnsi" w:eastAsia="Times New Roman" w:hAnsiTheme="minorHAnsi"/>
        </w:rPr>
      </w:pPr>
      <w:r w:rsidRPr="009A7712">
        <w:rPr>
          <w:rFonts w:asciiTheme="minorHAnsi" w:eastAsia="Times New Roman" w:hAnsiTheme="minorHAnsi"/>
        </w:rPr>
        <w:t>Bölgedeki ulusal denizcilik idareleri tarafından düzenlenen eğitim ve değişim programlarına katılım yoluyla bilginin yaygınlaştırılması sağlanmakta olup, Avrupa Komisyonu’nun bu kapsamda 2020 yılında AB Sahil Güvenlik Ajansları ile çok amaçlı operasyonlar için özel bir çalıştay düzenleyeceği bildirilmektedir. (Kaynak: Avrupa Komisyonu )</w:t>
      </w:r>
    </w:p>
    <w:p w:rsidR="009A7712" w:rsidRDefault="009A7712" w:rsidP="001A21FE">
      <w:pPr>
        <w:jc w:val="both"/>
        <w:rPr>
          <w:rFonts w:asciiTheme="minorHAnsi" w:eastAsia="Times New Roman" w:hAnsiTheme="minorHAnsi"/>
        </w:rPr>
      </w:pPr>
    </w:p>
    <w:p w:rsidR="009A7712" w:rsidRDefault="009A7712" w:rsidP="001A21FE">
      <w:pPr>
        <w:jc w:val="both"/>
        <w:rPr>
          <w:rFonts w:asciiTheme="minorHAnsi" w:eastAsia="Times New Roman" w:hAnsiTheme="minorHAnsi"/>
        </w:rPr>
      </w:pPr>
      <w:r>
        <w:rPr>
          <w:rStyle w:val="Gl"/>
          <w:rFonts w:ascii="Arial" w:hAnsi="Arial" w:cs="Arial"/>
          <w:color w:val="000000"/>
          <w:sz w:val="21"/>
          <w:szCs w:val="21"/>
          <w:shd w:val="clear" w:color="auto" w:fill="FFFFFF"/>
        </w:rPr>
        <w:t>Avrupalı Armatörler Dünya Denizciler Gününü kutladı</w:t>
      </w:r>
    </w:p>
    <w:p w:rsidR="009A7712" w:rsidRDefault="009A7712" w:rsidP="001A21FE">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25 Haziran Dünya Denizciler Günü, denizcilerin uluslararası deniz ticaretine sunduğu eşsiz katkıları ortaya koymak için IMO tarafından koordine edilen yıllık küresel bir etkinliktir. ECSA, bu sene de üyeleriyle birlikte, denizciler tarafından Avrupa deniz taşımacılığına yapılan büyük katkıları kutlamıştır.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Dünya Denizciler Günü, denizciler için uluslararası bir yetkinlik, emniyet ve refah standardı sağlayan revize edilmiş Gemiadamlarının Eğitim, Belgelendirme ve Vardiya Tutma Standartları hakkındaki Uluslararası Sözleşmesi'ni (STCW) destekleyen ve 2010 yılında Manila'da kabul edilen bir karar ile tesis edilmiştir.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Denizciler Günü bu yıl, 26 Eylül’de kutlanacak olan Dünya Denizcilik Gününün "Denizcilik Topluluğunda Kadınları Güçlendirmek" sloganından hareketle cinsiyet eşitliği teması etrafında düzenlenmiş ve kampanya etiketi olan #IamOnBoard denizcilikte cinsiyet eşitliği konusundaki dayanışmayı göstermek için denizcilik sektörü tarafından kullanılmıştır.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 xml:space="preserve">Üyelerini kampanyayı desteklemeleri için yönlendiren ECSA, sosyal ortağı Avrupa Taşımacılık İşçileri Federasyonu (ETF) ile birlikte daha fazla kadını denizcilik mesleklerine katılmaya teşvik etmek amacıyla çalışmalar yapmaktadır. Geçtiğimiz yıl boyunca ECSA bu doğrultuda, deniz taşımacılığı sektörünü kadınlar için daha çekici ve daha emniyetli bir çalışma ortamı haline getirmek ve taşımacılık sektöründe kadınlar ve erkekler için eşit fırsatları desteklemek için adımlar atmıştır. Bu kapsamda ECSA, denizcilikte kadınlara özel olarak odaklanarak, denizcilik meslekleri, büyüme, denizciliğin cazip hale getirilmesi ve rekabetçiliğe yönelik bir büyüme planı kabul etmiştir. ECSA ayrıca, ETF ile birlikte, kadınların deniz </w:t>
      </w:r>
      <w:r w:rsidRPr="009A7712">
        <w:rPr>
          <w:rFonts w:asciiTheme="minorHAnsi" w:eastAsia="Times New Roman" w:hAnsiTheme="minorHAnsi"/>
        </w:rPr>
        <w:lastRenderedPageBreak/>
        <w:t>taşımacılığına katılımını arttırmaya yönelik finansman için Avrupa Komisyonu'na bir öneride bulunmuştur.</w:t>
      </w:r>
    </w:p>
    <w:p w:rsidR="009A7712" w:rsidRPr="009A7712" w:rsidRDefault="009A7712" w:rsidP="009A7712">
      <w:pPr>
        <w:jc w:val="both"/>
        <w:rPr>
          <w:rFonts w:asciiTheme="minorHAnsi" w:eastAsia="Times New Roman" w:hAnsiTheme="minorHAnsi"/>
        </w:rPr>
      </w:pPr>
    </w:p>
    <w:p w:rsidR="009A7712" w:rsidRPr="009A7712" w:rsidRDefault="009A7712" w:rsidP="009A7712">
      <w:pPr>
        <w:jc w:val="both"/>
        <w:rPr>
          <w:rFonts w:asciiTheme="minorHAnsi" w:eastAsia="Times New Roman" w:hAnsiTheme="minorHAnsi"/>
        </w:rPr>
      </w:pPr>
      <w:r w:rsidRPr="009A7712">
        <w:rPr>
          <w:rFonts w:asciiTheme="minorHAnsi" w:eastAsia="Times New Roman" w:hAnsiTheme="minorHAnsi"/>
        </w:rPr>
        <w:t>ECSA Genel Sekreteri Martin DORSMAN konu ile ilgili olarak şunları söylemiştir: “Sektörün büyümesi için çeşitlilik gereklidir. Çeşitlilik [...] bir sektörü ilerleten becerileri beraberinde getirdiği için önemlidir. Deniz taşımacılığı da farklı değildir. Bununla birlikte, içinde bulunduğumuz dönem, şirketlerin dijitalleşmeden ve şu anda içinde bulunduğumuz inovasyon çağından etkilenerek alternatif çalışma şekilleri aradıkları bir zamandır. Bunlar, daha fazla kadını denizcilik sektörüne çekmek için bir fırsat sunmaktadır. İhtiyaç duyulan yeteneği işe almak için, denizciliğin kendisini ‘çeşitli, genç, uyarlanabilir ve dijital’ görünecek şekilde yeniden markalandırması gerekmektedir.”</w:t>
      </w:r>
    </w:p>
    <w:p w:rsidR="009A7712" w:rsidRPr="009A7712" w:rsidRDefault="009A7712" w:rsidP="009A7712">
      <w:pPr>
        <w:jc w:val="both"/>
        <w:rPr>
          <w:rFonts w:asciiTheme="minorHAnsi" w:eastAsia="Times New Roman" w:hAnsiTheme="minorHAnsi"/>
        </w:rPr>
      </w:pPr>
    </w:p>
    <w:p w:rsidR="001A21FE" w:rsidRDefault="009A7712" w:rsidP="009A7712">
      <w:pPr>
        <w:jc w:val="both"/>
        <w:rPr>
          <w:rFonts w:asciiTheme="minorHAnsi" w:eastAsia="Times New Roman" w:hAnsiTheme="minorHAnsi"/>
        </w:rPr>
      </w:pPr>
      <w:r w:rsidRPr="009A7712">
        <w:rPr>
          <w:rFonts w:asciiTheme="minorHAnsi" w:eastAsia="Times New Roman" w:hAnsiTheme="minorHAnsi"/>
        </w:rPr>
        <w:t>ECSA'nın Sosyal Diyalog Komitesi Başkanı Tim SPRINGETT de konu ile ilgili şunları söylemiştir: “Güçlü, müreffeh ve sosyal açıdan sürdürülebilir bir Avrupa denizcilik endüstrisi, toplumsal cinsiyet çeşitliliğini ve fırsat eşitliğini teşvik ederek çok büyük faydalar sağlayacaktır. Kadınlar da dâhil olmak üzere sektöre daha fazla yetenek kazandırmak için daha fazlasını yapmamız gerekiyor. Ulusal derneklerimiz ve denizcilik şirketlerimiz, kadınları AB'de çalışmaya teşvik etmeye ve zorbalık ve tacizi ortadan kaldırarak kadınları sektöre çekmeye özel önem vermektedirler” demiştir. (Kaynak: ECSA)</w:t>
      </w:r>
    </w:p>
    <w:p w:rsidR="009A7712" w:rsidRDefault="009A7712" w:rsidP="009A7712">
      <w:pPr>
        <w:jc w:val="both"/>
        <w:rPr>
          <w:rFonts w:asciiTheme="minorHAnsi" w:eastAsia="Times New Roman" w:hAnsiTheme="minorHAnsi"/>
        </w:rPr>
      </w:pPr>
    </w:p>
    <w:p w:rsidR="009A7712" w:rsidRPr="001A21FE" w:rsidRDefault="009A7712" w:rsidP="009A7712">
      <w:pPr>
        <w:jc w:val="both"/>
        <w:rPr>
          <w:rFonts w:asciiTheme="minorHAnsi" w:eastAsia="Times New Roman" w:hAnsiTheme="minorHAnsi"/>
        </w:rPr>
      </w:pPr>
    </w:p>
    <w:p w:rsidR="002D1E88" w:rsidRPr="002D1E88" w:rsidRDefault="002D1E88" w:rsidP="002D1E88">
      <w:pPr>
        <w:jc w:val="both"/>
        <w:rPr>
          <w:rFonts w:asciiTheme="minorHAnsi" w:hAnsiTheme="minorHAnsi"/>
          <w:b/>
          <w:color w:val="C00000"/>
          <w:sz w:val="32"/>
          <w:szCs w:val="32"/>
          <w:u w:val="single"/>
        </w:rPr>
      </w:pPr>
      <w:r w:rsidRPr="002D1E88">
        <w:rPr>
          <w:rFonts w:asciiTheme="minorHAnsi" w:hAnsiTheme="minorHAnsi"/>
          <w:b/>
          <w:color w:val="C00000"/>
          <w:sz w:val="32"/>
          <w:szCs w:val="32"/>
          <w:u w:val="single"/>
        </w:rPr>
        <w:t>GLOBAL FAALİYETLER</w:t>
      </w:r>
    </w:p>
    <w:p w:rsidR="00C9005D" w:rsidRDefault="00C9005D" w:rsidP="00B92FA2">
      <w:pPr>
        <w:jc w:val="both"/>
        <w:rPr>
          <w:rFonts w:asciiTheme="minorHAnsi" w:hAnsiTheme="minorHAnsi"/>
          <w:b/>
          <w:sz w:val="24"/>
          <w:szCs w:val="24"/>
        </w:rPr>
      </w:pPr>
    </w:p>
    <w:p w:rsidR="00287296" w:rsidRDefault="00287296" w:rsidP="00287296">
      <w:pPr>
        <w:rPr>
          <w:rFonts w:asciiTheme="minorHAnsi" w:hAnsiTheme="minorHAnsi"/>
          <w:sz w:val="24"/>
          <w:szCs w:val="24"/>
        </w:rPr>
      </w:pPr>
      <w:r>
        <w:rPr>
          <w:rFonts w:asciiTheme="minorHAnsi" w:hAnsiTheme="minorHAnsi"/>
          <w:sz w:val="24"/>
          <w:szCs w:val="24"/>
        </w:rPr>
        <w:t>**</w:t>
      </w:r>
      <w:r w:rsidRPr="00287296">
        <w:t xml:space="preserve"> </w:t>
      </w:r>
      <w:r w:rsidRPr="00287296">
        <w:rPr>
          <w:rFonts w:asciiTheme="minorHAnsi" w:hAnsiTheme="minorHAnsi"/>
          <w:b/>
          <w:sz w:val="24"/>
          <w:szCs w:val="24"/>
        </w:rPr>
        <w:t>Tradewinds Shipowners Forum, Greater China 2019</w:t>
      </w:r>
      <w:r>
        <w:rPr>
          <w:rFonts w:asciiTheme="minorHAnsi" w:hAnsiTheme="minorHAnsi"/>
          <w:b/>
          <w:sz w:val="24"/>
          <w:szCs w:val="24"/>
        </w:rPr>
        <w:t>,</w:t>
      </w:r>
      <w:r>
        <w:rPr>
          <w:rFonts w:asciiTheme="minorHAnsi" w:hAnsiTheme="minorHAnsi"/>
          <w:sz w:val="24"/>
          <w:szCs w:val="24"/>
        </w:rPr>
        <w:t xml:space="preserve"> 5 Eylül 2019, Şangay</w:t>
      </w:r>
    </w:p>
    <w:p w:rsidR="00287296" w:rsidRPr="00287296" w:rsidRDefault="00287296" w:rsidP="00287296">
      <w:pPr>
        <w:rPr>
          <w:rFonts w:asciiTheme="minorHAnsi" w:hAnsiTheme="minorHAnsi"/>
          <w:sz w:val="24"/>
          <w:szCs w:val="24"/>
        </w:rPr>
      </w:pPr>
      <w:r>
        <w:rPr>
          <w:rFonts w:asciiTheme="minorHAnsi" w:hAnsiTheme="minorHAnsi"/>
          <w:sz w:val="24"/>
          <w:szCs w:val="24"/>
        </w:rPr>
        <w:t>*****</w:t>
      </w:r>
      <w:r>
        <w:rPr>
          <w:rFonts w:asciiTheme="minorHAnsi" w:hAnsiTheme="minorHAnsi"/>
          <w:b/>
          <w:sz w:val="24"/>
          <w:szCs w:val="24"/>
        </w:rPr>
        <w:t xml:space="preserve">London Shipping Week, </w:t>
      </w:r>
      <w:r>
        <w:rPr>
          <w:rFonts w:asciiTheme="minorHAnsi" w:hAnsiTheme="minorHAnsi"/>
          <w:sz w:val="24"/>
          <w:szCs w:val="24"/>
        </w:rPr>
        <w:t>8-13 Eylül 2019, Londra</w:t>
      </w:r>
    </w:p>
    <w:p w:rsidR="001A21FE" w:rsidRDefault="001A21FE" w:rsidP="00B561CB">
      <w:pPr>
        <w:rPr>
          <w:rFonts w:asciiTheme="minorHAnsi" w:hAnsiTheme="minorHAnsi"/>
          <w:sz w:val="24"/>
          <w:szCs w:val="24"/>
        </w:rPr>
      </w:pPr>
      <w:r>
        <w:rPr>
          <w:rFonts w:asciiTheme="minorHAnsi" w:hAnsiTheme="minorHAnsi"/>
          <w:sz w:val="24"/>
          <w:szCs w:val="24"/>
        </w:rPr>
        <w:t>***</w:t>
      </w:r>
      <w:r>
        <w:rPr>
          <w:rFonts w:asciiTheme="minorHAnsi" w:hAnsiTheme="minorHAnsi"/>
          <w:b/>
          <w:sz w:val="24"/>
          <w:szCs w:val="24"/>
        </w:rPr>
        <w:t xml:space="preserve">SeaTrade Europa, </w:t>
      </w:r>
      <w:r>
        <w:rPr>
          <w:rFonts w:asciiTheme="minorHAnsi" w:hAnsiTheme="minorHAnsi"/>
          <w:sz w:val="24"/>
          <w:szCs w:val="24"/>
        </w:rPr>
        <w:t>11-13 Eylül 2019, Hamburg Messe</w:t>
      </w:r>
    </w:p>
    <w:p w:rsidR="00287296" w:rsidRPr="00287296" w:rsidRDefault="00287296" w:rsidP="00B92FA2">
      <w:pPr>
        <w:rPr>
          <w:rFonts w:asciiTheme="minorHAnsi" w:hAnsiTheme="minorHAnsi"/>
          <w:sz w:val="24"/>
          <w:szCs w:val="24"/>
        </w:rPr>
      </w:pPr>
      <w:r w:rsidRPr="00287296">
        <w:rPr>
          <w:rFonts w:asciiTheme="minorHAnsi" w:hAnsiTheme="minorHAnsi"/>
          <w:b/>
          <w:sz w:val="24"/>
          <w:szCs w:val="24"/>
        </w:rPr>
        <w:t>***</w:t>
      </w:r>
      <w:r w:rsidRPr="00287296">
        <w:rPr>
          <w:b/>
        </w:rPr>
        <w:t xml:space="preserve"> </w:t>
      </w:r>
      <w:r w:rsidRPr="00287296">
        <w:rPr>
          <w:rFonts w:asciiTheme="minorHAnsi" w:hAnsiTheme="minorHAnsi"/>
          <w:b/>
          <w:sz w:val="24"/>
          <w:szCs w:val="24"/>
        </w:rPr>
        <w:t xml:space="preserve">18th Annual Marine Money Week </w:t>
      </w:r>
      <w:r>
        <w:rPr>
          <w:rFonts w:asciiTheme="minorHAnsi" w:hAnsiTheme="minorHAnsi"/>
          <w:b/>
          <w:sz w:val="24"/>
          <w:szCs w:val="24"/>
        </w:rPr>
        <w:t>–</w:t>
      </w:r>
      <w:r w:rsidRPr="00287296">
        <w:rPr>
          <w:rFonts w:asciiTheme="minorHAnsi" w:hAnsiTheme="minorHAnsi"/>
          <w:b/>
          <w:sz w:val="24"/>
          <w:szCs w:val="24"/>
        </w:rPr>
        <w:t xml:space="preserve"> ASIA</w:t>
      </w:r>
      <w:r>
        <w:rPr>
          <w:rFonts w:asciiTheme="minorHAnsi" w:hAnsiTheme="minorHAnsi"/>
          <w:b/>
          <w:sz w:val="24"/>
          <w:szCs w:val="24"/>
        </w:rPr>
        <w:t xml:space="preserve">, </w:t>
      </w:r>
      <w:r>
        <w:rPr>
          <w:rFonts w:asciiTheme="minorHAnsi" w:hAnsiTheme="minorHAnsi"/>
          <w:sz w:val="24"/>
          <w:szCs w:val="24"/>
        </w:rPr>
        <w:t>24-25 Eylül 2019, Singapur</w:t>
      </w:r>
    </w:p>
    <w:p w:rsidR="00804784" w:rsidRPr="00B92FA2" w:rsidRDefault="00804784" w:rsidP="00B92FA2">
      <w:pPr>
        <w:rPr>
          <w:rFonts w:asciiTheme="minorHAnsi" w:hAnsiTheme="minorHAnsi"/>
        </w:rPr>
      </w:pPr>
    </w:p>
    <w:p w:rsidR="00B56C1F" w:rsidRDefault="00B56C1F">
      <w:pPr>
        <w:jc w:val="both"/>
        <w:rPr>
          <w:rFonts w:asciiTheme="minorHAnsi" w:hAnsiTheme="minorHAnsi"/>
        </w:rPr>
      </w:pPr>
    </w:p>
    <w:p w:rsidR="00B56C1F" w:rsidRDefault="00B56C1F">
      <w:pPr>
        <w:jc w:val="both"/>
        <w:rPr>
          <w:rFonts w:asciiTheme="minorHAnsi" w:hAnsiTheme="minorHAnsi"/>
        </w:rPr>
      </w:pPr>
    </w:p>
    <w:p w:rsidR="00B56C1F" w:rsidRDefault="00B56C1F">
      <w:pPr>
        <w:jc w:val="both"/>
        <w:rPr>
          <w:rFonts w:asciiTheme="minorHAnsi" w:hAnsiTheme="minorHAnsi"/>
        </w:rPr>
      </w:pPr>
    </w:p>
    <w:p w:rsidR="00B56C1F" w:rsidRDefault="00B56C1F">
      <w:pPr>
        <w:jc w:val="both"/>
        <w:rPr>
          <w:rFonts w:asciiTheme="minorHAnsi" w:hAnsiTheme="minorHAnsi"/>
        </w:rPr>
      </w:pPr>
    </w:p>
    <w:p w:rsidR="00B56C1F" w:rsidRDefault="00B56C1F">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9A7712" w:rsidRDefault="009A7712">
      <w:pPr>
        <w:jc w:val="both"/>
        <w:rPr>
          <w:rFonts w:asciiTheme="minorHAnsi" w:hAnsiTheme="minorHAnsi"/>
        </w:rPr>
      </w:pPr>
    </w:p>
    <w:p w:rsidR="00B56C1F" w:rsidRDefault="00B56C1F">
      <w:pPr>
        <w:jc w:val="both"/>
        <w:rPr>
          <w:rFonts w:asciiTheme="minorHAnsi" w:hAnsiTheme="minorHAnsi"/>
        </w:rPr>
      </w:pPr>
    </w:p>
    <w:p w:rsidR="007D574A" w:rsidRDefault="007D574A">
      <w:pPr>
        <w:jc w:val="both"/>
        <w:rPr>
          <w:rFonts w:asciiTheme="minorHAnsi" w:hAnsiTheme="minorHAnsi"/>
        </w:rPr>
      </w:pPr>
    </w:p>
    <w:p w:rsidR="00F52060" w:rsidRDefault="00A17750">
      <w:pPr>
        <w:jc w:val="both"/>
        <w:rPr>
          <w:rFonts w:asciiTheme="minorHAnsi" w:hAnsiTheme="minorHAnsi" w:cs="Arial"/>
          <w:b/>
          <w:u w:val="single"/>
          <w:shd w:val="clear" w:color="auto" w:fill="FFFFFF"/>
        </w:rPr>
      </w:pPr>
      <w:r>
        <w:rPr>
          <w:rFonts w:asciiTheme="minorHAnsi" w:hAnsiTheme="minorHAnsi" w:cs="Arial"/>
          <w:b/>
          <w:u w:val="single"/>
          <w:shd w:val="clear" w:color="auto" w:fill="FFFFFF"/>
        </w:rPr>
        <w:lastRenderedPageBreak/>
        <w:t>V</w:t>
      </w:r>
      <w:r w:rsidR="00C67800">
        <w:rPr>
          <w:rFonts w:asciiTheme="minorHAnsi" w:hAnsiTheme="minorHAnsi" w:cs="Arial"/>
          <w:b/>
          <w:u w:val="single"/>
          <w:shd w:val="clear" w:color="auto" w:fill="FFFFFF"/>
        </w:rPr>
        <w:t>eri toplama ve analiz konusundaki istek ve görüşlerinizi Türk Armatörler Birliği telefon hatlarından veya e-posta adreslerimizden bizlere iletmenizi rica ederiz.</w:t>
      </w:r>
    </w:p>
    <w:p w:rsidR="00F52060" w:rsidRDefault="00F52060">
      <w:pPr>
        <w:jc w:val="both"/>
        <w:rPr>
          <w:rFonts w:asciiTheme="minorHAnsi" w:hAnsiTheme="minorHAnsi" w:cs="Arial"/>
          <w:b/>
          <w:u w:val="single"/>
          <w:shd w:val="clear" w:color="auto" w:fill="FFFFFF"/>
        </w:rPr>
      </w:pPr>
    </w:p>
    <w:p w:rsidR="00F52060" w:rsidRDefault="00C67800">
      <w:pPr>
        <w:jc w:val="both"/>
        <w:rPr>
          <w:rFonts w:asciiTheme="minorHAnsi" w:hAnsiTheme="minorHAnsi" w:cs="Arial"/>
          <w:b/>
          <w:sz w:val="24"/>
          <w:szCs w:val="24"/>
          <w:u w:val="single"/>
          <w:shd w:val="clear" w:color="auto" w:fill="FFFFFF"/>
        </w:rPr>
      </w:pPr>
      <w:r>
        <w:rPr>
          <w:rFonts w:asciiTheme="minorHAnsi" w:hAnsiTheme="minorHAnsi" w:cs="Arial"/>
          <w:b/>
          <w:sz w:val="24"/>
          <w:szCs w:val="24"/>
          <w:u w:val="single"/>
          <w:shd w:val="clear" w:color="auto" w:fill="FFFFFF"/>
        </w:rPr>
        <w:t xml:space="preserve">Firma tanıtımlarınızın reklam mahiyetinde </w:t>
      </w:r>
      <w:r w:rsidR="00287296">
        <w:rPr>
          <w:rFonts w:asciiTheme="minorHAnsi" w:hAnsiTheme="minorHAnsi" w:cs="Arial"/>
          <w:b/>
          <w:sz w:val="24"/>
          <w:szCs w:val="24"/>
          <w:u w:val="single"/>
          <w:shd w:val="clear" w:color="auto" w:fill="FFFFFF"/>
        </w:rPr>
        <w:t>WEB sitemizde</w:t>
      </w:r>
      <w:r>
        <w:rPr>
          <w:rFonts w:asciiTheme="minorHAnsi" w:hAnsiTheme="minorHAnsi" w:cs="Arial"/>
          <w:b/>
          <w:sz w:val="24"/>
          <w:szCs w:val="24"/>
          <w:u w:val="single"/>
          <w:shd w:val="clear" w:color="auto" w:fill="FFFFFF"/>
        </w:rPr>
        <w:t xml:space="preserve"> yayımlanmasını arzu ediyorsanız, detaylı bilgi için lütfen merkezimizle irtibata geçiniz. </w:t>
      </w:r>
    </w:p>
    <w:p w:rsidR="00F52060" w:rsidRDefault="00F52060">
      <w:pPr>
        <w:jc w:val="both"/>
        <w:rPr>
          <w:rFonts w:asciiTheme="minorHAnsi" w:hAnsiTheme="minorHAnsi" w:cs="Arial"/>
          <w:sz w:val="24"/>
          <w:szCs w:val="24"/>
          <w:shd w:val="clear" w:color="auto" w:fill="FFFFFF"/>
        </w:rPr>
      </w:pPr>
    </w:p>
    <w:p w:rsidR="00F52060" w:rsidRDefault="00C67800">
      <w:pPr>
        <w:jc w:val="center"/>
        <w:rPr>
          <w:rFonts w:asciiTheme="minorHAnsi" w:hAnsiTheme="minorHAnsi"/>
          <w:b/>
          <w:u w:val="single"/>
        </w:rPr>
      </w:pPr>
      <w:r>
        <w:rPr>
          <w:rFonts w:asciiTheme="minorHAnsi" w:hAnsiTheme="minorHAnsi"/>
          <w:b/>
          <w:u w:val="single"/>
        </w:rPr>
        <w:t>İletişim Bilgilerimiz:</w:t>
      </w:r>
    </w:p>
    <w:p w:rsidR="00F52060" w:rsidRDefault="00F52060">
      <w:pPr>
        <w:rPr>
          <w:rFonts w:asciiTheme="minorHAnsi" w:hAnsiTheme="minorHAnsi"/>
          <w:b/>
          <w:u w:val="single"/>
        </w:rPr>
      </w:pPr>
    </w:p>
    <w:p w:rsidR="00F52060" w:rsidRDefault="00C67800">
      <w:pPr>
        <w:jc w:val="center"/>
        <w:rPr>
          <w:rFonts w:asciiTheme="minorHAnsi" w:hAnsiTheme="minorHAnsi" w:cstheme="minorBidi"/>
          <w:b/>
        </w:rPr>
      </w:pPr>
      <w:r>
        <w:rPr>
          <w:rFonts w:asciiTheme="minorHAnsi" w:hAnsiTheme="minorHAnsi" w:cstheme="minorBidi"/>
          <w:b/>
        </w:rPr>
        <w:t>TÜRK ARMATÖRLER BİRLİĞİ</w:t>
      </w:r>
    </w:p>
    <w:p w:rsidR="00F52060" w:rsidRDefault="00C67800">
      <w:pPr>
        <w:jc w:val="center"/>
        <w:rPr>
          <w:rFonts w:asciiTheme="minorHAnsi" w:hAnsiTheme="minorHAnsi" w:cstheme="minorBidi"/>
          <w:sz w:val="18"/>
          <w:szCs w:val="18"/>
        </w:rPr>
      </w:pPr>
      <w:r>
        <w:rPr>
          <w:rFonts w:asciiTheme="minorHAnsi" w:hAnsiTheme="minorHAnsi" w:cstheme="minorBidi"/>
          <w:sz w:val="18"/>
          <w:szCs w:val="18"/>
        </w:rPr>
        <w:t>Meclis-i Mebusan Cad. Dursun Han No:23 Kat:7 Fındıklı-Salıpazarı</w:t>
      </w:r>
    </w:p>
    <w:p w:rsidR="00F52060" w:rsidRDefault="00C67800">
      <w:pPr>
        <w:jc w:val="center"/>
        <w:rPr>
          <w:rFonts w:asciiTheme="minorHAnsi" w:hAnsiTheme="minorHAnsi" w:cstheme="minorBidi"/>
          <w:sz w:val="18"/>
          <w:szCs w:val="18"/>
        </w:rPr>
      </w:pPr>
      <w:r>
        <w:rPr>
          <w:rFonts w:asciiTheme="minorHAnsi" w:hAnsiTheme="minorHAnsi" w:cstheme="minorBidi"/>
          <w:sz w:val="18"/>
          <w:szCs w:val="18"/>
        </w:rPr>
        <w:t>Beyoğlu/İstanbul</w:t>
      </w:r>
    </w:p>
    <w:p w:rsidR="00F52060" w:rsidRDefault="00C67800">
      <w:pPr>
        <w:jc w:val="center"/>
        <w:rPr>
          <w:rFonts w:asciiTheme="minorHAnsi" w:hAnsiTheme="minorHAnsi" w:cstheme="minorBidi"/>
          <w:sz w:val="18"/>
          <w:szCs w:val="18"/>
        </w:rPr>
      </w:pPr>
      <w:r>
        <w:rPr>
          <w:rFonts w:asciiTheme="minorHAnsi" w:hAnsiTheme="minorHAnsi" w:cstheme="minorBidi"/>
          <w:sz w:val="18"/>
          <w:szCs w:val="18"/>
        </w:rPr>
        <w:t>Tel: +90 (212) 252 62 63  +90 (212) 252 64 74  Faks: +90 (212) 245 30 22</w:t>
      </w:r>
    </w:p>
    <w:p w:rsidR="00F52060" w:rsidRDefault="00C67800">
      <w:pPr>
        <w:jc w:val="center"/>
        <w:rPr>
          <w:rFonts w:asciiTheme="minorHAnsi" w:hAnsiTheme="minorHAnsi" w:cstheme="minorBidi"/>
          <w:sz w:val="18"/>
          <w:szCs w:val="18"/>
        </w:rPr>
      </w:pPr>
      <w:r>
        <w:rPr>
          <w:rFonts w:asciiTheme="minorHAnsi" w:hAnsiTheme="minorHAnsi" w:cstheme="minorBidi"/>
          <w:sz w:val="18"/>
          <w:szCs w:val="18"/>
        </w:rPr>
        <w:t>e-mail: info.armatorlerbirligi.org.tr</w:t>
      </w:r>
    </w:p>
    <w:p w:rsidR="00F52060" w:rsidRDefault="00C67800">
      <w:pPr>
        <w:jc w:val="center"/>
        <w:rPr>
          <w:rFonts w:asciiTheme="minorHAnsi" w:hAnsiTheme="minorHAnsi" w:cstheme="minorBidi"/>
          <w:b/>
          <w:sz w:val="18"/>
          <w:szCs w:val="18"/>
        </w:rPr>
      </w:pPr>
      <w:r>
        <w:rPr>
          <w:rFonts w:asciiTheme="minorHAnsi" w:hAnsiTheme="minorHAnsi" w:cstheme="minorBidi"/>
          <w:b/>
          <w:sz w:val="18"/>
          <w:szCs w:val="18"/>
        </w:rPr>
        <w:t>www.armatorlerbirligi.org.tr</w:t>
      </w:r>
    </w:p>
    <w:p w:rsidR="00F52060" w:rsidRDefault="00F52060">
      <w:pPr>
        <w:jc w:val="center"/>
        <w:rPr>
          <w:rFonts w:asciiTheme="minorHAnsi" w:hAnsiTheme="minorHAnsi" w:cstheme="minorBidi"/>
          <w:sz w:val="18"/>
          <w:szCs w:val="18"/>
        </w:rPr>
      </w:pPr>
    </w:p>
    <w:p w:rsidR="00F52060" w:rsidRDefault="00F52060">
      <w:pPr>
        <w:jc w:val="both"/>
        <w:rPr>
          <w:rFonts w:asciiTheme="minorHAnsi" w:hAnsiTheme="minorHAnsi"/>
        </w:rPr>
      </w:pPr>
    </w:p>
    <w:p w:rsidR="001641D3" w:rsidRDefault="001641D3">
      <w:pPr>
        <w:jc w:val="both"/>
        <w:rPr>
          <w:rFonts w:asciiTheme="minorHAnsi" w:hAnsiTheme="minorHAnsi"/>
        </w:rPr>
      </w:pPr>
    </w:p>
    <w:p w:rsidR="001641D3" w:rsidRDefault="001641D3">
      <w:pPr>
        <w:jc w:val="both"/>
        <w:rPr>
          <w:rFonts w:asciiTheme="minorHAnsi" w:hAnsiTheme="minorHAnsi"/>
        </w:rPr>
      </w:pPr>
    </w:p>
    <w:p w:rsidR="001641D3" w:rsidRDefault="001641D3">
      <w:pPr>
        <w:jc w:val="both"/>
        <w:rPr>
          <w:rFonts w:asciiTheme="minorHAnsi" w:hAnsiTheme="minorHAnsi"/>
        </w:rPr>
      </w:pPr>
    </w:p>
    <w:p w:rsidR="001641D3" w:rsidRDefault="001641D3">
      <w:pPr>
        <w:jc w:val="both"/>
        <w:rPr>
          <w:rFonts w:asciiTheme="minorHAnsi" w:hAnsiTheme="minorHAnsi"/>
        </w:rPr>
      </w:pPr>
    </w:p>
    <w:p w:rsidR="00F52060" w:rsidRPr="00E0472D" w:rsidRDefault="00C67800" w:rsidP="00287296">
      <w:pPr>
        <w:jc w:val="both"/>
        <w:rPr>
          <w:rFonts w:asciiTheme="minorHAnsi" w:hAnsiTheme="minorHAnsi"/>
          <w:color w:val="636363"/>
        </w:rPr>
      </w:pPr>
      <w:r>
        <w:rPr>
          <w:rFonts w:asciiTheme="minorHAnsi" w:hAnsiTheme="minorHAnsi"/>
          <w:color w:val="636363"/>
        </w:rPr>
        <w:t xml:space="preserve"> </w:t>
      </w:r>
    </w:p>
    <w:sectPr w:rsidR="00F52060" w:rsidRPr="00E0472D">
      <w:headerReference w:type="default" r:id="rId10"/>
      <w:headerReference w:type="firs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59" w:rsidRDefault="00A75359">
      <w:r>
        <w:separator/>
      </w:r>
    </w:p>
  </w:endnote>
  <w:endnote w:type="continuationSeparator" w:id="0">
    <w:p w:rsidR="00A75359" w:rsidRDefault="00A7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59" w:rsidRDefault="00A75359">
      <w:r>
        <w:separator/>
      </w:r>
    </w:p>
  </w:footnote>
  <w:footnote w:type="continuationSeparator" w:id="0">
    <w:p w:rsidR="00A75359" w:rsidRDefault="00A75359">
      <w:r>
        <w:continuationSeparator/>
      </w:r>
    </w:p>
  </w:footnote>
  <w:footnote w:id="1">
    <w:p w:rsidR="00E375F9" w:rsidRPr="00E375F9" w:rsidRDefault="00E375F9">
      <w:pPr>
        <w:pStyle w:val="DipnotMetni"/>
        <w:rPr>
          <w:sz w:val="18"/>
          <w:szCs w:val="18"/>
        </w:rPr>
      </w:pPr>
      <w:r w:rsidRPr="00E375F9">
        <w:rPr>
          <w:rStyle w:val="DipnotBavurusu"/>
          <w:sz w:val="18"/>
          <w:szCs w:val="18"/>
        </w:rPr>
        <w:footnoteRef/>
      </w:r>
      <w:r w:rsidRPr="00E375F9">
        <w:rPr>
          <w:sz w:val="18"/>
          <w:szCs w:val="18"/>
        </w:rPr>
        <w:t xml:space="preserve"> Deniz Ticaret Odası Aylık IMO Bülteninden istifade edilerek hazırlanmıştır.</w:t>
      </w:r>
    </w:p>
  </w:footnote>
  <w:footnote w:id="2">
    <w:p w:rsidR="00E375F9" w:rsidRPr="00E375F9" w:rsidRDefault="00E375F9" w:rsidP="00E375F9">
      <w:pPr>
        <w:pStyle w:val="DipnotMetni"/>
        <w:rPr>
          <w:sz w:val="18"/>
          <w:szCs w:val="18"/>
        </w:rPr>
      </w:pPr>
      <w:r>
        <w:rPr>
          <w:rStyle w:val="DipnotBavurusu"/>
        </w:rPr>
        <w:footnoteRef/>
      </w:r>
      <w:r>
        <w:t xml:space="preserve"> </w:t>
      </w:r>
      <w:r w:rsidRPr="00E375F9">
        <w:rPr>
          <w:sz w:val="18"/>
          <w:szCs w:val="18"/>
        </w:rPr>
        <w:t>Deniz Ticaret Odası Ay</w:t>
      </w:r>
      <w:r>
        <w:rPr>
          <w:sz w:val="18"/>
          <w:szCs w:val="18"/>
        </w:rPr>
        <w:t>lık AB</w:t>
      </w:r>
      <w:r w:rsidRPr="00E375F9">
        <w:rPr>
          <w:sz w:val="18"/>
          <w:szCs w:val="18"/>
        </w:rPr>
        <w:t xml:space="preserve"> Bülteninden istifade edilerek hazırlanmıştır.</w:t>
      </w:r>
    </w:p>
    <w:p w:rsidR="00E375F9" w:rsidRDefault="00E375F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060" w:rsidRDefault="00A75359">
    <w:pPr>
      <w:pStyle w:val="stbilgi"/>
      <w:rPr>
        <w:b/>
        <w:sz w:val="28"/>
        <w:szCs w:val="28"/>
        <w:u w:val="single"/>
      </w:rPr>
    </w:pPr>
    <w:sdt>
      <w:sdtPr>
        <w:id w:val="866099236"/>
        <w:docPartObj>
          <w:docPartGallery w:val="Page Numbers (Margins)"/>
          <w:docPartUnique/>
        </w:docPartObj>
      </w:sdtPr>
      <w:sdtEndPr/>
      <w:sdtContent>
        <w:r w:rsidR="00C67800">
          <w:rPr>
            <w:noProof/>
            <w:lang w:eastAsia="tr-TR"/>
          </w:rPr>
          <w:drawing>
            <wp:anchor distT="0" distB="0" distL="114300" distR="114300" simplePos="0" relativeHeight="251660288" behindDoc="0" locked="0" layoutInCell="1" allowOverlap="1">
              <wp:simplePos x="0" y="0"/>
              <wp:positionH relativeFrom="margin">
                <wp:posOffset>-476250</wp:posOffset>
              </wp:positionH>
              <wp:positionV relativeFrom="paragraph">
                <wp:posOffset>-391160</wp:posOffset>
              </wp:positionV>
              <wp:extent cx="781050" cy="781050"/>
              <wp:effectExtent l="0" t="0" r="0" b="0"/>
              <wp:wrapSquare wrapText="right"/>
              <wp:docPr id="10" name="Resim 10" descr="GetAttach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Attachme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800">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060" w:rsidRDefault="00C67800">
                              <w:pPr>
                                <w:pBdr>
                                  <w:bottom w:val="single" w:sz="4" w:space="1" w:color="auto"/>
                                </w:pBdr>
                              </w:pPr>
                              <w:r>
                                <w:fldChar w:fldCharType="begin"/>
                              </w:r>
                              <w:r>
                                <w:instrText>PAGE   \* MERGEFORMAT</w:instrText>
                              </w:r>
                              <w:r>
                                <w:fldChar w:fldCharType="separate"/>
                              </w:r>
                              <w:r w:rsidR="00B81ED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5" o:spid="_x0000_s1033"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UNo6K4gCAAAHBQAADgAAAAAAAAAAAAAAAAAuAgAAZHJzL2Uyb0RvYy54bWxQSwECLQAUAAYACAAA&#10;ACEAcaaGg9wAAAAEAQAADwAAAAAAAAAAAAAAAADiBAAAZHJzL2Rvd25yZXYueG1sUEsFBgAAAAAE&#10;AAQA8wAAAOsFAAAAAA==&#10;" o:allowincell="f" stroked="f">
                  <v:textbox>
                    <w:txbxContent>
                      <w:p w:rsidR="00F52060" w:rsidRDefault="00C67800">
                        <w:pPr>
                          <w:pBdr>
                            <w:bottom w:val="single" w:sz="4" w:space="1" w:color="auto"/>
                          </w:pBdr>
                        </w:pPr>
                        <w:r>
                          <w:fldChar w:fldCharType="begin"/>
                        </w:r>
                        <w:r>
                          <w:instrText>PAGE   \* MERGEFORMAT</w:instrText>
                        </w:r>
                        <w:r>
                          <w:fldChar w:fldCharType="separate"/>
                        </w:r>
                        <w:r w:rsidR="00B81EDA">
                          <w:rPr>
                            <w:noProof/>
                          </w:rPr>
                          <w:t>1</w:t>
                        </w:r>
                        <w:r>
                          <w:fldChar w:fldCharType="end"/>
                        </w:r>
                      </w:p>
                    </w:txbxContent>
                  </v:textbox>
                  <w10:wrap anchorx="margin" anchory="margin"/>
                </v:rect>
              </w:pict>
            </mc:Fallback>
          </mc:AlternateContent>
        </w:r>
      </w:sdtContent>
    </w:sdt>
    <w:r w:rsidR="00C67800">
      <w:rPr>
        <w:b/>
        <w:sz w:val="28"/>
        <w:szCs w:val="28"/>
        <w:u w:val="single"/>
      </w:rPr>
      <w:t>Türk Armatörler Birliği Norm Hizmetleri</w:t>
    </w:r>
    <w:r w:rsidR="00C67800">
      <w:rPr>
        <w:b/>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060" w:rsidRDefault="00C67800">
    <w:pPr>
      <w:pStyle w:val="stbilgi"/>
      <w:rPr>
        <w:b/>
        <w:sz w:val="28"/>
        <w:szCs w:val="28"/>
        <w:u w:val="single"/>
      </w:rPr>
    </w:pPr>
    <w:r>
      <w:rPr>
        <w:noProof/>
        <w:lang w:eastAsia="tr-TR"/>
      </w:rPr>
      <w:drawing>
        <wp:anchor distT="0" distB="0" distL="114300" distR="114300" simplePos="0" relativeHeight="251662336" behindDoc="0" locked="0" layoutInCell="1" allowOverlap="1">
          <wp:simplePos x="0" y="0"/>
          <wp:positionH relativeFrom="margin">
            <wp:posOffset>-495300</wp:posOffset>
          </wp:positionH>
          <wp:positionV relativeFrom="paragraph">
            <wp:posOffset>-335915</wp:posOffset>
          </wp:positionV>
          <wp:extent cx="781050" cy="781050"/>
          <wp:effectExtent l="0" t="0" r="0" b="0"/>
          <wp:wrapSquare wrapText="right"/>
          <wp:docPr id="462" name="Resim 462" descr="GetAttach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Attachme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rPr>
      <w:t>Türk Armatörler Birliği Norm Merkezi</w:t>
    </w:r>
  </w:p>
  <w:p w:rsidR="00F52060" w:rsidRDefault="00F520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C4D"/>
    <w:multiLevelType w:val="hybridMultilevel"/>
    <w:tmpl w:val="6D967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94068E"/>
    <w:multiLevelType w:val="multilevel"/>
    <w:tmpl w:val="342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401"/>
    <w:multiLevelType w:val="hybridMultilevel"/>
    <w:tmpl w:val="72104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E2366B"/>
    <w:multiLevelType w:val="hybridMultilevel"/>
    <w:tmpl w:val="25381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F38"/>
    <w:multiLevelType w:val="hybridMultilevel"/>
    <w:tmpl w:val="57ACE82A"/>
    <w:lvl w:ilvl="0" w:tplc="C8D6350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881F64"/>
    <w:multiLevelType w:val="hybridMultilevel"/>
    <w:tmpl w:val="78086084"/>
    <w:lvl w:ilvl="0" w:tplc="9730AE76">
      <w:start w:val="26"/>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EA2AD6"/>
    <w:multiLevelType w:val="hybridMultilevel"/>
    <w:tmpl w:val="13003D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E55FCB"/>
    <w:multiLevelType w:val="hybridMultilevel"/>
    <w:tmpl w:val="8C6C9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6270A1"/>
    <w:multiLevelType w:val="hybridMultilevel"/>
    <w:tmpl w:val="3252F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233602"/>
    <w:multiLevelType w:val="hybridMultilevel"/>
    <w:tmpl w:val="4858D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8C7F99"/>
    <w:multiLevelType w:val="hybridMultilevel"/>
    <w:tmpl w:val="C2EC4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943B09"/>
    <w:multiLevelType w:val="hybridMultilevel"/>
    <w:tmpl w:val="06009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A93B4D"/>
    <w:multiLevelType w:val="hybridMultilevel"/>
    <w:tmpl w:val="FF18098C"/>
    <w:lvl w:ilvl="0" w:tplc="2ECA60F4">
      <w:start w:val="16"/>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D528A1"/>
    <w:multiLevelType w:val="hybridMultilevel"/>
    <w:tmpl w:val="BAAA7D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6D03001"/>
    <w:multiLevelType w:val="hybridMultilevel"/>
    <w:tmpl w:val="C1E4E62A"/>
    <w:lvl w:ilvl="0" w:tplc="CC64ABB4">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C21622"/>
    <w:multiLevelType w:val="hybridMultilevel"/>
    <w:tmpl w:val="AB240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0"/>
  </w:num>
  <w:num w:numId="5">
    <w:abstractNumId w:val="9"/>
  </w:num>
  <w:num w:numId="6">
    <w:abstractNumId w:val="11"/>
  </w:num>
  <w:num w:numId="7">
    <w:abstractNumId w:val="0"/>
  </w:num>
  <w:num w:numId="8">
    <w:abstractNumId w:val="7"/>
  </w:num>
  <w:num w:numId="9">
    <w:abstractNumId w:val="15"/>
  </w:num>
  <w:num w:numId="10">
    <w:abstractNumId w:val="5"/>
  </w:num>
  <w:num w:numId="11">
    <w:abstractNumId w:val="4"/>
  </w:num>
  <w:num w:numId="12">
    <w:abstractNumId w:val="14"/>
  </w:num>
  <w:num w:numId="13">
    <w:abstractNumId w:val="1"/>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60"/>
    <w:rsid w:val="00001CA3"/>
    <w:rsid w:val="00010A1E"/>
    <w:rsid w:val="0001731D"/>
    <w:rsid w:val="000224E6"/>
    <w:rsid w:val="00022EFB"/>
    <w:rsid w:val="0002590D"/>
    <w:rsid w:val="00025FC8"/>
    <w:rsid w:val="00027871"/>
    <w:rsid w:val="00031229"/>
    <w:rsid w:val="00032EE9"/>
    <w:rsid w:val="00033BC5"/>
    <w:rsid w:val="00037A65"/>
    <w:rsid w:val="00044F59"/>
    <w:rsid w:val="00052E0A"/>
    <w:rsid w:val="00062E76"/>
    <w:rsid w:val="000676FF"/>
    <w:rsid w:val="00067B1E"/>
    <w:rsid w:val="00071577"/>
    <w:rsid w:val="000724CF"/>
    <w:rsid w:val="00085DBC"/>
    <w:rsid w:val="00090D60"/>
    <w:rsid w:val="000A5125"/>
    <w:rsid w:val="000B73EC"/>
    <w:rsid w:val="000C3EA5"/>
    <w:rsid w:val="000C6A5F"/>
    <w:rsid w:val="000D09F2"/>
    <w:rsid w:val="000D5FA8"/>
    <w:rsid w:val="000E34F8"/>
    <w:rsid w:val="000E5AAA"/>
    <w:rsid w:val="000E5C68"/>
    <w:rsid w:val="000F3929"/>
    <w:rsid w:val="000F4398"/>
    <w:rsid w:val="000F769F"/>
    <w:rsid w:val="0010759A"/>
    <w:rsid w:val="00112B2D"/>
    <w:rsid w:val="00113838"/>
    <w:rsid w:val="00122978"/>
    <w:rsid w:val="00124016"/>
    <w:rsid w:val="00126E7B"/>
    <w:rsid w:val="00130350"/>
    <w:rsid w:val="00135193"/>
    <w:rsid w:val="001432E7"/>
    <w:rsid w:val="00146E44"/>
    <w:rsid w:val="00147DAD"/>
    <w:rsid w:val="001539DC"/>
    <w:rsid w:val="00155165"/>
    <w:rsid w:val="00157313"/>
    <w:rsid w:val="00162141"/>
    <w:rsid w:val="001641D3"/>
    <w:rsid w:val="00164E5C"/>
    <w:rsid w:val="0016536E"/>
    <w:rsid w:val="00177393"/>
    <w:rsid w:val="00180F62"/>
    <w:rsid w:val="00185591"/>
    <w:rsid w:val="00190519"/>
    <w:rsid w:val="00191749"/>
    <w:rsid w:val="00193D90"/>
    <w:rsid w:val="001A21FE"/>
    <w:rsid w:val="001A30C1"/>
    <w:rsid w:val="001B1F20"/>
    <w:rsid w:val="001B3CE2"/>
    <w:rsid w:val="001B5BFF"/>
    <w:rsid w:val="001C233C"/>
    <w:rsid w:val="001C74EE"/>
    <w:rsid w:val="001D1CDF"/>
    <w:rsid w:val="001E0BEF"/>
    <w:rsid w:val="001E5D7D"/>
    <w:rsid w:val="001F0199"/>
    <w:rsid w:val="001F22B4"/>
    <w:rsid w:val="001F4F41"/>
    <w:rsid w:val="001F5B1A"/>
    <w:rsid w:val="001F6E16"/>
    <w:rsid w:val="00206089"/>
    <w:rsid w:val="00212D92"/>
    <w:rsid w:val="00212F07"/>
    <w:rsid w:val="00214071"/>
    <w:rsid w:val="0022271B"/>
    <w:rsid w:val="00223A7A"/>
    <w:rsid w:val="002253D0"/>
    <w:rsid w:val="00230CA1"/>
    <w:rsid w:val="0023159F"/>
    <w:rsid w:val="002419A9"/>
    <w:rsid w:val="002463DA"/>
    <w:rsid w:val="0025093F"/>
    <w:rsid w:val="002509D9"/>
    <w:rsid w:val="00252A54"/>
    <w:rsid w:val="00255BB5"/>
    <w:rsid w:val="002607DD"/>
    <w:rsid w:val="0026154E"/>
    <w:rsid w:val="00270159"/>
    <w:rsid w:val="00271C0A"/>
    <w:rsid w:val="00275C5D"/>
    <w:rsid w:val="0028093C"/>
    <w:rsid w:val="00280C4D"/>
    <w:rsid w:val="00282814"/>
    <w:rsid w:val="002854CB"/>
    <w:rsid w:val="0028682C"/>
    <w:rsid w:val="00287296"/>
    <w:rsid w:val="00287B46"/>
    <w:rsid w:val="00291719"/>
    <w:rsid w:val="002925E2"/>
    <w:rsid w:val="00294456"/>
    <w:rsid w:val="002A50D1"/>
    <w:rsid w:val="002A7A48"/>
    <w:rsid w:val="002B032D"/>
    <w:rsid w:val="002B03F1"/>
    <w:rsid w:val="002B36CD"/>
    <w:rsid w:val="002C09B5"/>
    <w:rsid w:val="002C2036"/>
    <w:rsid w:val="002C20D9"/>
    <w:rsid w:val="002C5299"/>
    <w:rsid w:val="002D1E88"/>
    <w:rsid w:val="002D444E"/>
    <w:rsid w:val="002D7DC2"/>
    <w:rsid w:val="002E1824"/>
    <w:rsid w:val="002F0BAE"/>
    <w:rsid w:val="002F6476"/>
    <w:rsid w:val="002F6803"/>
    <w:rsid w:val="002F6D52"/>
    <w:rsid w:val="002F6F39"/>
    <w:rsid w:val="00300448"/>
    <w:rsid w:val="00311202"/>
    <w:rsid w:val="00312199"/>
    <w:rsid w:val="00321356"/>
    <w:rsid w:val="0032215D"/>
    <w:rsid w:val="00330DCC"/>
    <w:rsid w:val="003335E7"/>
    <w:rsid w:val="003379A8"/>
    <w:rsid w:val="00343BC7"/>
    <w:rsid w:val="00344CE4"/>
    <w:rsid w:val="00345FE5"/>
    <w:rsid w:val="00347A36"/>
    <w:rsid w:val="00350152"/>
    <w:rsid w:val="00352656"/>
    <w:rsid w:val="00352D8B"/>
    <w:rsid w:val="00353B25"/>
    <w:rsid w:val="00364415"/>
    <w:rsid w:val="003739BA"/>
    <w:rsid w:val="00376914"/>
    <w:rsid w:val="00386D3E"/>
    <w:rsid w:val="00394FA9"/>
    <w:rsid w:val="003A3F02"/>
    <w:rsid w:val="003A4AE9"/>
    <w:rsid w:val="003A60DB"/>
    <w:rsid w:val="003A6EE1"/>
    <w:rsid w:val="003B18E5"/>
    <w:rsid w:val="003B5BEC"/>
    <w:rsid w:val="003C0394"/>
    <w:rsid w:val="003C1F7D"/>
    <w:rsid w:val="003C233D"/>
    <w:rsid w:val="003C7FDF"/>
    <w:rsid w:val="003D05B5"/>
    <w:rsid w:val="003D0D3A"/>
    <w:rsid w:val="003D1972"/>
    <w:rsid w:val="003E06FA"/>
    <w:rsid w:val="003E17AA"/>
    <w:rsid w:val="003F19B9"/>
    <w:rsid w:val="003F1B67"/>
    <w:rsid w:val="003F4BC9"/>
    <w:rsid w:val="003F69BB"/>
    <w:rsid w:val="004012F4"/>
    <w:rsid w:val="00407534"/>
    <w:rsid w:val="00410014"/>
    <w:rsid w:val="0042029A"/>
    <w:rsid w:val="004231CE"/>
    <w:rsid w:val="004264DC"/>
    <w:rsid w:val="0042730D"/>
    <w:rsid w:val="00427AC9"/>
    <w:rsid w:val="004337D6"/>
    <w:rsid w:val="004356A7"/>
    <w:rsid w:val="00436A53"/>
    <w:rsid w:val="0046032B"/>
    <w:rsid w:val="0047561F"/>
    <w:rsid w:val="00480D7B"/>
    <w:rsid w:val="00496815"/>
    <w:rsid w:val="004A1388"/>
    <w:rsid w:val="004A33FD"/>
    <w:rsid w:val="004A4639"/>
    <w:rsid w:val="004B2024"/>
    <w:rsid w:val="004B604C"/>
    <w:rsid w:val="004C4681"/>
    <w:rsid w:val="004D1291"/>
    <w:rsid w:val="004D4929"/>
    <w:rsid w:val="004D5C3C"/>
    <w:rsid w:val="004E1091"/>
    <w:rsid w:val="004E1E77"/>
    <w:rsid w:val="004E7D3E"/>
    <w:rsid w:val="004F04A3"/>
    <w:rsid w:val="004F4C9B"/>
    <w:rsid w:val="00510116"/>
    <w:rsid w:val="00510BA7"/>
    <w:rsid w:val="00512883"/>
    <w:rsid w:val="005145C6"/>
    <w:rsid w:val="005161C2"/>
    <w:rsid w:val="00526FF5"/>
    <w:rsid w:val="005300B8"/>
    <w:rsid w:val="00535E97"/>
    <w:rsid w:val="005360BC"/>
    <w:rsid w:val="005361FF"/>
    <w:rsid w:val="0053628E"/>
    <w:rsid w:val="005446D7"/>
    <w:rsid w:val="00545296"/>
    <w:rsid w:val="00546ED2"/>
    <w:rsid w:val="0054762D"/>
    <w:rsid w:val="00552C53"/>
    <w:rsid w:val="00553157"/>
    <w:rsid w:val="00563429"/>
    <w:rsid w:val="00566E5D"/>
    <w:rsid w:val="00567220"/>
    <w:rsid w:val="00570699"/>
    <w:rsid w:val="00573AD1"/>
    <w:rsid w:val="00575927"/>
    <w:rsid w:val="00580319"/>
    <w:rsid w:val="005834CC"/>
    <w:rsid w:val="00585162"/>
    <w:rsid w:val="0058729E"/>
    <w:rsid w:val="00587C6F"/>
    <w:rsid w:val="005930A4"/>
    <w:rsid w:val="00594200"/>
    <w:rsid w:val="005A2BBE"/>
    <w:rsid w:val="005B47B9"/>
    <w:rsid w:val="005B4A7F"/>
    <w:rsid w:val="005C10F5"/>
    <w:rsid w:val="005D52A7"/>
    <w:rsid w:val="005D6EEA"/>
    <w:rsid w:val="005D7CAB"/>
    <w:rsid w:val="005E0971"/>
    <w:rsid w:val="005E256C"/>
    <w:rsid w:val="005E344B"/>
    <w:rsid w:val="005F233C"/>
    <w:rsid w:val="005F30CF"/>
    <w:rsid w:val="005F4F6B"/>
    <w:rsid w:val="005F752A"/>
    <w:rsid w:val="00601B98"/>
    <w:rsid w:val="00602000"/>
    <w:rsid w:val="006022AE"/>
    <w:rsid w:val="006031F7"/>
    <w:rsid w:val="00615D9E"/>
    <w:rsid w:val="00626A58"/>
    <w:rsid w:val="006305C5"/>
    <w:rsid w:val="00633438"/>
    <w:rsid w:val="0063708A"/>
    <w:rsid w:val="006403A8"/>
    <w:rsid w:val="00640D3F"/>
    <w:rsid w:val="00652E66"/>
    <w:rsid w:val="00653CF7"/>
    <w:rsid w:val="00654475"/>
    <w:rsid w:val="006554EB"/>
    <w:rsid w:val="00660003"/>
    <w:rsid w:val="006613AB"/>
    <w:rsid w:val="00661F8D"/>
    <w:rsid w:val="00662364"/>
    <w:rsid w:val="00676250"/>
    <w:rsid w:val="00676383"/>
    <w:rsid w:val="00687054"/>
    <w:rsid w:val="00687FD5"/>
    <w:rsid w:val="0069248D"/>
    <w:rsid w:val="00694F8B"/>
    <w:rsid w:val="006A30B0"/>
    <w:rsid w:val="006A5A7F"/>
    <w:rsid w:val="006A6352"/>
    <w:rsid w:val="006B1841"/>
    <w:rsid w:val="006B42C6"/>
    <w:rsid w:val="006B44FC"/>
    <w:rsid w:val="006B4AB9"/>
    <w:rsid w:val="006C0E31"/>
    <w:rsid w:val="006C53E0"/>
    <w:rsid w:val="006C6FE3"/>
    <w:rsid w:val="006D0DE9"/>
    <w:rsid w:val="006D1315"/>
    <w:rsid w:val="006D47C7"/>
    <w:rsid w:val="006E677A"/>
    <w:rsid w:val="006E77C1"/>
    <w:rsid w:val="006F25D8"/>
    <w:rsid w:val="006F683B"/>
    <w:rsid w:val="00700D88"/>
    <w:rsid w:val="0070288E"/>
    <w:rsid w:val="0071306D"/>
    <w:rsid w:val="00713487"/>
    <w:rsid w:val="0071781C"/>
    <w:rsid w:val="0074022E"/>
    <w:rsid w:val="00740724"/>
    <w:rsid w:val="00745DC2"/>
    <w:rsid w:val="0075630D"/>
    <w:rsid w:val="007748C7"/>
    <w:rsid w:val="0077771F"/>
    <w:rsid w:val="007805DE"/>
    <w:rsid w:val="00783AB2"/>
    <w:rsid w:val="007862D3"/>
    <w:rsid w:val="00787016"/>
    <w:rsid w:val="00793BCC"/>
    <w:rsid w:val="00796A00"/>
    <w:rsid w:val="007A0B7F"/>
    <w:rsid w:val="007A2113"/>
    <w:rsid w:val="007A4B21"/>
    <w:rsid w:val="007B121B"/>
    <w:rsid w:val="007B1B73"/>
    <w:rsid w:val="007B63C9"/>
    <w:rsid w:val="007D0247"/>
    <w:rsid w:val="007D406F"/>
    <w:rsid w:val="007D4CEE"/>
    <w:rsid w:val="007D574A"/>
    <w:rsid w:val="007E086B"/>
    <w:rsid w:val="007E2D00"/>
    <w:rsid w:val="007E676C"/>
    <w:rsid w:val="007E7A93"/>
    <w:rsid w:val="007F07C6"/>
    <w:rsid w:val="007F1A3F"/>
    <w:rsid w:val="007F1D22"/>
    <w:rsid w:val="007F3A62"/>
    <w:rsid w:val="00800EF5"/>
    <w:rsid w:val="008011BE"/>
    <w:rsid w:val="00804784"/>
    <w:rsid w:val="00805175"/>
    <w:rsid w:val="00807DCA"/>
    <w:rsid w:val="00811BEB"/>
    <w:rsid w:val="008159A1"/>
    <w:rsid w:val="00817654"/>
    <w:rsid w:val="00821DAE"/>
    <w:rsid w:val="00823FD0"/>
    <w:rsid w:val="008279AD"/>
    <w:rsid w:val="00832107"/>
    <w:rsid w:val="00832AC9"/>
    <w:rsid w:val="008341EA"/>
    <w:rsid w:val="00836C5F"/>
    <w:rsid w:val="00837C61"/>
    <w:rsid w:val="0084323D"/>
    <w:rsid w:val="00843E31"/>
    <w:rsid w:val="00854CF4"/>
    <w:rsid w:val="00861174"/>
    <w:rsid w:val="00863387"/>
    <w:rsid w:val="00865CB6"/>
    <w:rsid w:val="0087179D"/>
    <w:rsid w:val="00875B76"/>
    <w:rsid w:val="00883D12"/>
    <w:rsid w:val="008846FC"/>
    <w:rsid w:val="00884C20"/>
    <w:rsid w:val="00887846"/>
    <w:rsid w:val="00887A60"/>
    <w:rsid w:val="00893BDB"/>
    <w:rsid w:val="008957D3"/>
    <w:rsid w:val="008A48D9"/>
    <w:rsid w:val="008B1E69"/>
    <w:rsid w:val="008B2C68"/>
    <w:rsid w:val="008B304E"/>
    <w:rsid w:val="008B7363"/>
    <w:rsid w:val="008C4965"/>
    <w:rsid w:val="008C7755"/>
    <w:rsid w:val="008C7A31"/>
    <w:rsid w:val="008D028A"/>
    <w:rsid w:val="008D24C5"/>
    <w:rsid w:val="008D4646"/>
    <w:rsid w:val="008D62AB"/>
    <w:rsid w:val="008D72CE"/>
    <w:rsid w:val="008E085C"/>
    <w:rsid w:val="008E68AE"/>
    <w:rsid w:val="008F24A1"/>
    <w:rsid w:val="008F7FB1"/>
    <w:rsid w:val="0090059F"/>
    <w:rsid w:val="009066FF"/>
    <w:rsid w:val="00910A9D"/>
    <w:rsid w:val="00936643"/>
    <w:rsid w:val="00944CA0"/>
    <w:rsid w:val="00945FFE"/>
    <w:rsid w:val="00951F96"/>
    <w:rsid w:val="0095267A"/>
    <w:rsid w:val="00954069"/>
    <w:rsid w:val="009541A3"/>
    <w:rsid w:val="00960752"/>
    <w:rsid w:val="009620F0"/>
    <w:rsid w:val="00971B32"/>
    <w:rsid w:val="0098105C"/>
    <w:rsid w:val="0098129B"/>
    <w:rsid w:val="0098712D"/>
    <w:rsid w:val="00987808"/>
    <w:rsid w:val="00993354"/>
    <w:rsid w:val="0099631B"/>
    <w:rsid w:val="009A7712"/>
    <w:rsid w:val="009B239A"/>
    <w:rsid w:val="009C2943"/>
    <w:rsid w:val="009C4304"/>
    <w:rsid w:val="009C71F2"/>
    <w:rsid w:val="009D1101"/>
    <w:rsid w:val="009D1127"/>
    <w:rsid w:val="009E00F7"/>
    <w:rsid w:val="009E19B7"/>
    <w:rsid w:val="009E2188"/>
    <w:rsid w:val="009E590E"/>
    <w:rsid w:val="009E68B3"/>
    <w:rsid w:val="009F242D"/>
    <w:rsid w:val="009F3285"/>
    <w:rsid w:val="009F3B53"/>
    <w:rsid w:val="009F4E37"/>
    <w:rsid w:val="00A00185"/>
    <w:rsid w:val="00A1578C"/>
    <w:rsid w:val="00A17750"/>
    <w:rsid w:val="00A26D87"/>
    <w:rsid w:val="00A30B15"/>
    <w:rsid w:val="00A36768"/>
    <w:rsid w:val="00A376F7"/>
    <w:rsid w:val="00A441CB"/>
    <w:rsid w:val="00A449F3"/>
    <w:rsid w:val="00A56DB1"/>
    <w:rsid w:val="00A637F8"/>
    <w:rsid w:val="00A64325"/>
    <w:rsid w:val="00A726FA"/>
    <w:rsid w:val="00A75359"/>
    <w:rsid w:val="00A75679"/>
    <w:rsid w:val="00AA340D"/>
    <w:rsid w:val="00AB579B"/>
    <w:rsid w:val="00AB5A6A"/>
    <w:rsid w:val="00AD6F67"/>
    <w:rsid w:val="00AD7514"/>
    <w:rsid w:val="00AE1A5E"/>
    <w:rsid w:val="00AF77E7"/>
    <w:rsid w:val="00B05C08"/>
    <w:rsid w:val="00B102D1"/>
    <w:rsid w:val="00B33724"/>
    <w:rsid w:val="00B41CF5"/>
    <w:rsid w:val="00B45D88"/>
    <w:rsid w:val="00B46358"/>
    <w:rsid w:val="00B504F0"/>
    <w:rsid w:val="00B54A0E"/>
    <w:rsid w:val="00B561CB"/>
    <w:rsid w:val="00B56C1F"/>
    <w:rsid w:val="00B66F56"/>
    <w:rsid w:val="00B70F6B"/>
    <w:rsid w:val="00B7291A"/>
    <w:rsid w:val="00B77535"/>
    <w:rsid w:val="00B810AA"/>
    <w:rsid w:val="00B81EDA"/>
    <w:rsid w:val="00B92F9C"/>
    <w:rsid w:val="00B92FA2"/>
    <w:rsid w:val="00B93074"/>
    <w:rsid w:val="00B966C7"/>
    <w:rsid w:val="00B96C3D"/>
    <w:rsid w:val="00BA3068"/>
    <w:rsid w:val="00BB0EEE"/>
    <w:rsid w:val="00BB150C"/>
    <w:rsid w:val="00BB3AF9"/>
    <w:rsid w:val="00BB6055"/>
    <w:rsid w:val="00BC7A04"/>
    <w:rsid w:val="00BD229C"/>
    <w:rsid w:val="00BD24A8"/>
    <w:rsid w:val="00BD2F6A"/>
    <w:rsid w:val="00BD3052"/>
    <w:rsid w:val="00BD440E"/>
    <w:rsid w:val="00BE2DE0"/>
    <w:rsid w:val="00BE2F0C"/>
    <w:rsid w:val="00BF0352"/>
    <w:rsid w:val="00BF5C09"/>
    <w:rsid w:val="00BF6154"/>
    <w:rsid w:val="00BF7355"/>
    <w:rsid w:val="00C010DB"/>
    <w:rsid w:val="00C0158A"/>
    <w:rsid w:val="00C03369"/>
    <w:rsid w:val="00C1189A"/>
    <w:rsid w:val="00C11FAC"/>
    <w:rsid w:val="00C12B3D"/>
    <w:rsid w:val="00C12ECD"/>
    <w:rsid w:val="00C14D24"/>
    <w:rsid w:val="00C1539B"/>
    <w:rsid w:val="00C167C1"/>
    <w:rsid w:val="00C16B40"/>
    <w:rsid w:val="00C317A0"/>
    <w:rsid w:val="00C320F0"/>
    <w:rsid w:val="00C32A2E"/>
    <w:rsid w:val="00C32F28"/>
    <w:rsid w:val="00C33000"/>
    <w:rsid w:val="00C33DCC"/>
    <w:rsid w:val="00C34ACC"/>
    <w:rsid w:val="00C47FDE"/>
    <w:rsid w:val="00C53AF0"/>
    <w:rsid w:val="00C54935"/>
    <w:rsid w:val="00C57F0B"/>
    <w:rsid w:val="00C61088"/>
    <w:rsid w:val="00C62936"/>
    <w:rsid w:val="00C66553"/>
    <w:rsid w:val="00C67800"/>
    <w:rsid w:val="00C67B3A"/>
    <w:rsid w:val="00C76C16"/>
    <w:rsid w:val="00C76D8F"/>
    <w:rsid w:val="00C810C6"/>
    <w:rsid w:val="00C850D2"/>
    <w:rsid w:val="00C8512C"/>
    <w:rsid w:val="00C85375"/>
    <w:rsid w:val="00C9005D"/>
    <w:rsid w:val="00C97058"/>
    <w:rsid w:val="00CA6349"/>
    <w:rsid w:val="00CA793D"/>
    <w:rsid w:val="00CB55EB"/>
    <w:rsid w:val="00CB705E"/>
    <w:rsid w:val="00CC2958"/>
    <w:rsid w:val="00CC5F61"/>
    <w:rsid w:val="00CC62C5"/>
    <w:rsid w:val="00CC71E9"/>
    <w:rsid w:val="00CD1F92"/>
    <w:rsid w:val="00CE2EE7"/>
    <w:rsid w:val="00CE3266"/>
    <w:rsid w:val="00CE47D1"/>
    <w:rsid w:val="00CE62E5"/>
    <w:rsid w:val="00CE65DD"/>
    <w:rsid w:val="00CF55E2"/>
    <w:rsid w:val="00CF691C"/>
    <w:rsid w:val="00CF7440"/>
    <w:rsid w:val="00CF7BFC"/>
    <w:rsid w:val="00D04582"/>
    <w:rsid w:val="00D12140"/>
    <w:rsid w:val="00D1630E"/>
    <w:rsid w:val="00D16D8C"/>
    <w:rsid w:val="00D208B5"/>
    <w:rsid w:val="00D20BAA"/>
    <w:rsid w:val="00D21F62"/>
    <w:rsid w:val="00D221CD"/>
    <w:rsid w:val="00D24A6C"/>
    <w:rsid w:val="00D265C0"/>
    <w:rsid w:val="00D272D4"/>
    <w:rsid w:val="00D31CC9"/>
    <w:rsid w:val="00D34B73"/>
    <w:rsid w:val="00D40272"/>
    <w:rsid w:val="00D447F9"/>
    <w:rsid w:val="00D46758"/>
    <w:rsid w:val="00D4680F"/>
    <w:rsid w:val="00D50391"/>
    <w:rsid w:val="00D54A79"/>
    <w:rsid w:val="00D5508B"/>
    <w:rsid w:val="00D60AC1"/>
    <w:rsid w:val="00D60DA9"/>
    <w:rsid w:val="00D62970"/>
    <w:rsid w:val="00D67624"/>
    <w:rsid w:val="00D7273C"/>
    <w:rsid w:val="00D74E08"/>
    <w:rsid w:val="00D76ACB"/>
    <w:rsid w:val="00D7797A"/>
    <w:rsid w:val="00D8359B"/>
    <w:rsid w:val="00D84F97"/>
    <w:rsid w:val="00D95AD9"/>
    <w:rsid w:val="00D9734A"/>
    <w:rsid w:val="00DA5348"/>
    <w:rsid w:val="00DB135C"/>
    <w:rsid w:val="00DB554D"/>
    <w:rsid w:val="00DC10F0"/>
    <w:rsid w:val="00DC1DEE"/>
    <w:rsid w:val="00DC1F09"/>
    <w:rsid w:val="00DC5115"/>
    <w:rsid w:val="00DC5969"/>
    <w:rsid w:val="00DD2AD2"/>
    <w:rsid w:val="00DD65EC"/>
    <w:rsid w:val="00DE3D87"/>
    <w:rsid w:val="00DE401D"/>
    <w:rsid w:val="00DE436A"/>
    <w:rsid w:val="00DF00F0"/>
    <w:rsid w:val="00DF1332"/>
    <w:rsid w:val="00DF282A"/>
    <w:rsid w:val="00DF4707"/>
    <w:rsid w:val="00DF4BA4"/>
    <w:rsid w:val="00DF7F1A"/>
    <w:rsid w:val="00E00CAF"/>
    <w:rsid w:val="00E016FA"/>
    <w:rsid w:val="00E02A28"/>
    <w:rsid w:val="00E0472D"/>
    <w:rsid w:val="00E04F5E"/>
    <w:rsid w:val="00E06C4A"/>
    <w:rsid w:val="00E07948"/>
    <w:rsid w:val="00E10510"/>
    <w:rsid w:val="00E141DC"/>
    <w:rsid w:val="00E214A6"/>
    <w:rsid w:val="00E22848"/>
    <w:rsid w:val="00E24AE8"/>
    <w:rsid w:val="00E24F7E"/>
    <w:rsid w:val="00E255CF"/>
    <w:rsid w:val="00E2713F"/>
    <w:rsid w:val="00E27978"/>
    <w:rsid w:val="00E32360"/>
    <w:rsid w:val="00E32522"/>
    <w:rsid w:val="00E375F9"/>
    <w:rsid w:val="00E40C8B"/>
    <w:rsid w:val="00E41B4D"/>
    <w:rsid w:val="00E43F62"/>
    <w:rsid w:val="00E471B1"/>
    <w:rsid w:val="00E47B6D"/>
    <w:rsid w:val="00E47D89"/>
    <w:rsid w:val="00E51929"/>
    <w:rsid w:val="00E52068"/>
    <w:rsid w:val="00E6145A"/>
    <w:rsid w:val="00E70AA0"/>
    <w:rsid w:val="00E71760"/>
    <w:rsid w:val="00E74FC5"/>
    <w:rsid w:val="00E754AA"/>
    <w:rsid w:val="00E807FD"/>
    <w:rsid w:val="00E847B8"/>
    <w:rsid w:val="00E87579"/>
    <w:rsid w:val="00E9005D"/>
    <w:rsid w:val="00E92756"/>
    <w:rsid w:val="00EB2822"/>
    <w:rsid w:val="00EB78AC"/>
    <w:rsid w:val="00EC415C"/>
    <w:rsid w:val="00ED1CD7"/>
    <w:rsid w:val="00ED46DF"/>
    <w:rsid w:val="00ED5626"/>
    <w:rsid w:val="00ED5BC9"/>
    <w:rsid w:val="00ED5FA9"/>
    <w:rsid w:val="00EE7B43"/>
    <w:rsid w:val="00EF64F2"/>
    <w:rsid w:val="00F13786"/>
    <w:rsid w:val="00F24DB7"/>
    <w:rsid w:val="00F30A1A"/>
    <w:rsid w:val="00F34F6F"/>
    <w:rsid w:val="00F4497D"/>
    <w:rsid w:val="00F46DDD"/>
    <w:rsid w:val="00F50BA2"/>
    <w:rsid w:val="00F514D2"/>
    <w:rsid w:val="00F52060"/>
    <w:rsid w:val="00F52DEE"/>
    <w:rsid w:val="00F53799"/>
    <w:rsid w:val="00F60D8A"/>
    <w:rsid w:val="00F6235A"/>
    <w:rsid w:val="00F6241B"/>
    <w:rsid w:val="00F63F6A"/>
    <w:rsid w:val="00F72943"/>
    <w:rsid w:val="00F77046"/>
    <w:rsid w:val="00F80100"/>
    <w:rsid w:val="00F8035E"/>
    <w:rsid w:val="00F82154"/>
    <w:rsid w:val="00F85DE1"/>
    <w:rsid w:val="00F85F46"/>
    <w:rsid w:val="00F93FC9"/>
    <w:rsid w:val="00F958A7"/>
    <w:rsid w:val="00FA69C4"/>
    <w:rsid w:val="00FA707E"/>
    <w:rsid w:val="00FB01CD"/>
    <w:rsid w:val="00FC3B2C"/>
    <w:rsid w:val="00FD1105"/>
    <w:rsid w:val="00FD1859"/>
    <w:rsid w:val="00FD3135"/>
    <w:rsid w:val="00FD4444"/>
    <w:rsid w:val="00FD64E3"/>
    <w:rsid w:val="00FE09C2"/>
    <w:rsid w:val="00FE3398"/>
    <w:rsid w:val="00FE363D"/>
    <w:rsid w:val="00FE70A6"/>
    <w:rsid w:val="00FE752A"/>
    <w:rsid w:val="00FF4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FFAAAF-C063-4F7F-897D-AC54382A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4E"/>
    <w:pPr>
      <w:spacing w:after="0" w:line="240" w:lineRule="auto"/>
    </w:pPr>
    <w:rPr>
      <w:rFonts w:ascii="Calibri" w:hAnsi="Calibri" w:cs="Times New Roman"/>
    </w:rPr>
  </w:style>
  <w:style w:type="paragraph" w:styleId="Balk1">
    <w:name w:val="heading 1"/>
    <w:basedOn w:val="Normal"/>
    <w:next w:val="Normal"/>
    <w:link w:val="Balk1Char"/>
    <w:uiPriority w:val="9"/>
    <w:qFormat/>
    <w:rsid w:val="00A001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952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paragraph" w:styleId="DipnotMetni">
    <w:name w:val="footnote text"/>
    <w:basedOn w:val="Normal"/>
    <w:link w:val="DipnotMetniChar"/>
    <w:uiPriority w:val="99"/>
    <w:semiHidden/>
    <w:unhideWhenUsed/>
    <w:rPr>
      <w:sz w:val="20"/>
      <w:szCs w:val="20"/>
    </w:rPr>
  </w:style>
  <w:style w:type="character" w:customStyle="1" w:styleId="DipnotMetniChar">
    <w:name w:val="Dipnot Metni Char"/>
    <w:basedOn w:val="VarsaylanParagrafYazTipi"/>
    <w:link w:val="DipnotMetni"/>
    <w:uiPriority w:val="99"/>
    <w:semiHidden/>
    <w:rPr>
      <w:rFonts w:ascii="Calibri" w:hAnsi="Calibri" w:cs="Times New Roman"/>
      <w:sz w:val="20"/>
      <w:szCs w:val="20"/>
    </w:rPr>
  </w:style>
  <w:style w:type="character" w:styleId="DipnotBavurusu">
    <w:name w:val="footnote reference"/>
    <w:basedOn w:val="VarsaylanParagrafYazTipi"/>
    <w:uiPriority w:val="99"/>
    <w:semiHidden/>
    <w:unhideWhenUsed/>
    <w:rPr>
      <w:vertAlign w:val="superscript"/>
    </w:rPr>
  </w:style>
  <w:style w:type="paragraph" w:styleId="stbilgi">
    <w:name w:val="header"/>
    <w:basedOn w:val="Normal"/>
    <w:link w:val="stbilgiChar"/>
    <w:uiPriority w:val="99"/>
    <w:unhideWhenUsed/>
    <w:pPr>
      <w:tabs>
        <w:tab w:val="center" w:pos="4536"/>
        <w:tab w:val="right" w:pos="9072"/>
      </w:tabs>
    </w:pPr>
  </w:style>
  <w:style w:type="character" w:customStyle="1" w:styleId="stbilgiChar">
    <w:name w:val="Üstbilgi Char"/>
    <w:basedOn w:val="VarsaylanParagrafYazTipi"/>
    <w:link w:val="stbilgi"/>
    <w:uiPriority w:val="99"/>
    <w:rPr>
      <w:rFonts w:ascii="Calibri" w:hAnsi="Calibri" w:cs="Times New Roman"/>
    </w:rPr>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bilgi Char"/>
    <w:basedOn w:val="VarsaylanParagrafYazTipi"/>
    <w:link w:val="Altbilgi"/>
    <w:uiPriority w:val="99"/>
    <w:rPr>
      <w:rFonts w:ascii="Calibri" w:hAnsi="Calibri" w:cs="Times New Roman"/>
    </w:rPr>
  </w:style>
  <w:style w:type="character" w:styleId="Kpr">
    <w:name w:val="Hyperlink"/>
    <w:basedOn w:val="VarsaylanParagrafYazTipi"/>
    <w:uiPriority w:val="99"/>
    <w:unhideWhenUsed/>
    <w:rPr>
      <w:color w:val="0563C1" w:themeColor="hyperlink"/>
      <w:u w:val="single"/>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1">
    <w:name w:val="Grid Table 5 Dark Accent 1"/>
    <w:basedOn w:val="NormalTablo"/>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2">
    <w:name w:val="Grid Table 4 Accent 2"/>
    <w:basedOn w:val="NormalTablo"/>
    <w:uiPriority w:val="4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1Ak-Vurgu2">
    <w:name w:val="List Table 1 Light Accent 2"/>
    <w:basedOn w:val="NormalTablo"/>
    <w:uiPriority w:val="4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2-Vurgu3">
    <w:name w:val="Grid Table 2 Accent 3"/>
    <w:basedOn w:val="NormalTablo"/>
    <w:uiPriority w:val="4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zTablo3">
    <w:name w:val="Plain Table 3"/>
    <w:basedOn w:val="NormalTablo"/>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Tablo5Koyu-Vurgu3">
    <w:name w:val="Grid Table 5 Dark Accent 3"/>
    <w:basedOn w:val="NormalTablo"/>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eTablo7Renkli">
    <w:name w:val="List Table 7 Colorful"/>
    <w:basedOn w:val="NormalTablo"/>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2">
    <w:name w:val="List Table 6 Colorful Accent 2"/>
    <w:basedOn w:val="NormalTablo"/>
    <w:uiPriority w:val="5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
    <w:name w:val="List Table 4"/>
    <w:basedOn w:val="NormalTablo"/>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ralkYok">
    <w:name w:val="No Spacing"/>
    <w:link w:val="AralkYokChar"/>
    <w:uiPriority w:val="1"/>
    <w:qFormat/>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Pr>
      <w:rFonts w:eastAsiaTheme="minorEastAsia"/>
      <w:lang w:eastAsia="tr-TR"/>
    </w:rPr>
  </w:style>
  <w:style w:type="paragraph" w:styleId="KonuBal">
    <w:name w:val="Title"/>
    <w:basedOn w:val="Normal"/>
    <w:next w:val="Normal"/>
    <w:link w:val="KonuBalChar"/>
    <w:uiPriority w:val="10"/>
    <w:qFormat/>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pPr>
      <w:numPr>
        <w:ilvl w:val="1"/>
      </w:numPr>
      <w:spacing w:after="160" w:line="259" w:lineRule="auto"/>
    </w:pPr>
    <w:rPr>
      <w:rFonts w:asciiTheme="minorHAnsi" w:eastAsiaTheme="minorEastAsia" w:hAnsiTheme="minorHAnsi"/>
      <w:color w:val="5A5A5A" w:themeColor="text1" w:themeTint="A5"/>
      <w:spacing w:val="15"/>
      <w:lang w:eastAsia="tr-TR"/>
    </w:rPr>
  </w:style>
  <w:style w:type="character" w:customStyle="1" w:styleId="AltyazChar">
    <w:name w:val="Altyazı Char"/>
    <w:basedOn w:val="VarsaylanParagrafYazTipi"/>
    <w:link w:val="Altyaz"/>
    <w:uiPriority w:val="11"/>
    <w:rPr>
      <w:rFonts w:eastAsiaTheme="minorEastAsia" w:cs="Times New Roman"/>
      <w:color w:val="5A5A5A" w:themeColor="text1" w:themeTint="A5"/>
      <w:spacing w:val="15"/>
      <w:lang w:eastAsia="tr-TR"/>
    </w:r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ascii="Calibri" w:hAnsi="Calibri" w:cs="Times New Roman"/>
      <w:sz w:val="20"/>
      <w:szCs w:val="20"/>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rFonts w:ascii="Calibri" w:hAnsi="Calibri" w:cs="Times New Roman"/>
      <w:b/>
      <w:bCs/>
      <w:sz w:val="20"/>
      <w:szCs w:val="20"/>
    </w:r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 w:type="paragraph" w:customStyle="1" w:styleId="metin">
    <w:name w:val="metin"/>
    <w:basedOn w:val="Normal"/>
    <w:pPr>
      <w:spacing w:before="100" w:beforeAutospacing="1" w:after="100" w:afterAutospacing="1"/>
    </w:pPr>
    <w:rPr>
      <w:rFonts w:ascii="Times New Roman" w:eastAsia="Times New Roman" w:hAnsi="Times New Roman"/>
      <w:sz w:val="24"/>
      <w:szCs w:val="24"/>
      <w:lang w:eastAsia="tr-TR"/>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VarsaylanParagrafYazTipi"/>
  </w:style>
  <w:style w:type="paragraph" w:customStyle="1" w:styleId="ortabalkbold">
    <w:name w:val="ortabalkbold"/>
    <w:basedOn w:val="Normal"/>
    <w:rsid w:val="009C4304"/>
    <w:pPr>
      <w:spacing w:before="100" w:beforeAutospacing="1" w:after="100" w:afterAutospacing="1"/>
    </w:pPr>
    <w:rPr>
      <w:rFonts w:ascii="Times New Roman" w:eastAsia="Times New Roman" w:hAnsi="Times New Roman"/>
      <w:sz w:val="24"/>
      <w:szCs w:val="24"/>
      <w:lang w:eastAsia="tr-TR"/>
    </w:rPr>
  </w:style>
  <w:style w:type="character" w:customStyle="1" w:styleId="Balk1Char">
    <w:name w:val="Başlık 1 Char"/>
    <w:basedOn w:val="VarsaylanParagrafYazTipi"/>
    <w:link w:val="Balk1"/>
    <w:uiPriority w:val="9"/>
    <w:rsid w:val="00A0018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95267A"/>
    <w:rPr>
      <w:rFonts w:asciiTheme="majorHAnsi" w:eastAsiaTheme="majorEastAsia" w:hAnsiTheme="majorHAnsi" w:cstheme="majorBidi"/>
      <w:color w:val="1F4D78" w:themeColor="accent1" w:themeShade="7F"/>
      <w:sz w:val="24"/>
      <w:szCs w:val="24"/>
    </w:rPr>
  </w:style>
  <w:style w:type="character" w:customStyle="1" w:styleId="st1">
    <w:name w:val="st1"/>
    <w:basedOn w:val="VarsaylanParagrafYazTipi"/>
    <w:rsid w:val="00A637F8"/>
  </w:style>
  <w:style w:type="paragraph" w:styleId="HTMLncedenBiimlendirilmi">
    <w:name w:val="HTML Preformatted"/>
    <w:basedOn w:val="Normal"/>
    <w:link w:val="HTMLncedenBiimlendirilmiChar"/>
    <w:uiPriority w:val="99"/>
    <w:semiHidden/>
    <w:unhideWhenUsed/>
    <w:rsid w:val="00B4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46358"/>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822">
      <w:bodyDiv w:val="1"/>
      <w:marLeft w:val="0"/>
      <w:marRight w:val="0"/>
      <w:marTop w:val="0"/>
      <w:marBottom w:val="0"/>
      <w:divBdr>
        <w:top w:val="none" w:sz="0" w:space="0" w:color="auto"/>
        <w:left w:val="none" w:sz="0" w:space="0" w:color="auto"/>
        <w:bottom w:val="none" w:sz="0" w:space="0" w:color="auto"/>
        <w:right w:val="none" w:sz="0" w:space="0" w:color="auto"/>
      </w:divBdr>
    </w:div>
    <w:div w:id="19550642">
      <w:bodyDiv w:val="1"/>
      <w:marLeft w:val="0"/>
      <w:marRight w:val="0"/>
      <w:marTop w:val="0"/>
      <w:marBottom w:val="0"/>
      <w:divBdr>
        <w:top w:val="none" w:sz="0" w:space="0" w:color="auto"/>
        <w:left w:val="none" w:sz="0" w:space="0" w:color="auto"/>
        <w:bottom w:val="none" w:sz="0" w:space="0" w:color="auto"/>
        <w:right w:val="none" w:sz="0" w:space="0" w:color="auto"/>
      </w:divBdr>
    </w:div>
    <w:div w:id="25565164">
      <w:bodyDiv w:val="1"/>
      <w:marLeft w:val="0"/>
      <w:marRight w:val="0"/>
      <w:marTop w:val="0"/>
      <w:marBottom w:val="0"/>
      <w:divBdr>
        <w:top w:val="none" w:sz="0" w:space="0" w:color="auto"/>
        <w:left w:val="none" w:sz="0" w:space="0" w:color="auto"/>
        <w:bottom w:val="none" w:sz="0" w:space="0" w:color="auto"/>
        <w:right w:val="none" w:sz="0" w:space="0" w:color="auto"/>
      </w:divBdr>
    </w:div>
    <w:div w:id="28605659">
      <w:bodyDiv w:val="1"/>
      <w:marLeft w:val="0"/>
      <w:marRight w:val="0"/>
      <w:marTop w:val="0"/>
      <w:marBottom w:val="0"/>
      <w:divBdr>
        <w:top w:val="none" w:sz="0" w:space="0" w:color="auto"/>
        <w:left w:val="none" w:sz="0" w:space="0" w:color="auto"/>
        <w:bottom w:val="none" w:sz="0" w:space="0" w:color="auto"/>
        <w:right w:val="none" w:sz="0" w:space="0" w:color="auto"/>
      </w:divBdr>
    </w:div>
    <w:div w:id="34891548">
      <w:bodyDiv w:val="1"/>
      <w:marLeft w:val="0"/>
      <w:marRight w:val="0"/>
      <w:marTop w:val="0"/>
      <w:marBottom w:val="0"/>
      <w:divBdr>
        <w:top w:val="none" w:sz="0" w:space="0" w:color="auto"/>
        <w:left w:val="none" w:sz="0" w:space="0" w:color="auto"/>
        <w:bottom w:val="none" w:sz="0" w:space="0" w:color="auto"/>
        <w:right w:val="none" w:sz="0" w:space="0" w:color="auto"/>
      </w:divBdr>
    </w:div>
    <w:div w:id="47532900">
      <w:bodyDiv w:val="1"/>
      <w:marLeft w:val="0"/>
      <w:marRight w:val="0"/>
      <w:marTop w:val="0"/>
      <w:marBottom w:val="0"/>
      <w:divBdr>
        <w:top w:val="none" w:sz="0" w:space="0" w:color="auto"/>
        <w:left w:val="none" w:sz="0" w:space="0" w:color="auto"/>
        <w:bottom w:val="none" w:sz="0" w:space="0" w:color="auto"/>
        <w:right w:val="none" w:sz="0" w:space="0" w:color="auto"/>
      </w:divBdr>
    </w:div>
    <w:div w:id="105081658">
      <w:bodyDiv w:val="1"/>
      <w:marLeft w:val="0"/>
      <w:marRight w:val="0"/>
      <w:marTop w:val="0"/>
      <w:marBottom w:val="0"/>
      <w:divBdr>
        <w:top w:val="none" w:sz="0" w:space="0" w:color="auto"/>
        <w:left w:val="none" w:sz="0" w:space="0" w:color="auto"/>
        <w:bottom w:val="none" w:sz="0" w:space="0" w:color="auto"/>
        <w:right w:val="none" w:sz="0" w:space="0" w:color="auto"/>
      </w:divBdr>
    </w:div>
    <w:div w:id="165022816">
      <w:bodyDiv w:val="1"/>
      <w:marLeft w:val="0"/>
      <w:marRight w:val="0"/>
      <w:marTop w:val="0"/>
      <w:marBottom w:val="0"/>
      <w:divBdr>
        <w:top w:val="none" w:sz="0" w:space="0" w:color="auto"/>
        <w:left w:val="none" w:sz="0" w:space="0" w:color="auto"/>
        <w:bottom w:val="none" w:sz="0" w:space="0" w:color="auto"/>
        <w:right w:val="none" w:sz="0" w:space="0" w:color="auto"/>
      </w:divBdr>
    </w:div>
    <w:div w:id="167868883">
      <w:bodyDiv w:val="1"/>
      <w:marLeft w:val="0"/>
      <w:marRight w:val="0"/>
      <w:marTop w:val="0"/>
      <w:marBottom w:val="0"/>
      <w:divBdr>
        <w:top w:val="none" w:sz="0" w:space="0" w:color="auto"/>
        <w:left w:val="none" w:sz="0" w:space="0" w:color="auto"/>
        <w:bottom w:val="none" w:sz="0" w:space="0" w:color="auto"/>
        <w:right w:val="none" w:sz="0" w:space="0" w:color="auto"/>
      </w:divBdr>
    </w:div>
    <w:div w:id="177349146">
      <w:bodyDiv w:val="1"/>
      <w:marLeft w:val="0"/>
      <w:marRight w:val="0"/>
      <w:marTop w:val="0"/>
      <w:marBottom w:val="0"/>
      <w:divBdr>
        <w:top w:val="none" w:sz="0" w:space="0" w:color="auto"/>
        <w:left w:val="none" w:sz="0" w:space="0" w:color="auto"/>
        <w:bottom w:val="none" w:sz="0" w:space="0" w:color="auto"/>
        <w:right w:val="none" w:sz="0" w:space="0" w:color="auto"/>
      </w:divBdr>
    </w:div>
    <w:div w:id="194462519">
      <w:bodyDiv w:val="1"/>
      <w:marLeft w:val="0"/>
      <w:marRight w:val="0"/>
      <w:marTop w:val="0"/>
      <w:marBottom w:val="0"/>
      <w:divBdr>
        <w:top w:val="none" w:sz="0" w:space="0" w:color="auto"/>
        <w:left w:val="none" w:sz="0" w:space="0" w:color="auto"/>
        <w:bottom w:val="none" w:sz="0" w:space="0" w:color="auto"/>
        <w:right w:val="none" w:sz="0" w:space="0" w:color="auto"/>
      </w:divBdr>
    </w:div>
    <w:div w:id="200364784">
      <w:bodyDiv w:val="1"/>
      <w:marLeft w:val="0"/>
      <w:marRight w:val="0"/>
      <w:marTop w:val="0"/>
      <w:marBottom w:val="0"/>
      <w:divBdr>
        <w:top w:val="none" w:sz="0" w:space="0" w:color="auto"/>
        <w:left w:val="none" w:sz="0" w:space="0" w:color="auto"/>
        <w:bottom w:val="none" w:sz="0" w:space="0" w:color="auto"/>
        <w:right w:val="none" w:sz="0" w:space="0" w:color="auto"/>
      </w:divBdr>
    </w:div>
    <w:div w:id="235361357">
      <w:bodyDiv w:val="1"/>
      <w:marLeft w:val="0"/>
      <w:marRight w:val="0"/>
      <w:marTop w:val="0"/>
      <w:marBottom w:val="0"/>
      <w:divBdr>
        <w:top w:val="none" w:sz="0" w:space="0" w:color="auto"/>
        <w:left w:val="none" w:sz="0" w:space="0" w:color="auto"/>
        <w:bottom w:val="none" w:sz="0" w:space="0" w:color="auto"/>
        <w:right w:val="none" w:sz="0" w:space="0" w:color="auto"/>
      </w:divBdr>
    </w:div>
    <w:div w:id="238903905">
      <w:bodyDiv w:val="1"/>
      <w:marLeft w:val="0"/>
      <w:marRight w:val="0"/>
      <w:marTop w:val="0"/>
      <w:marBottom w:val="0"/>
      <w:divBdr>
        <w:top w:val="none" w:sz="0" w:space="0" w:color="auto"/>
        <w:left w:val="none" w:sz="0" w:space="0" w:color="auto"/>
        <w:bottom w:val="none" w:sz="0" w:space="0" w:color="auto"/>
        <w:right w:val="none" w:sz="0" w:space="0" w:color="auto"/>
      </w:divBdr>
    </w:div>
    <w:div w:id="258223508">
      <w:bodyDiv w:val="1"/>
      <w:marLeft w:val="0"/>
      <w:marRight w:val="0"/>
      <w:marTop w:val="0"/>
      <w:marBottom w:val="0"/>
      <w:divBdr>
        <w:top w:val="none" w:sz="0" w:space="0" w:color="auto"/>
        <w:left w:val="none" w:sz="0" w:space="0" w:color="auto"/>
        <w:bottom w:val="none" w:sz="0" w:space="0" w:color="auto"/>
        <w:right w:val="none" w:sz="0" w:space="0" w:color="auto"/>
      </w:divBdr>
    </w:div>
    <w:div w:id="263347669">
      <w:bodyDiv w:val="1"/>
      <w:marLeft w:val="0"/>
      <w:marRight w:val="0"/>
      <w:marTop w:val="0"/>
      <w:marBottom w:val="0"/>
      <w:divBdr>
        <w:top w:val="none" w:sz="0" w:space="0" w:color="auto"/>
        <w:left w:val="none" w:sz="0" w:space="0" w:color="auto"/>
        <w:bottom w:val="none" w:sz="0" w:space="0" w:color="auto"/>
        <w:right w:val="none" w:sz="0" w:space="0" w:color="auto"/>
      </w:divBdr>
    </w:div>
    <w:div w:id="270743532">
      <w:bodyDiv w:val="1"/>
      <w:marLeft w:val="0"/>
      <w:marRight w:val="0"/>
      <w:marTop w:val="0"/>
      <w:marBottom w:val="0"/>
      <w:divBdr>
        <w:top w:val="none" w:sz="0" w:space="0" w:color="auto"/>
        <w:left w:val="none" w:sz="0" w:space="0" w:color="auto"/>
        <w:bottom w:val="none" w:sz="0" w:space="0" w:color="auto"/>
        <w:right w:val="none" w:sz="0" w:space="0" w:color="auto"/>
      </w:divBdr>
    </w:div>
    <w:div w:id="293564318">
      <w:bodyDiv w:val="1"/>
      <w:marLeft w:val="0"/>
      <w:marRight w:val="0"/>
      <w:marTop w:val="0"/>
      <w:marBottom w:val="0"/>
      <w:divBdr>
        <w:top w:val="none" w:sz="0" w:space="0" w:color="auto"/>
        <w:left w:val="none" w:sz="0" w:space="0" w:color="auto"/>
        <w:bottom w:val="none" w:sz="0" w:space="0" w:color="auto"/>
        <w:right w:val="none" w:sz="0" w:space="0" w:color="auto"/>
      </w:divBdr>
    </w:div>
    <w:div w:id="329407987">
      <w:bodyDiv w:val="1"/>
      <w:marLeft w:val="0"/>
      <w:marRight w:val="0"/>
      <w:marTop w:val="0"/>
      <w:marBottom w:val="0"/>
      <w:divBdr>
        <w:top w:val="none" w:sz="0" w:space="0" w:color="auto"/>
        <w:left w:val="none" w:sz="0" w:space="0" w:color="auto"/>
        <w:bottom w:val="none" w:sz="0" w:space="0" w:color="auto"/>
        <w:right w:val="none" w:sz="0" w:space="0" w:color="auto"/>
      </w:divBdr>
    </w:div>
    <w:div w:id="334188675">
      <w:bodyDiv w:val="1"/>
      <w:marLeft w:val="0"/>
      <w:marRight w:val="0"/>
      <w:marTop w:val="0"/>
      <w:marBottom w:val="0"/>
      <w:divBdr>
        <w:top w:val="none" w:sz="0" w:space="0" w:color="auto"/>
        <w:left w:val="none" w:sz="0" w:space="0" w:color="auto"/>
        <w:bottom w:val="none" w:sz="0" w:space="0" w:color="auto"/>
        <w:right w:val="none" w:sz="0" w:space="0" w:color="auto"/>
      </w:divBdr>
    </w:div>
    <w:div w:id="334383953">
      <w:bodyDiv w:val="1"/>
      <w:marLeft w:val="0"/>
      <w:marRight w:val="0"/>
      <w:marTop w:val="0"/>
      <w:marBottom w:val="0"/>
      <w:divBdr>
        <w:top w:val="none" w:sz="0" w:space="0" w:color="auto"/>
        <w:left w:val="none" w:sz="0" w:space="0" w:color="auto"/>
        <w:bottom w:val="none" w:sz="0" w:space="0" w:color="auto"/>
        <w:right w:val="none" w:sz="0" w:space="0" w:color="auto"/>
      </w:divBdr>
    </w:div>
    <w:div w:id="349725961">
      <w:bodyDiv w:val="1"/>
      <w:marLeft w:val="0"/>
      <w:marRight w:val="0"/>
      <w:marTop w:val="0"/>
      <w:marBottom w:val="0"/>
      <w:divBdr>
        <w:top w:val="none" w:sz="0" w:space="0" w:color="auto"/>
        <w:left w:val="none" w:sz="0" w:space="0" w:color="auto"/>
        <w:bottom w:val="none" w:sz="0" w:space="0" w:color="auto"/>
        <w:right w:val="none" w:sz="0" w:space="0" w:color="auto"/>
      </w:divBdr>
    </w:div>
    <w:div w:id="363022866">
      <w:bodyDiv w:val="1"/>
      <w:marLeft w:val="0"/>
      <w:marRight w:val="0"/>
      <w:marTop w:val="0"/>
      <w:marBottom w:val="0"/>
      <w:divBdr>
        <w:top w:val="none" w:sz="0" w:space="0" w:color="auto"/>
        <w:left w:val="none" w:sz="0" w:space="0" w:color="auto"/>
        <w:bottom w:val="none" w:sz="0" w:space="0" w:color="auto"/>
        <w:right w:val="none" w:sz="0" w:space="0" w:color="auto"/>
      </w:divBdr>
    </w:div>
    <w:div w:id="363332762">
      <w:bodyDiv w:val="1"/>
      <w:marLeft w:val="0"/>
      <w:marRight w:val="0"/>
      <w:marTop w:val="0"/>
      <w:marBottom w:val="0"/>
      <w:divBdr>
        <w:top w:val="none" w:sz="0" w:space="0" w:color="auto"/>
        <w:left w:val="none" w:sz="0" w:space="0" w:color="auto"/>
        <w:bottom w:val="none" w:sz="0" w:space="0" w:color="auto"/>
        <w:right w:val="none" w:sz="0" w:space="0" w:color="auto"/>
      </w:divBdr>
    </w:div>
    <w:div w:id="395393023">
      <w:bodyDiv w:val="1"/>
      <w:marLeft w:val="0"/>
      <w:marRight w:val="0"/>
      <w:marTop w:val="0"/>
      <w:marBottom w:val="0"/>
      <w:divBdr>
        <w:top w:val="none" w:sz="0" w:space="0" w:color="auto"/>
        <w:left w:val="none" w:sz="0" w:space="0" w:color="auto"/>
        <w:bottom w:val="none" w:sz="0" w:space="0" w:color="auto"/>
        <w:right w:val="none" w:sz="0" w:space="0" w:color="auto"/>
      </w:divBdr>
    </w:div>
    <w:div w:id="415791361">
      <w:bodyDiv w:val="1"/>
      <w:marLeft w:val="0"/>
      <w:marRight w:val="0"/>
      <w:marTop w:val="0"/>
      <w:marBottom w:val="0"/>
      <w:divBdr>
        <w:top w:val="none" w:sz="0" w:space="0" w:color="auto"/>
        <w:left w:val="none" w:sz="0" w:space="0" w:color="auto"/>
        <w:bottom w:val="none" w:sz="0" w:space="0" w:color="auto"/>
        <w:right w:val="none" w:sz="0" w:space="0" w:color="auto"/>
      </w:divBdr>
    </w:div>
    <w:div w:id="426734008">
      <w:bodyDiv w:val="1"/>
      <w:marLeft w:val="0"/>
      <w:marRight w:val="0"/>
      <w:marTop w:val="0"/>
      <w:marBottom w:val="0"/>
      <w:divBdr>
        <w:top w:val="none" w:sz="0" w:space="0" w:color="auto"/>
        <w:left w:val="none" w:sz="0" w:space="0" w:color="auto"/>
        <w:bottom w:val="none" w:sz="0" w:space="0" w:color="auto"/>
        <w:right w:val="none" w:sz="0" w:space="0" w:color="auto"/>
      </w:divBdr>
    </w:div>
    <w:div w:id="442387756">
      <w:bodyDiv w:val="1"/>
      <w:marLeft w:val="0"/>
      <w:marRight w:val="0"/>
      <w:marTop w:val="0"/>
      <w:marBottom w:val="0"/>
      <w:divBdr>
        <w:top w:val="none" w:sz="0" w:space="0" w:color="auto"/>
        <w:left w:val="none" w:sz="0" w:space="0" w:color="auto"/>
        <w:bottom w:val="none" w:sz="0" w:space="0" w:color="auto"/>
        <w:right w:val="none" w:sz="0" w:space="0" w:color="auto"/>
      </w:divBdr>
    </w:div>
    <w:div w:id="445975090">
      <w:bodyDiv w:val="1"/>
      <w:marLeft w:val="0"/>
      <w:marRight w:val="0"/>
      <w:marTop w:val="0"/>
      <w:marBottom w:val="0"/>
      <w:divBdr>
        <w:top w:val="none" w:sz="0" w:space="0" w:color="auto"/>
        <w:left w:val="none" w:sz="0" w:space="0" w:color="auto"/>
        <w:bottom w:val="none" w:sz="0" w:space="0" w:color="auto"/>
        <w:right w:val="none" w:sz="0" w:space="0" w:color="auto"/>
      </w:divBdr>
    </w:div>
    <w:div w:id="454451979">
      <w:bodyDiv w:val="1"/>
      <w:marLeft w:val="0"/>
      <w:marRight w:val="0"/>
      <w:marTop w:val="0"/>
      <w:marBottom w:val="0"/>
      <w:divBdr>
        <w:top w:val="none" w:sz="0" w:space="0" w:color="auto"/>
        <w:left w:val="none" w:sz="0" w:space="0" w:color="auto"/>
        <w:bottom w:val="none" w:sz="0" w:space="0" w:color="auto"/>
        <w:right w:val="none" w:sz="0" w:space="0" w:color="auto"/>
      </w:divBdr>
    </w:div>
    <w:div w:id="456949046">
      <w:bodyDiv w:val="1"/>
      <w:marLeft w:val="0"/>
      <w:marRight w:val="0"/>
      <w:marTop w:val="0"/>
      <w:marBottom w:val="0"/>
      <w:divBdr>
        <w:top w:val="none" w:sz="0" w:space="0" w:color="auto"/>
        <w:left w:val="none" w:sz="0" w:space="0" w:color="auto"/>
        <w:bottom w:val="none" w:sz="0" w:space="0" w:color="auto"/>
        <w:right w:val="none" w:sz="0" w:space="0" w:color="auto"/>
      </w:divBdr>
    </w:div>
    <w:div w:id="457070262">
      <w:bodyDiv w:val="1"/>
      <w:marLeft w:val="0"/>
      <w:marRight w:val="0"/>
      <w:marTop w:val="0"/>
      <w:marBottom w:val="0"/>
      <w:divBdr>
        <w:top w:val="none" w:sz="0" w:space="0" w:color="auto"/>
        <w:left w:val="none" w:sz="0" w:space="0" w:color="auto"/>
        <w:bottom w:val="none" w:sz="0" w:space="0" w:color="auto"/>
        <w:right w:val="none" w:sz="0" w:space="0" w:color="auto"/>
      </w:divBdr>
    </w:div>
    <w:div w:id="457799866">
      <w:bodyDiv w:val="1"/>
      <w:marLeft w:val="0"/>
      <w:marRight w:val="0"/>
      <w:marTop w:val="0"/>
      <w:marBottom w:val="0"/>
      <w:divBdr>
        <w:top w:val="none" w:sz="0" w:space="0" w:color="auto"/>
        <w:left w:val="none" w:sz="0" w:space="0" w:color="auto"/>
        <w:bottom w:val="none" w:sz="0" w:space="0" w:color="auto"/>
        <w:right w:val="none" w:sz="0" w:space="0" w:color="auto"/>
      </w:divBdr>
    </w:div>
    <w:div w:id="458449603">
      <w:bodyDiv w:val="1"/>
      <w:marLeft w:val="0"/>
      <w:marRight w:val="0"/>
      <w:marTop w:val="0"/>
      <w:marBottom w:val="0"/>
      <w:divBdr>
        <w:top w:val="none" w:sz="0" w:space="0" w:color="auto"/>
        <w:left w:val="none" w:sz="0" w:space="0" w:color="auto"/>
        <w:bottom w:val="none" w:sz="0" w:space="0" w:color="auto"/>
        <w:right w:val="none" w:sz="0" w:space="0" w:color="auto"/>
      </w:divBdr>
    </w:div>
    <w:div w:id="472069040">
      <w:bodyDiv w:val="1"/>
      <w:marLeft w:val="0"/>
      <w:marRight w:val="0"/>
      <w:marTop w:val="0"/>
      <w:marBottom w:val="0"/>
      <w:divBdr>
        <w:top w:val="none" w:sz="0" w:space="0" w:color="auto"/>
        <w:left w:val="none" w:sz="0" w:space="0" w:color="auto"/>
        <w:bottom w:val="none" w:sz="0" w:space="0" w:color="auto"/>
        <w:right w:val="none" w:sz="0" w:space="0" w:color="auto"/>
      </w:divBdr>
    </w:div>
    <w:div w:id="480314217">
      <w:bodyDiv w:val="1"/>
      <w:marLeft w:val="0"/>
      <w:marRight w:val="0"/>
      <w:marTop w:val="0"/>
      <w:marBottom w:val="0"/>
      <w:divBdr>
        <w:top w:val="none" w:sz="0" w:space="0" w:color="auto"/>
        <w:left w:val="none" w:sz="0" w:space="0" w:color="auto"/>
        <w:bottom w:val="none" w:sz="0" w:space="0" w:color="auto"/>
        <w:right w:val="none" w:sz="0" w:space="0" w:color="auto"/>
      </w:divBdr>
    </w:div>
    <w:div w:id="491139776">
      <w:bodyDiv w:val="1"/>
      <w:marLeft w:val="0"/>
      <w:marRight w:val="0"/>
      <w:marTop w:val="0"/>
      <w:marBottom w:val="0"/>
      <w:divBdr>
        <w:top w:val="none" w:sz="0" w:space="0" w:color="auto"/>
        <w:left w:val="none" w:sz="0" w:space="0" w:color="auto"/>
        <w:bottom w:val="none" w:sz="0" w:space="0" w:color="auto"/>
        <w:right w:val="none" w:sz="0" w:space="0" w:color="auto"/>
      </w:divBdr>
    </w:div>
    <w:div w:id="522405283">
      <w:bodyDiv w:val="1"/>
      <w:marLeft w:val="0"/>
      <w:marRight w:val="0"/>
      <w:marTop w:val="0"/>
      <w:marBottom w:val="0"/>
      <w:divBdr>
        <w:top w:val="none" w:sz="0" w:space="0" w:color="auto"/>
        <w:left w:val="none" w:sz="0" w:space="0" w:color="auto"/>
        <w:bottom w:val="none" w:sz="0" w:space="0" w:color="auto"/>
        <w:right w:val="none" w:sz="0" w:space="0" w:color="auto"/>
      </w:divBdr>
    </w:div>
    <w:div w:id="523131885">
      <w:bodyDiv w:val="1"/>
      <w:marLeft w:val="0"/>
      <w:marRight w:val="0"/>
      <w:marTop w:val="0"/>
      <w:marBottom w:val="0"/>
      <w:divBdr>
        <w:top w:val="none" w:sz="0" w:space="0" w:color="auto"/>
        <w:left w:val="none" w:sz="0" w:space="0" w:color="auto"/>
        <w:bottom w:val="none" w:sz="0" w:space="0" w:color="auto"/>
        <w:right w:val="none" w:sz="0" w:space="0" w:color="auto"/>
      </w:divBdr>
    </w:div>
    <w:div w:id="533006382">
      <w:bodyDiv w:val="1"/>
      <w:marLeft w:val="0"/>
      <w:marRight w:val="0"/>
      <w:marTop w:val="0"/>
      <w:marBottom w:val="0"/>
      <w:divBdr>
        <w:top w:val="none" w:sz="0" w:space="0" w:color="auto"/>
        <w:left w:val="none" w:sz="0" w:space="0" w:color="auto"/>
        <w:bottom w:val="none" w:sz="0" w:space="0" w:color="auto"/>
        <w:right w:val="none" w:sz="0" w:space="0" w:color="auto"/>
      </w:divBdr>
    </w:div>
    <w:div w:id="549223052">
      <w:bodyDiv w:val="1"/>
      <w:marLeft w:val="0"/>
      <w:marRight w:val="0"/>
      <w:marTop w:val="0"/>
      <w:marBottom w:val="0"/>
      <w:divBdr>
        <w:top w:val="none" w:sz="0" w:space="0" w:color="auto"/>
        <w:left w:val="none" w:sz="0" w:space="0" w:color="auto"/>
        <w:bottom w:val="none" w:sz="0" w:space="0" w:color="auto"/>
        <w:right w:val="none" w:sz="0" w:space="0" w:color="auto"/>
      </w:divBdr>
    </w:div>
    <w:div w:id="556164220">
      <w:bodyDiv w:val="1"/>
      <w:marLeft w:val="0"/>
      <w:marRight w:val="0"/>
      <w:marTop w:val="0"/>
      <w:marBottom w:val="0"/>
      <w:divBdr>
        <w:top w:val="none" w:sz="0" w:space="0" w:color="auto"/>
        <w:left w:val="none" w:sz="0" w:space="0" w:color="auto"/>
        <w:bottom w:val="none" w:sz="0" w:space="0" w:color="auto"/>
        <w:right w:val="none" w:sz="0" w:space="0" w:color="auto"/>
      </w:divBdr>
    </w:div>
    <w:div w:id="604265313">
      <w:bodyDiv w:val="1"/>
      <w:marLeft w:val="0"/>
      <w:marRight w:val="0"/>
      <w:marTop w:val="0"/>
      <w:marBottom w:val="0"/>
      <w:divBdr>
        <w:top w:val="none" w:sz="0" w:space="0" w:color="auto"/>
        <w:left w:val="none" w:sz="0" w:space="0" w:color="auto"/>
        <w:bottom w:val="none" w:sz="0" w:space="0" w:color="auto"/>
        <w:right w:val="none" w:sz="0" w:space="0" w:color="auto"/>
      </w:divBdr>
    </w:div>
    <w:div w:id="606235414">
      <w:bodyDiv w:val="1"/>
      <w:marLeft w:val="0"/>
      <w:marRight w:val="0"/>
      <w:marTop w:val="0"/>
      <w:marBottom w:val="0"/>
      <w:divBdr>
        <w:top w:val="none" w:sz="0" w:space="0" w:color="auto"/>
        <w:left w:val="none" w:sz="0" w:space="0" w:color="auto"/>
        <w:bottom w:val="none" w:sz="0" w:space="0" w:color="auto"/>
        <w:right w:val="none" w:sz="0" w:space="0" w:color="auto"/>
      </w:divBdr>
    </w:div>
    <w:div w:id="610476360">
      <w:bodyDiv w:val="1"/>
      <w:marLeft w:val="0"/>
      <w:marRight w:val="0"/>
      <w:marTop w:val="0"/>
      <w:marBottom w:val="0"/>
      <w:divBdr>
        <w:top w:val="none" w:sz="0" w:space="0" w:color="auto"/>
        <w:left w:val="none" w:sz="0" w:space="0" w:color="auto"/>
        <w:bottom w:val="none" w:sz="0" w:space="0" w:color="auto"/>
        <w:right w:val="none" w:sz="0" w:space="0" w:color="auto"/>
      </w:divBdr>
    </w:div>
    <w:div w:id="616908608">
      <w:bodyDiv w:val="1"/>
      <w:marLeft w:val="0"/>
      <w:marRight w:val="0"/>
      <w:marTop w:val="0"/>
      <w:marBottom w:val="0"/>
      <w:divBdr>
        <w:top w:val="none" w:sz="0" w:space="0" w:color="auto"/>
        <w:left w:val="none" w:sz="0" w:space="0" w:color="auto"/>
        <w:bottom w:val="none" w:sz="0" w:space="0" w:color="auto"/>
        <w:right w:val="none" w:sz="0" w:space="0" w:color="auto"/>
      </w:divBdr>
    </w:div>
    <w:div w:id="627317741">
      <w:bodyDiv w:val="1"/>
      <w:marLeft w:val="0"/>
      <w:marRight w:val="0"/>
      <w:marTop w:val="0"/>
      <w:marBottom w:val="0"/>
      <w:divBdr>
        <w:top w:val="none" w:sz="0" w:space="0" w:color="auto"/>
        <w:left w:val="none" w:sz="0" w:space="0" w:color="auto"/>
        <w:bottom w:val="none" w:sz="0" w:space="0" w:color="auto"/>
        <w:right w:val="none" w:sz="0" w:space="0" w:color="auto"/>
      </w:divBdr>
    </w:div>
    <w:div w:id="637144927">
      <w:bodyDiv w:val="1"/>
      <w:marLeft w:val="0"/>
      <w:marRight w:val="0"/>
      <w:marTop w:val="0"/>
      <w:marBottom w:val="0"/>
      <w:divBdr>
        <w:top w:val="none" w:sz="0" w:space="0" w:color="auto"/>
        <w:left w:val="none" w:sz="0" w:space="0" w:color="auto"/>
        <w:bottom w:val="none" w:sz="0" w:space="0" w:color="auto"/>
        <w:right w:val="none" w:sz="0" w:space="0" w:color="auto"/>
      </w:divBdr>
    </w:div>
    <w:div w:id="643122961">
      <w:bodyDiv w:val="1"/>
      <w:marLeft w:val="0"/>
      <w:marRight w:val="0"/>
      <w:marTop w:val="0"/>
      <w:marBottom w:val="0"/>
      <w:divBdr>
        <w:top w:val="none" w:sz="0" w:space="0" w:color="auto"/>
        <w:left w:val="none" w:sz="0" w:space="0" w:color="auto"/>
        <w:bottom w:val="none" w:sz="0" w:space="0" w:color="auto"/>
        <w:right w:val="none" w:sz="0" w:space="0" w:color="auto"/>
      </w:divBdr>
    </w:div>
    <w:div w:id="671224293">
      <w:bodyDiv w:val="1"/>
      <w:marLeft w:val="0"/>
      <w:marRight w:val="0"/>
      <w:marTop w:val="0"/>
      <w:marBottom w:val="0"/>
      <w:divBdr>
        <w:top w:val="none" w:sz="0" w:space="0" w:color="auto"/>
        <w:left w:val="none" w:sz="0" w:space="0" w:color="auto"/>
        <w:bottom w:val="none" w:sz="0" w:space="0" w:color="auto"/>
        <w:right w:val="none" w:sz="0" w:space="0" w:color="auto"/>
      </w:divBdr>
    </w:div>
    <w:div w:id="694620235">
      <w:bodyDiv w:val="1"/>
      <w:marLeft w:val="0"/>
      <w:marRight w:val="0"/>
      <w:marTop w:val="0"/>
      <w:marBottom w:val="0"/>
      <w:divBdr>
        <w:top w:val="none" w:sz="0" w:space="0" w:color="auto"/>
        <w:left w:val="none" w:sz="0" w:space="0" w:color="auto"/>
        <w:bottom w:val="none" w:sz="0" w:space="0" w:color="auto"/>
        <w:right w:val="none" w:sz="0" w:space="0" w:color="auto"/>
      </w:divBdr>
    </w:div>
    <w:div w:id="771706127">
      <w:bodyDiv w:val="1"/>
      <w:marLeft w:val="0"/>
      <w:marRight w:val="0"/>
      <w:marTop w:val="0"/>
      <w:marBottom w:val="0"/>
      <w:divBdr>
        <w:top w:val="none" w:sz="0" w:space="0" w:color="auto"/>
        <w:left w:val="none" w:sz="0" w:space="0" w:color="auto"/>
        <w:bottom w:val="none" w:sz="0" w:space="0" w:color="auto"/>
        <w:right w:val="none" w:sz="0" w:space="0" w:color="auto"/>
      </w:divBdr>
    </w:div>
    <w:div w:id="798500157">
      <w:bodyDiv w:val="1"/>
      <w:marLeft w:val="0"/>
      <w:marRight w:val="0"/>
      <w:marTop w:val="0"/>
      <w:marBottom w:val="0"/>
      <w:divBdr>
        <w:top w:val="none" w:sz="0" w:space="0" w:color="auto"/>
        <w:left w:val="none" w:sz="0" w:space="0" w:color="auto"/>
        <w:bottom w:val="none" w:sz="0" w:space="0" w:color="auto"/>
        <w:right w:val="none" w:sz="0" w:space="0" w:color="auto"/>
      </w:divBdr>
    </w:div>
    <w:div w:id="804349769">
      <w:bodyDiv w:val="1"/>
      <w:marLeft w:val="0"/>
      <w:marRight w:val="0"/>
      <w:marTop w:val="0"/>
      <w:marBottom w:val="0"/>
      <w:divBdr>
        <w:top w:val="none" w:sz="0" w:space="0" w:color="auto"/>
        <w:left w:val="none" w:sz="0" w:space="0" w:color="auto"/>
        <w:bottom w:val="none" w:sz="0" w:space="0" w:color="auto"/>
        <w:right w:val="none" w:sz="0" w:space="0" w:color="auto"/>
      </w:divBdr>
    </w:div>
    <w:div w:id="824972993">
      <w:bodyDiv w:val="1"/>
      <w:marLeft w:val="0"/>
      <w:marRight w:val="0"/>
      <w:marTop w:val="0"/>
      <w:marBottom w:val="0"/>
      <w:divBdr>
        <w:top w:val="none" w:sz="0" w:space="0" w:color="auto"/>
        <w:left w:val="none" w:sz="0" w:space="0" w:color="auto"/>
        <w:bottom w:val="none" w:sz="0" w:space="0" w:color="auto"/>
        <w:right w:val="none" w:sz="0" w:space="0" w:color="auto"/>
      </w:divBdr>
    </w:div>
    <w:div w:id="843711474">
      <w:bodyDiv w:val="1"/>
      <w:marLeft w:val="0"/>
      <w:marRight w:val="0"/>
      <w:marTop w:val="0"/>
      <w:marBottom w:val="0"/>
      <w:divBdr>
        <w:top w:val="none" w:sz="0" w:space="0" w:color="auto"/>
        <w:left w:val="none" w:sz="0" w:space="0" w:color="auto"/>
        <w:bottom w:val="none" w:sz="0" w:space="0" w:color="auto"/>
        <w:right w:val="none" w:sz="0" w:space="0" w:color="auto"/>
      </w:divBdr>
    </w:div>
    <w:div w:id="844440292">
      <w:bodyDiv w:val="1"/>
      <w:marLeft w:val="0"/>
      <w:marRight w:val="0"/>
      <w:marTop w:val="0"/>
      <w:marBottom w:val="0"/>
      <w:divBdr>
        <w:top w:val="none" w:sz="0" w:space="0" w:color="auto"/>
        <w:left w:val="none" w:sz="0" w:space="0" w:color="auto"/>
        <w:bottom w:val="none" w:sz="0" w:space="0" w:color="auto"/>
        <w:right w:val="none" w:sz="0" w:space="0" w:color="auto"/>
      </w:divBdr>
    </w:div>
    <w:div w:id="872961714">
      <w:bodyDiv w:val="1"/>
      <w:marLeft w:val="0"/>
      <w:marRight w:val="0"/>
      <w:marTop w:val="0"/>
      <w:marBottom w:val="0"/>
      <w:divBdr>
        <w:top w:val="none" w:sz="0" w:space="0" w:color="auto"/>
        <w:left w:val="none" w:sz="0" w:space="0" w:color="auto"/>
        <w:bottom w:val="none" w:sz="0" w:space="0" w:color="auto"/>
        <w:right w:val="none" w:sz="0" w:space="0" w:color="auto"/>
      </w:divBdr>
    </w:div>
    <w:div w:id="873228246">
      <w:bodyDiv w:val="1"/>
      <w:marLeft w:val="0"/>
      <w:marRight w:val="0"/>
      <w:marTop w:val="0"/>
      <w:marBottom w:val="0"/>
      <w:divBdr>
        <w:top w:val="none" w:sz="0" w:space="0" w:color="auto"/>
        <w:left w:val="none" w:sz="0" w:space="0" w:color="auto"/>
        <w:bottom w:val="none" w:sz="0" w:space="0" w:color="auto"/>
        <w:right w:val="none" w:sz="0" w:space="0" w:color="auto"/>
      </w:divBdr>
    </w:div>
    <w:div w:id="884829865">
      <w:bodyDiv w:val="1"/>
      <w:marLeft w:val="0"/>
      <w:marRight w:val="0"/>
      <w:marTop w:val="0"/>
      <w:marBottom w:val="0"/>
      <w:divBdr>
        <w:top w:val="none" w:sz="0" w:space="0" w:color="auto"/>
        <w:left w:val="none" w:sz="0" w:space="0" w:color="auto"/>
        <w:bottom w:val="none" w:sz="0" w:space="0" w:color="auto"/>
        <w:right w:val="none" w:sz="0" w:space="0" w:color="auto"/>
      </w:divBdr>
    </w:div>
    <w:div w:id="910625278">
      <w:bodyDiv w:val="1"/>
      <w:marLeft w:val="0"/>
      <w:marRight w:val="0"/>
      <w:marTop w:val="0"/>
      <w:marBottom w:val="0"/>
      <w:divBdr>
        <w:top w:val="none" w:sz="0" w:space="0" w:color="auto"/>
        <w:left w:val="none" w:sz="0" w:space="0" w:color="auto"/>
        <w:bottom w:val="none" w:sz="0" w:space="0" w:color="auto"/>
        <w:right w:val="none" w:sz="0" w:space="0" w:color="auto"/>
      </w:divBdr>
    </w:div>
    <w:div w:id="919170903">
      <w:bodyDiv w:val="1"/>
      <w:marLeft w:val="0"/>
      <w:marRight w:val="0"/>
      <w:marTop w:val="0"/>
      <w:marBottom w:val="0"/>
      <w:divBdr>
        <w:top w:val="none" w:sz="0" w:space="0" w:color="auto"/>
        <w:left w:val="none" w:sz="0" w:space="0" w:color="auto"/>
        <w:bottom w:val="none" w:sz="0" w:space="0" w:color="auto"/>
        <w:right w:val="none" w:sz="0" w:space="0" w:color="auto"/>
      </w:divBdr>
    </w:div>
    <w:div w:id="920069138">
      <w:bodyDiv w:val="1"/>
      <w:marLeft w:val="0"/>
      <w:marRight w:val="0"/>
      <w:marTop w:val="0"/>
      <w:marBottom w:val="0"/>
      <w:divBdr>
        <w:top w:val="none" w:sz="0" w:space="0" w:color="auto"/>
        <w:left w:val="none" w:sz="0" w:space="0" w:color="auto"/>
        <w:bottom w:val="none" w:sz="0" w:space="0" w:color="auto"/>
        <w:right w:val="none" w:sz="0" w:space="0" w:color="auto"/>
      </w:divBdr>
    </w:div>
    <w:div w:id="946079073">
      <w:bodyDiv w:val="1"/>
      <w:marLeft w:val="0"/>
      <w:marRight w:val="0"/>
      <w:marTop w:val="0"/>
      <w:marBottom w:val="0"/>
      <w:divBdr>
        <w:top w:val="none" w:sz="0" w:space="0" w:color="auto"/>
        <w:left w:val="none" w:sz="0" w:space="0" w:color="auto"/>
        <w:bottom w:val="none" w:sz="0" w:space="0" w:color="auto"/>
        <w:right w:val="none" w:sz="0" w:space="0" w:color="auto"/>
      </w:divBdr>
    </w:div>
    <w:div w:id="982851122">
      <w:bodyDiv w:val="1"/>
      <w:marLeft w:val="0"/>
      <w:marRight w:val="0"/>
      <w:marTop w:val="0"/>
      <w:marBottom w:val="0"/>
      <w:divBdr>
        <w:top w:val="none" w:sz="0" w:space="0" w:color="auto"/>
        <w:left w:val="none" w:sz="0" w:space="0" w:color="auto"/>
        <w:bottom w:val="none" w:sz="0" w:space="0" w:color="auto"/>
        <w:right w:val="none" w:sz="0" w:space="0" w:color="auto"/>
      </w:divBdr>
    </w:div>
    <w:div w:id="986277023">
      <w:bodyDiv w:val="1"/>
      <w:marLeft w:val="0"/>
      <w:marRight w:val="0"/>
      <w:marTop w:val="0"/>
      <w:marBottom w:val="0"/>
      <w:divBdr>
        <w:top w:val="none" w:sz="0" w:space="0" w:color="auto"/>
        <w:left w:val="none" w:sz="0" w:space="0" w:color="auto"/>
        <w:bottom w:val="none" w:sz="0" w:space="0" w:color="auto"/>
        <w:right w:val="none" w:sz="0" w:space="0" w:color="auto"/>
      </w:divBdr>
    </w:div>
    <w:div w:id="988434602">
      <w:bodyDiv w:val="1"/>
      <w:marLeft w:val="0"/>
      <w:marRight w:val="0"/>
      <w:marTop w:val="0"/>
      <w:marBottom w:val="0"/>
      <w:divBdr>
        <w:top w:val="none" w:sz="0" w:space="0" w:color="auto"/>
        <w:left w:val="none" w:sz="0" w:space="0" w:color="auto"/>
        <w:bottom w:val="none" w:sz="0" w:space="0" w:color="auto"/>
        <w:right w:val="none" w:sz="0" w:space="0" w:color="auto"/>
      </w:divBdr>
    </w:div>
    <w:div w:id="1003312918">
      <w:bodyDiv w:val="1"/>
      <w:marLeft w:val="0"/>
      <w:marRight w:val="0"/>
      <w:marTop w:val="0"/>
      <w:marBottom w:val="0"/>
      <w:divBdr>
        <w:top w:val="none" w:sz="0" w:space="0" w:color="auto"/>
        <w:left w:val="none" w:sz="0" w:space="0" w:color="auto"/>
        <w:bottom w:val="none" w:sz="0" w:space="0" w:color="auto"/>
        <w:right w:val="none" w:sz="0" w:space="0" w:color="auto"/>
      </w:divBdr>
    </w:div>
    <w:div w:id="1008827019">
      <w:bodyDiv w:val="1"/>
      <w:marLeft w:val="0"/>
      <w:marRight w:val="0"/>
      <w:marTop w:val="0"/>
      <w:marBottom w:val="0"/>
      <w:divBdr>
        <w:top w:val="none" w:sz="0" w:space="0" w:color="auto"/>
        <w:left w:val="none" w:sz="0" w:space="0" w:color="auto"/>
        <w:bottom w:val="none" w:sz="0" w:space="0" w:color="auto"/>
        <w:right w:val="none" w:sz="0" w:space="0" w:color="auto"/>
      </w:divBdr>
    </w:div>
    <w:div w:id="1011645625">
      <w:bodyDiv w:val="1"/>
      <w:marLeft w:val="0"/>
      <w:marRight w:val="0"/>
      <w:marTop w:val="0"/>
      <w:marBottom w:val="0"/>
      <w:divBdr>
        <w:top w:val="none" w:sz="0" w:space="0" w:color="auto"/>
        <w:left w:val="none" w:sz="0" w:space="0" w:color="auto"/>
        <w:bottom w:val="none" w:sz="0" w:space="0" w:color="auto"/>
        <w:right w:val="none" w:sz="0" w:space="0" w:color="auto"/>
      </w:divBdr>
    </w:div>
    <w:div w:id="1035884261">
      <w:bodyDiv w:val="1"/>
      <w:marLeft w:val="0"/>
      <w:marRight w:val="0"/>
      <w:marTop w:val="0"/>
      <w:marBottom w:val="0"/>
      <w:divBdr>
        <w:top w:val="none" w:sz="0" w:space="0" w:color="auto"/>
        <w:left w:val="none" w:sz="0" w:space="0" w:color="auto"/>
        <w:bottom w:val="none" w:sz="0" w:space="0" w:color="auto"/>
        <w:right w:val="none" w:sz="0" w:space="0" w:color="auto"/>
      </w:divBdr>
    </w:div>
    <w:div w:id="1080248595">
      <w:bodyDiv w:val="1"/>
      <w:marLeft w:val="0"/>
      <w:marRight w:val="0"/>
      <w:marTop w:val="0"/>
      <w:marBottom w:val="0"/>
      <w:divBdr>
        <w:top w:val="none" w:sz="0" w:space="0" w:color="auto"/>
        <w:left w:val="none" w:sz="0" w:space="0" w:color="auto"/>
        <w:bottom w:val="none" w:sz="0" w:space="0" w:color="auto"/>
        <w:right w:val="none" w:sz="0" w:space="0" w:color="auto"/>
      </w:divBdr>
    </w:div>
    <w:div w:id="1103264403">
      <w:bodyDiv w:val="1"/>
      <w:marLeft w:val="0"/>
      <w:marRight w:val="0"/>
      <w:marTop w:val="0"/>
      <w:marBottom w:val="0"/>
      <w:divBdr>
        <w:top w:val="none" w:sz="0" w:space="0" w:color="auto"/>
        <w:left w:val="none" w:sz="0" w:space="0" w:color="auto"/>
        <w:bottom w:val="none" w:sz="0" w:space="0" w:color="auto"/>
        <w:right w:val="none" w:sz="0" w:space="0" w:color="auto"/>
      </w:divBdr>
    </w:div>
    <w:div w:id="1103963540">
      <w:bodyDiv w:val="1"/>
      <w:marLeft w:val="0"/>
      <w:marRight w:val="0"/>
      <w:marTop w:val="0"/>
      <w:marBottom w:val="0"/>
      <w:divBdr>
        <w:top w:val="none" w:sz="0" w:space="0" w:color="auto"/>
        <w:left w:val="none" w:sz="0" w:space="0" w:color="auto"/>
        <w:bottom w:val="none" w:sz="0" w:space="0" w:color="auto"/>
        <w:right w:val="none" w:sz="0" w:space="0" w:color="auto"/>
      </w:divBdr>
    </w:div>
    <w:div w:id="1128664276">
      <w:bodyDiv w:val="1"/>
      <w:marLeft w:val="0"/>
      <w:marRight w:val="0"/>
      <w:marTop w:val="0"/>
      <w:marBottom w:val="0"/>
      <w:divBdr>
        <w:top w:val="none" w:sz="0" w:space="0" w:color="auto"/>
        <w:left w:val="none" w:sz="0" w:space="0" w:color="auto"/>
        <w:bottom w:val="none" w:sz="0" w:space="0" w:color="auto"/>
        <w:right w:val="none" w:sz="0" w:space="0" w:color="auto"/>
      </w:divBdr>
    </w:div>
    <w:div w:id="1154300209">
      <w:bodyDiv w:val="1"/>
      <w:marLeft w:val="0"/>
      <w:marRight w:val="0"/>
      <w:marTop w:val="0"/>
      <w:marBottom w:val="0"/>
      <w:divBdr>
        <w:top w:val="none" w:sz="0" w:space="0" w:color="auto"/>
        <w:left w:val="none" w:sz="0" w:space="0" w:color="auto"/>
        <w:bottom w:val="none" w:sz="0" w:space="0" w:color="auto"/>
        <w:right w:val="none" w:sz="0" w:space="0" w:color="auto"/>
      </w:divBdr>
    </w:div>
    <w:div w:id="1166552043">
      <w:bodyDiv w:val="1"/>
      <w:marLeft w:val="0"/>
      <w:marRight w:val="0"/>
      <w:marTop w:val="0"/>
      <w:marBottom w:val="0"/>
      <w:divBdr>
        <w:top w:val="none" w:sz="0" w:space="0" w:color="auto"/>
        <w:left w:val="none" w:sz="0" w:space="0" w:color="auto"/>
        <w:bottom w:val="none" w:sz="0" w:space="0" w:color="auto"/>
        <w:right w:val="none" w:sz="0" w:space="0" w:color="auto"/>
      </w:divBdr>
    </w:div>
    <w:div w:id="1167599729">
      <w:bodyDiv w:val="1"/>
      <w:marLeft w:val="0"/>
      <w:marRight w:val="0"/>
      <w:marTop w:val="0"/>
      <w:marBottom w:val="0"/>
      <w:divBdr>
        <w:top w:val="none" w:sz="0" w:space="0" w:color="auto"/>
        <w:left w:val="none" w:sz="0" w:space="0" w:color="auto"/>
        <w:bottom w:val="none" w:sz="0" w:space="0" w:color="auto"/>
        <w:right w:val="none" w:sz="0" w:space="0" w:color="auto"/>
      </w:divBdr>
    </w:div>
    <w:div w:id="1208760607">
      <w:bodyDiv w:val="1"/>
      <w:marLeft w:val="0"/>
      <w:marRight w:val="0"/>
      <w:marTop w:val="0"/>
      <w:marBottom w:val="0"/>
      <w:divBdr>
        <w:top w:val="none" w:sz="0" w:space="0" w:color="auto"/>
        <w:left w:val="none" w:sz="0" w:space="0" w:color="auto"/>
        <w:bottom w:val="none" w:sz="0" w:space="0" w:color="auto"/>
        <w:right w:val="none" w:sz="0" w:space="0" w:color="auto"/>
      </w:divBdr>
    </w:div>
    <w:div w:id="1215459028">
      <w:bodyDiv w:val="1"/>
      <w:marLeft w:val="0"/>
      <w:marRight w:val="0"/>
      <w:marTop w:val="0"/>
      <w:marBottom w:val="0"/>
      <w:divBdr>
        <w:top w:val="none" w:sz="0" w:space="0" w:color="auto"/>
        <w:left w:val="none" w:sz="0" w:space="0" w:color="auto"/>
        <w:bottom w:val="none" w:sz="0" w:space="0" w:color="auto"/>
        <w:right w:val="none" w:sz="0" w:space="0" w:color="auto"/>
      </w:divBdr>
    </w:div>
    <w:div w:id="1224564257">
      <w:bodyDiv w:val="1"/>
      <w:marLeft w:val="0"/>
      <w:marRight w:val="0"/>
      <w:marTop w:val="0"/>
      <w:marBottom w:val="0"/>
      <w:divBdr>
        <w:top w:val="none" w:sz="0" w:space="0" w:color="auto"/>
        <w:left w:val="none" w:sz="0" w:space="0" w:color="auto"/>
        <w:bottom w:val="none" w:sz="0" w:space="0" w:color="auto"/>
        <w:right w:val="none" w:sz="0" w:space="0" w:color="auto"/>
      </w:divBdr>
    </w:div>
    <w:div w:id="1224564646">
      <w:bodyDiv w:val="1"/>
      <w:marLeft w:val="0"/>
      <w:marRight w:val="0"/>
      <w:marTop w:val="0"/>
      <w:marBottom w:val="0"/>
      <w:divBdr>
        <w:top w:val="none" w:sz="0" w:space="0" w:color="auto"/>
        <w:left w:val="none" w:sz="0" w:space="0" w:color="auto"/>
        <w:bottom w:val="none" w:sz="0" w:space="0" w:color="auto"/>
        <w:right w:val="none" w:sz="0" w:space="0" w:color="auto"/>
      </w:divBdr>
    </w:div>
    <w:div w:id="1249002278">
      <w:bodyDiv w:val="1"/>
      <w:marLeft w:val="0"/>
      <w:marRight w:val="0"/>
      <w:marTop w:val="0"/>
      <w:marBottom w:val="0"/>
      <w:divBdr>
        <w:top w:val="none" w:sz="0" w:space="0" w:color="auto"/>
        <w:left w:val="none" w:sz="0" w:space="0" w:color="auto"/>
        <w:bottom w:val="none" w:sz="0" w:space="0" w:color="auto"/>
        <w:right w:val="none" w:sz="0" w:space="0" w:color="auto"/>
      </w:divBdr>
    </w:div>
    <w:div w:id="1251737717">
      <w:bodyDiv w:val="1"/>
      <w:marLeft w:val="0"/>
      <w:marRight w:val="0"/>
      <w:marTop w:val="0"/>
      <w:marBottom w:val="0"/>
      <w:divBdr>
        <w:top w:val="none" w:sz="0" w:space="0" w:color="auto"/>
        <w:left w:val="none" w:sz="0" w:space="0" w:color="auto"/>
        <w:bottom w:val="none" w:sz="0" w:space="0" w:color="auto"/>
        <w:right w:val="none" w:sz="0" w:space="0" w:color="auto"/>
      </w:divBdr>
    </w:div>
    <w:div w:id="1271008903">
      <w:bodyDiv w:val="1"/>
      <w:marLeft w:val="0"/>
      <w:marRight w:val="0"/>
      <w:marTop w:val="0"/>
      <w:marBottom w:val="0"/>
      <w:divBdr>
        <w:top w:val="none" w:sz="0" w:space="0" w:color="auto"/>
        <w:left w:val="none" w:sz="0" w:space="0" w:color="auto"/>
        <w:bottom w:val="none" w:sz="0" w:space="0" w:color="auto"/>
        <w:right w:val="none" w:sz="0" w:space="0" w:color="auto"/>
      </w:divBdr>
    </w:div>
    <w:div w:id="1276211300">
      <w:bodyDiv w:val="1"/>
      <w:marLeft w:val="0"/>
      <w:marRight w:val="0"/>
      <w:marTop w:val="0"/>
      <w:marBottom w:val="0"/>
      <w:divBdr>
        <w:top w:val="none" w:sz="0" w:space="0" w:color="auto"/>
        <w:left w:val="none" w:sz="0" w:space="0" w:color="auto"/>
        <w:bottom w:val="none" w:sz="0" w:space="0" w:color="auto"/>
        <w:right w:val="none" w:sz="0" w:space="0" w:color="auto"/>
      </w:divBdr>
    </w:div>
    <w:div w:id="1286043364">
      <w:bodyDiv w:val="1"/>
      <w:marLeft w:val="0"/>
      <w:marRight w:val="0"/>
      <w:marTop w:val="0"/>
      <w:marBottom w:val="0"/>
      <w:divBdr>
        <w:top w:val="none" w:sz="0" w:space="0" w:color="auto"/>
        <w:left w:val="none" w:sz="0" w:space="0" w:color="auto"/>
        <w:bottom w:val="none" w:sz="0" w:space="0" w:color="auto"/>
        <w:right w:val="none" w:sz="0" w:space="0" w:color="auto"/>
      </w:divBdr>
    </w:div>
    <w:div w:id="1305039859">
      <w:bodyDiv w:val="1"/>
      <w:marLeft w:val="0"/>
      <w:marRight w:val="0"/>
      <w:marTop w:val="0"/>
      <w:marBottom w:val="0"/>
      <w:divBdr>
        <w:top w:val="none" w:sz="0" w:space="0" w:color="auto"/>
        <w:left w:val="none" w:sz="0" w:space="0" w:color="auto"/>
        <w:bottom w:val="none" w:sz="0" w:space="0" w:color="auto"/>
        <w:right w:val="none" w:sz="0" w:space="0" w:color="auto"/>
      </w:divBdr>
    </w:div>
    <w:div w:id="1311330873">
      <w:bodyDiv w:val="1"/>
      <w:marLeft w:val="0"/>
      <w:marRight w:val="0"/>
      <w:marTop w:val="0"/>
      <w:marBottom w:val="0"/>
      <w:divBdr>
        <w:top w:val="none" w:sz="0" w:space="0" w:color="auto"/>
        <w:left w:val="none" w:sz="0" w:space="0" w:color="auto"/>
        <w:bottom w:val="none" w:sz="0" w:space="0" w:color="auto"/>
        <w:right w:val="none" w:sz="0" w:space="0" w:color="auto"/>
      </w:divBdr>
    </w:div>
    <w:div w:id="1316105067">
      <w:bodyDiv w:val="1"/>
      <w:marLeft w:val="0"/>
      <w:marRight w:val="0"/>
      <w:marTop w:val="0"/>
      <w:marBottom w:val="0"/>
      <w:divBdr>
        <w:top w:val="none" w:sz="0" w:space="0" w:color="auto"/>
        <w:left w:val="none" w:sz="0" w:space="0" w:color="auto"/>
        <w:bottom w:val="none" w:sz="0" w:space="0" w:color="auto"/>
        <w:right w:val="none" w:sz="0" w:space="0" w:color="auto"/>
      </w:divBdr>
    </w:div>
    <w:div w:id="1324043930">
      <w:bodyDiv w:val="1"/>
      <w:marLeft w:val="0"/>
      <w:marRight w:val="0"/>
      <w:marTop w:val="0"/>
      <w:marBottom w:val="0"/>
      <w:divBdr>
        <w:top w:val="none" w:sz="0" w:space="0" w:color="auto"/>
        <w:left w:val="none" w:sz="0" w:space="0" w:color="auto"/>
        <w:bottom w:val="none" w:sz="0" w:space="0" w:color="auto"/>
        <w:right w:val="none" w:sz="0" w:space="0" w:color="auto"/>
      </w:divBdr>
    </w:div>
    <w:div w:id="1329872075">
      <w:bodyDiv w:val="1"/>
      <w:marLeft w:val="0"/>
      <w:marRight w:val="0"/>
      <w:marTop w:val="0"/>
      <w:marBottom w:val="0"/>
      <w:divBdr>
        <w:top w:val="none" w:sz="0" w:space="0" w:color="auto"/>
        <w:left w:val="none" w:sz="0" w:space="0" w:color="auto"/>
        <w:bottom w:val="none" w:sz="0" w:space="0" w:color="auto"/>
        <w:right w:val="none" w:sz="0" w:space="0" w:color="auto"/>
      </w:divBdr>
    </w:div>
    <w:div w:id="1332567668">
      <w:bodyDiv w:val="1"/>
      <w:marLeft w:val="0"/>
      <w:marRight w:val="0"/>
      <w:marTop w:val="0"/>
      <w:marBottom w:val="0"/>
      <w:divBdr>
        <w:top w:val="none" w:sz="0" w:space="0" w:color="auto"/>
        <w:left w:val="none" w:sz="0" w:space="0" w:color="auto"/>
        <w:bottom w:val="none" w:sz="0" w:space="0" w:color="auto"/>
        <w:right w:val="none" w:sz="0" w:space="0" w:color="auto"/>
      </w:divBdr>
    </w:div>
    <w:div w:id="1336886177">
      <w:bodyDiv w:val="1"/>
      <w:marLeft w:val="0"/>
      <w:marRight w:val="0"/>
      <w:marTop w:val="0"/>
      <w:marBottom w:val="0"/>
      <w:divBdr>
        <w:top w:val="none" w:sz="0" w:space="0" w:color="auto"/>
        <w:left w:val="none" w:sz="0" w:space="0" w:color="auto"/>
        <w:bottom w:val="none" w:sz="0" w:space="0" w:color="auto"/>
        <w:right w:val="none" w:sz="0" w:space="0" w:color="auto"/>
      </w:divBdr>
    </w:div>
    <w:div w:id="1340158755">
      <w:bodyDiv w:val="1"/>
      <w:marLeft w:val="0"/>
      <w:marRight w:val="0"/>
      <w:marTop w:val="0"/>
      <w:marBottom w:val="0"/>
      <w:divBdr>
        <w:top w:val="none" w:sz="0" w:space="0" w:color="auto"/>
        <w:left w:val="none" w:sz="0" w:space="0" w:color="auto"/>
        <w:bottom w:val="none" w:sz="0" w:space="0" w:color="auto"/>
        <w:right w:val="none" w:sz="0" w:space="0" w:color="auto"/>
      </w:divBdr>
    </w:div>
    <w:div w:id="1345550333">
      <w:bodyDiv w:val="1"/>
      <w:marLeft w:val="0"/>
      <w:marRight w:val="0"/>
      <w:marTop w:val="0"/>
      <w:marBottom w:val="0"/>
      <w:divBdr>
        <w:top w:val="none" w:sz="0" w:space="0" w:color="auto"/>
        <w:left w:val="none" w:sz="0" w:space="0" w:color="auto"/>
        <w:bottom w:val="none" w:sz="0" w:space="0" w:color="auto"/>
        <w:right w:val="none" w:sz="0" w:space="0" w:color="auto"/>
      </w:divBdr>
      <w:divsChild>
        <w:div w:id="523712681">
          <w:marLeft w:val="0"/>
          <w:marRight w:val="0"/>
          <w:marTop w:val="0"/>
          <w:marBottom w:val="0"/>
          <w:divBdr>
            <w:top w:val="none" w:sz="0" w:space="0" w:color="auto"/>
            <w:left w:val="none" w:sz="0" w:space="0" w:color="auto"/>
            <w:bottom w:val="none" w:sz="0" w:space="0" w:color="auto"/>
            <w:right w:val="none" w:sz="0" w:space="0" w:color="auto"/>
          </w:divBdr>
        </w:div>
        <w:div w:id="1370913462">
          <w:marLeft w:val="0"/>
          <w:marRight w:val="0"/>
          <w:marTop w:val="0"/>
          <w:marBottom w:val="0"/>
          <w:divBdr>
            <w:top w:val="none" w:sz="0" w:space="0" w:color="auto"/>
            <w:left w:val="none" w:sz="0" w:space="0" w:color="auto"/>
            <w:bottom w:val="none" w:sz="0" w:space="0" w:color="auto"/>
            <w:right w:val="none" w:sz="0" w:space="0" w:color="auto"/>
          </w:divBdr>
        </w:div>
        <w:div w:id="1397898350">
          <w:marLeft w:val="0"/>
          <w:marRight w:val="0"/>
          <w:marTop w:val="0"/>
          <w:marBottom w:val="0"/>
          <w:divBdr>
            <w:top w:val="none" w:sz="0" w:space="0" w:color="auto"/>
            <w:left w:val="none" w:sz="0" w:space="0" w:color="auto"/>
            <w:bottom w:val="none" w:sz="0" w:space="0" w:color="auto"/>
            <w:right w:val="none" w:sz="0" w:space="0" w:color="auto"/>
          </w:divBdr>
        </w:div>
      </w:divsChild>
    </w:div>
    <w:div w:id="1347712693">
      <w:bodyDiv w:val="1"/>
      <w:marLeft w:val="0"/>
      <w:marRight w:val="0"/>
      <w:marTop w:val="0"/>
      <w:marBottom w:val="0"/>
      <w:divBdr>
        <w:top w:val="none" w:sz="0" w:space="0" w:color="auto"/>
        <w:left w:val="none" w:sz="0" w:space="0" w:color="auto"/>
        <w:bottom w:val="none" w:sz="0" w:space="0" w:color="auto"/>
        <w:right w:val="none" w:sz="0" w:space="0" w:color="auto"/>
      </w:divBdr>
    </w:div>
    <w:div w:id="1361737525">
      <w:bodyDiv w:val="1"/>
      <w:marLeft w:val="0"/>
      <w:marRight w:val="0"/>
      <w:marTop w:val="0"/>
      <w:marBottom w:val="0"/>
      <w:divBdr>
        <w:top w:val="none" w:sz="0" w:space="0" w:color="auto"/>
        <w:left w:val="none" w:sz="0" w:space="0" w:color="auto"/>
        <w:bottom w:val="none" w:sz="0" w:space="0" w:color="auto"/>
        <w:right w:val="none" w:sz="0" w:space="0" w:color="auto"/>
      </w:divBdr>
      <w:divsChild>
        <w:div w:id="368915091">
          <w:marLeft w:val="0"/>
          <w:marRight w:val="0"/>
          <w:marTop w:val="0"/>
          <w:marBottom w:val="0"/>
          <w:divBdr>
            <w:top w:val="none" w:sz="0" w:space="0" w:color="auto"/>
            <w:left w:val="none" w:sz="0" w:space="0" w:color="auto"/>
            <w:bottom w:val="none" w:sz="0" w:space="0" w:color="auto"/>
            <w:right w:val="none" w:sz="0" w:space="0" w:color="auto"/>
          </w:divBdr>
        </w:div>
        <w:div w:id="991370576">
          <w:marLeft w:val="0"/>
          <w:marRight w:val="0"/>
          <w:marTop w:val="0"/>
          <w:marBottom w:val="0"/>
          <w:divBdr>
            <w:top w:val="none" w:sz="0" w:space="0" w:color="auto"/>
            <w:left w:val="none" w:sz="0" w:space="0" w:color="auto"/>
            <w:bottom w:val="none" w:sz="0" w:space="0" w:color="auto"/>
            <w:right w:val="none" w:sz="0" w:space="0" w:color="auto"/>
          </w:divBdr>
        </w:div>
        <w:div w:id="1478885925">
          <w:marLeft w:val="0"/>
          <w:marRight w:val="0"/>
          <w:marTop w:val="0"/>
          <w:marBottom w:val="0"/>
          <w:divBdr>
            <w:top w:val="none" w:sz="0" w:space="0" w:color="auto"/>
            <w:left w:val="none" w:sz="0" w:space="0" w:color="auto"/>
            <w:bottom w:val="none" w:sz="0" w:space="0" w:color="auto"/>
            <w:right w:val="none" w:sz="0" w:space="0" w:color="auto"/>
          </w:divBdr>
        </w:div>
      </w:divsChild>
    </w:div>
    <w:div w:id="1368532666">
      <w:bodyDiv w:val="1"/>
      <w:marLeft w:val="0"/>
      <w:marRight w:val="0"/>
      <w:marTop w:val="0"/>
      <w:marBottom w:val="0"/>
      <w:divBdr>
        <w:top w:val="none" w:sz="0" w:space="0" w:color="auto"/>
        <w:left w:val="none" w:sz="0" w:space="0" w:color="auto"/>
        <w:bottom w:val="none" w:sz="0" w:space="0" w:color="auto"/>
        <w:right w:val="none" w:sz="0" w:space="0" w:color="auto"/>
      </w:divBdr>
    </w:div>
    <w:div w:id="1380207279">
      <w:bodyDiv w:val="1"/>
      <w:marLeft w:val="0"/>
      <w:marRight w:val="0"/>
      <w:marTop w:val="0"/>
      <w:marBottom w:val="0"/>
      <w:divBdr>
        <w:top w:val="none" w:sz="0" w:space="0" w:color="auto"/>
        <w:left w:val="none" w:sz="0" w:space="0" w:color="auto"/>
        <w:bottom w:val="none" w:sz="0" w:space="0" w:color="auto"/>
        <w:right w:val="none" w:sz="0" w:space="0" w:color="auto"/>
      </w:divBdr>
    </w:div>
    <w:div w:id="1382367890">
      <w:bodyDiv w:val="1"/>
      <w:marLeft w:val="0"/>
      <w:marRight w:val="0"/>
      <w:marTop w:val="0"/>
      <w:marBottom w:val="0"/>
      <w:divBdr>
        <w:top w:val="none" w:sz="0" w:space="0" w:color="auto"/>
        <w:left w:val="none" w:sz="0" w:space="0" w:color="auto"/>
        <w:bottom w:val="none" w:sz="0" w:space="0" w:color="auto"/>
        <w:right w:val="none" w:sz="0" w:space="0" w:color="auto"/>
      </w:divBdr>
    </w:div>
    <w:div w:id="1393774131">
      <w:bodyDiv w:val="1"/>
      <w:marLeft w:val="0"/>
      <w:marRight w:val="0"/>
      <w:marTop w:val="0"/>
      <w:marBottom w:val="0"/>
      <w:divBdr>
        <w:top w:val="none" w:sz="0" w:space="0" w:color="auto"/>
        <w:left w:val="none" w:sz="0" w:space="0" w:color="auto"/>
        <w:bottom w:val="none" w:sz="0" w:space="0" w:color="auto"/>
        <w:right w:val="none" w:sz="0" w:space="0" w:color="auto"/>
      </w:divBdr>
    </w:div>
    <w:div w:id="1397045060">
      <w:bodyDiv w:val="1"/>
      <w:marLeft w:val="0"/>
      <w:marRight w:val="0"/>
      <w:marTop w:val="0"/>
      <w:marBottom w:val="0"/>
      <w:divBdr>
        <w:top w:val="none" w:sz="0" w:space="0" w:color="auto"/>
        <w:left w:val="none" w:sz="0" w:space="0" w:color="auto"/>
        <w:bottom w:val="none" w:sz="0" w:space="0" w:color="auto"/>
        <w:right w:val="none" w:sz="0" w:space="0" w:color="auto"/>
      </w:divBdr>
    </w:div>
    <w:div w:id="1428036734">
      <w:bodyDiv w:val="1"/>
      <w:marLeft w:val="0"/>
      <w:marRight w:val="0"/>
      <w:marTop w:val="0"/>
      <w:marBottom w:val="0"/>
      <w:divBdr>
        <w:top w:val="none" w:sz="0" w:space="0" w:color="auto"/>
        <w:left w:val="none" w:sz="0" w:space="0" w:color="auto"/>
        <w:bottom w:val="none" w:sz="0" w:space="0" w:color="auto"/>
        <w:right w:val="none" w:sz="0" w:space="0" w:color="auto"/>
      </w:divBdr>
    </w:div>
    <w:div w:id="1432357425">
      <w:bodyDiv w:val="1"/>
      <w:marLeft w:val="0"/>
      <w:marRight w:val="0"/>
      <w:marTop w:val="0"/>
      <w:marBottom w:val="0"/>
      <w:divBdr>
        <w:top w:val="none" w:sz="0" w:space="0" w:color="auto"/>
        <w:left w:val="none" w:sz="0" w:space="0" w:color="auto"/>
        <w:bottom w:val="none" w:sz="0" w:space="0" w:color="auto"/>
        <w:right w:val="none" w:sz="0" w:space="0" w:color="auto"/>
      </w:divBdr>
    </w:div>
    <w:div w:id="1473406653">
      <w:bodyDiv w:val="1"/>
      <w:marLeft w:val="0"/>
      <w:marRight w:val="0"/>
      <w:marTop w:val="0"/>
      <w:marBottom w:val="0"/>
      <w:divBdr>
        <w:top w:val="none" w:sz="0" w:space="0" w:color="auto"/>
        <w:left w:val="none" w:sz="0" w:space="0" w:color="auto"/>
        <w:bottom w:val="none" w:sz="0" w:space="0" w:color="auto"/>
        <w:right w:val="none" w:sz="0" w:space="0" w:color="auto"/>
      </w:divBdr>
    </w:div>
    <w:div w:id="1478258293">
      <w:bodyDiv w:val="1"/>
      <w:marLeft w:val="0"/>
      <w:marRight w:val="0"/>
      <w:marTop w:val="0"/>
      <w:marBottom w:val="0"/>
      <w:divBdr>
        <w:top w:val="none" w:sz="0" w:space="0" w:color="auto"/>
        <w:left w:val="none" w:sz="0" w:space="0" w:color="auto"/>
        <w:bottom w:val="none" w:sz="0" w:space="0" w:color="auto"/>
        <w:right w:val="none" w:sz="0" w:space="0" w:color="auto"/>
      </w:divBdr>
    </w:div>
    <w:div w:id="1487431626">
      <w:bodyDiv w:val="1"/>
      <w:marLeft w:val="0"/>
      <w:marRight w:val="0"/>
      <w:marTop w:val="0"/>
      <w:marBottom w:val="0"/>
      <w:divBdr>
        <w:top w:val="none" w:sz="0" w:space="0" w:color="auto"/>
        <w:left w:val="none" w:sz="0" w:space="0" w:color="auto"/>
        <w:bottom w:val="none" w:sz="0" w:space="0" w:color="auto"/>
        <w:right w:val="none" w:sz="0" w:space="0" w:color="auto"/>
      </w:divBdr>
    </w:div>
    <w:div w:id="1498496836">
      <w:bodyDiv w:val="1"/>
      <w:marLeft w:val="0"/>
      <w:marRight w:val="0"/>
      <w:marTop w:val="0"/>
      <w:marBottom w:val="0"/>
      <w:divBdr>
        <w:top w:val="none" w:sz="0" w:space="0" w:color="auto"/>
        <w:left w:val="none" w:sz="0" w:space="0" w:color="auto"/>
        <w:bottom w:val="none" w:sz="0" w:space="0" w:color="auto"/>
        <w:right w:val="none" w:sz="0" w:space="0" w:color="auto"/>
      </w:divBdr>
    </w:div>
    <w:div w:id="1501309317">
      <w:bodyDiv w:val="1"/>
      <w:marLeft w:val="0"/>
      <w:marRight w:val="0"/>
      <w:marTop w:val="0"/>
      <w:marBottom w:val="0"/>
      <w:divBdr>
        <w:top w:val="none" w:sz="0" w:space="0" w:color="auto"/>
        <w:left w:val="none" w:sz="0" w:space="0" w:color="auto"/>
        <w:bottom w:val="none" w:sz="0" w:space="0" w:color="auto"/>
        <w:right w:val="none" w:sz="0" w:space="0" w:color="auto"/>
      </w:divBdr>
    </w:div>
    <w:div w:id="1503663888">
      <w:bodyDiv w:val="1"/>
      <w:marLeft w:val="0"/>
      <w:marRight w:val="0"/>
      <w:marTop w:val="0"/>
      <w:marBottom w:val="0"/>
      <w:divBdr>
        <w:top w:val="none" w:sz="0" w:space="0" w:color="auto"/>
        <w:left w:val="none" w:sz="0" w:space="0" w:color="auto"/>
        <w:bottom w:val="none" w:sz="0" w:space="0" w:color="auto"/>
        <w:right w:val="none" w:sz="0" w:space="0" w:color="auto"/>
      </w:divBdr>
    </w:div>
    <w:div w:id="1528564108">
      <w:bodyDiv w:val="1"/>
      <w:marLeft w:val="0"/>
      <w:marRight w:val="0"/>
      <w:marTop w:val="0"/>
      <w:marBottom w:val="0"/>
      <w:divBdr>
        <w:top w:val="none" w:sz="0" w:space="0" w:color="auto"/>
        <w:left w:val="none" w:sz="0" w:space="0" w:color="auto"/>
        <w:bottom w:val="none" w:sz="0" w:space="0" w:color="auto"/>
        <w:right w:val="none" w:sz="0" w:space="0" w:color="auto"/>
      </w:divBdr>
    </w:div>
    <w:div w:id="1528760255">
      <w:bodyDiv w:val="1"/>
      <w:marLeft w:val="0"/>
      <w:marRight w:val="0"/>
      <w:marTop w:val="0"/>
      <w:marBottom w:val="0"/>
      <w:divBdr>
        <w:top w:val="none" w:sz="0" w:space="0" w:color="auto"/>
        <w:left w:val="none" w:sz="0" w:space="0" w:color="auto"/>
        <w:bottom w:val="none" w:sz="0" w:space="0" w:color="auto"/>
        <w:right w:val="none" w:sz="0" w:space="0" w:color="auto"/>
      </w:divBdr>
    </w:div>
    <w:div w:id="1543707133">
      <w:bodyDiv w:val="1"/>
      <w:marLeft w:val="0"/>
      <w:marRight w:val="0"/>
      <w:marTop w:val="0"/>
      <w:marBottom w:val="0"/>
      <w:divBdr>
        <w:top w:val="none" w:sz="0" w:space="0" w:color="auto"/>
        <w:left w:val="none" w:sz="0" w:space="0" w:color="auto"/>
        <w:bottom w:val="none" w:sz="0" w:space="0" w:color="auto"/>
        <w:right w:val="none" w:sz="0" w:space="0" w:color="auto"/>
      </w:divBdr>
    </w:div>
    <w:div w:id="1547326862">
      <w:bodyDiv w:val="1"/>
      <w:marLeft w:val="0"/>
      <w:marRight w:val="0"/>
      <w:marTop w:val="0"/>
      <w:marBottom w:val="0"/>
      <w:divBdr>
        <w:top w:val="none" w:sz="0" w:space="0" w:color="auto"/>
        <w:left w:val="none" w:sz="0" w:space="0" w:color="auto"/>
        <w:bottom w:val="none" w:sz="0" w:space="0" w:color="auto"/>
        <w:right w:val="none" w:sz="0" w:space="0" w:color="auto"/>
      </w:divBdr>
    </w:div>
    <w:div w:id="1553810313">
      <w:bodyDiv w:val="1"/>
      <w:marLeft w:val="0"/>
      <w:marRight w:val="0"/>
      <w:marTop w:val="0"/>
      <w:marBottom w:val="0"/>
      <w:divBdr>
        <w:top w:val="none" w:sz="0" w:space="0" w:color="auto"/>
        <w:left w:val="none" w:sz="0" w:space="0" w:color="auto"/>
        <w:bottom w:val="none" w:sz="0" w:space="0" w:color="auto"/>
        <w:right w:val="none" w:sz="0" w:space="0" w:color="auto"/>
      </w:divBdr>
    </w:div>
    <w:div w:id="1556962823">
      <w:bodyDiv w:val="1"/>
      <w:marLeft w:val="0"/>
      <w:marRight w:val="0"/>
      <w:marTop w:val="0"/>
      <w:marBottom w:val="0"/>
      <w:divBdr>
        <w:top w:val="none" w:sz="0" w:space="0" w:color="auto"/>
        <w:left w:val="none" w:sz="0" w:space="0" w:color="auto"/>
        <w:bottom w:val="none" w:sz="0" w:space="0" w:color="auto"/>
        <w:right w:val="none" w:sz="0" w:space="0" w:color="auto"/>
      </w:divBdr>
    </w:div>
    <w:div w:id="1609238237">
      <w:bodyDiv w:val="1"/>
      <w:marLeft w:val="0"/>
      <w:marRight w:val="0"/>
      <w:marTop w:val="0"/>
      <w:marBottom w:val="0"/>
      <w:divBdr>
        <w:top w:val="none" w:sz="0" w:space="0" w:color="auto"/>
        <w:left w:val="none" w:sz="0" w:space="0" w:color="auto"/>
        <w:bottom w:val="none" w:sz="0" w:space="0" w:color="auto"/>
        <w:right w:val="none" w:sz="0" w:space="0" w:color="auto"/>
      </w:divBdr>
    </w:div>
    <w:div w:id="1615019669">
      <w:bodyDiv w:val="1"/>
      <w:marLeft w:val="0"/>
      <w:marRight w:val="0"/>
      <w:marTop w:val="0"/>
      <w:marBottom w:val="0"/>
      <w:divBdr>
        <w:top w:val="none" w:sz="0" w:space="0" w:color="auto"/>
        <w:left w:val="none" w:sz="0" w:space="0" w:color="auto"/>
        <w:bottom w:val="none" w:sz="0" w:space="0" w:color="auto"/>
        <w:right w:val="none" w:sz="0" w:space="0" w:color="auto"/>
      </w:divBdr>
    </w:div>
    <w:div w:id="1637904617">
      <w:bodyDiv w:val="1"/>
      <w:marLeft w:val="0"/>
      <w:marRight w:val="0"/>
      <w:marTop w:val="0"/>
      <w:marBottom w:val="0"/>
      <w:divBdr>
        <w:top w:val="none" w:sz="0" w:space="0" w:color="auto"/>
        <w:left w:val="none" w:sz="0" w:space="0" w:color="auto"/>
        <w:bottom w:val="none" w:sz="0" w:space="0" w:color="auto"/>
        <w:right w:val="none" w:sz="0" w:space="0" w:color="auto"/>
      </w:divBdr>
    </w:div>
    <w:div w:id="1648049672">
      <w:bodyDiv w:val="1"/>
      <w:marLeft w:val="0"/>
      <w:marRight w:val="0"/>
      <w:marTop w:val="0"/>
      <w:marBottom w:val="0"/>
      <w:divBdr>
        <w:top w:val="none" w:sz="0" w:space="0" w:color="auto"/>
        <w:left w:val="none" w:sz="0" w:space="0" w:color="auto"/>
        <w:bottom w:val="none" w:sz="0" w:space="0" w:color="auto"/>
        <w:right w:val="none" w:sz="0" w:space="0" w:color="auto"/>
      </w:divBdr>
    </w:div>
    <w:div w:id="1648626564">
      <w:bodyDiv w:val="1"/>
      <w:marLeft w:val="0"/>
      <w:marRight w:val="0"/>
      <w:marTop w:val="0"/>
      <w:marBottom w:val="0"/>
      <w:divBdr>
        <w:top w:val="none" w:sz="0" w:space="0" w:color="auto"/>
        <w:left w:val="none" w:sz="0" w:space="0" w:color="auto"/>
        <w:bottom w:val="none" w:sz="0" w:space="0" w:color="auto"/>
        <w:right w:val="none" w:sz="0" w:space="0" w:color="auto"/>
      </w:divBdr>
    </w:div>
    <w:div w:id="1649091967">
      <w:bodyDiv w:val="1"/>
      <w:marLeft w:val="0"/>
      <w:marRight w:val="0"/>
      <w:marTop w:val="0"/>
      <w:marBottom w:val="0"/>
      <w:divBdr>
        <w:top w:val="none" w:sz="0" w:space="0" w:color="auto"/>
        <w:left w:val="none" w:sz="0" w:space="0" w:color="auto"/>
        <w:bottom w:val="none" w:sz="0" w:space="0" w:color="auto"/>
        <w:right w:val="none" w:sz="0" w:space="0" w:color="auto"/>
      </w:divBdr>
    </w:div>
    <w:div w:id="1668511880">
      <w:bodyDiv w:val="1"/>
      <w:marLeft w:val="0"/>
      <w:marRight w:val="0"/>
      <w:marTop w:val="0"/>
      <w:marBottom w:val="0"/>
      <w:divBdr>
        <w:top w:val="none" w:sz="0" w:space="0" w:color="auto"/>
        <w:left w:val="none" w:sz="0" w:space="0" w:color="auto"/>
        <w:bottom w:val="none" w:sz="0" w:space="0" w:color="auto"/>
        <w:right w:val="none" w:sz="0" w:space="0" w:color="auto"/>
      </w:divBdr>
    </w:div>
    <w:div w:id="1688948726">
      <w:bodyDiv w:val="1"/>
      <w:marLeft w:val="0"/>
      <w:marRight w:val="0"/>
      <w:marTop w:val="0"/>
      <w:marBottom w:val="0"/>
      <w:divBdr>
        <w:top w:val="none" w:sz="0" w:space="0" w:color="auto"/>
        <w:left w:val="none" w:sz="0" w:space="0" w:color="auto"/>
        <w:bottom w:val="none" w:sz="0" w:space="0" w:color="auto"/>
        <w:right w:val="none" w:sz="0" w:space="0" w:color="auto"/>
      </w:divBdr>
    </w:div>
    <w:div w:id="1718123244">
      <w:bodyDiv w:val="1"/>
      <w:marLeft w:val="0"/>
      <w:marRight w:val="0"/>
      <w:marTop w:val="0"/>
      <w:marBottom w:val="0"/>
      <w:divBdr>
        <w:top w:val="none" w:sz="0" w:space="0" w:color="auto"/>
        <w:left w:val="none" w:sz="0" w:space="0" w:color="auto"/>
        <w:bottom w:val="none" w:sz="0" w:space="0" w:color="auto"/>
        <w:right w:val="none" w:sz="0" w:space="0" w:color="auto"/>
      </w:divBdr>
    </w:div>
    <w:div w:id="1723796717">
      <w:bodyDiv w:val="1"/>
      <w:marLeft w:val="0"/>
      <w:marRight w:val="0"/>
      <w:marTop w:val="0"/>
      <w:marBottom w:val="0"/>
      <w:divBdr>
        <w:top w:val="none" w:sz="0" w:space="0" w:color="auto"/>
        <w:left w:val="none" w:sz="0" w:space="0" w:color="auto"/>
        <w:bottom w:val="none" w:sz="0" w:space="0" w:color="auto"/>
        <w:right w:val="none" w:sz="0" w:space="0" w:color="auto"/>
      </w:divBdr>
    </w:div>
    <w:div w:id="1743527881">
      <w:bodyDiv w:val="1"/>
      <w:marLeft w:val="0"/>
      <w:marRight w:val="0"/>
      <w:marTop w:val="0"/>
      <w:marBottom w:val="0"/>
      <w:divBdr>
        <w:top w:val="none" w:sz="0" w:space="0" w:color="auto"/>
        <w:left w:val="none" w:sz="0" w:space="0" w:color="auto"/>
        <w:bottom w:val="none" w:sz="0" w:space="0" w:color="auto"/>
        <w:right w:val="none" w:sz="0" w:space="0" w:color="auto"/>
      </w:divBdr>
    </w:div>
    <w:div w:id="1744256415">
      <w:bodyDiv w:val="1"/>
      <w:marLeft w:val="0"/>
      <w:marRight w:val="0"/>
      <w:marTop w:val="0"/>
      <w:marBottom w:val="0"/>
      <w:divBdr>
        <w:top w:val="none" w:sz="0" w:space="0" w:color="auto"/>
        <w:left w:val="none" w:sz="0" w:space="0" w:color="auto"/>
        <w:bottom w:val="none" w:sz="0" w:space="0" w:color="auto"/>
        <w:right w:val="none" w:sz="0" w:space="0" w:color="auto"/>
      </w:divBdr>
    </w:div>
    <w:div w:id="1751852504">
      <w:bodyDiv w:val="1"/>
      <w:marLeft w:val="0"/>
      <w:marRight w:val="0"/>
      <w:marTop w:val="0"/>
      <w:marBottom w:val="0"/>
      <w:divBdr>
        <w:top w:val="none" w:sz="0" w:space="0" w:color="auto"/>
        <w:left w:val="none" w:sz="0" w:space="0" w:color="auto"/>
        <w:bottom w:val="none" w:sz="0" w:space="0" w:color="auto"/>
        <w:right w:val="none" w:sz="0" w:space="0" w:color="auto"/>
      </w:divBdr>
    </w:div>
    <w:div w:id="1754157970">
      <w:bodyDiv w:val="1"/>
      <w:marLeft w:val="0"/>
      <w:marRight w:val="0"/>
      <w:marTop w:val="0"/>
      <w:marBottom w:val="0"/>
      <w:divBdr>
        <w:top w:val="none" w:sz="0" w:space="0" w:color="auto"/>
        <w:left w:val="none" w:sz="0" w:space="0" w:color="auto"/>
        <w:bottom w:val="none" w:sz="0" w:space="0" w:color="auto"/>
        <w:right w:val="none" w:sz="0" w:space="0" w:color="auto"/>
      </w:divBdr>
    </w:div>
    <w:div w:id="1778982922">
      <w:bodyDiv w:val="1"/>
      <w:marLeft w:val="0"/>
      <w:marRight w:val="0"/>
      <w:marTop w:val="0"/>
      <w:marBottom w:val="0"/>
      <w:divBdr>
        <w:top w:val="none" w:sz="0" w:space="0" w:color="auto"/>
        <w:left w:val="none" w:sz="0" w:space="0" w:color="auto"/>
        <w:bottom w:val="none" w:sz="0" w:space="0" w:color="auto"/>
        <w:right w:val="none" w:sz="0" w:space="0" w:color="auto"/>
      </w:divBdr>
    </w:div>
    <w:div w:id="1790127220">
      <w:bodyDiv w:val="1"/>
      <w:marLeft w:val="0"/>
      <w:marRight w:val="0"/>
      <w:marTop w:val="0"/>
      <w:marBottom w:val="0"/>
      <w:divBdr>
        <w:top w:val="none" w:sz="0" w:space="0" w:color="auto"/>
        <w:left w:val="none" w:sz="0" w:space="0" w:color="auto"/>
        <w:bottom w:val="none" w:sz="0" w:space="0" w:color="auto"/>
        <w:right w:val="none" w:sz="0" w:space="0" w:color="auto"/>
      </w:divBdr>
    </w:div>
    <w:div w:id="1792170917">
      <w:bodyDiv w:val="1"/>
      <w:marLeft w:val="0"/>
      <w:marRight w:val="0"/>
      <w:marTop w:val="0"/>
      <w:marBottom w:val="0"/>
      <w:divBdr>
        <w:top w:val="none" w:sz="0" w:space="0" w:color="auto"/>
        <w:left w:val="none" w:sz="0" w:space="0" w:color="auto"/>
        <w:bottom w:val="none" w:sz="0" w:space="0" w:color="auto"/>
        <w:right w:val="none" w:sz="0" w:space="0" w:color="auto"/>
      </w:divBdr>
    </w:div>
    <w:div w:id="1833984586">
      <w:bodyDiv w:val="1"/>
      <w:marLeft w:val="0"/>
      <w:marRight w:val="0"/>
      <w:marTop w:val="0"/>
      <w:marBottom w:val="0"/>
      <w:divBdr>
        <w:top w:val="none" w:sz="0" w:space="0" w:color="auto"/>
        <w:left w:val="none" w:sz="0" w:space="0" w:color="auto"/>
        <w:bottom w:val="none" w:sz="0" w:space="0" w:color="auto"/>
        <w:right w:val="none" w:sz="0" w:space="0" w:color="auto"/>
      </w:divBdr>
    </w:div>
    <w:div w:id="1835954264">
      <w:bodyDiv w:val="1"/>
      <w:marLeft w:val="0"/>
      <w:marRight w:val="0"/>
      <w:marTop w:val="0"/>
      <w:marBottom w:val="0"/>
      <w:divBdr>
        <w:top w:val="none" w:sz="0" w:space="0" w:color="auto"/>
        <w:left w:val="none" w:sz="0" w:space="0" w:color="auto"/>
        <w:bottom w:val="none" w:sz="0" w:space="0" w:color="auto"/>
        <w:right w:val="none" w:sz="0" w:space="0" w:color="auto"/>
      </w:divBdr>
    </w:div>
    <w:div w:id="1840778077">
      <w:bodyDiv w:val="1"/>
      <w:marLeft w:val="0"/>
      <w:marRight w:val="0"/>
      <w:marTop w:val="0"/>
      <w:marBottom w:val="0"/>
      <w:divBdr>
        <w:top w:val="none" w:sz="0" w:space="0" w:color="auto"/>
        <w:left w:val="none" w:sz="0" w:space="0" w:color="auto"/>
        <w:bottom w:val="none" w:sz="0" w:space="0" w:color="auto"/>
        <w:right w:val="none" w:sz="0" w:space="0" w:color="auto"/>
      </w:divBdr>
    </w:div>
    <w:div w:id="1847133843">
      <w:bodyDiv w:val="1"/>
      <w:marLeft w:val="0"/>
      <w:marRight w:val="0"/>
      <w:marTop w:val="0"/>
      <w:marBottom w:val="0"/>
      <w:divBdr>
        <w:top w:val="none" w:sz="0" w:space="0" w:color="auto"/>
        <w:left w:val="none" w:sz="0" w:space="0" w:color="auto"/>
        <w:bottom w:val="none" w:sz="0" w:space="0" w:color="auto"/>
        <w:right w:val="none" w:sz="0" w:space="0" w:color="auto"/>
      </w:divBdr>
    </w:div>
    <w:div w:id="1884053282">
      <w:bodyDiv w:val="1"/>
      <w:marLeft w:val="0"/>
      <w:marRight w:val="0"/>
      <w:marTop w:val="0"/>
      <w:marBottom w:val="0"/>
      <w:divBdr>
        <w:top w:val="none" w:sz="0" w:space="0" w:color="auto"/>
        <w:left w:val="none" w:sz="0" w:space="0" w:color="auto"/>
        <w:bottom w:val="none" w:sz="0" w:space="0" w:color="auto"/>
        <w:right w:val="none" w:sz="0" w:space="0" w:color="auto"/>
      </w:divBdr>
    </w:div>
    <w:div w:id="1909538914">
      <w:bodyDiv w:val="1"/>
      <w:marLeft w:val="0"/>
      <w:marRight w:val="0"/>
      <w:marTop w:val="0"/>
      <w:marBottom w:val="0"/>
      <w:divBdr>
        <w:top w:val="none" w:sz="0" w:space="0" w:color="auto"/>
        <w:left w:val="none" w:sz="0" w:space="0" w:color="auto"/>
        <w:bottom w:val="none" w:sz="0" w:space="0" w:color="auto"/>
        <w:right w:val="none" w:sz="0" w:space="0" w:color="auto"/>
      </w:divBdr>
    </w:div>
    <w:div w:id="1937712618">
      <w:bodyDiv w:val="1"/>
      <w:marLeft w:val="0"/>
      <w:marRight w:val="0"/>
      <w:marTop w:val="0"/>
      <w:marBottom w:val="0"/>
      <w:divBdr>
        <w:top w:val="none" w:sz="0" w:space="0" w:color="auto"/>
        <w:left w:val="none" w:sz="0" w:space="0" w:color="auto"/>
        <w:bottom w:val="none" w:sz="0" w:space="0" w:color="auto"/>
        <w:right w:val="none" w:sz="0" w:space="0" w:color="auto"/>
      </w:divBdr>
    </w:div>
    <w:div w:id="1992058666">
      <w:bodyDiv w:val="1"/>
      <w:marLeft w:val="0"/>
      <w:marRight w:val="0"/>
      <w:marTop w:val="0"/>
      <w:marBottom w:val="0"/>
      <w:divBdr>
        <w:top w:val="none" w:sz="0" w:space="0" w:color="auto"/>
        <w:left w:val="none" w:sz="0" w:space="0" w:color="auto"/>
        <w:bottom w:val="none" w:sz="0" w:space="0" w:color="auto"/>
        <w:right w:val="none" w:sz="0" w:space="0" w:color="auto"/>
      </w:divBdr>
      <w:divsChild>
        <w:div w:id="530151394">
          <w:marLeft w:val="0"/>
          <w:marRight w:val="0"/>
          <w:marTop w:val="0"/>
          <w:marBottom w:val="0"/>
          <w:divBdr>
            <w:top w:val="none" w:sz="0" w:space="0" w:color="auto"/>
            <w:left w:val="none" w:sz="0" w:space="0" w:color="auto"/>
            <w:bottom w:val="none" w:sz="0" w:space="0" w:color="auto"/>
            <w:right w:val="none" w:sz="0" w:space="0" w:color="auto"/>
          </w:divBdr>
        </w:div>
        <w:div w:id="1238829693">
          <w:marLeft w:val="0"/>
          <w:marRight w:val="0"/>
          <w:marTop w:val="0"/>
          <w:marBottom w:val="0"/>
          <w:divBdr>
            <w:top w:val="none" w:sz="0" w:space="0" w:color="auto"/>
            <w:left w:val="none" w:sz="0" w:space="0" w:color="auto"/>
            <w:bottom w:val="none" w:sz="0" w:space="0" w:color="auto"/>
            <w:right w:val="none" w:sz="0" w:space="0" w:color="auto"/>
          </w:divBdr>
        </w:div>
        <w:div w:id="2019235351">
          <w:marLeft w:val="0"/>
          <w:marRight w:val="0"/>
          <w:marTop w:val="0"/>
          <w:marBottom w:val="0"/>
          <w:divBdr>
            <w:top w:val="none" w:sz="0" w:space="0" w:color="auto"/>
            <w:left w:val="none" w:sz="0" w:space="0" w:color="auto"/>
            <w:bottom w:val="none" w:sz="0" w:space="0" w:color="auto"/>
            <w:right w:val="none" w:sz="0" w:space="0" w:color="auto"/>
          </w:divBdr>
        </w:div>
      </w:divsChild>
    </w:div>
    <w:div w:id="1994948358">
      <w:bodyDiv w:val="1"/>
      <w:marLeft w:val="0"/>
      <w:marRight w:val="0"/>
      <w:marTop w:val="0"/>
      <w:marBottom w:val="0"/>
      <w:divBdr>
        <w:top w:val="none" w:sz="0" w:space="0" w:color="auto"/>
        <w:left w:val="none" w:sz="0" w:space="0" w:color="auto"/>
        <w:bottom w:val="none" w:sz="0" w:space="0" w:color="auto"/>
        <w:right w:val="none" w:sz="0" w:space="0" w:color="auto"/>
      </w:divBdr>
    </w:div>
    <w:div w:id="1994991035">
      <w:bodyDiv w:val="1"/>
      <w:marLeft w:val="0"/>
      <w:marRight w:val="0"/>
      <w:marTop w:val="0"/>
      <w:marBottom w:val="0"/>
      <w:divBdr>
        <w:top w:val="none" w:sz="0" w:space="0" w:color="auto"/>
        <w:left w:val="none" w:sz="0" w:space="0" w:color="auto"/>
        <w:bottom w:val="none" w:sz="0" w:space="0" w:color="auto"/>
        <w:right w:val="none" w:sz="0" w:space="0" w:color="auto"/>
      </w:divBdr>
    </w:div>
    <w:div w:id="2013415082">
      <w:bodyDiv w:val="1"/>
      <w:marLeft w:val="0"/>
      <w:marRight w:val="0"/>
      <w:marTop w:val="0"/>
      <w:marBottom w:val="0"/>
      <w:divBdr>
        <w:top w:val="none" w:sz="0" w:space="0" w:color="auto"/>
        <w:left w:val="none" w:sz="0" w:space="0" w:color="auto"/>
        <w:bottom w:val="none" w:sz="0" w:space="0" w:color="auto"/>
        <w:right w:val="none" w:sz="0" w:space="0" w:color="auto"/>
      </w:divBdr>
    </w:div>
    <w:div w:id="2018187266">
      <w:bodyDiv w:val="1"/>
      <w:marLeft w:val="0"/>
      <w:marRight w:val="0"/>
      <w:marTop w:val="0"/>
      <w:marBottom w:val="0"/>
      <w:divBdr>
        <w:top w:val="none" w:sz="0" w:space="0" w:color="auto"/>
        <w:left w:val="none" w:sz="0" w:space="0" w:color="auto"/>
        <w:bottom w:val="none" w:sz="0" w:space="0" w:color="auto"/>
        <w:right w:val="none" w:sz="0" w:space="0" w:color="auto"/>
      </w:divBdr>
    </w:div>
    <w:div w:id="2023973754">
      <w:bodyDiv w:val="1"/>
      <w:marLeft w:val="0"/>
      <w:marRight w:val="0"/>
      <w:marTop w:val="0"/>
      <w:marBottom w:val="0"/>
      <w:divBdr>
        <w:top w:val="none" w:sz="0" w:space="0" w:color="auto"/>
        <w:left w:val="none" w:sz="0" w:space="0" w:color="auto"/>
        <w:bottom w:val="none" w:sz="0" w:space="0" w:color="auto"/>
        <w:right w:val="none" w:sz="0" w:space="0" w:color="auto"/>
      </w:divBdr>
    </w:div>
    <w:div w:id="2030372700">
      <w:bodyDiv w:val="1"/>
      <w:marLeft w:val="0"/>
      <w:marRight w:val="0"/>
      <w:marTop w:val="0"/>
      <w:marBottom w:val="0"/>
      <w:divBdr>
        <w:top w:val="none" w:sz="0" w:space="0" w:color="auto"/>
        <w:left w:val="none" w:sz="0" w:space="0" w:color="auto"/>
        <w:bottom w:val="none" w:sz="0" w:space="0" w:color="auto"/>
        <w:right w:val="none" w:sz="0" w:space="0" w:color="auto"/>
      </w:divBdr>
    </w:div>
    <w:div w:id="2033652267">
      <w:bodyDiv w:val="1"/>
      <w:marLeft w:val="0"/>
      <w:marRight w:val="0"/>
      <w:marTop w:val="0"/>
      <w:marBottom w:val="0"/>
      <w:divBdr>
        <w:top w:val="none" w:sz="0" w:space="0" w:color="auto"/>
        <w:left w:val="none" w:sz="0" w:space="0" w:color="auto"/>
        <w:bottom w:val="none" w:sz="0" w:space="0" w:color="auto"/>
        <w:right w:val="none" w:sz="0" w:space="0" w:color="auto"/>
      </w:divBdr>
    </w:div>
    <w:div w:id="2052224017">
      <w:bodyDiv w:val="1"/>
      <w:marLeft w:val="0"/>
      <w:marRight w:val="0"/>
      <w:marTop w:val="0"/>
      <w:marBottom w:val="0"/>
      <w:divBdr>
        <w:top w:val="none" w:sz="0" w:space="0" w:color="auto"/>
        <w:left w:val="none" w:sz="0" w:space="0" w:color="auto"/>
        <w:bottom w:val="none" w:sz="0" w:space="0" w:color="auto"/>
        <w:right w:val="none" w:sz="0" w:space="0" w:color="auto"/>
      </w:divBdr>
    </w:div>
    <w:div w:id="2091077930">
      <w:bodyDiv w:val="1"/>
      <w:marLeft w:val="0"/>
      <w:marRight w:val="0"/>
      <w:marTop w:val="0"/>
      <w:marBottom w:val="0"/>
      <w:divBdr>
        <w:top w:val="none" w:sz="0" w:space="0" w:color="auto"/>
        <w:left w:val="none" w:sz="0" w:space="0" w:color="auto"/>
        <w:bottom w:val="none" w:sz="0" w:space="0" w:color="auto"/>
        <w:right w:val="none" w:sz="0" w:space="0" w:color="auto"/>
      </w:divBdr>
    </w:div>
    <w:div w:id="2112433117">
      <w:bodyDiv w:val="1"/>
      <w:marLeft w:val="0"/>
      <w:marRight w:val="0"/>
      <w:marTop w:val="0"/>
      <w:marBottom w:val="0"/>
      <w:divBdr>
        <w:top w:val="none" w:sz="0" w:space="0" w:color="auto"/>
        <w:left w:val="none" w:sz="0" w:space="0" w:color="auto"/>
        <w:bottom w:val="none" w:sz="0" w:space="0" w:color="auto"/>
        <w:right w:val="none" w:sz="0" w:space="0" w:color="auto"/>
      </w:divBdr>
    </w:div>
    <w:div w:id="2136368105">
      <w:bodyDiv w:val="1"/>
      <w:marLeft w:val="0"/>
      <w:marRight w:val="0"/>
      <w:marTop w:val="0"/>
      <w:marBottom w:val="0"/>
      <w:divBdr>
        <w:top w:val="none" w:sz="0" w:space="0" w:color="auto"/>
        <w:left w:val="none" w:sz="0" w:space="0" w:color="auto"/>
        <w:bottom w:val="none" w:sz="0" w:space="0" w:color="auto"/>
        <w:right w:val="none" w:sz="0" w:space="0" w:color="auto"/>
      </w:divBdr>
    </w:div>
    <w:div w:id="214192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 rapor her üç ayda bir TAB Veri tarafından yayımlanmaktadır.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FFED81-F8F3-4093-AF50-D59EC3A2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2799</Words>
  <Characters>15960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AYLIK SEKTÖR ANALİZ RAPORU</vt:lpstr>
    </vt:vector>
  </TitlesOfParts>
  <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AYLIK SEKTÖR ANALİZ RAPORU</dc:title>
  <dc:subject>EYLÜL 2016</dc:subject>
  <dc:creator>TÜRK ARMATÖRLER BİRLİĞİ VERİ HİZMETLERİ</dc:creator>
  <cp:keywords/>
  <dc:description/>
  <cp:lastModifiedBy>hp-pc</cp:lastModifiedBy>
  <cp:revision>2</cp:revision>
  <dcterms:created xsi:type="dcterms:W3CDTF">2019-08-08T12:03:00Z</dcterms:created>
  <dcterms:modified xsi:type="dcterms:W3CDTF">2019-08-08T12:03:00Z</dcterms:modified>
  <cp:category>AYLIK NORM RAPORU</cp:category>
</cp:coreProperties>
</file>