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F563" w14:textId="474FC7AA" w:rsidR="00045ACB" w:rsidRDefault="00045ACB" w:rsidP="00045ACB">
      <w:pPr>
        <w:jc w:val="center"/>
      </w:pPr>
      <w:r>
        <w:t xml:space="preserve">Tüzel Kişi / </w:t>
      </w:r>
      <w:r>
        <w:t>Temsilci</w:t>
      </w:r>
      <w:r>
        <w:t xml:space="preserve"> Tanımlanmasına İlişkin Dilekçe*</w:t>
      </w:r>
    </w:p>
    <w:p w14:paraId="6A5FC58C" w14:textId="77777777" w:rsidR="00045ACB" w:rsidRDefault="00045ACB" w:rsidP="00045ACB">
      <w:pPr>
        <w:jc w:val="center"/>
        <w:rPr>
          <w:b/>
          <w:bCs/>
        </w:rPr>
      </w:pPr>
    </w:p>
    <w:p w14:paraId="6992D76D" w14:textId="65362CC1" w:rsidR="00045ACB" w:rsidRPr="00045ACB" w:rsidRDefault="00045ACB" w:rsidP="00045ACB">
      <w:pPr>
        <w:jc w:val="center"/>
        <w:rPr>
          <w:b/>
          <w:bCs/>
        </w:rPr>
      </w:pPr>
      <w:r w:rsidRPr="00045ACB">
        <w:rPr>
          <w:b/>
          <w:bCs/>
        </w:rPr>
        <w:t>TÜRK ARMATÖRLER BİRLİĞİ YÖNETİM KURULU BAŞKANLIĞINA</w:t>
      </w:r>
    </w:p>
    <w:p w14:paraId="3374D434" w14:textId="77777777" w:rsidR="00045ACB" w:rsidRDefault="00045ACB" w:rsidP="00045ACB"/>
    <w:p w14:paraId="134827C3" w14:textId="772A791A" w:rsidR="00045ACB" w:rsidRDefault="00045ACB" w:rsidP="00045ACB">
      <w:r>
        <w:t xml:space="preserve">Tüzel kişiliğimizi </w:t>
      </w:r>
      <w:r>
        <w:t xml:space="preserve">43. Olağan Genel Kurul Toplantınız süresince temsil etmeye </w:t>
      </w:r>
      <w:r>
        <w:t xml:space="preserve">aşağıda belirtilen kişi </w:t>
      </w:r>
      <w:r>
        <w:t>yetkili kılınmıştır. G</w:t>
      </w:r>
      <w:r>
        <w:t>ereğini</w:t>
      </w:r>
      <w:r>
        <w:t>n yapılmasını</w:t>
      </w:r>
      <w:r>
        <w:t xml:space="preserve"> arz</w:t>
      </w:r>
      <w:r>
        <w:t xml:space="preserve"> </w:t>
      </w:r>
      <w:r>
        <w:t>ederiz.</w:t>
      </w:r>
    </w:p>
    <w:p w14:paraId="5636147B" w14:textId="77777777" w:rsidR="00045ACB" w:rsidRDefault="00045ACB" w:rsidP="00045ACB">
      <w:pPr>
        <w:jc w:val="right"/>
      </w:pPr>
    </w:p>
    <w:p w14:paraId="522A2960" w14:textId="73BCA94B" w:rsidR="00045ACB" w:rsidRPr="002962E0" w:rsidRDefault="00045ACB" w:rsidP="00045ACB">
      <w:pPr>
        <w:jc w:val="right"/>
        <w:rPr>
          <w:b/>
          <w:bCs/>
          <w:u w:val="single"/>
        </w:rPr>
      </w:pPr>
      <w:r>
        <w:t xml:space="preserve"> </w:t>
      </w:r>
      <w:r w:rsidRPr="002962E0">
        <w:rPr>
          <w:b/>
          <w:bCs/>
          <w:u w:val="single"/>
        </w:rPr>
        <w:t xml:space="preserve">Tüzel Kişi Yönetim Kurulu Başkanının </w:t>
      </w:r>
    </w:p>
    <w:p w14:paraId="368227EF" w14:textId="6C564EA0" w:rsidR="00045ACB" w:rsidRDefault="00045ACB" w:rsidP="00045ACB">
      <w:pPr>
        <w:ind w:left="4248" w:firstLine="708"/>
      </w:pPr>
      <w:r>
        <w:t>Adı-Soyadı</w:t>
      </w:r>
      <w:r>
        <w:t xml:space="preserve">: </w:t>
      </w:r>
    </w:p>
    <w:p w14:paraId="3A42D06B" w14:textId="10B8B69E" w:rsidR="00045ACB" w:rsidRDefault="00045ACB" w:rsidP="00045ACB">
      <w:pPr>
        <w:ind w:left="4248" w:firstLine="708"/>
      </w:pPr>
      <w:r>
        <w:t>İmza</w:t>
      </w:r>
      <w:r>
        <w:t xml:space="preserve">sı: </w:t>
      </w:r>
    </w:p>
    <w:p w14:paraId="3042757C" w14:textId="74831E81" w:rsidR="00045ACB" w:rsidRDefault="00045ACB" w:rsidP="00045AC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Kaşe</w:t>
      </w:r>
    </w:p>
    <w:p w14:paraId="00A1DD02" w14:textId="17B307A8" w:rsidR="00045ACB" w:rsidRDefault="00045ACB" w:rsidP="00045AC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</w:t>
      </w:r>
      <w:r>
        <w:t>arih</w:t>
      </w:r>
      <w:r>
        <w:t>:</w:t>
      </w:r>
    </w:p>
    <w:p w14:paraId="5CA849BA" w14:textId="1DFCBC56" w:rsidR="00045ACB" w:rsidRPr="00045ACB" w:rsidRDefault="00045ACB" w:rsidP="00045ACB">
      <w:pPr>
        <w:rPr>
          <w:b/>
          <w:bCs/>
          <w:u w:val="single"/>
        </w:rPr>
      </w:pPr>
      <w:r w:rsidRPr="00045ACB">
        <w:rPr>
          <w:b/>
          <w:bCs/>
          <w:u w:val="single"/>
        </w:rPr>
        <w:t>Temsilcinin</w:t>
      </w:r>
      <w:r w:rsidRPr="00045ACB">
        <w:rPr>
          <w:b/>
          <w:bCs/>
          <w:u w:val="single"/>
        </w:rPr>
        <w:t>:</w:t>
      </w:r>
    </w:p>
    <w:p w14:paraId="3F2140A9" w14:textId="6AC19D82" w:rsidR="00045ACB" w:rsidRDefault="00045ACB" w:rsidP="002962E0">
      <w:pPr>
        <w:spacing w:after="0" w:line="276" w:lineRule="auto"/>
      </w:pPr>
      <w:r>
        <w:t xml:space="preserve">Adı </w:t>
      </w:r>
      <w:r w:rsidR="002962E0">
        <w:t>Soyadı:</w:t>
      </w:r>
    </w:p>
    <w:p w14:paraId="79BA5B66" w14:textId="28F79CBD" w:rsidR="00045ACB" w:rsidRDefault="002962E0" w:rsidP="002962E0">
      <w:pPr>
        <w:spacing w:after="0" w:line="276" w:lineRule="auto"/>
      </w:pPr>
      <w:r>
        <w:t>TCKN:</w:t>
      </w:r>
    </w:p>
    <w:p w14:paraId="7D51473F" w14:textId="6CE89515" w:rsidR="00045ACB" w:rsidRDefault="002962E0" w:rsidP="002962E0">
      <w:pPr>
        <w:spacing w:after="0" w:line="276" w:lineRule="auto"/>
      </w:pPr>
      <w:r>
        <w:t>Telefon:</w:t>
      </w:r>
    </w:p>
    <w:p w14:paraId="27C80970" w14:textId="77777777" w:rsidR="00045ACB" w:rsidRDefault="00045ACB" w:rsidP="00045ACB"/>
    <w:p w14:paraId="79A57A3E" w14:textId="5B5BC521" w:rsidR="00045ACB" w:rsidRPr="00045ACB" w:rsidRDefault="00045ACB" w:rsidP="00045ACB">
      <w:pPr>
        <w:rPr>
          <w:b/>
          <w:bCs/>
          <w:u w:val="single"/>
        </w:rPr>
      </w:pPr>
      <w:r w:rsidRPr="00045ACB">
        <w:rPr>
          <w:b/>
          <w:bCs/>
          <w:u w:val="single"/>
        </w:rPr>
        <w:t xml:space="preserve">Tüzel </w:t>
      </w:r>
      <w:r w:rsidRPr="00045ACB">
        <w:rPr>
          <w:b/>
          <w:bCs/>
          <w:u w:val="single"/>
        </w:rPr>
        <w:t>K</w:t>
      </w:r>
      <w:r w:rsidRPr="00045ACB">
        <w:rPr>
          <w:b/>
          <w:bCs/>
          <w:u w:val="single"/>
        </w:rPr>
        <w:t>işinin</w:t>
      </w:r>
      <w:r w:rsidRPr="00045ACB">
        <w:rPr>
          <w:b/>
          <w:bCs/>
          <w:u w:val="single"/>
        </w:rPr>
        <w:t>:</w:t>
      </w:r>
      <w:r w:rsidRPr="00045ACB">
        <w:rPr>
          <w:b/>
          <w:bCs/>
          <w:u w:val="single"/>
        </w:rPr>
        <w:t xml:space="preserve"> </w:t>
      </w:r>
    </w:p>
    <w:p w14:paraId="2DF61E8C" w14:textId="593FDFA2" w:rsidR="00045ACB" w:rsidRDefault="00045ACB" w:rsidP="009D7AF8">
      <w:pPr>
        <w:spacing w:after="0" w:line="276" w:lineRule="auto"/>
      </w:pPr>
      <w:r>
        <w:t>Ticaret</w:t>
      </w:r>
      <w:r>
        <w:t xml:space="preserve"> </w:t>
      </w:r>
      <w:r w:rsidR="009D7AF8">
        <w:t>unvanı:</w:t>
      </w:r>
    </w:p>
    <w:p w14:paraId="55FEBAFF" w14:textId="5A44C286" w:rsidR="00045ACB" w:rsidRDefault="00045ACB" w:rsidP="009D7AF8">
      <w:pPr>
        <w:spacing w:after="0" w:line="276" w:lineRule="auto"/>
      </w:pPr>
      <w:r>
        <w:t xml:space="preserve">Tüzel kişinin vergi kimlik </w:t>
      </w:r>
      <w:r>
        <w:t>numarası:</w:t>
      </w:r>
    </w:p>
    <w:p w14:paraId="2858B62F" w14:textId="3C9B713A" w:rsidR="00045ACB" w:rsidRDefault="00045ACB" w:rsidP="009D7AF8">
      <w:pPr>
        <w:spacing w:after="0" w:line="276" w:lineRule="auto"/>
      </w:pPr>
      <w:r>
        <w:t xml:space="preserve">Tüzel kişinin kanuni ikametgâh </w:t>
      </w:r>
      <w:r>
        <w:t>adresi:</w:t>
      </w:r>
    </w:p>
    <w:p w14:paraId="6E51F1FA" w14:textId="4C7051E2" w:rsidR="00045ACB" w:rsidRDefault="00045ACB" w:rsidP="009D7AF8">
      <w:pPr>
        <w:spacing w:after="0" w:line="276" w:lineRule="auto"/>
      </w:pPr>
      <w:r>
        <w:t>Telefon:</w:t>
      </w:r>
    </w:p>
    <w:p w14:paraId="58BCF9E8" w14:textId="4C0D63AB" w:rsidR="00045ACB" w:rsidRDefault="00045ACB" w:rsidP="009D7AF8">
      <w:pPr>
        <w:spacing w:after="0" w:line="276" w:lineRule="auto"/>
      </w:pPr>
      <w:r>
        <w:t>Faks:</w:t>
      </w:r>
    </w:p>
    <w:p w14:paraId="64CC1D4F" w14:textId="2273ADC9" w:rsidR="00045ACB" w:rsidRDefault="00045ACB" w:rsidP="009D7AF8">
      <w:pPr>
        <w:spacing w:after="0" w:line="276" w:lineRule="auto"/>
      </w:pPr>
      <w:r>
        <w:t>Eposta:</w:t>
      </w:r>
    </w:p>
    <w:p w14:paraId="058D4C59" w14:textId="5CBEE94A" w:rsidR="00045ACB" w:rsidRDefault="00045ACB" w:rsidP="009D7AF8">
      <w:pPr>
        <w:spacing w:after="0" w:line="276" w:lineRule="auto"/>
      </w:pPr>
      <w:r>
        <w:t xml:space="preserve">Kayıtlı elektronik posta (KEP) </w:t>
      </w:r>
      <w:r>
        <w:t>adresi:</w:t>
      </w:r>
    </w:p>
    <w:p w14:paraId="18B6B459" w14:textId="1BF4656A" w:rsidR="00045ACB" w:rsidRDefault="00045ACB" w:rsidP="009D7AF8">
      <w:pPr>
        <w:spacing w:after="0" w:line="276" w:lineRule="auto"/>
      </w:pPr>
      <w:r>
        <w:t xml:space="preserve">Ulusal Elektronik Tebligat Sistemi (UETS) </w:t>
      </w:r>
      <w:r>
        <w:t>adresi:</w:t>
      </w:r>
    </w:p>
    <w:p w14:paraId="5A5E99C8" w14:textId="77777777" w:rsidR="009D7AF8" w:rsidRDefault="009D7AF8" w:rsidP="00045ACB"/>
    <w:p w14:paraId="6773CE30" w14:textId="5EF538CF" w:rsidR="00045ACB" w:rsidRDefault="009D7AF8" w:rsidP="00045ACB">
      <w:r>
        <w:t xml:space="preserve">Not: </w:t>
      </w:r>
      <w:r w:rsidR="00045ACB">
        <w:t>Tüzel kişi “Yetki Belgesi”nin aslı</w:t>
      </w:r>
      <w:r>
        <w:t>nı 14 Haziran 2023 tarihi öncesinde kargo ile birliğimize iletmiş olacak</w:t>
      </w:r>
      <w:r w:rsidR="00045ACB">
        <w:t xml:space="preserve"> ve</w:t>
      </w:r>
      <w:r>
        <w:t xml:space="preserve"> bunun öncesinde de taranmış nüshasını e-posta ile </w:t>
      </w:r>
      <w:hyperlink r:id="rId4" w:history="1">
        <w:r w:rsidRPr="00FD2D07">
          <w:rPr>
            <w:rStyle w:val="Kpr"/>
          </w:rPr>
          <w:t>armatorler@armatorlerbirligi.org.tr</w:t>
        </w:r>
      </w:hyperlink>
      <w:r>
        <w:t xml:space="preserve"> adresine gönderecektir.</w:t>
      </w:r>
    </w:p>
    <w:p w14:paraId="1FDADF1F" w14:textId="2E77B38B" w:rsidR="00045ACB" w:rsidRDefault="00045ACB" w:rsidP="00045ACB">
      <w:r>
        <w:t>(*) Bu dilekçede yer verilen bilgilerin hepsinin tam ve doğru olarak yazılması zorunludur</w:t>
      </w:r>
    </w:p>
    <w:sectPr w:rsidR="00045A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CB"/>
    <w:rsid w:val="00045ACB"/>
    <w:rsid w:val="002962E0"/>
    <w:rsid w:val="009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0F10"/>
  <w15:chartTrackingRefBased/>
  <w15:docId w15:val="{1944203C-2834-4310-A14D-3887C619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D7AF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D7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matorler@armatorlerbirligi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Çınar</dc:creator>
  <cp:keywords/>
  <dc:description/>
  <cp:lastModifiedBy>Hüseyin Çınar</cp:lastModifiedBy>
  <cp:revision>2</cp:revision>
  <dcterms:created xsi:type="dcterms:W3CDTF">2023-06-02T11:25:00Z</dcterms:created>
  <dcterms:modified xsi:type="dcterms:W3CDTF">2023-06-02T11:40:00Z</dcterms:modified>
</cp:coreProperties>
</file>