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061B88" w14:textId="77777777" w:rsidR="00204C74" w:rsidRPr="00DE6EF4" w:rsidRDefault="007C5393" w:rsidP="00C046DC">
      <w:pPr>
        <w:pStyle w:val="2-ortabaslk"/>
        <w:spacing w:line="240" w:lineRule="atLeast"/>
        <w:ind w:firstLine="540"/>
        <w:rPr>
          <w:sz w:val="24"/>
          <w:szCs w:val="24"/>
        </w:rPr>
      </w:pPr>
      <w:r w:rsidRPr="00DE6EF4">
        <w:rPr>
          <w:sz w:val="24"/>
          <w:szCs w:val="24"/>
        </w:rPr>
        <w:t xml:space="preserve"> </w:t>
      </w:r>
    </w:p>
    <w:p w14:paraId="015B0980" w14:textId="77777777" w:rsidR="00204C74" w:rsidRPr="00DE6EF4" w:rsidRDefault="007C5393" w:rsidP="00204C74">
      <w:pPr>
        <w:rPr>
          <w:bCs/>
          <w:u w:val="single"/>
        </w:rPr>
      </w:pPr>
      <w:r w:rsidRPr="00DE6EF4">
        <w:rPr>
          <w:bCs/>
          <w:u w:val="single"/>
        </w:rPr>
        <w:t xml:space="preserve">Ulaştırma ve Altyapı </w:t>
      </w:r>
      <w:r w:rsidR="00204C74" w:rsidRPr="00DE6EF4">
        <w:rPr>
          <w:bCs/>
          <w:u w:val="single"/>
        </w:rPr>
        <w:t>Bakanlığı’ndan;</w:t>
      </w:r>
    </w:p>
    <w:p w14:paraId="1C8825DB" w14:textId="77777777" w:rsidR="00204C74" w:rsidRPr="00DE6EF4" w:rsidRDefault="00204C74" w:rsidP="00C046DC">
      <w:pPr>
        <w:pStyle w:val="2-ortabaslk"/>
        <w:spacing w:line="240" w:lineRule="atLeast"/>
        <w:ind w:firstLine="540"/>
        <w:rPr>
          <w:sz w:val="24"/>
          <w:szCs w:val="24"/>
        </w:rPr>
      </w:pPr>
    </w:p>
    <w:p w14:paraId="2E20F86F" w14:textId="77777777" w:rsidR="00FC0667" w:rsidRPr="00DE6EF4" w:rsidRDefault="00FC0667" w:rsidP="00C046DC">
      <w:pPr>
        <w:pStyle w:val="2-ortabaslk"/>
        <w:spacing w:line="240" w:lineRule="atLeast"/>
        <w:ind w:firstLine="540"/>
        <w:rPr>
          <w:sz w:val="24"/>
          <w:szCs w:val="24"/>
        </w:rPr>
      </w:pPr>
      <w:r w:rsidRPr="00DE6EF4">
        <w:rPr>
          <w:sz w:val="24"/>
          <w:szCs w:val="24"/>
        </w:rPr>
        <w:t xml:space="preserve">GEMİLERİN TEKNİK </w:t>
      </w:r>
      <w:r w:rsidR="004D28B4" w:rsidRPr="00DE6EF4">
        <w:rPr>
          <w:sz w:val="24"/>
          <w:szCs w:val="24"/>
        </w:rPr>
        <w:t xml:space="preserve">KURALLARI HAKKINDA </w:t>
      </w:r>
      <w:r w:rsidRPr="00DE6EF4">
        <w:rPr>
          <w:sz w:val="24"/>
          <w:szCs w:val="24"/>
        </w:rPr>
        <w:t>YÖNETMELİ</w:t>
      </w:r>
      <w:r w:rsidR="004D28B4" w:rsidRPr="00DE6EF4">
        <w:rPr>
          <w:sz w:val="24"/>
          <w:szCs w:val="24"/>
        </w:rPr>
        <w:t>K</w:t>
      </w:r>
      <w:r w:rsidR="00944D72" w:rsidRPr="00DE6EF4">
        <w:rPr>
          <w:sz w:val="24"/>
          <w:szCs w:val="24"/>
        </w:rPr>
        <w:t xml:space="preserve"> TASLAĞI</w:t>
      </w:r>
    </w:p>
    <w:p w14:paraId="41E7904E" w14:textId="77777777" w:rsidR="00FC0667" w:rsidRPr="00DE6EF4" w:rsidRDefault="00FC0667" w:rsidP="00C046DC">
      <w:pPr>
        <w:pStyle w:val="2-ortabaslk"/>
        <w:spacing w:line="240" w:lineRule="atLeast"/>
        <w:ind w:firstLine="540"/>
        <w:rPr>
          <w:sz w:val="24"/>
          <w:szCs w:val="24"/>
        </w:rPr>
      </w:pPr>
    </w:p>
    <w:p w14:paraId="6B97D796" w14:textId="77777777" w:rsidR="00FC0667" w:rsidRPr="00DE6EF4" w:rsidRDefault="00FC0667" w:rsidP="00C046DC">
      <w:pPr>
        <w:pStyle w:val="2-ortabaslk"/>
        <w:spacing w:line="240" w:lineRule="atLeast"/>
        <w:ind w:firstLine="540"/>
        <w:rPr>
          <w:sz w:val="24"/>
          <w:szCs w:val="24"/>
        </w:rPr>
      </w:pPr>
      <w:r w:rsidRPr="00DE6EF4">
        <w:rPr>
          <w:sz w:val="24"/>
          <w:szCs w:val="24"/>
        </w:rPr>
        <w:t>BİRİNCİ BÖLÜM</w:t>
      </w:r>
    </w:p>
    <w:p w14:paraId="3B369685" w14:textId="77777777" w:rsidR="00FC0667" w:rsidRPr="00DE6EF4" w:rsidRDefault="00FC0667" w:rsidP="00C046DC">
      <w:pPr>
        <w:pStyle w:val="2-ortabaslk"/>
        <w:spacing w:line="240" w:lineRule="atLeast"/>
        <w:ind w:firstLine="540"/>
        <w:rPr>
          <w:sz w:val="24"/>
          <w:szCs w:val="24"/>
        </w:rPr>
      </w:pPr>
      <w:r w:rsidRPr="00DE6EF4">
        <w:rPr>
          <w:sz w:val="24"/>
          <w:szCs w:val="24"/>
        </w:rPr>
        <w:t>Amaç, Kapsam, Dayanak ve Tanımlar</w:t>
      </w:r>
    </w:p>
    <w:p w14:paraId="38393E10" w14:textId="77777777" w:rsidR="00FC0667" w:rsidRPr="00DE6EF4" w:rsidRDefault="00FC0667" w:rsidP="00B01D48">
      <w:pPr>
        <w:pStyle w:val="3-normalyaz"/>
        <w:spacing w:line="240" w:lineRule="atLeast"/>
        <w:ind w:firstLine="540"/>
        <w:rPr>
          <w:sz w:val="24"/>
          <w:szCs w:val="24"/>
        </w:rPr>
      </w:pPr>
      <w:r w:rsidRPr="00DE6EF4">
        <w:rPr>
          <w:b/>
          <w:bCs/>
          <w:sz w:val="24"/>
          <w:szCs w:val="24"/>
        </w:rPr>
        <w:t xml:space="preserve">Amaç </w:t>
      </w:r>
    </w:p>
    <w:p w14:paraId="070ECC2D" w14:textId="4DF6A772" w:rsidR="00FC0667" w:rsidRPr="00DE6EF4" w:rsidRDefault="00FC0667" w:rsidP="00B01D48">
      <w:pPr>
        <w:pStyle w:val="3-normalyaz"/>
        <w:spacing w:line="240" w:lineRule="atLeast"/>
        <w:ind w:firstLine="540"/>
        <w:rPr>
          <w:sz w:val="24"/>
          <w:szCs w:val="24"/>
        </w:rPr>
      </w:pPr>
      <w:r w:rsidRPr="00DE6EF4">
        <w:rPr>
          <w:b/>
          <w:bCs/>
          <w:sz w:val="24"/>
          <w:szCs w:val="24"/>
        </w:rPr>
        <w:t>MADDE 1 –</w:t>
      </w:r>
      <w:r w:rsidRPr="00DE6EF4">
        <w:rPr>
          <w:sz w:val="24"/>
          <w:szCs w:val="24"/>
        </w:rPr>
        <w:t xml:space="preserve"> (1) Bu Yönetmeliğin amacı; g</w:t>
      </w:r>
      <w:r w:rsidR="00870570" w:rsidRPr="00DE6EF4">
        <w:rPr>
          <w:sz w:val="24"/>
          <w:szCs w:val="24"/>
        </w:rPr>
        <w:t>e</w:t>
      </w:r>
      <w:r w:rsidRPr="00DE6EF4">
        <w:rPr>
          <w:sz w:val="24"/>
          <w:szCs w:val="24"/>
        </w:rPr>
        <w:t xml:space="preserve">milere </w:t>
      </w:r>
      <w:r w:rsidR="00D0668C" w:rsidRPr="00DE6EF4">
        <w:rPr>
          <w:sz w:val="24"/>
          <w:szCs w:val="24"/>
        </w:rPr>
        <w:t>Denize Elverişlilik Belgesi (DEB)</w:t>
      </w:r>
      <w:r w:rsidR="00C40BEE" w:rsidRPr="00DE6EF4">
        <w:rPr>
          <w:sz w:val="24"/>
          <w:szCs w:val="24"/>
        </w:rPr>
        <w:t>, yükleme sınırı belgesi</w:t>
      </w:r>
      <w:r w:rsidRPr="00DE6EF4">
        <w:rPr>
          <w:sz w:val="24"/>
          <w:szCs w:val="24"/>
        </w:rPr>
        <w:t xml:space="preserve"> ve su araçlarına </w:t>
      </w:r>
      <w:r w:rsidR="00D37A2E" w:rsidRPr="00DE6EF4">
        <w:rPr>
          <w:sz w:val="24"/>
          <w:szCs w:val="24"/>
        </w:rPr>
        <w:t xml:space="preserve">Su Aracı Uygunluk Belgesi (SUB) </w:t>
      </w:r>
      <w:r w:rsidRPr="00DE6EF4">
        <w:rPr>
          <w:sz w:val="24"/>
          <w:szCs w:val="24"/>
        </w:rPr>
        <w:t>düzenlenmesine esas olacak teknik kuralların, yükleme sınırlarının, sefer bölgelerinin</w:t>
      </w:r>
      <w:r w:rsidR="00397F70" w:rsidRPr="00DE6EF4">
        <w:rPr>
          <w:sz w:val="24"/>
          <w:szCs w:val="24"/>
        </w:rPr>
        <w:t xml:space="preserve"> ve bu kurallara ilişkin muafiyetlerin, yolcu sayılarının, gemi ve su araçlarının yapısal gereklerinin belirlenmesi </w:t>
      </w:r>
      <w:r w:rsidRPr="00DE6EF4">
        <w:rPr>
          <w:sz w:val="24"/>
          <w:szCs w:val="24"/>
        </w:rPr>
        <w:t>ile bunlara yönelik uygu</w:t>
      </w:r>
      <w:r w:rsidR="00870570" w:rsidRPr="00DE6EF4">
        <w:rPr>
          <w:sz w:val="24"/>
          <w:szCs w:val="24"/>
        </w:rPr>
        <w:t>l</w:t>
      </w:r>
      <w:r w:rsidRPr="00DE6EF4">
        <w:rPr>
          <w:sz w:val="24"/>
          <w:szCs w:val="24"/>
        </w:rPr>
        <w:t>ama esasları ve belgelendirmelere ilişkin usul ve esasların belirlenmesidir.</w:t>
      </w:r>
    </w:p>
    <w:p w14:paraId="5DBB7E16" w14:textId="77777777" w:rsidR="00955650" w:rsidRPr="00DE6EF4" w:rsidRDefault="00955650" w:rsidP="00B01D48">
      <w:pPr>
        <w:pStyle w:val="3-normalyaz"/>
        <w:spacing w:line="240" w:lineRule="atLeast"/>
        <w:ind w:firstLine="540"/>
        <w:rPr>
          <w:b/>
          <w:bCs/>
          <w:sz w:val="24"/>
          <w:szCs w:val="24"/>
        </w:rPr>
      </w:pPr>
    </w:p>
    <w:p w14:paraId="7CE1047B" w14:textId="77777777" w:rsidR="00FC0667" w:rsidRPr="00DE6EF4" w:rsidRDefault="00FC0667" w:rsidP="00B01D48">
      <w:pPr>
        <w:pStyle w:val="3-normalyaz"/>
        <w:spacing w:line="240" w:lineRule="atLeast"/>
        <w:ind w:firstLine="540"/>
        <w:rPr>
          <w:sz w:val="24"/>
          <w:szCs w:val="24"/>
        </w:rPr>
      </w:pPr>
      <w:r w:rsidRPr="00DE6EF4">
        <w:rPr>
          <w:b/>
          <w:bCs/>
          <w:sz w:val="24"/>
          <w:szCs w:val="24"/>
        </w:rPr>
        <w:t>Kapsam</w:t>
      </w:r>
    </w:p>
    <w:p w14:paraId="5F75D180" w14:textId="77777777" w:rsidR="00FC0667" w:rsidRPr="00DE6EF4" w:rsidRDefault="00FC0667" w:rsidP="00B01D48">
      <w:pPr>
        <w:pStyle w:val="3-normalyaz"/>
        <w:spacing w:line="240" w:lineRule="atLeast"/>
        <w:ind w:firstLine="540"/>
        <w:rPr>
          <w:sz w:val="24"/>
          <w:szCs w:val="24"/>
        </w:rPr>
      </w:pPr>
      <w:r w:rsidRPr="00DE6EF4">
        <w:rPr>
          <w:b/>
          <w:bCs/>
          <w:sz w:val="24"/>
          <w:szCs w:val="24"/>
        </w:rPr>
        <w:t>MADDE 2 –</w:t>
      </w:r>
      <w:r w:rsidRPr="00DE6EF4">
        <w:rPr>
          <w:sz w:val="24"/>
          <w:szCs w:val="24"/>
        </w:rPr>
        <w:t xml:space="preserve"> (1) Bu Yönetmelik, aksi belirtilmedikçe Türk Bayraklı ticari gemi ve su araçlarına uygulanır.</w:t>
      </w:r>
    </w:p>
    <w:p w14:paraId="45F30E37" w14:textId="57E19873" w:rsidR="003B16A3" w:rsidRPr="00DE6EF4" w:rsidRDefault="00FC0667" w:rsidP="00B01D48">
      <w:pPr>
        <w:pStyle w:val="3-normalyaz"/>
        <w:spacing w:line="240" w:lineRule="atLeast"/>
        <w:ind w:firstLine="540"/>
        <w:rPr>
          <w:sz w:val="24"/>
          <w:szCs w:val="24"/>
        </w:rPr>
      </w:pPr>
      <w:r w:rsidRPr="00DE6EF4">
        <w:rPr>
          <w:sz w:val="24"/>
          <w:szCs w:val="24"/>
        </w:rPr>
        <w:t>(2) Bu Yönetmeliğin yeni gemilerle ilgili hükümleri, cinsi yolcu</w:t>
      </w:r>
      <w:r w:rsidR="001C3218" w:rsidRPr="00DE6EF4">
        <w:rPr>
          <w:sz w:val="24"/>
          <w:szCs w:val="24"/>
        </w:rPr>
        <w:t xml:space="preserve"> gemisi</w:t>
      </w:r>
      <w:r w:rsidRPr="00DE6EF4">
        <w:rPr>
          <w:sz w:val="24"/>
          <w:szCs w:val="24"/>
        </w:rPr>
        <w:t xml:space="preserve"> veya tehlikeli madde taşıyan gemi cinslerinden birine dönüştürülen gemilere de uygulanır.</w:t>
      </w:r>
      <w:r w:rsidR="00053DBB" w:rsidRPr="00DE6EF4">
        <w:rPr>
          <w:sz w:val="24"/>
          <w:szCs w:val="24"/>
        </w:rPr>
        <w:t xml:space="preserve"> </w:t>
      </w:r>
    </w:p>
    <w:p w14:paraId="18753158" w14:textId="77777777" w:rsidR="00FC0667" w:rsidRPr="00DE6EF4" w:rsidRDefault="00FC0667" w:rsidP="00B01D48">
      <w:pPr>
        <w:pStyle w:val="3-normalyaz"/>
        <w:spacing w:line="240" w:lineRule="atLeast"/>
        <w:ind w:firstLine="540"/>
        <w:rPr>
          <w:sz w:val="24"/>
          <w:szCs w:val="24"/>
        </w:rPr>
      </w:pPr>
      <w:r w:rsidRPr="00DE6EF4">
        <w:rPr>
          <w:sz w:val="24"/>
          <w:szCs w:val="24"/>
        </w:rPr>
        <w:t>(3) Özel mevzuatı olan gemiler ve su araçları için kendi mevzuatlarında düzenlenmemiş hususlarda bu Yönetmelik hükümleri uygulanır.</w:t>
      </w:r>
    </w:p>
    <w:p w14:paraId="62F2BCE1" w14:textId="77777777" w:rsidR="00FC0667" w:rsidRPr="00DE6EF4" w:rsidRDefault="00FC0667" w:rsidP="00B01D48">
      <w:pPr>
        <w:pStyle w:val="3-normalyaz"/>
        <w:spacing w:line="240" w:lineRule="atLeast"/>
        <w:ind w:firstLine="540"/>
        <w:rPr>
          <w:sz w:val="24"/>
          <w:szCs w:val="24"/>
        </w:rPr>
      </w:pPr>
      <w:r w:rsidRPr="00DE6EF4">
        <w:rPr>
          <w:sz w:val="24"/>
          <w:szCs w:val="24"/>
        </w:rPr>
        <w:t xml:space="preserve">(4) Uluslararası sefer yapan gemilere, öncelikle uluslararası sözleşme hükümleri uygulanır. </w:t>
      </w:r>
    </w:p>
    <w:p w14:paraId="1545019F" w14:textId="1EC4B238" w:rsidR="001C4769" w:rsidRPr="00DE6EF4" w:rsidRDefault="00FC0667" w:rsidP="00B01D48">
      <w:pPr>
        <w:pStyle w:val="3-normalyaz"/>
        <w:spacing w:line="240" w:lineRule="atLeast"/>
        <w:ind w:firstLine="540"/>
        <w:rPr>
          <w:sz w:val="24"/>
          <w:szCs w:val="24"/>
        </w:rPr>
      </w:pPr>
      <w:r w:rsidRPr="00DE6EF4">
        <w:rPr>
          <w:sz w:val="24"/>
          <w:szCs w:val="24"/>
        </w:rPr>
        <w:t>(5) Y</w:t>
      </w:r>
      <w:r w:rsidR="00D37127" w:rsidRPr="00DE6EF4">
        <w:rPr>
          <w:sz w:val="24"/>
          <w:szCs w:val="24"/>
        </w:rPr>
        <w:t>ükleme sınırı gerekleri, balık avlama</w:t>
      </w:r>
      <w:r w:rsidRPr="00DE6EF4">
        <w:rPr>
          <w:sz w:val="24"/>
          <w:szCs w:val="24"/>
        </w:rPr>
        <w:t xml:space="preserve"> ge</w:t>
      </w:r>
      <w:r w:rsidR="001D107E" w:rsidRPr="00DE6EF4">
        <w:rPr>
          <w:sz w:val="24"/>
          <w:szCs w:val="24"/>
        </w:rPr>
        <w:t>milerine</w:t>
      </w:r>
      <w:r w:rsidR="001C3218" w:rsidRPr="00DE6EF4">
        <w:rPr>
          <w:sz w:val="24"/>
          <w:szCs w:val="24"/>
        </w:rPr>
        <w:t>,</w:t>
      </w:r>
      <w:r w:rsidR="00446AA6" w:rsidRPr="00DE6EF4">
        <w:rPr>
          <w:sz w:val="24"/>
          <w:szCs w:val="24"/>
        </w:rPr>
        <w:t xml:space="preserve"> özel teknelere</w:t>
      </w:r>
      <w:r w:rsidR="001C3218" w:rsidRPr="00DE6EF4">
        <w:rPr>
          <w:sz w:val="24"/>
          <w:szCs w:val="24"/>
        </w:rPr>
        <w:t xml:space="preserve"> ve özel yatlara </w:t>
      </w:r>
      <w:r w:rsidR="00D65A9A" w:rsidRPr="00DE6EF4">
        <w:rPr>
          <w:sz w:val="24"/>
          <w:szCs w:val="24"/>
        </w:rPr>
        <w:t xml:space="preserve">uygulanmaz. </w:t>
      </w:r>
    </w:p>
    <w:p w14:paraId="135BEA3C" w14:textId="77777777" w:rsidR="00FC0667" w:rsidRPr="00DE6EF4" w:rsidRDefault="00FC0667" w:rsidP="00B01D48">
      <w:pPr>
        <w:pStyle w:val="3-normalyaz"/>
        <w:spacing w:line="240" w:lineRule="atLeast"/>
        <w:ind w:firstLine="540"/>
        <w:rPr>
          <w:sz w:val="24"/>
          <w:szCs w:val="24"/>
        </w:rPr>
      </w:pPr>
      <w:r w:rsidRPr="00DE6EF4">
        <w:rPr>
          <w:sz w:val="24"/>
          <w:szCs w:val="24"/>
        </w:rPr>
        <w:t xml:space="preserve">(6) </w:t>
      </w:r>
      <w:r w:rsidR="009223D2" w:rsidRPr="00DE6EF4">
        <w:rPr>
          <w:sz w:val="24"/>
          <w:szCs w:val="24"/>
        </w:rPr>
        <w:t>Silahlı kuvvetlere ait</w:t>
      </w:r>
      <w:r w:rsidRPr="00DE6EF4">
        <w:rPr>
          <w:sz w:val="24"/>
          <w:szCs w:val="24"/>
        </w:rPr>
        <w:t xml:space="preserve"> gemi ve su araçlarına bu Yönetmelik hükümleri uygulanmaz.</w:t>
      </w:r>
      <w:r w:rsidR="005C5414" w:rsidRPr="00DE6EF4">
        <w:rPr>
          <w:sz w:val="24"/>
          <w:szCs w:val="24"/>
        </w:rPr>
        <w:t xml:space="preserve"> Ancak </w:t>
      </w:r>
      <w:r w:rsidR="009223D2" w:rsidRPr="00DE6EF4">
        <w:rPr>
          <w:sz w:val="24"/>
          <w:szCs w:val="24"/>
        </w:rPr>
        <w:t>silahlı kuvvetlere ait</w:t>
      </w:r>
      <w:r w:rsidR="00B75E14" w:rsidRPr="00DE6EF4">
        <w:rPr>
          <w:sz w:val="24"/>
          <w:szCs w:val="24"/>
        </w:rPr>
        <w:t xml:space="preserve"> gemi ve</w:t>
      </w:r>
      <w:r w:rsidR="005C5414" w:rsidRPr="00DE6EF4">
        <w:rPr>
          <w:sz w:val="24"/>
          <w:szCs w:val="24"/>
        </w:rPr>
        <w:t xml:space="preserve"> su araçları, askeri tesisler dışında ticari amaçla kullanılması halinde Yönetmelik hükümlerine tabidir.</w:t>
      </w:r>
    </w:p>
    <w:p w14:paraId="4835BF7C" w14:textId="7FA59F6C" w:rsidR="00E553F6" w:rsidRPr="00DE6EF4" w:rsidRDefault="00E553F6" w:rsidP="00B01D48">
      <w:pPr>
        <w:pStyle w:val="3-normalyaz"/>
        <w:spacing w:line="240" w:lineRule="atLeast"/>
        <w:ind w:firstLine="540"/>
        <w:rPr>
          <w:sz w:val="24"/>
          <w:szCs w:val="24"/>
        </w:rPr>
      </w:pPr>
      <w:r w:rsidRPr="00DE6EF4">
        <w:rPr>
          <w:sz w:val="24"/>
          <w:szCs w:val="24"/>
        </w:rPr>
        <w:t xml:space="preserve">(7) </w:t>
      </w:r>
      <w:r w:rsidR="00397F70" w:rsidRPr="00DE6EF4">
        <w:rPr>
          <w:sz w:val="24"/>
          <w:szCs w:val="24"/>
        </w:rPr>
        <w:t>K</w:t>
      </w:r>
      <w:r w:rsidRPr="00DE6EF4">
        <w:rPr>
          <w:sz w:val="24"/>
          <w:szCs w:val="24"/>
        </w:rPr>
        <w:t>amu tüzel kişilerine ait münhasıran bir kamu hizmetinin görülmesine özgülenmiş</w:t>
      </w:r>
      <w:r w:rsidR="001C3218" w:rsidRPr="00DE6EF4">
        <w:rPr>
          <w:sz w:val="24"/>
          <w:szCs w:val="24"/>
        </w:rPr>
        <w:t>;</w:t>
      </w:r>
      <w:r w:rsidR="00C027A4" w:rsidRPr="00DE6EF4">
        <w:rPr>
          <w:sz w:val="24"/>
          <w:szCs w:val="24"/>
        </w:rPr>
        <w:t xml:space="preserve"> yolcu gemileri</w:t>
      </w:r>
      <w:r w:rsidR="001C3218" w:rsidRPr="00DE6EF4">
        <w:rPr>
          <w:sz w:val="24"/>
          <w:szCs w:val="24"/>
        </w:rPr>
        <w:t xml:space="preserve"> ve</w:t>
      </w:r>
      <w:r w:rsidR="00C027A4" w:rsidRPr="00DE6EF4">
        <w:rPr>
          <w:sz w:val="24"/>
          <w:szCs w:val="24"/>
        </w:rPr>
        <w:t xml:space="preserve"> tehlikeli madde taşıyan gemilere zorunlu olarak diğer </w:t>
      </w:r>
      <w:r w:rsidRPr="00DE6EF4">
        <w:rPr>
          <w:sz w:val="24"/>
          <w:szCs w:val="24"/>
        </w:rPr>
        <w:t>gemi ve su araçlarına</w:t>
      </w:r>
      <w:r w:rsidR="00C027A4" w:rsidRPr="00DE6EF4">
        <w:rPr>
          <w:sz w:val="24"/>
          <w:szCs w:val="24"/>
        </w:rPr>
        <w:t xml:space="preserve"> ise</w:t>
      </w:r>
      <w:r w:rsidRPr="00DE6EF4">
        <w:rPr>
          <w:sz w:val="24"/>
          <w:szCs w:val="24"/>
        </w:rPr>
        <w:t xml:space="preserve"> bu Yönetmelik hükümleri </w:t>
      </w:r>
      <w:r w:rsidR="00D058A7" w:rsidRPr="00DE6EF4">
        <w:rPr>
          <w:sz w:val="24"/>
          <w:szCs w:val="24"/>
        </w:rPr>
        <w:t>talep halinde uygulanır</w:t>
      </w:r>
      <w:r w:rsidRPr="00DE6EF4">
        <w:rPr>
          <w:sz w:val="24"/>
          <w:szCs w:val="24"/>
        </w:rPr>
        <w:t>.</w:t>
      </w:r>
    </w:p>
    <w:p w14:paraId="50FFE105" w14:textId="77777777" w:rsidR="00955650" w:rsidRPr="00DE6EF4" w:rsidRDefault="00955650" w:rsidP="00B01D48">
      <w:pPr>
        <w:pStyle w:val="3-normalyaz"/>
        <w:spacing w:line="240" w:lineRule="atLeast"/>
        <w:ind w:firstLine="540"/>
        <w:rPr>
          <w:b/>
          <w:bCs/>
          <w:sz w:val="24"/>
          <w:szCs w:val="24"/>
        </w:rPr>
      </w:pPr>
    </w:p>
    <w:p w14:paraId="03686904" w14:textId="77777777" w:rsidR="00FC0667" w:rsidRPr="00DE6EF4" w:rsidRDefault="00FC0667" w:rsidP="00B01D48">
      <w:pPr>
        <w:pStyle w:val="3-normalyaz"/>
        <w:spacing w:line="240" w:lineRule="atLeast"/>
        <w:ind w:firstLine="540"/>
        <w:rPr>
          <w:sz w:val="24"/>
          <w:szCs w:val="24"/>
        </w:rPr>
      </w:pPr>
      <w:r w:rsidRPr="00DE6EF4">
        <w:rPr>
          <w:b/>
          <w:bCs/>
          <w:sz w:val="24"/>
          <w:szCs w:val="24"/>
        </w:rPr>
        <w:t>Dayanak</w:t>
      </w:r>
    </w:p>
    <w:p w14:paraId="57917D04" w14:textId="0FE1FB22" w:rsidR="002D27E7" w:rsidRPr="00DE6EF4" w:rsidRDefault="002D27E7" w:rsidP="00B01D48">
      <w:pPr>
        <w:pStyle w:val="3-normalyaz"/>
        <w:spacing w:line="240" w:lineRule="atLeast"/>
        <w:ind w:firstLine="540"/>
        <w:rPr>
          <w:sz w:val="24"/>
          <w:szCs w:val="24"/>
        </w:rPr>
      </w:pPr>
      <w:r w:rsidRPr="00DE6EF4">
        <w:rPr>
          <w:b/>
          <w:sz w:val="24"/>
          <w:szCs w:val="24"/>
        </w:rPr>
        <w:t>MADDE 3 –</w:t>
      </w:r>
      <w:r w:rsidRPr="00DE6EF4">
        <w:rPr>
          <w:sz w:val="24"/>
          <w:szCs w:val="24"/>
        </w:rPr>
        <w:t xml:space="preserve"> (1) Bu Yönetmelik, 10/6/1946 tarihli ve 4922 sayılı Denizde Can ve Mal Koruma Hakkında Kanun ile </w:t>
      </w:r>
      <w:r w:rsidR="003B16A3" w:rsidRPr="00DE6EF4">
        <w:rPr>
          <w:sz w:val="24"/>
          <w:szCs w:val="24"/>
        </w:rPr>
        <w:t xml:space="preserve">10/07/2018 tarihli </w:t>
      </w:r>
      <w:r w:rsidR="00E35CE8" w:rsidRPr="00DE6EF4">
        <w:rPr>
          <w:sz w:val="24"/>
          <w:szCs w:val="24"/>
        </w:rPr>
        <w:t xml:space="preserve">ve </w:t>
      </w:r>
      <w:r w:rsidR="003B16A3" w:rsidRPr="00DE6EF4">
        <w:rPr>
          <w:sz w:val="24"/>
          <w:szCs w:val="24"/>
        </w:rPr>
        <w:t xml:space="preserve">30474 sayılı </w:t>
      </w:r>
      <w:proofErr w:type="gramStart"/>
      <w:r w:rsidR="003B16A3" w:rsidRPr="00DE6EF4">
        <w:rPr>
          <w:sz w:val="24"/>
          <w:szCs w:val="24"/>
        </w:rPr>
        <w:t>Resmi</w:t>
      </w:r>
      <w:proofErr w:type="gramEnd"/>
      <w:r w:rsidR="0044748C" w:rsidRPr="00DE6EF4">
        <w:rPr>
          <w:sz w:val="24"/>
          <w:szCs w:val="24"/>
        </w:rPr>
        <w:t xml:space="preserve"> </w:t>
      </w:r>
      <w:r w:rsidR="003B16A3" w:rsidRPr="00DE6EF4">
        <w:rPr>
          <w:sz w:val="24"/>
          <w:szCs w:val="24"/>
        </w:rPr>
        <w:t>Gazetede yayımlanan</w:t>
      </w:r>
      <w:r w:rsidR="001B62DE" w:rsidRPr="00DE6EF4">
        <w:rPr>
          <w:sz w:val="24"/>
          <w:szCs w:val="24"/>
        </w:rPr>
        <w:t xml:space="preserve"> </w:t>
      </w:r>
      <w:r w:rsidR="003B16A3" w:rsidRPr="00DE6EF4">
        <w:rPr>
          <w:sz w:val="24"/>
          <w:szCs w:val="24"/>
        </w:rPr>
        <w:t>1</w:t>
      </w:r>
      <w:r w:rsidR="001B62DE" w:rsidRPr="00DE6EF4">
        <w:rPr>
          <w:sz w:val="24"/>
          <w:szCs w:val="24"/>
        </w:rPr>
        <w:t xml:space="preserve"> </w:t>
      </w:r>
      <w:r w:rsidR="003B16A3" w:rsidRPr="00DE6EF4">
        <w:rPr>
          <w:sz w:val="24"/>
          <w:szCs w:val="24"/>
        </w:rPr>
        <w:t xml:space="preserve">Sayılı Cumhurbaşkanlığı </w:t>
      </w:r>
      <w:r w:rsidR="00397F70" w:rsidRPr="00DE6EF4">
        <w:rPr>
          <w:sz w:val="24"/>
          <w:szCs w:val="24"/>
        </w:rPr>
        <w:t xml:space="preserve">Teşkilatı Hakkında Cumhurbaşkanlığı </w:t>
      </w:r>
      <w:r w:rsidR="003B16A3" w:rsidRPr="00DE6EF4">
        <w:rPr>
          <w:sz w:val="24"/>
          <w:szCs w:val="24"/>
        </w:rPr>
        <w:t>Kararnamesi</w:t>
      </w:r>
      <w:r w:rsidR="00E35CE8" w:rsidRPr="00DE6EF4">
        <w:rPr>
          <w:sz w:val="24"/>
          <w:szCs w:val="24"/>
        </w:rPr>
        <w:t xml:space="preserve"> ile 26.09.2011 tarihli ve 655 Sayılı </w:t>
      </w:r>
      <w:r w:rsidR="00AA4830" w:rsidRPr="00DE6EF4">
        <w:rPr>
          <w:sz w:val="24"/>
          <w:szCs w:val="24"/>
        </w:rPr>
        <w:t>U</w:t>
      </w:r>
      <w:r w:rsidR="00E35CE8" w:rsidRPr="00DE6EF4">
        <w:rPr>
          <w:sz w:val="24"/>
          <w:szCs w:val="24"/>
        </w:rPr>
        <w:t xml:space="preserve">laştırma ve </w:t>
      </w:r>
      <w:r w:rsidR="00AA4830" w:rsidRPr="00DE6EF4">
        <w:rPr>
          <w:sz w:val="24"/>
          <w:szCs w:val="24"/>
        </w:rPr>
        <w:t>A</w:t>
      </w:r>
      <w:r w:rsidR="00E35CE8" w:rsidRPr="00DE6EF4">
        <w:rPr>
          <w:sz w:val="24"/>
          <w:szCs w:val="24"/>
        </w:rPr>
        <w:t xml:space="preserve">ltyapı </w:t>
      </w:r>
      <w:r w:rsidR="00AA4830" w:rsidRPr="00DE6EF4">
        <w:rPr>
          <w:sz w:val="24"/>
          <w:szCs w:val="24"/>
        </w:rPr>
        <w:t>A</w:t>
      </w:r>
      <w:r w:rsidR="00E35CE8" w:rsidRPr="00DE6EF4">
        <w:rPr>
          <w:sz w:val="24"/>
          <w:szCs w:val="24"/>
        </w:rPr>
        <w:t xml:space="preserve">lanına </w:t>
      </w:r>
      <w:r w:rsidR="00AA4830" w:rsidRPr="00DE6EF4">
        <w:rPr>
          <w:sz w:val="24"/>
          <w:szCs w:val="24"/>
        </w:rPr>
        <w:t>İ</w:t>
      </w:r>
      <w:r w:rsidR="00E35CE8" w:rsidRPr="00DE6EF4">
        <w:rPr>
          <w:sz w:val="24"/>
          <w:szCs w:val="24"/>
        </w:rPr>
        <w:t xml:space="preserve">lişkin </w:t>
      </w:r>
      <w:r w:rsidR="00AA4830" w:rsidRPr="00DE6EF4">
        <w:rPr>
          <w:sz w:val="24"/>
          <w:szCs w:val="24"/>
        </w:rPr>
        <w:t>B</w:t>
      </w:r>
      <w:r w:rsidR="00E35CE8" w:rsidRPr="00DE6EF4">
        <w:rPr>
          <w:sz w:val="24"/>
          <w:szCs w:val="24"/>
        </w:rPr>
        <w:t xml:space="preserve">azı </w:t>
      </w:r>
      <w:r w:rsidR="00AA4830" w:rsidRPr="00DE6EF4">
        <w:rPr>
          <w:sz w:val="24"/>
          <w:szCs w:val="24"/>
        </w:rPr>
        <w:t>D</w:t>
      </w:r>
      <w:r w:rsidR="00E35CE8" w:rsidRPr="00DE6EF4">
        <w:rPr>
          <w:sz w:val="24"/>
          <w:szCs w:val="24"/>
        </w:rPr>
        <w:t xml:space="preserve">üzenlemeler </w:t>
      </w:r>
      <w:r w:rsidR="00AA4830" w:rsidRPr="00DE6EF4">
        <w:rPr>
          <w:sz w:val="24"/>
          <w:szCs w:val="24"/>
        </w:rPr>
        <w:t>H</w:t>
      </w:r>
      <w:r w:rsidR="00E35CE8" w:rsidRPr="00DE6EF4">
        <w:rPr>
          <w:sz w:val="24"/>
          <w:szCs w:val="24"/>
        </w:rPr>
        <w:t xml:space="preserve">akkında </w:t>
      </w:r>
      <w:r w:rsidR="00AA4830" w:rsidRPr="00DE6EF4">
        <w:rPr>
          <w:sz w:val="24"/>
          <w:szCs w:val="24"/>
        </w:rPr>
        <w:t>K</w:t>
      </w:r>
      <w:r w:rsidR="00E35CE8" w:rsidRPr="00DE6EF4">
        <w:rPr>
          <w:sz w:val="24"/>
          <w:szCs w:val="24"/>
        </w:rPr>
        <w:t xml:space="preserve">anun </w:t>
      </w:r>
      <w:r w:rsidR="00AA4830" w:rsidRPr="00DE6EF4">
        <w:rPr>
          <w:sz w:val="24"/>
          <w:szCs w:val="24"/>
        </w:rPr>
        <w:t>H</w:t>
      </w:r>
      <w:r w:rsidR="00E35CE8" w:rsidRPr="00DE6EF4">
        <w:rPr>
          <w:sz w:val="24"/>
          <w:szCs w:val="24"/>
        </w:rPr>
        <w:t xml:space="preserve">ükmünde </w:t>
      </w:r>
      <w:r w:rsidR="00AA4830" w:rsidRPr="00DE6EF4">
        <w:rPr>
          <w:sz w:val="24"/>
          <w:szCs w:val="24"/>
        </w:rPr>
        <w:t>K</w:t>
      </w:r>
      <w:r w:rsidR="00E35CE8" w:rsidRPr="00DE6EF4">
        <w:rPr>
          <w:sz w:val="24"/>
          <w:szCs w:val="24"/>
        </w:rPr>
        <w:t xml:space="preserve">ararname hükümlerine </w:t>
      </w:r>
      <w:r w:rsidRPr="00DE6EF4">
        <w:rPr>
          <w:sz w:val="24"/>
          <w:szCs w:val="24"/>
        </w:rPr>
        <w:t xml:space="preserve">dayanılarak hazırlanmıştır. </w:t>
      </w:r>
    </w:p>
    <w:p w14:paraId="0375F5FF" w14:textId="77777777" w:rsidR="00955650" w:rsidRPr="00DE6EF4" w:rsidRDefault="00955650" w:rsidP="00B01D48">
      <w:pPr>
        <w:pStyle w:val="3-normalyaz"/>
        <w:spacing w:line="240" w:lineRule="atLeast"/>
        <w:ind w:firstLine="540"/>
        <w:rPr>
          <w:b/>
          <w:bCs/>
          <w:sz w:val="24"/>
          <w:szCs w:val="24"/>
        </w:rPr>
      </w:pPr>
    </w:p>
    <w:p w14:paraId="5F6AEE8F" w14:textId="77777777" w:rsidR="00FC0667" w:rsidRPr="00DE6EF4" w:rsidRDefault="00FC0667" w:rsidP="00B01D48">
      <w:pPr>
        <w:pStyle w:val="3-normalyaz"/>
        <w:spacing w:line="240" w:lineRule="atLeast"/>
        <w:ind w:firstLine="540"/>
        <w:rPr>
          <w:sz w:val="24"/>
          <w:szCs w:val="24"/>
        </w:rPr>
      </w:pPr>
      <w:r w:rsidRPr="00DE6EF4">
        <w:rPr>
          <w:b/>
          <w:bCs/>
          <w:sz w:val="24"/>
          <w:szCs w:val="24"/>
        </w:rPr>
        <w:t>Tanımlar</w:t>
      </w:r>
    </w:p>
    <w:p w14:paraId="244EC343" w14:textId="77777777" w:rsidR="00FC0667" w:rsidRPr="00DE6EF4" w:rsidRDefault="00FC0667" w:rsidP="00B01D48">
      <w:pPr>
        <w:pStyle w:val="3-normalyaz"/>
        <w:spacing w:line="240" w:lineRule="atLeast"/>
        <w:ind w:firstLine="540"/>
        <w:rPr>
          <w:sz w:val="24"/>
          <w:szCs w:val="24"/>
        </w:rPr>
      </w:pPr>
      <w:r w:rsidRPr="00DE6EF4">
        <w:rPr>
          <w:b/>
          <w:bCs/>
          <w:sz w:val="24"/>
          <w:szCs w:val="24"/>
        </w:rPr>
        <w:t>MADDE 4 –</w:t>
      </w:r>
      <w:r w:rsidRPr="00DE6EF4">
        <w:rPr>
          <w:sz w:val="24"/>
          <w:szCs w:val="24"/>
        </w:rPr>
        <w:t xml:space="preserve"> (1) Bu Yönetmelikte geçen; </w:t>
      </w:r>
    </w:p>
    <w:p w14:paraId="7CA5969C" w14:textId="77777777" w:rsidR="00FC0667" w:rsidRPr="00DE6EF4" w:rsidRDefault="00FC0667" w:rsidP="00B01D48">
      <w:pPr>
        <w:pStyle w:val="3-normalyaz"/>
        <w:spacing w:line="240" w:lineRule="atLeast"/>
        <w:ind w:firstLine="540"/>
        <w:rPr>
          <w:sz w:val="24"/>
          <w:szCs w:val="24"/>
        </w:rPr>
      </w:pPr>
      <w:r w:rsidRPr="00DE6EF4">
        <w:rPr>
          <w:sz w:val="24"/>
          <w:szCs w:val="24"/>
        </w:rPr>
        <w:t>a) Banyo: Banyo amacıyla kullanılan her türlü yapıyı,</w:t>
      </w:r>
    </w:p>
    <w:p w14:paraId="778FE47E" w14:textId="202C9EB9" w:rsidR="00FC0667" w:rsidRPr="00DE6EF4" w:rsidRDefault="00FC0667" w:rsidP="00B01D48">
      <w:pPr>
        <w:pStyle w:val="3-normalyaz"/>
        <w:spacing w:line="240" w:lineRule="atLeast"/>
        <w:ind w:firstLine="540"/>
        <w:rPr>
          <w:sz w:val="24"/>
          <w:szCs w:val="24"/>
        </w:rPr>
      </w:pPr>
      <w:r w:rsidRPr="00DE6EF4">
        <w:rPr>
          <w:sz w:val="24"/>
          <w:szCs w:val="24"/>
        </w:rPr>
        <w:t>b) Benzer bir inşa aşaması: Belirli bir gemiyle ilgili inşa çalışmasının başladığı ve hangisi daha az ise; en az 50 ton ağırlıkla veya bütün yapısal malzemenin tahminî kütlesinin %1</w:t>
      </w:r>
      <w:r w:rsidR="00397F70" w:rsidRPr="00DE6EF4">
        <w:rPr>
          <w:sz w:val="24"/>
          <w:szCs w:val="24"/>
        </w:rPr>
        <w:t xml:space="preserve">’i </w:t>
      </w:r>
      <w:r w:rsidRPr="00DE6EF4">
        <w:rPr>
          <w:sz w:val="24"/>
          <w:szCs w:val="24"/>
        </w:rPr>
        <w:t xml:space="preserve">ile geminin montajının başlamış </w:t>
      </w:r>
      <w:proofErr w:type="gramStart"/>
      <w:r w:rsidRPr="00DE6EF4">
        <w:rPr>
          <w:sz w:val="24"/>
          <w:szCs w:val="24"/>
        </w:rPr>
        <w:t>olduğu</w:t>
      </w:r>
      <w:proofErr w:type="gramEnd"/>
      <w:r w:rsidRPr="00DE6EF4">
        <w:rPr>
          <w:sz w:val="24"/>
          <w:szCs w:val="24"/>
        </w:rPr>
        <w:t xml:space="preserve"> aşamayı,</w:t>
      </w:r>
    </w:p>
    <w:p w14:paraId="663D9F7F" w14:textId="0504DE15" w:rsidR="00FC0667" w:rsidRPr="00DE6EF4" w:rsidRDefault="00FC0667" w:rsidP="00B01D48">
      <w:pPr>
        <w:pStyle w:val="3-normalyaz"/>
        <w:spacing w:line="240" w:lineRule="atLeast"/>
        <w:ind w:firstLine="540"/>
        <w:rPr>
          <w:sz w:val="24"/>
          <w:szCs w:val="24"/>
        </w:rPr>
      </w:pPr>
      <w:r w:rsidRPr="00DE6EF4">
        <w:rPr>
          <w:sz w:val="24"/>
          <w:szCs w:val="24"/>
        </w:rPr>
        <w:t>c) Bitişik liman: Geminin bulunduğu yerdeki</w:t>
      </w:r>
      <w:r w:rsidR="00EB1EC2" w:rsidRPr="00DE6EF4">
        <w:rPr>
          <w:sz w:val="24"/>
          <w:szCs w:val="24"/>
        </w:rPr>
        <w:t xml:space="preserve"> </w:t>
      </w:r>
      <w:r w:rsidRPr="00DE6EF4">
        <w:rPr>
          <w:sz w:val="24"/>
          <w:szCs w:val="24"/>
        </w:rPr>
        <w:t>Liman Başkanlığına karadan</w:t>
      </w:r>
      <w:r w:rsidR="00E541BC" w:rsidRPr="00DE6EF4">
        <w:rPr>
          <w:sz w:val="24"/>
          <w:szCs w:val="24"/>
        </w:rPr>
        <w:t xml:space="preserve"> </w:t>
      </w:r>
      <w:r w:rsidR="00E541BC" w:rsidRPr="00497FEC">
        <w:rPr>
          <w:sz w:val="24"/>
          <w:szCs w:val="24"/>
        </w:rPr>
        <w:t>ve</w:t>
      </w:r>
      <w:r w:rsidR="00B156F3" w:rsidRPr="00497FEC">
        <w:rPr>
          <w:sz w:val="24"/>
          <w:szCs w:val="24"/>
        </w:rPr>
        <w:t>/veya</w:t>
      </w:r>
      <w:r w:rsidR="00E541BC" w:rsidRPr="00497FEC">
        <w:rPr>
          <w:sz w:val="24"/>
          <w:szCs w:val="24"/>
        </w:rPr>
        <w:t xml:space="preserve"> </w:t>
      </w:r>
      <w:r w:rsidR="00E541BC" w:rsidRPr="00DE6EF4">
        <w:rPr>
          <w:sz w:val="24"/>
          <w:szCs w:val="24"/>
        </w:rPr>
        <w:t>denizden</w:t>
      </w:r>
      <w:r w:rsidRPr="00DE6EF4">
        <w:rPr>
          <w:sz w:val="24"/>
          <w:szCs w:val="24"/>
        </w:rPr>
        <w:t xml:space="preserve"> komşu olan diğer </w:t>
      </w:r>
      <w:r w:rsidR="00EB1EC2" w:rsidRPr="00DE6EF4">
        <w:rPr>
          <w:sz w:val="24"/>
          <w:szCs w:val="24"/>
        </w:rPr>
        <w:t>L</w:t>
      </w:r>
      <w:r w:rsidRPr="00DE6EF4">
        <w:rPr>
          <w:sz w:val="24"/>
          <w:szCs w:val="24"/>
        </w:rPr>
        <w:t xml:space="preserve">iman Başkanlıklarının idari sınırlarını kapsayan deniz alanını, </w:t>
      </w:r>
    </w:p>
    <w:p w14:paraId="651CB05D" w14:textId="77777777" w:rsidR="00FC0667" w:rsidRPr="00DE6EF4" w:rsidRDefault="00FC0667" w:rsidP="00B01D48">
      <w:pPr>
        <w:pStyle w:val="3-normalyaz"/>
        <w:spacing w:line="240" w:lineRule="atLeast"/>
        <w:ind w:firstLine="540"/>
        <w:rPr>
          <w:sz w:val="24"/>
          <w:szCs w:val="24"/>
        </w:rPr>
      </w:pPr>
      <w:r w:rsidRPr="00DE6EF4">
        <w:rPr>
          <w:sz w:val="24"/>
          <w:szCs w:val="24"/>
        </w:rPr>
        <w:t>d) Dedveyt ton: Geminin yükleme sınırına kadar alabileceği yolcu, yük, yakıt, su, kumanya gibi ağırlıklarının toplamını,</w:t>
      </w:r>
    </w:p>
    <w:p w14:paraId="18A6C8D6" w14:textId="77777777" w:rsidR="00FC0667" w:rsidRPr="00DE6EF4" w:rsidRDefault="00FC0667" w:rsidP="00B01D48">
      <w:pPr>
        <w:pStyle w:val="3-normalyaz"/>
        <w:spacing w:line="240" w:lineRule="atLeast"/>
        <w:ind w:firstLine="540"/>
        <w:rPr>
          <w:sz w:val="24"/>
          <w:szCs w:val="24"/>
        </w:rPr>
      </w:pPr>
      <w:r w:rsidRPr="00DE6EF4">
        <w:rPr>
          <w:sz w:val="24"/>
          <w:szCs w:val="24"/>
        </w:rPr>
        <w:t>e) Denetim: Ulusal mevzuat veya uluslararası sözleşme hükümlerine göre yapılan teftiş, kontrol ve muayeneyi,</w:t>
      </w:r>
    </w:p>
    <w:p w14:paraId="5173868B" w14:textId="77777777" w:rsidR="00FC0667" w:rsidRPr="00DE6EF4" w:rsidRDefault="00FC0667" w:rsidP="00B01D48">
      <w:pPr>
        <w:pStyle w:val="3-normalyaz"/>
        <w:spacing w:line="240" w:lineRule="atLeast"/>
        <w:ind w:firstLine="540"/>
        <w:rPr>
          <w:sz w:val="24"/>
          <w:szCs w:val="24"/>
        </w:rPr>
      </w:pPr>
      <w:r w:rsidRPr="00DE6EF4">
        <w:rPr>
          <w:sz w:val="24"/>
          <w:szCs w:val="24"/>
        </w:rPr>
        <w:t>f) Denetim faaliyetleri: İlgili ulusal mevzuatın ve uluslararası sözleşmelerin hükümlerini yerine getirmek üzere gerçekleştirilen bütün denetimler, tanımalar, onaylar, doğrulamalar, belgelendirmeler ve diğer kontrol faaliyetlerini,</w:t>
      </w:r>
    </w:p>
    <w:p w14:paraId="57FD634D" w14:textId="73947BDC" w:rsidR="003B16A3" w:rsidRPr="00DE6EF4" w:rsidRDefault="002D27E7" w:rsidP="00B01D48">
      <w:pPr>
        <w:pStyle w:val="3-normalyaz"/>
        <w:spacing w:line="240" w:lineRule="atLeast"/>
        <w:ind w:firstLine="540"/>
        <w:rPr>
          <w:sz w:val="24"/>
          <w:szCs w:val="24"/>
        </w:rPr>
      </w:pPr>
      <w:r w:rsidRPr="00DE6EF4">
        <w:rPr>
          <w:sz w:val="24"/>
          <w:szCs w:val="24"/>
        </w:rPr>
        <w:t>g) Denetim uzmanı:</w:t>
      </w:r>
      <w:r w:rsidR="000D4938" w:rsidRPr="00DE6EF4">
        <w:rPr>
          <w:sz w:val="24"/>
          <w:szCs w:val="24"/>
        </w:rPr>
        <w:t xml:space="preserve"> </w:t>
      </w:r>
      <w:r w:rsidR="003B16A3" w:rsidRPr="00DE6EF4">
        <w:rPr>
          <w:sz w:val="24"/>
          <w:szCs w:val="24"/>
        </w:rPr>
        <w:t>Denizcilikle ilgili fakültelerden</w:t>
      </w:r>
      <w:r w:rsidR="00CD5880" w:rsidRPr="00DE6EF4">
        <w:rPr>
          <w:sz w:val="24"/>
          <w:szCs w:val="24"/>
        </w:rPr>
        <w:t xml:space="preserve"> </w:t>
      </w:r>
      <w:r w:rsidR="003B16A3" w:rsidRPr="00DE6EF4">
        <w:rPr>
          <w:sz w:val="24"/>
          <w:szCs w:val="24"/>
        </w:rPr>
        <w:t>mezun olan;</w:t>
      </w:r>
      <w:r w:rsidR="00EB1EC2" w:rsidRPr="00DE6EF4">
        <w:rPr>
          <w:sz w:val="24"/>
          <w:szCs w:val="24"/>
        </w:rPr>
        <w:t xml:space="preserve"> Bölge Liman Başkanı, Bölge Liman Başkan Yardımcısı,</w:t>
      </w:r>
      <w:r w:rsidR="003B16A3" w:rsidRPr="00DE6EF4">
        <w:rPr>
          <w:sz w:val="24"/>
          <w:szCs w:val="24"/>
        </w:rPr>
        <w:t xml:space="preserve"> </w:t>
      </w:r>
      <w:r w:rsidR="00486554" w:rsidRPr="00DE6EF4">
        <w:rPr>
          <w:sz w:val="24"/>
          <w:szCs w:val="24"/>
        </w:rPr>
        <w:t>Liman Başkanı,</w:t>
      </w:r>
      <w:r w:rsidR="00EB1EC2" w:rsidRPr="00DE6EF4">
        <w:rPr>
          <w:sz w:val="24"/>
          <w:szCs w:val="24"/>
        </w:rPr>
        <w:t xml:space="preserve"> </w:t>
      </w:r>
      <w:r w:rsidR="003B16A3" w:rsidRPr="00DE6EF4">
        <w:rPr>
          <w:sz w:val="24"/>
          <w:szCs w:val="24"/>
        </w:rPr>
        <w:t xml:space="preserve">Denizcilik Sörvey Mühendisi, Denizcilik Uzmanı, Denizcilik Uzman Yardımcısı, Mühendis, Uzman kadrolarında görev yapan Ulaştırma ve Altyapı Bakanlığı personeli ile </w:t>
      </w:r>
      <w:r w:rsidR="003B16A3" w:rsidRPr="00DE6EF4">
        <w:rPr>
          <w:sz w:val="24"/>
          <w:szCs w:val="24"/>
        </w:rPr>
        <w:lastRenderedPageBreak/>
        <w:t xml:space="preserve">denizcilikle ilgili fakültelerden mezun olmayan, ancak denetim konusunda eğitim alarak sertifikalandırılmış Denizcilik Sörvey Mühendisi unvanlarına sahip </w:t>
      </w:r>
      <w:r w:rsidR="00E75256" w:rsidRPr="00DE6EF4">
        <w:rPr>
          <w:sz w:val="24"/>
          <w:szCs w:val="24"/>
        </w:rPr>
        <w:t xml:space="preserve">Ulaştırma ve Altyapı Bakanlığı </w:t>
      </w:r>
      <w:r w:rsidR="003B16A3" w:rsidRPr="00DE6EF4">
        <w:rPr>
          <w:sz w:val="24"/>
          <w:szCs w:val="24"/>
        </w:rPr>
        <w:t>personeli,</w:t>
      </w:r>
    </w:p>
    <w:p w14:paraId="2ED774E3" w14:textId="6B6BF56E" w:rsidR="003B16A3" w:rsidRPr="00DE6EF4" w:rsidRDefault="00CB772E" w:rsidP="00B01D48">
      <w:pPr>
        <w:pStyle w:val="3-normalyaz"/>
        <w:spacing w:line="240" w:lineRule="atLeast"/>
        <w:ind w:firstLine="540"/>
        <w:rPr>
          <w:sz w:val="24"/>
          <w:szCs w:val="24"/>
        </w:rPr>
      </w:pPr>
      <w:proofErr w:type="gramStart"/>
      <w:r w:rsidRPr="00DE6EF4">
        <w:rPr>
          <w:rFonts w:eastAsia="Tahoma"/>
          <w:sz w:val="24"/>
          <w:szCs w:val="24"/>
        </w:rPr>
        <w:t>ğ</w:t>
      </w:r>
      <w:proofErr w:type="gramEnd"/>
      <w:r w:rsidRPr="00DE6EF4">
        <w:rPr>
          <w:rFonts w:eastAsia="Tahoma"/>
          <w:sz w:val="24"/>
          <w:szCs w:val="24"/>
        </w:rPr>
        <w:t xml:space="preserve">) </w:t>
      </w:r>
      <w:r w:rsidR="003B16A3" w:rsidRPr="00DE6EF4">
        <w:rPr>
          <w:rFonts w:eastAsia="Tahoma"/>
          <w:sz w:val="24"/>
          <w:szCs w:val="24"/>
        </w:rPr>
        <w:t>E</w:t>
      </w:r>
      <w:r w:rsidRPr="00DE6EF4">
        <w:rPr>
          <w:rFonts w:eastAsia="Tahoma"/>
          <w:sz w:val="24"/>
          <w:szCs w:val="24"/>
        </w:rPr>
        <w:t>ğlence</w:t>
      </w:r>
      <w:r w:rsidR="00056824" w:rsidRPr="00DE6EF4">
        <w:rPr>
          <w:rFonts w:eastAsia="Tahoma"/>
          <w:sz w:val="24"/>
          <w:szCs w:val="24"/>
        </w:rPr>
        <w:t xml:space="preserve">, </w:t>
      </w:r>
      <w:r w:rsidR="003B16A3" w:rsidRPr="00DE6EF4">
        <w:rPr>
          <w:rFonts w:eastAsia="Tahoma"/>
          <w:sz w:val="24"/>
          <w:szCs w:val="24"/>
        </w:rPr>
        <w:t>O</w:t>
      </w:r>
      <w:r w:rsidRPr="00DE6EF4">
        <w:rPr>
          <w:rFonts w:eastAsia="Tahoma"/>
          <w:sz w:val="24"/>
          <w:szCs w:val="24"/>
        </w:rPr>
        <w:t>rganizasyon</w:t>
      </w:r>
      <w:r w:rsidR="00056824" w:rsidRPr="00DE6EF4">
        <w:rPr>
          <w:rFonts w:eastAsia="Tahoma"/>
          <w:sz w:val="24"/>
          <w:szCs w:val="24"/>
        </w:rPr>
        <w:t xml:space="preserve"> ve Gezi</w:t>
      </w:r>
      <w:r w:rsidR="003B16A3" w:rsidRPr="00DE6EF4">
        <w:rPr>
          <w:rFonts w:eastAsia="Tahoma"/>
          <w:sz w:val="24"/>
          <w:szCs w:val="24"/>
        </w:rPr>
        <w:t xml:space="preserve"> </w:t>
      </w:r>
      <w:r w:rsidR="00956920" w:rsidRPr="00DE6EF4">
        <w:rPr>
          <w:rFonts w:eastAsia="Tahoma"/>
          <w:sz w:val="24"/>
          <w:szCs w:val="24"/>
        </w:rPr>
        <w:t>Gemisi</w:t>
      </w:r>
      <w:r w:rsidR="003B16A3" w:rsidRPr="00DE6EF4">
        <w:rPr>
          <w:rFonts w:eastAsia="Tahoma"/>
          <w:b/>
          <w:sz w:val="24"/>
          <w:szCs w:val="24"/>
        </w:rPr>
        <w:t xml:space="preserve">: </w:t>
      </w:r>
      <w:r w:rsidR="003B16A3" w:rsidRPr="00DE6EF4">
        <w:rPr>
          <w:sz w:val="24"/>
          <w:szCs w:val="24"/>
        </w:rPr>
        <w:t xml:space="preserve">Belirli bir noktadan hareket ederek gezi, eğlence ve turizm amacıyla </w:t>
      </w:r>
      <w:r w:rsidR="007C0471" w:rsidRPr="00DE6EF4">
        <w:rPr>
          <w:sz w:val="24"/>
          <w:szCs w:val="24"/>
        </w:rPr>
        <w:t xml:space="preserve"> İstanbul </w:t>
      </w:r>
      <w:r w:rsidR="003B16A3" w:rsidRPr="00DE6EF4">
        <w:rPr>
          <w:sz w:val="24"/>
          <w:szCs w:val="24"/>
        </w:rPr>
        <w:t xml:space="preserve">idari liman sefer bölgesinde sefer yapan, aldığı yolculara sadece </w:t>
      </w:r>
      <w:r w:rsidR="00960FB1" w:rsidRPr="00DE6EF4">
        <w:rPr>
          <w:sz w:val="24"/>
          <w:szCs w:val="24"/>
        </w:rPr>
        <w:t>eğlence,</w:t>
      </w:r>
      <w:r w:rsidR="003B16A3" w:rsidRPr="00DE6EF4">
        <w:rPr>
          <w:sz w:val="24"/>
          <w:szCs w:val="24"/>
        </w:rPr>
        <w:t xml:space="preserve"> organizasyon</w:t>
      </w:r>
      <w:r w:rsidR="00960FB1" w:rsidRPr="00DE6EF4">
        <w:rPr>
          <w:sz w:val="24"/>
          <w:szCs w:val="24"/>
        </w:rPr>
        <w:t xml:space="preserve"> ve gezi </w:t>
      </w:r>
      <w:r w:rsidR="003B16A3" w:rsidRPr="00DE6EF4">
        <w:rPr>
          <w:sz w:val="24"/>
          <w:szCs w:val="24"/>
        </w:rPr>
        <w:t>hizmeti veren</w:t>
      </w:r>
      <w:r w:rsidR="00E75256" w:rsidRPr="00DE6EF4">
        <w:rPr>
          <w:sz w:val="24"/>
          <w:szCs w:val="24"/>
        </w:rPr>
        <w:t>, güneşlenme ve denize girme hizmeti verilmeyen</w:t>
      </w:r>
      <w:r w:rsidR="007C0471" w:rsidRPr="00DE6EF4">
        <w:rPr>
          <w:sz w:val="24"/>
          <w:szCs w:val="24"/>
        </w:rPr>
        <w:t xml:space="preserve"> </w:t>
      </w:r>
      <w:r w:rsidR="003B16A3" w:rsidRPr="00DE6EF4">
        <w:rPr>
          <w:sz w:val="24"/>
          <w:szCs w:val="24"/>
        </w:rPr>
        <w:t>ticari gemiler</w:t>
      </w:r>
      <w:r w:rsidR="00397F70" w:rsidRPr="00DE6EF4">
        <w:rPr>
          <w:sz w:val="24"/>
          <w:szCs w:val="24"/>
        </w:rPr>
        <w:t>i,</w:t>
      </w:r>
    </w:p>
    <w:p w14:paraId="1AAC023B" w14:textId="77777777" w:rsidR="00FC0667" w:rsidRPr="00DE6EF4" w:rsidRDefault="00CB772E" w:rsidP="00B01D48">
      <w:pPr>
        <w:pStyle w:val="3-normalyaz"/>
        <w:spacing w:line="240" w:lineRule="atLeast"/>
        <w:ind w:firstLine="540"/>
        <w:rPr>
          <w:sz w:val="24"/>
          <w:szCs w:val="24"/>
        </w:rPr>
      </w:pPr>
      <w:r w:rsidRPr="00DE6EF4">
        <w:rPr>
          <w:sz w:val="24"/>
          <w:szCs w:val="24"/>
        </w:rPr>
        <w:t>h</w:t>
      </w:r>
      <w:r w:rsidR="00FC0667" w:rsidRPr="00DE6EF4">
        <w:rPr>
          <w:sz w:val="24"/>
          <w:szCs w:val="24"/>
        </w:rPr>
        <w:t xml:space="preserve">) En: </w:t>
      </w:r>
      <w:r w:rsidR="00C36478" w:rsidRPr="00DE6EF4">
        <w:rPr>
          <w:sz w:val="24"/>
          <w:szCs w:val="24"/>
        </w:rPr>
        <w:t>12/3/2009 tarihli ve 27167 sayılı</w:t>
      </w:r>
      <w:r w:rsidR="00FC0667" w:rsidRPr="00DE6EF4">
        <w:rPr>
          <w:sz w:val="24"/>
          <w:szCs w:val="24"/>
        </w:rPr>
        <w:t xml:space="preserve"> Resmî </w:t>
      </w:r>
      <w:proofErr w:type="spellStart"/>
      <w:r w:rsidR="00FC0667" w:rsidRPr="00DE6EF4">
        <w:rPr>
          <w:sz w:val="24"/>
          <w:szCs w:val="24"/>
        </w:rPr>
        <w:t>Gazete’de</w:t>
      </w:r>
      <w:proofErr w:type="spellEnd"/>
      <w:r w:rsidR="00FC0667" w:rsidRPr="00DE6EF4">
        <w:rPr>
          <w:sz w:val="24"/>
          <w:szCs w:val="24"/>
        </w:rPr>
        <w:t xml:space="preserve"> yayımlanan </w:t>
      </w:r>
      <w:r w:rsidR="001657C7" w:rsidRPr="00DE6EF4">
        <w:rPr>
          <w:sz w:val="24"/>
          <w:szCs w:val="24"/>
        </w:rPr>
        <w:t xml:space="preserve">Gemilerin Tonilatolarını </w:t>
      </w:r>
      <w:r w:rsidR="00CA720D" w:rsidRPr="00DE6EF4">
        <w:rPr>
          <w:sz w:val="24"/>
          <w:szCs w:val="24"/>
        </w:rPr>
        <w:t>Ölçme Yönetmeliğinde</w:t>
      </w:r>
      <w:r w:rsidR="00FC0667" w:rsidRPr="00DE6EF4">
        <w:rPr>
          <w:sz w:val="24"/>
          <w:szCs w:val="24"/>
        </w:rPr>
        <w:t xml:space="preserve"> tanımlanan genişliği,</w:t>
      </w:r>
    </w:p>
    <w:p w14:paraId="53DE5C23" w14:textId="77777777" w:rsidR="00FC0667" w:rsidRPr="00DE6EF4" w:rsidRDefault="00CB772E" w:rsidP="00B01D48">
      <w:pPr>
        <w:pStyle w:val="3-normalyaz"/>
        <w:spacing w:line="240" w:lineRule="atLeast"/>
        <w:ind w:firstLine="540"/>
        <w:rPr>
          <w:sz w:val="24"/>
          <w:szCs w:val="24"/>
        </w:rPr>
      </w:pPr>
      <w:r w:rsidRPr="00DE6EF4">
        <w:rPr>
          <w:sz w:val="24"/>
          <w:szCs w:val="24"/>
        </w:rPr>
        <w:t>ı</w:t>
      </w:r>
      <w:r w:rsidR="00FC0667" w:rsidRPr="00DE6EF4">
        <w:rPr>
          <w:sz w:val="24"/>
          <w:szCs w:val="24"/>
        </w:rPr>
        <w:t xml:space="preserve">) Fribord: Gemi veya su aracının tam yüklü su hattı ile </w:t>
      </w:r>
      <w:r w:rsidR="00BA057C" w:rsidRPr="00DE6EF4">
        <w:rPr>
          <w:sz w:val="24"/>
          <w:szCs w:val="24"/>
        </w:rPr>
        <w:t xml:space="preserve">fribord </w:t>
      </w:r>
      <w:r w:rsidR="00FC0667" w:rsidRPr="00DE6EF4">
        <w:rPr>
          <w:sz w:val="24"/>
          <w:szCs w:val="24"/>
        </w:rPr>
        <w:t>güvertesi arası düşey uzaklığı,</w:t>
      </w:r>
    </w:p>
    <w:p w14:paraId="1481883A" w14:textId="27B37200" w:rsidR="00FC0667" w:rsidRPr="00DE6EF4" w:rsidRDefault="00CB772E" w:rsidP="00B01D48">
      <w:pPr>
        <w:pStyle w:val="3-normalyaz"/>
        <w:spacing w:line="240" w:lineRule="atLeast"/>
        <w:ind w:firstLine="540"/>
        <w:rPr>
          <w:sz w:val="24"/>
          <w:szCs w:val="24"/>
        </w:rPr>
      </w:pPr>
      <w:r w:rsidRPr="00DE6EF4">
        <w:rPr>
          <w:sz w:val="24"/>
          <w:szCs w:val="24"/>
        </w:rPr>
        <w:t>i</w:t>
      </w:r>
      <w:r w:rsidR="00FC0667" w:rsidRPr="00DE6EF4">
        <w:rPr>
          <w:sz w:val="24"/>
          <w:szCs w:val="24"/>
        </w:rPr>
        <w:t>) Fribord boyu: Omurganın üstünden ölçülen en küçük kalıp derinliğinin %85 indeki su hattı üzerindeki toplam boyun %96</w:t>
      </w:r>
      <w:r w:rsidR="0044748C" w:rsidRPr="00DE6EF4">
        <w:rPr>
          <w:sz w:val="24"/>
          <w:szCs w:val="24"/>
        </w:rPr>
        <w:t>’</w:t>
      </w:r>
      <w:r w:rsidR="00FC0667" w:rsidRPr="00DE6EF4">
        <w:rPr>
          <w:sz w:val="24"/>
          <w:szCs w:val="24"/>
        </w:rPr>
        <w:t xml:space="preserve">sı veya daha büyük ise, aynı su hattı üzerinde baş bodoslamanın ön yüzünden dümen </w:t>
      </w:r>
      <w:proofErr w:type="spellStart"/>
      <w:r w:rsidR="00FC0667" w:rsidRPr="00DE6EF4">
        <w:rPr>
          <w:sz w:val="24"/>
          <w:szCs w:val="24"/>
        </w:rPr>
        <w:t>rodu</w:t>
      </w:r>
      <w:proofErr w:type="spellEnd"/>
      <w:r w:rsidR="00FC0667" w:rsidRPr="00DE6EF4">
        <w:rPr>
          <w:sz w:val="24"/>
          <w:szCs w:val="24"/>
        </w:rPr>
        <w:t xml:space="preserve"> eksenine kadar olan uzunluğu,</w:t>
      </w:r>
    </w:p>
    <w:p w14:paraId="4853E6EC" w14:textId="77777777" w:rsidR="00FC0667" w:rsidRPr="00DE6EF4" w:rsidRDefault="00CB772E" w:rsidP="00B01D48">
      <w:pPr>
        <w:pStyle w:val="3-normalyaz"/>
        <w:spacing w:line="240" w:lineRule="atLeast"/>
        <w:ind w:firstLine="540"/>
        <w:rPr>
          <w:sz w:val="24"/>
          <w:szCs w:val="24"/>
        </w:rPr>
      </w:pPr>
      <w:r w:rsidRPr="00DE6EF4">
        <w:rPr>
          <w:sz w:val="24"/>
          <w:szCs w:val="24"/>
        </w:rPr>
        <w:t>j</w:t>
      </w:r>
      <w:r w:rsidR="00FC0667" w:rsidRPr="00DE6EF4">
        <w:rPr>
          <w:sz w:val="24"/>
          <w:szCs w:val="24"/>
        </w:rPr>
        <w:t>) Gemi: Denizde kürekten başka aletle yola çıkabilen adı, tonilatosu ve kullanma amacı ne olursa olsun her aracı,</w:t>
      </w:r>
    </w:p>
    <w:p w14:paraId="55CEBB02" w14:textId="77777777" w:rsidR="00FC0667" w:rsidRPr="00DE6EF4" w:rsidRDefault="00CB772E" w:rsidP="00B01D48">
      <w:pPr>
        <w:pStyle w:val="3-normalyaz"/>
        <w:spacing w:line="240" w:lineRule="atLeast"/>
        <w:ind w:firstLine="540"/>
        <w:rPr>
          <w:sz w:val="24"/>
          <w:szCs w:val="24"/>
        </w:rPr>
      </w:pPr>
      <w:r w:rsidRPr="00DE6EF4">
        <w:rPr>
          <w:sz w:val="24"/>
          <w:szCs w:val="24"/>
        </w:rPr>
        <w:t>k</w:t>
      </w:r>
      <w:r w:rsidR="00FC0667" w:rsidRPr="00DE6EF4">
        <w:rPr>
          <w:sz w:val="24"/>
          <w:szCs w:val="24"/>
        </w:rPr>
        <w:t>) Gemi yaşı: Omurganın konulma veya blok inşaatının başlangıç tarihinden itibaren hesaplanan zamanı,</w:t>
      </w:r>
    </w:p>
    <w:p w14:paraId="76E91C4E" w14:textId="77777777" w:rsidR="00FC0667" w:rsidRPr="00DE6EF4" w:rsidRDefault="00CB772E" w:rsidP="00B01D48">
      <w:pPr>
        <w:pStyle w:val="3-normalyaz"/>
        <w:spacing w:line="240" w:lineRule="atLeast"/>
        <w:ind w:firstLine="540"/>
        <w:rPr>
          <w:sz w:val="24"/>
          <w:szCs w:val="24"/>
        </w:rPr>
      </w:pPr>
      <w:r w:rsidRPr="00DE6EF4">
        <w:rPr>
          <w:sz w:val="24"/>
          <w:szCs w:val="24"/>
        </w:rPr>
        <w:t>l</w:t>
      </w:r>
      <w:r w:rsidR="00FC0667" w:rsidRPr="00DE6EF4">
        <w:rPr>
          <w:sz w:val="24"/>
          <w:szCs w:val="24"/>
        </w:rPr>
        <w:t xml:space="preserve">) </w:t>
      </w:r>
      <w:proofErr w:type="spellStart"/>
      <w:r w:rsidR="00FC0667" w:rsidRPr="00DE6EF4">
        <w:rPr>
          <w:sz w:val="24"/>
          <w:szCs w:val="24"/>
        </w:rPr>
        <w:t>Gemiadamı</w:t>
      </w:r>
      <w:proofErr w:type="spellEnd"/>
      <w:r w:rsidR="00FC0667" w:rsidRPr="00DE6EF4">
        <w:rPr>
          <w:sz w:val="24"/>
          <w:szCs w:val="24"/>
        </w:rPr>
        <w:t>: Geminin kaptanını, zabitlerini, stajyerlerini, tayfalarını ve yardımcı hizmet personelini,</w:t>
      </w:r>
    </w:p>
    <w:p w14:paraId="67EFE1B5" w14:textId="0A64B3C5" w:rsidR="003B16A3" w:rsidRPr="00DE6EF4" w:rsidRDefault="00CB772E" w:rsidP="002861C0">
      <w:pPr>
        <w:pStyle w:val="3-normalyaz"/>
        <w:spacing w:line="240" w:lineRule="atLeast"/>
        <w:ind w:firstLine="540"/>
        <w:rPr>
          <w:sz w:val="24"/>
          <w:szCs w:val="24"/>
        </w:rPr>
      </w:pPr>
      <w:r w:rsidRPr="00DE6EF4">
        <w:rPr>
          <w:sz w:val="24"/>
          <w:szCs w:val="24"/>
        </w:rPr>
        <w:t>m</w:t>
      </w:r>
      <w:r w:rsidR="00FC0667" w:rsidRPr="00DE6EF4">
        <w:rPr>
          <w:sz w:val="24"/>
          <w:szCs w:val="24"/>
        </w:rPr>
        <w:t xml:space="preserve">) </w:t>
      </w:r>
      <w:r w:rsidR="003B16A3" w:rsidRPr="00DE6EF4">
        <w:rPr>
          <w:sz w:val="24"/>
          <w:szCs w:val="24"/>
        </w:rPr>
        <w:t>G</w:t>
      </w:r>
      <w:r w:rsidRPr="00DE6EF4">
        <w:rPr>
          <w:sz w:val="24"/>
          <w:szCs w:val="24"/>
        </w:rPr>
        <w:t>ünübirlik Gezi</w:t>
      </w:r>
      <w:r w:rsidR="00056824" w:rsidRPr="00DE6EF4">
        <w:rPr>
          <w:sz w:val="24"/>
          <w:szCs w:val="24"/>
        </w:rPr>
        <w:t>nti</w:t>
      </w:r>
      <w:r w:rsidRPr="00DE6EF4">
        <w:rPr>
          <w:sz w:val="24"/>
          <w:szCs w:val="24"/>
        </w:rPr>
        <w:t xml:space="preserve"> </w:t>
      </w:r>
      <w:r w:rsidR="00956920" w:rsidRPr="00DE6EF4">
        <w:rPr>
          <w:sz w:val="24"/>
          <w:szCs w:val="24"/>
        </w:rPr>
        <w:t>Gemisi</w:t>
      </w:r>
      <w:r w:rsidRPr="00DE6EF4">
        <w:rPr>
          <w:sz w:val="24"/>
          <w:szCs w:val="24"/>
        </w:rPr>
        <w:t xml:space="preserve">: </w:t>
      </w:r>
      <w:r w:rsidR="003B16A3" w:rsidRPr="00DE6EF4">
        <w:rPr>
          <w:sz w:val="24"/>
          <w:szCs w:val="24"/>
        </w:rPr>
        <w:t>Belirli bir noktadan hareket ederek gezi, eğlence ve turizm amacıyla</w:t>
      </w:r>
      <w:r w:rsidR="003B16A3" w:rsidRPr="00DE6EF4">
        <w:rPr>
          <w:rFonts w:eastAsia="Verdana"/>
          <w:sz w:val="24"/>
          <w:szCs w:val="24"/>
          <w:shd w:val="clear" w:color="auto" w:fill="FFFFFF"/>
        </w:rPr>
        <w:t xml:space="preserve"> </w:t>
      </w:r>
      <w:r w:rsidR="003B16A3" w:rsidRPr="00DE6EF4">
        <w:rPr>
          <w:sz w:val="24"/>
          <w:szCs w:val="24"/>
        </w:rPr>
        <w:t>idari liman ve bitişik liman sefer bölgesinde sefer yapan, aldığı yolculara güneşlenme ve denize girme imkânı sunan, aynı gün içerisinde turunu tamamlayan ve en fazla 150 yolcu taşıyan ticari gemiler</w:t>
      </w:r>
      <w:r w:rsidR="00C365B1" w:rsidRPr="00DE6EF4">
        <w:rPr>
          <w:sz w:val="24"/>
          <w:szCs w:val="24"/>
        </w:rPr>
        <w:t>i,</w:t>
      </w:r>
    </w:p>
    <w:p w14:paraId="78B2C2E1" w14:textId="584C32C9" w:rsidR="00FC0667" w:rsidRPr="00DE6EF4" w:rsidRDefault="00CB772E" w:rsidP="00B01D48">
      <w:pPr>
        <w:pStyle w:val="3-normalyaz"/>
        <w:spacing w:line="240" w:lineRule="atLeast"/>
        <w:ind w:firstLine="540"/>
        <w:rPr>
          <w:sz w:val="24"/>
          <w:szCs w:val="24"/>
        </w:rPr>
      </w:pPr>
      <w:r w:rsidRPr="00DE6EF4">
        <w:rPr>
          <w:sz w:val="24"/>
          <w:szCs w:val="24"/>
        </w:rPr>
        <w:t>n</w:t>
      </w:r>
      <w:r w:rsidR="00FC0667" w:rsidRPr="00DE6EF4">
        <w:rPr>
          <w:sz w:val="24"/>
          <w:szCs w:val="24"/>
        </w:rPr>
        <w:t xml:space="preserve">) Gri su: </w:t>
      </w:r>
      <w:r w:rsidR="00610E19" w:rsidRPr="00DE6EF4">
        <w:rPr>
          <w:sz w:val="24"/>
          <w:szCs w:val="24"/>
        </w:rPr>
        <w:t xml:space="preserve">Revire ait </w:t>
      </w:r>
      <w:r w:rsidR="00FC0667" w:rsidRPr="00DE6EF4">
        <w:rPr>
          <w:sz w:val="24"/>
          <w:szCs w:val="24"/>
        </w:rPr>
        <w:t>banyo</w:t>
      </w:r>
      <w:r w:rsidR="00DB5236" w:rsidRPr="00DE6EF4">
        <w:rPr>
          <w:sz w:val="24"/>
          <w:szCs w:val="24"/>
        </w:rPr>
        <w:t xml:space="preserve"> ve </w:t>
      </w:r>
      <w:r w:rsidR="00610E19" w:rsidRPr="00DE6EF4">
        <w:rPr>
          <w:sz w:val="24"/>
          <w:szCs w:val="24"/>
        </w:rPr>
        <w:t>lavabo hariç her çeşit</w:t>
      </w:r>
      <w:r w:rsidR="00FC0667" w:rsidRPr="00DE6EF4">
        <w:rPr>
          <w:sz w:val="24"/>
          <w:szCs w:val="24"/>
        </w:rPr>
        <w:t xml:space="preserve"> mutfak</w:t>
      </w:r>
      <w:r w:rsidR="00610E19" w:rsidRPr="00DE6EF4">
        <w:rPr>
          <w:sz w:val="24"/>
          <w:szCs w:val="24"/>
        </w:rPr>
        <w:t>, banyo</w:t>
      </w:r>
      <w:r w:rsidR="00FC0667" w:rsidRPr="00DE6EF4">
        <w:rPr>
          <w:sz w:val="24"/>
          <w:szCs w:val="24"/>
        </w:rPr>
        <w:t xml:space="preserve"> ve lavabodan kaynaklı oluşan ve siyah su ile karışmamış olan pis suyu,</w:t>
      </w:r>
    </w:p>
    <w:p w14:paraId="7CEB21AE" w14:textId="77777777" w:rsidR="00FC0667" w:rsidRPr="00DE6EF4" w:rsidRDefault="00CB772E" w:rsidP="00B01D48">
      <w:pPr>
        <w:pStyle w:val="3-normalyaz"/>
        <w:spacing w:line="240" w:lineRule="atLeast"/>
        <w:ind w:firstLine="540"/>
        <w:rPr>
          <w:sz w:val="24"/>
          <w:szCs w:val="24"/>
        </w:rPr>
      </w:pPr>
      <w:r w:rsidRPr="00DE6EF4">
        <w:rPr>
          <w:sz w:val="24"/>
          <w:szCs w:val="24"/>
        </w:rPr>
        <w:t>o</w:t>
      </w:r>
      <w:r w:rsidR="00FC0667" w:rsidRPr="00DE6EF4">
        <w:rPr>
          <w:sz w:val="24"/>
          <w:szCs w:val="24"/>
        </w:rPr>
        <w:t xml:space="preserve">) IMO: Uluslararası Denizcilik Örgütünü, </w:t>
      </w:r>
    </w:p>
    <w:p w14:paraId="6377F86F" w14:textId="77777777" w:rsidR="00FC0667" w:rsidRPr="00DE6EF4" w:rsidRDefault="00CB772E" w:rsidP="00B01D48">
      <w:pPr>
        <w:pStyle w:val="3-normalyaz"/>
        <w:spacing w:line="240" w:lineRule="atLeast"/>
        <w:ind w:firstLine="540"/>
        <w:rPr>
          <w:sz w:val="24"/>
          <w:szCs w:val="24"/>
        </w:rPr>
      </w:pPr>
      <w:proofErr w:type="gramStart"/>
      <w:r w:rsidRPr="00DE6EF4">
        <w:rPr>
          <w:sz w:val="24"/>
          <w:szCs w:val="24"/>
        </w:rPr>
        <w:t>ö</w:t>
      </w:r>
      <w:proofErr w:type="gramEnd"/>
      <w:r w:rsidR="00FC0667" w:rsidRPr="00DE6EF4">
        <w:rPr>
          <w:sz w:val="24"/>
          <w:szCs w:val="24"/>
        </w:rPr>
        <w:t>) ISO: Uluslararası Standart Örgütünü,</w:t>
      </w:r>
    </w:p>
    <w:p w14:paraId="0C82ADA4" w14:textId="77777777" w:rsidR="002D27E7" w:rsidRPr="00DE6EF4" w:rsidRDefault="00CB772E" w:rsidP="00B01D48">
      <w:pPr>
        <w:pStyle w:val="3-normalyaz"/>
        <w:spacing w:line="240" w:lineRule="atLeast"/>
        <w:ind w:firstLine="540"/>
        <w:rPr>
          <w:sz w:val="24"/>
          <w:szCs w:val="24"/>
        </w:rPr>
      </w:pPr>
      <w:r w:rsidRPr="00DE6EF4">
        <w:rPr>
          <w:sz w:val="24"/>
          <w:szCs w:val="24"/>
        </w:rPr>
        <w:t>p</w:t>
      </w:r>
      <w:r w:rsidR="002D27E7" w:rsidRPr="00DE6EF4">
        <w:rPr>
          <w:sz w:val="24"/>
          <w:szCs w:val="24"/>
        </w:rPr>
        <w:t>) İdare: Ulaştırma</w:t>
      </w:r>
      <w:r w:rsidR="00F6483B" w:rsidRPr="00DE6EF4">
        <w:rPr>
          <w:sz w:val="24"/>
          <w:szCs w:val="24"/>
        </w:rPr>
        <w:t xml:space="preserve"> ve Altyapı</w:t>
      </w:r>
      <w:r w:rsidR="00225369" w:rsidRPr="00DE6EF4">
        <w:rPr>
          <w:sz w:val="24"/>
          <w:szCs w:val="24"/>
        </w:rPr>
        <w:t xml:space="preserve"> </w:t>
      </w:r>
      <w:r w:rsidR="002D27E7" w:rsidRPr="00DE6EF4">
        <w:rPr>
          <w:sz w:val="24"/>
          <w:szCs w:val="24"/>
        </w:rPr>
        <w:t>Bakanlığı,</w:t>
      </w:r>
    </w:p>
    <w:p w14:paraId="0C4C34F6" w14:textId="1CB2718E" w:rsidR="00DD7D79" w:rsidRPr="00DE6EF4" w:rsidRDefault="00DD7D79" w:rsidP="00B01D48">
      <w:pPr>
        <w:pStyle w:val="3-normalyaz"/>
        <w:spacing w:line="240" w:lineRule="atLeast"/>
        <w:ind w:firstLine="540"/>
        <w:rPr>
          <w:sz w:val="24"/>
          <w:szCs w:val="24"/>
        </w:rPr>
      </w:pPr>
      <w:r w:rsidRPr="00DE6EF4">
        <w:rPr>
          <w:sz w:val="24"/>
          <w:szCs w:val="24"/>
        </w:rPr>
        <w:t>r) İlkel Yapılı Ahşap Gemi:</w:t>
      </w:r>
      <w:r w:rsidR="001B62DE" w:rsidRPr="00DE6EF4">
        <w:rPr>
          <w:sz w:val="24"/>
          <w:szCs w:val="24"/>
        </w:rPr>
        <w:t xml:space="preserve"> </w:t>
      </w:r>
      <w:r w:rsidRPr="00DE6EF4">
        <w:rPr>
          <w:sz w:val="24"/>
          <w:szCs w:val="24"/>
        </w:rPr>
        <w:t>Kamarası, tuvaleti, lavabosu, mutfağı olan, gezi, spor ve eğlence amacıyla yararlanılan</w:t>
      </w:r>
      <w:r w:rsidR="0053436C" w:rsidRPr="00DE6EF4">
        <w:rPr>
          <w:sz w:val="24"/>
          <w:szCs w:val="24"/>
        </w:rPr>
        <w:t>,</w:t>
      </w:r>
      <w:r w:rsidRPr="00DE6EF4">
        <w:rPr>
          <w:sz w:val="24"/>
          <w:szCs w:val="24"/>
        </w:rPr>
        <w:t xml:space="preserve"> ağırlıklı olarak ahşap malzemenin ve el ustalığının kullanıldığı</w:t>
      </w:r>
      <w:r w:rsidR="0053436C" w:rsidRPr="00DE6EF4">
        <w:rPr>
          <w:sz w:val="24"/>
          <w:szCs w:val="24"/>
        </w:rPr>
        <w:t>,</w:t>
      </w:r>
      <w:r w:rsidRPr="00DE6EF4">
        <w:rPr>
          <w:sz w:val="24"/>
          <w:szCs w:val="24"/>
        </w:rPr>
        <w:t xml:space="preserve"> taşıdığı yolcu sayısı 36'yı (</w:t>
      </w:r>
      <w:r w:rsidR="001B62DE" w:rsidRPr="00DE6EF4">
        <w:rPr>
          <w:sz w:val="24"/>
          <w:szCs w:val="24"/>
        </w:rPr>
        <w:t>dâhil</w:t>
      </w:r>
      <w:r w:rsidRPr="00DE6EF4">
        <w:rPr>
          <w:sz w:val="24"/>
          <w:szCs w:val="24"/>
        </w:rPr>
        <w:t>) geçmeyen, geleneksel ve ilkel metotlarla inşa edilmiş, özel tasarımı haiz veya tarihi bir geminin kopyası veya benzeri olarak inşa edilmiş gemiler</w:t>
      </w:r>
      <w:r w:rsidR="004948DB" w:rsidRPr="00DE6EF4">
        <w:rPr>
          <w:sz w:val="24"/>
          <w:szCs w:val="24"/>
        </w:rPr>
        <w:t>i</w:t>
      </w:r>
      <w:r w:rsidRPr="00DE6EF4">
        <w:rPr>
          <w:sz w:val="24"/>
          <w:szCs w:val="24"/>
        </w:rPr>
        <w:t>,</w:t>
      </w:r>
    </w:p>
    <w:p w14:paraId="629886AD" w14:textId="77777777" w:rsidR="00FC0667" w:rsidRPr="00DE6EF4" w:rsidRDefault="008314C7" w:rsidP="00B01D48">
      <w:pPr>
        <w:pStyle w:val="3-normalyaz"/>
        <w:spacing w:line="240" w:lineRule="atLeast"/>
        <w:ind w:firstLine="540"/>
        <w:rPr>
          <w:sz w:val="24"/>
          <w:szCs w:val="24"/>
        </w:rPr>
      </w:pPr>
      <w:r w:rsidRPr="00DE6EF4">
        <w:rPr>
          <w:sz w:val="24"/>
          <w:szCs w:val="24"/>
        </w:rPr>
        <w:t>s</w:t>
      </w:r>
      <w:r w:rsidR="00FC0667" w:rsidRPr="00DE6EF4">
        <w:rPr>
          <w:sz w:val="24"/>
          <w:szCs w:val="24"/>
        </w:rPr>
        <w:t xml:space="preserve">) Kalıp derinliği: </w:t>
      </w:r>
      <w:r w:rsidR="00AA4830" w:rsidRPr="00DE6EF4">
        <w:rPr>
          <w:sz w:val="24"/>
          <w:szCs w:val="24"/>
        </w:rPr>
        <w:t xml:space="preserve">12/3/2009 tarihli ve 27167 sayılı Resmî </w:t>
      </w:r>
      <w:proofErr w:type="spellStart"/>
      <w:r w:rsidR="00AA4830" w:rsidRPr="00DE6EF4">
        <w:rPr>
          <w:sz w:val="24"/>
          <w:szCs w:val="24"/>
        </w:rPr>
        <w:t>Gazete’de</w:t>
      </w:r>
      <w:proofErr w:type="spellEnd"/>
      <w:r w:rsidR="00AA4830" w:rsidRPr="00DE6EF4">
        <w:rPr>
          <w:sz w:val="24"/>
          <w:szCs w:val="24"/>
        </w:rPr>
        <w:t xml:space="preserve"> yayımlanan </w:t>
      </w:r>
      <w:r w:rsidR="001657C7" w:rsidRPr="00DE6EF4">
        <w:rPr>
          <w:sz w:val="24"/>
          <w:szCs w:val="24"/>
        </w:rPr>
        <w:t xml:space="preserve">Gemilerin Tonilatolarını </w:t>
      </w:r>
      <w:r w:rsidR="00CA720D" w:rsidRPr="00DE6EF4">
        <w:rPr>
          <w:sz w:val="24"/>
          <w:szCs w:val="24"/>
        </w:rPr>
        <w:t>Ölçme Yönetmeliğinde</w:t>
      </w:r>
      <w:r w:rsidR="00FC0667" w:rsidRPr="00DE6EF4">
        <w:rPr>
          <w:sz w:val="24"/>
          <w:szCs w:val="24"/>
        </w:rPr>
        <w:t xml:space="preserve"> tanımlanan derinliği,</w:t>
      </w:r>
    </w:p>
    <w:p w14:paraId="1073755D" w14:textId="77777777" w:rsidR="00FC0667" w:rsidRPr="00DE6EF4" w:rsidRDefault="008314C7" w:rsidP="00B01D48">
      <w:pPr>
        <w:pStyle w:val="3-normalyaz"/>
        <w:spacing w:line="240" w:lineRule="atLeast"/>
        <w:ind w:firstLine="540"/>
        <w:rPr>
          <w:sz w:val="24"/>
          <w:szCs w:val="24"/>
        </w:rPr>
      </w:pPr>
      <w:proofErr w:type="gramStart"/>
      <w:r w:rsidRPr="00DE6EF4">
        <w:rPr>
          <w:sz w:val="24"/>
          <w:szCs w:val="24"/>
        </w:rPr>
        <w:t>ş</w:t>
      </w:r>
      <w:proofErr w:type="gramEnd"/>
      <w:r w:rsidR="00FC0667" w:rsidRPr="00DE6EF4">
        <w:rPr>
          <w:sz w:val="24"/>
          <w:szCs w:val="24"/>
        </w:rPr>
        <w:t>) Karina: Gemi veya su aracının yüksüz durumda su kesiminden aşağıda kalan kısmını,</w:t>
      </w:r>
    </w:p>
    <w:p w14:paraId="386A3472" w14:textId="77777777" w:rsidR="00FC0667" w:rsidRPr="00DE6EF4" w:rsidRDefault="008314C7" w:rsidP="00B01D48">
      <w:pPr>
        <w:pStyle w:val="3-normalyaz"/>
        <w:spacing w:line="240" w:lineRule="atLeast"/>
        <w:ind w:firstLine="540"/>
        <w:rPr>
          <w:sz w:val="24"/>
          <w:szCs w:val="24"/>
        </w:rPr>
      </w:pPr>
      <w:r w:rsidRPr="00DE6EF4">
        <w:rPr>
          <w:sz w:val="24"/>
          <w:szCs w:val="24"/>
        </w:rPr>
        <w:t>t</w:t>
      </w:r>
      <w:r w:rsidR="00FC0667" w:rsidRPr="00DE6EF4">
        <w:rPr>
          <w:sz w:val="24"/>
          <w:szCs w:val="24"/>
        </w:rPr>
        <w:t>) Karina tahliye çıkışı: Gemi veya su aracının tam yüklü su hattı seviyesinin altından denize pis su boşaltımı yapma kabiliyetine sahip her türlü çıkışı,</w:t>
      </w:r>
    </w:p>
    <w:p w14:paraId="5D6AD413" w14:textId="3F3DAB12" w:rsidR="00FC0667" w:rsidRPr="00DE6EF4" w:rsidRDefault="008314C7" w:rsidP="00B01D48">
      <w:pPr>
        <w:pStyle w:val="3-normalyaz"/>
        <w:spacing w:line="240" w:lineRule="atLeast"/>
        <w:ind w:firstLine="540"/>
        <w:rPr>
          <w:sz w:val="24"/>
          <w:szCs w:val="24"/>
        </w:rPr>
      </w:pPr>
      <w:r w:rsidRPr="00DE6EF4">
        <w:rPr>
          <w:sz w:val="24"/>
          <w:szCs w:val="24"/>
        </w:rPr>
        <w:t>u</w:t>
      </w:r>
      <w:r w:rsidR="00FC0667" w:rsidRPr="00DE6EF4">
        <w:rPr>
          <w:sz w:val="24"/>
          <w:szCs w:val="24"/>
        </w:rPr>
        <w:t>) Kontrol istasyonları: Acil durum güç ve aydınlatma kaynaklarını içeren mahalleri, kaptan köşkü ve harita odasını, geminin telsiz teçhizatının bulunduğu odaları, yangın söndürme odalarını, yangın kontrol odalarını,</w:t>
      </w:r>
      <w:r w:rsidR="003A42EC" w:rsidRPr="00DE6EF4">
        <w:rPr>
          <w:noProof/>
          <w:spacing w:val="-1"/>
          <w:sz w:val="24"/>
          <w:szCs w:val="24"/>
        </w:rPr>
        <w:t xml:space="preserve"> makine</w:t>
      </w:r>
      <w:r w:rsidR="003A42EC" w:rsidRPr="00DE6EF4">
        <w:rPr>
          <w:noProof/>
          <w:sz w:val="24"/>
          <w:szCs w:val="24"/>
        </w:rPr>
        <w:t xml:space="preserve">  </w:t>
      </w:r>
      <w:r w:rsidR="003A42EC" w:rsidRPr="00DE6EF4">
        <w:rPr>
          <w:noProof/>
          <w:spacing w:val="-7"/>
          <w:sz w:val="24"/>
          <w:szCs w:val="24"/>
        </w:rPr>
        <w:t>kontrol</w:t>
      </w:r>
      <w:r w:rsidR="003A42EC" w:rsidRPr="00DE6EF4">
        <w:rPr>
          <w:noProof/>
          <w:sz w:val="24"/>
          <w:szCs w:val="24"/>
        </w:rPr>
        <w:t xml:space="preserve">  odası</w:t>
      </w:r>
      <w:r w:rsidR="0053436C" w:rsidRPr="00DE6EF4">
        <w:rPr>
          <w:noProof/>
          <w:sz w:val="24"/>
          <w:szCs w:val="24"/>
        </w:rPr>
        <w:t>nı</w:t>
      </w:r>
      <w:r w:rsidR="00BF7A12" w:rsidRPr="00DE6EF4">
        <w:rPr>
          <w:noProof/>
          <w:sz w:val="24"/>
          <w:szCs w:val="24"/>
        </w:rPr>
        <w:t>,</w:t>
      </w:r>
    </w:p>
    <w:p w14:paraId="6656D4DC" w14:textId="6F8FB899" w:rsidR="003B16A3" w:rsidRPr="00DE6EF4" w:rsidRDefault="008314C7" w:rsidP="00B01D48">
      <w:pPr>
        <w:pStyle w:val="3-normalyaz"/>
        <w:spacing w:line="240" w:lineRule="atLeast"/>
        <w:ind w:firstLine="540"/>
        <w:rPr>
          <w:sz w:val="24"/>
          <w:szCs w:val="24"/>
        </w:rPr>
      </w:pPr>
      <w:proofErr w:type="gramStart"/>
      <w:r w:rsidRPr="00DE6EF4">
        <w:rPr>
          <w:sz w:val="24"/>
          <w:szCs w:val="24"/>
        </w:rPr>
        <w:t>ü</w:t>
      </w:r>
      <w:proofErr w:type="gramEnd"/>
      <w:r w:rsidR="00FC0667" w:rsidRPr="00DE6EF4">
        <w:rPr>
          <w:sz w:val="24"/>
          <w:szCs w:val="24"/>
        </w:rPr>
        <w:t xml:space="preserve">) Kontrol mühendisi: </w:t>
      </w:r>
      <w:r w:rsidR="0053436C" w:rsidRPr="00DE6EF4">
        <w:rPr>
          <w:sz w:val="24"/>
          <w:szCs w:val="24"/>
        </w:rPr>
        <w:t xml:space="preserve">7/11/2015 tarihli ve 29525 sayılı Resmi Gazete’ de yayımlanarak yürürlüğe giren </w:t>
      </w:r>
      <w:r w:rsidR="00A3219D" w:rsidRPr="00DE6EF4">
        <w:rPr>
          <w:sz w:val="24"/>
          <w:szCs w:val="24"/>
        </w:rPr>
        <w:t>Gemi ve Su araçları İnşa, Tadilat ve Bakım Onarım Yönetmeliğinde</w:t>
      </w:r>
      <w:r w:rsidR="00427190" w:rsidRPr="00DE6EF4">
        <w:rPr>
          <w:sz w:val="24"/>
          <w:szCs w:val="24"/>
        </w:rPr>
        <w:t xml:space="preserve"> </w:t>
      </w:r>
      <w:r w:rsidR="00A3219D" w:rsidRPr="00DE6EF4">
        <w:rPr>
          <w:sz w:val="24"/>
          <w:szCs w:val="24"/>
        </w:rPr>
        <w:t>tanımlanan Kontrol Mühendisi</w:t>
      </w:r>
      <w:r w:rsidR="0053436C" w:rsidRPr="00DE6EF4">
        <w:rPr>
          <w:sz w:val="24"/>
          <w:szCs w:val="24"/>
        </w:rPr>
        <w:t>ni,</w:t>
      </w:r>
      <w:r w:rsidR="00A3219D" w:rsidRPr="00DE6EF4">
        <w:rPr>
          <w:sz w:val="24"/>
          <w:szCs w:val="24"/>
        </w:rPr>
        <w:t xml:space="preserve"> </w:t>
      </w:r>
      <w:r w:rsidR="00A3219D" w:rsidRPr="00DE6EF4">
        <w:rPr>
          <w:strike/>
          <w:sz w:val="24"/>
          <w:szCs w:val="24"/>
        </w:rPr>
        <w:t xml:space="preserve"> </w:t>
      </w:r>
    </w:p>
    <w:p w14:paraId="2C30F4B5" w14:textId="77777777" w:rsidR="00FC0667" w:rsidRPr="00DE6EF4" w:rsidRDefault="008314C7" w:rsidP="00B01D48">
      <w:pPr>
        <w:pStyle w:val="3-normalyaz"/>
        <w:spacing w:line="240" w:lineRule="atLeast"/>
        <w:ind w:firstLine="540"/>
        <w:rPr>
          <w:sz w:val="24"/>
          <w:szCs w:val="24"/>
        </w:rPr>
      </w:pPr>
      <w:r w:rsidRPr="00DE6EF4">
        <w:rPr>
          <w:sz w:val="24"/>
          <w:szCs w:val="24"/>
        </w:rPr>
        <w:t>v</w:t>
      </w:r>
      <w:r w:rsidR="00FC0667" w:rsidRPr="00DE6EF4">
        <w:rPr>
          <w:sz w:val="24"/>
          <w:szCs w:val="24"/>
        </w:rPr>
        <w:t>) Küçük deniz aracı: Yolcu gemileri hariç, tam boyu 24 metreden küçük olan her türlü ticaret gemisini,</w:t>
      </w:r>
    </w:p>
    <w:p w14:paraId="6D289619" w14:textId="77777777" w:rsidR="00FC0667" w:rsidRPr="00DE6EF4" w:rsidRDefault="008314C7" w:rsidP="00B01D48">
      <w:pPr>
        <w:pStyle w:val="3-normalyaz"/>
        <w:spacing w:line="240" w:lineRule="atLeast"/>
        <w:ind w:firstLine="540"/>
        <w:rPr>
          <w:sz w:val="24"/>
          <w:szCs w:val="24"/>
        </w:rPr>
      </w:pPr>
      <w:r w:rsidRPr="00DE6EF4">
        <w:rPr>
          <w:sz w:val="24"/>
          <w:szCs w:val="24"/>
        </w:rPr>
        <w:t>y</w:t>
      </w:r>
      <w:r w:rsidR="00FC0667" w:rsidRPr="00DE6EF4">
        <w:rPr>
          <w:sz w:val="24"/>
          <w:szCs w:val="24"/>
        </w:rPr>
        <w:t>) Lavabo: Mutfak lavabosu, el lavabosu, çamaşır makinesi gideri, bulaşık makinesi gideri gibi yapıları,</w:t>
      </w:r>
    </w:p>
    <w:p w14:paraId="49132ED3" w14:textId="2A29395A" w:rsidR="002D27E7" w:rsidRPr="00DE6EF4" w:rsidRDefault="008314C7" w:rsidP="00B01D48">
      <w:pPr>
        <w:pStyle w:val="3-normalyaz"/>
        <w:spacing w:line="240" w:lineRule="atLeast"/>
        <w:ind w:firstLine="540"/>
        <w:rPr>
          <w:sz w:val="24"/>
          <w:szCs w:val="24"/>
        </w:rPr>
      </w:pPr>
      <w:r w:rsidRPr="00DE6EF4">
        <w:rPr>
          <w:sz w:val="24"/>
          <w:szCs w:val="24"/>
        </w:rPr>
        <w:t>z</w:t>
      </w:r>
      <w:r w:rsidR="002D27E7" w:rsidRPr="00DE6EF4">
        <w:rPr>
          <w:sz w:val="24"/>
          <w:szCs w:val="24"/>
        </w:rPr>
        <w:t xml:space="preserve">) </w:t>
      </w:r>
      <w:r w:rsidR="00EB1EC2" w:rsidRPr="00DE6EF4">
        <w:rPr>
          <w:sz w:val="24"/>
          <w:szCs w:val="24"/>
        </w:rPr>
        <w:t>Liman Başkanlığı</w:t>
      </w:r>
      <w:r w:rsidR="00397F70" w:rsidRPr="00DE6EF4">
        <w:rPr>
          <w:sz w:val="24"/>
          <w:szCs w:val="24"/>
        </w:rPr>
        <w:t>:</w:t>
      </w:r>
      <w:r w:rsidR="002D27E7" w:rsidRPr="00DE6EF4">
        <w:rPr>
          <w:sz w:val="24"/>
          <w:szCs w:val="24"/>
        </w:rPr>
        <w:t xml:space="preserve"> </w:t>
      </w:r>
      <w:r w:rsidR="00397F70" w:rsidRPr="00DE6EF4">
        <w:rPr>
          <w:sz w:val="24"/>
          <w:szCs w:val="24"/>
        </w:rPr>
        <w:t xml:space="preserve">İdare taşra teşkilatı </w:t>
      </w:r>
      <w:r w:rsidR="00EB1EC2" w:rsidRPr="00DE6EF4">
        <w:rPr>
          <w:sz w:val="24"/>
          <w:szCs w:val="24"/>
        </w:rPr>
        <w:t>Bölge Liman Başkanlıklarını</w:t>
      </w:r>
      <w:r w:rsidR="00397F70" w:rsidRPr="00DE6EF4">
        <w:rPr>
          <w:sz w:val="24"/>
          <w:szCs w:val="24"/>
        </w:rPr>
        <w:t xml:space="preserve"> ve bunların bağlısı Liman Başkanlıklarını</w:t>
      </w:r>
    </w:p>
    <w:p w14:paraId="7FF8244C" w14:textId="06845441" w:rsidR="00FC0667" w:rsidRPr="00DE6EF4" w:rsidRDefault="008314C7" w:rsidP="00B01D48">
      <w:pPr>
        <w:pStyle w:val="3-normalyaz"/>
        <w:spacing w:line="240" w:lineRule="atLeast"/>
        <w:ind w:firstLine="540"/>
        <w:rPr>
          <w:sz w:val="24"/>
          <w:szCs w:val="24"/>
        </w:rPr>
      </w:pPr>
      <w:proofErr w:type="spellStart"/>
      <w:proofErr w:type="gramStart"/>
      <w:r w:rsidRPr="00DE6EF4">
        <w:rPr>
          <w:sz w:val="24"/>
          <w:szCs w:val="24"/>
        </w:rPr>
        <w:t>aa</w:t>
      </w:r>
      <w:proofErr w:type="spellEnd"/>
      <w:proofErr w:type="gramEnd"/>
      <w:r w:rsidR="00FC0667" w:rsidRPr="00DE6EF4">
        <w:rPr>
          <w:sz w:val="24"/>
          <w:szCs w:val="24"/>
        </w:rPr>
        <w:t>) MARPOL: 3/5/1990 tarihli ve 1990/442 sayılı Bakanlar Kurulu Kararı ile taraf olunan Gemi Kaynaklı Kirlenmenin Önlenmesi Hakkında Uluslararası Sözleşmesini</w:t>
      </w:r>
      <w:r w:rsidR="00B82187" w:rsidRPr="00DE6EF4">
        <w:rPr>
          <w:sz w:val="24"/>
          <w:szCs w:val="24"/>
        </w:rPr>
        <w:t xml:space="preserve"> ve taraf olunan </w:t>
      </w:r>
      <w:r w:rsidR="0053436C" w:rsidRPr="00DE6EF4">
        <w:rPr>
          <w:sz w:val="24"/>
          <w:szCs w:val="24"/>
        </w:rPr>
        <w:t>değişikliklerini</w:t>
      </w:r>
      <w:r w:rsidR="00FC0667" w:rsidRPr="00DE6EF4">
        <w:rPr>
          <w:sz w:val="24"/>
          <w:szCs w:val="24"/>
        </w:rPr>
        <w:t>,</w:t>
      </w:r>
    </w:p>
    <w:p w14:paraId="6D957B08" w14:textId="4CBB753E" w:rsidR="00930B10" w:rsidRPr="00DE6EF4" w:rsidRDefault="00E215B1" w:rsidP="00B01D48">
      <w:pPr>
        <w:pStyle w:val="3-normalyaz"/>
        <w:spacing w:line="240" w:lineRule="atLeast"/>
        <w:ind w:firstLine="540"/>
        <w:rPr>
          <w:sz w:val="24"/>
          <w:szCs w:val="24"/>
        </w:rPr>
      </w:pPr>
      <w:proofErr w:type="spellStart"/>
      <w:proofErr w:type="gramStart"/>
      <w:r w:rsidRPr="00DE6EF4">
        <w:rPr>
          <w:sz w:val="24"/>
          <w:szCs w:val="24"/>
        </w:rPr>
        <w:t>b</w:t>
      </w:r>
      <w:r w:rsidR="008314C7" w:rsidRPr="00DE6EF4">
        <w:rPr>
          <w:sz w:val="24"/>
          <w:szCs w:val="24"/>
        </w:rPr>
        <w:t>b</w:t>
      </w:r>
      <w:proofErr w:type="spellEnd"/>
      <w:proofErr w:type="gramEnd"/>
      <w:r w:rsidR="00FC0667" w:rsidRPr="00DE6EF4">
        <w:rPr>
          <w:sz w:val="24"/>
          <w:szCs w:val="24"/>
        </w:rPr>
        <w:t xml:space="preserve">) </w:t>
      </w:r>
      <w:r w:rsidR="004751DD" w:rsidRPr="00DE6EF4">
        <w:rPr>
          <w:sz w:val="24"/>
          <w:szCs w:val="24"/>
        </w:rPr>
        <w:t>Mevcut gemi: Yeni olmayan gemiyi,</w:t>
      </w:r>
    </w:p>
    <w:p w14:paraId="1A9DD2D3" w14:textId="77777777" w:rsidR="00FC0667" w:rsidRPr="00DE6EF4" w:rsidRDefault="008314C7" w:rsidP="00B01D48">
      <w:pPr>
        <w:pStyle w:val="3-normalyaz"/>
        <w:spacing w:line="240" w:lineRule="atLeast"/>
        <w:ind w:firstLine="540"/>
        <w:rPr>
          <w:sz w:val="24"/>
          <w:szCs w:val="24"/>
        </w:rPr>
      </w:pPr>
      <w:r w:rsidRPr="00DE6EF4">
        <w:rPr>
          <w:sz w:val="24"/>
          <w:szCs w:val="24"/>
        </w:rPr>
        <w:t>cc</w:t>
      </w:r>
      <w:r w:rsidR="00930B10" w:rsidRPr="00DE6EF4">
        <w:rPr>
          <w:sz w:val="24"/>
          <w:szCs w:val="24"/>
        </w:rPr>
        <w:t xml:space="preserve">) </w:t>
      </w:r>
      <w:r w:rsidR="004751DD" w:rsidRPr="00DE6EF4">
        <w:rPr>
          <w:sz w:val="24"/>
          <w:szCs w:val="24"/>
        </w:rPr>
        <w:t>Pis su: Genel olarak siyah su ve gri suyu,</w:t>
      </w:r>
    </w:p>
    <w:p w14:paraId="33ADB84D" w14:textId="77777777" w:rsidR="00FC0667" w:rsidRPr="00DE6EF4" w:rsidRDefault="008314C7" w:rsidP="00B01D48">
      <w:pPr>
        <w:pStyle w:val="3-normalyaz"/>
        <w:spacing w:line="240" w:lineRule="atLeast"/>
        <w:ind w:firstLine="540"/>
        <w:rPr>
          <w:sz w:val="24"/>
          <w:szCs w:val="24"/>
        </w:rPr>
      </w:pPr>
      <w:proofErr w:type="spellStart"/>
      <w:proofErr w:type="gramStart"/>
      <w:r w:rsidRPr="00DE6EF4">
        <w:rPr>
          <w:sz w:val="24"/>
          <w:szCs w:val="24"/>
        </w:rPr>
        <w:t>çç</w:t>
      </w:r>
      <w:proofErr w:type="spellEnd"/>
      <w:proofErr w:type="gramEnd"/>
      <w:r w:rsidR="00930B10" w:rsidRPr="00DE6EF4">
        <w:rPr>
          <w:sz w:val="24"/>
          <w:szCs w:val="24"/>
        </w:rPr>
        <w:t xml:space="preserve">) </w:t>
      </w:r>
      <w:r w:rsidR="004751DD" w:rsidRPr="00DE6EF4">
        <w:rPr>
          <w:sz w:val="24"/>
          <w:szCs w:val="24"/>
        </w:rPr>
        <w:t>Pis su tankı: Pis suların toplanması ve depolanmasında kullanılan tankı,</w:t>
      </w:r>
    </w:p>
    <w:p w14:paraId="2A843F09" w14:textId="77777777" w:rsidR="00FC0667" w:rsidRPr="00DE6EF4" w:rsidRDefault="008314C7" w:rsidP="00B01D48">
      <w:pPr>
        <w:pStyle w:val="3-normalyaz"/>
        <w:spacing w:line="240" w:lineRule="atLeast"/>
        <w:ind w:firstLine="540"/>
        <w:rPr>
          <w:sz w:val="24"/>
          <w:szCs w:val="24"/>
        </w:rPr>
      </w:pPr>
      <w:proofErr w:type="spellStart"/>
      <w:proofErr w:type="gramStart"/>
      <w:r w:rsidRPr="00DE6EF4">
        <w:rPr>
          <w:sz w:val="24"/>
          <w:szCs w:val="24"/>
        </w:rPr>
        <w:t>dd</w:t>
      </w:r>
      <w:proofErr w:type="spellEnd"/>
      <w:proofErr w:type="gramEnd"/>
      <w:r w:rsidR="00930B10" w:rsidRPr="00DE6EF4">
        <w:rPr>
          <w:sz w:val="24"/>
          <w:szCs w:val="24"/>
        </w:rPr>
        <w:t xml:space="preserve">) </w:t>
      </w:r>
      <w:r w:rsidR="004751DD" w:rsidRPr="00DE6EF4">
        <w:rPr>
          <w:sz w:val="24"/>
          <w:szCs w:val="24"/>
        </w:rPr>
        <w:t>Pis su ön tankı: Arıtma ve parçalama/dezenfekte sistemlerinin etkin çalışabilmesi amacıyla öncesinde tesis edilen pis su tutma tankını,</w:t>
      </w:r>
    </w:p>
    <w:p w14:paraId="2E7306AD" w14:textId="44D2CEEA" w:rsidR="00FC0667" w:rsidRPr="00DE6EF4" w:rsidRDefault="008314C7" w:rsidP="00B01D48">
      <w:pPr>
        <w:pStyle w:val="3-normalyaz"/>
        <w:spacing w:line="240" w:lineRule="atLeast"/>
        <w:ind w:firstLine="540"/>
        <w:rPr>
          <w:sz w:val="24"/>
          <w:szCs w:val="24"/>
        </w:rPr>
      </w:pPr>
      <w:proofErr w:type="spellStart"/>
      <w:proofErr w:type="gramStart"/>
      <w:r w:rsidRPr="00DE6EF4">
        <w:rPr>
          <w:sz w:val="24"/>
          <w:szCs w:val="24"/>
        </w:rPr>
        <w:t>ee</w:t>
      </w:r>
      <w:proofErr w:type="spellEnd"/>
      <w:proofErr w:type="gramEnd"/>
      <w:r w:rsidR="00930B10" w:rsidRPr="00DE6EF4">
        <w:rPr>
          <w:sz w:val="24"/>
          <w:szCs w:val="24"/>
        </w:rPr>
        <w:t xml:space="preserve">) </w:t>
      </w:r>
      <w:r w:rsidR="004751DD" w:rsidRPr="00DE6EF4">
        <w:rPr>
          <w:sz w:val="24"/>
          <w:szCs w:val="24"/>
        </w:rPr>
        <w:t xml:space="preserve">Proje mühendisi: </w:t>
      </w:r>
      <w:r w:rsidR="00A3219D" w:rsidRPr="00DE6EF4">
        <w:rPr>
          <w:sz w:val="24"/>
          <w:szCs w:val="24"/>
        </w:rPr>
        <w:t>Gemi ve Su araçları İnşa, Tadilat ve Bakım Onarım Yönetmeliğinde tanımlanan Proje Mühendisi</w:t>
      </w:r>
      <w:r w:rsidR="0053436C" w:rsidRPr="00DE6EF4">
        <w:rPr>
          <w:sz w:val="24"/>
          <w:szCs w:val="24"/>
        </w:rPr>
        <w:t>ni</w:t>
      </w:r>
      <w:r w:rsidR="00CF4FD7" w:rsidRPr="00DE6EF4">
        <w:rPr>
          <w:sz w:val="24"/>
          <w:szCs w:val="24"/>
        </w:rPr>
        <w:t>,</w:t>
      </w:r>
      <w:r w:rsidR="004751DD" w:rsidRPr="00DE6EF4">
        <w:rPr>
          <w:sz w:val="24"/>
          <w:szCs w:val="24"/>
        </w:rPr>
        <w:t xml:space="preserve"> </w:t>
      </w:r>
    </w:p>
    <w:p w14:paraId="0DD3DC7D" w14:textId="77777777" w:rsidR="00FC0667" w:rsidRPr="00DE6EF4" w:rsidRDefault="008314C7" w:rsidP="00B01D48">
      <w:pPr>
        <w:pStyle w:val="3-normalyaz"/>
        <w:spacing w:line="240" w:lineRule="atLeast"/>
        <w:ind w:firstLine="540"/>
        <w:rPr>
          <w:sz w:val="24"/>
          <w:szCs w:val="24"/>
        </w:rPr>
      </w:pPr>
      <w:proofErr w:type="spellStart"/>
      <w:proofErr w:type="gramStart"/>
      <w:r w:rsidRPr="00DE6EF4">
        <w:rPr>
          <w:sz w:val="24"/>
          <w:szCs w:val="24"/>
        </w:rPr>
        <w:t>ff</w:t>
      </w:r>
      <w:proofErr w:type="spellEnd"/>
      <w:proofErr w:type="gramEnd"/>
      <w:r w:rsidR="00930B10" w:rsidRPr="00DE6EF4">
        <w:rPr>
          <w:sz w:val="24"/>
          <w:szCs w:val="24"/>
        </w:rPr>
        <w:t xml:space="preserve">) </w:t>
      </w:r>
      <w:r w:rsidR="004751DD" w:rsidRPr="00DE6EF4">
        <w:rPr>
          <w:sz w:val="24"/>
          <w:szCs w:val="24"/>
        </w:rPr>
        <w:t>Sefer bölgesi: Gemi ve su araçlarının teknik durumları ve çeşitli donanımlarına göre çalışabilecekleri deniz alanlarını, </w:t>
      </w:r>
    </w:p>
    <w:p w14:paraId="13BE5F62" w14:textId="308BECF1" w:rsidR="00FC0667" w:rsidRPr="00DE6EF4" w:rsidRDefault="008314C7" w:rsidP="00B01D48">
      <w:pPr>
        <w:pStyle w:val="3-normalyaz"/>
        <w:spacing w:line="240" w:lineRule="atLeast"/>
        <w:ind w:firstLine="540"/>
        <w:rPr>
          <w:sz w:val="24"/>
          <w:szCs w:val="24"/>
        </w:rPr>
      </w:pPr>
      <w:proofErr w:type="spellStart"/>
      <w:proofErr w:type="gramStart"/>
      <w:r w:rsidRPr="00DE6EF4">
        <w:rPr>
          <w:sz w:val="24"/>
          <w:szCs w:val="24"/>
        </w:rPr>
        <w:t>gg</w:t>
      </w:r>
      <w:proofErr w:type="spellEnd"/>
      <w:proofErr w:type="gramEnd"/>
      <w:r w:rsidR="00930B10" w:rsidRPr="00DE6EF4">
        <w:rPr>
          <w:sz w:val="24"/>
          <w:szCs w:val="24"/>
        </w:rPr>
        <w:t xml:space="preserve">) </w:t>
      </w:r>
      <w:r w:rsidR="004751DD" w:rsidRPr="00DE6EF4">
        <w:rPr>
          <w:sz w:val="24"/>
          <w:szCs w:val="24"/>
        </w:rPr>
        <w:t>Siyah su: Her çeşit tuvaletten gelen insan veya hayvan vücudu kaynaklı pis su</w:t>
      </w:r>
      <w:r w:rsidR="00C14794" w:rsidRPr="00DE6EF4">
        <w:rPr>
          <w:sz w:val="24"/>
          <w:szCs w:val="24"/>
        </w:rPr>
        <w:t xml:space="preserve"> ile</w:t>
      </w:r>
      <w:r w:rsidR="00610E19" w:rsidRPr="00DE6EF4">
        <w:rPr>
          <w:sz w:val="24"/>
          <w:szCs w:val="24"/>
        </w:rPr>
        <w:t xml:space="preserve"> revir</w:t>
      </w:r>
      <w:r w:rsidR="00C14794" w:rsidRPr="00DE6EF4">
        <w:rPr>
          <w:sz w:val="24"/>
          <w:szCs w:val="24"/>
        </w:rPr>
        <w:t>e ait</w:t>
      </w:r>
      <w:r w:rsidR="00610E19" w:rsidRPr="00DE6EF4">
        <w:rPr>
          <w:sz w:val="24"/>
          <w:szCs w:val="24"/>
        </w:rPr>
        <w:t xml:space="preserve"> banyo</w:t>
      </w:r>
      <w:r w:rsidR="0053436C" w:rsidRPr="00DE6EF4">
        <w:rPr>
          <w:sz w:val="24"/>
          <w:szCs w:val="24"/>
        </w:rPr>
        <w:t xml:space="preserve"> ve </w:t>
      </w:r>
      <w:r w:rsidR="00610E19" w:rsidRPr="00DE6EF4">
        <w:rPr>
          <w:sz w:val="24"/>
          <w:szCs w:val="24"/>
        </w:rPr>
        <w:t>lavabo suları</w:t>
      </w:r>
      <w:r w:rsidR="0053436C" w:rsidRPr="00DE6EF4">
        <w:rPr>
          <w:sz w:val="24"/>
          <w:szCs w:val="24"/>
        </w:rPr>
        <w:t>nı</w:t>
      </w:r>
      <w:r w:rsidR="00610E19" w:rsidRPr="00DE6EF4">
        <w:rPr>
          <w:sz w:val="24"/>
          <w:szCs w:val="24"/>
        </w:rPr>
        <w:t>,</w:t>
      </w:r>
    </w:p>
    <w:p w14:paraId="095E0061" w14:textId="11D47B2A" w:rsidR="00FC0667" w:rsidRPr="00DE6EF4" w:rsidRDefault="008314C7" w:rsidP="00B01D48">
      <w:pPr>
        <w:pStyle w:val="3-normalyaz"/>
        <w:spacing w:line="240" w:lineRule="atLeast"/>
        <w:ind w:firstLine="540"/>
        <w:rPr>
          <w:sz w:val="24"/>
          <w:szCs w:val="24"/>
        </w:rPr>
      </w:pPr>
      <w:proofErr w:type="spellStart"/>
      <w:proofErr w:type="gramStart"/>
      <w:r w:rsidRPr="00DE6EF4">
        <w:rPr>
          <w:sz w:val="24"/>
          <w:szCs w:val="24"/>
        </w:rPr>
        <w:lastRenderedPageBreak/>
        <w:t>ğğ</w:t>
      </w:r>
      <w:proofErr w:type="spellEnd"/>
      <w:proofErr w:type="gramEnd"/>
      <w:r w:rsidR="00930B10" w:rsidRPr="00DE6EF4">
        <w:rPr>
          <w:sz w:val="24"/>
          <w:szCs w:val="24"/>
        </w:rPr>
        <w:t xml:space="preserve">) </w:t>
      </w:r>
      <w:r w:rsidR="004751DD" w:rsidRPr="00DE6EF4">
        <w:rPr>
          <w:sz w:val="24"/>
          <w:szCs w:val="24"/>
        </w:rPr>
        <w:t>SOLAS: 6/3/1980 tarihli ve 8/522 sayılı Bakanlar Kurulu Kararı ile taraf olunan Denizde Can Emn</w:t>
      </w:r>
      <w:r w:rsidR="008740F7" w:rsidRPr="00DE6EF4">
        <w:rPr>
          <w:sz w:val="24"/>
          <w:szCs w:val="24"/>
        </w:rPr>
        <w:t xml:space="preserve">iyeti Uluslararası Sözleşmesini ve taraf olunan </w:t>
      </w:r>
      <w:r w:rsidR="0053436C" w:rsidRPr="00DE6EF4">
        <w:rPr>
          <w:sz w:val="24"/>
          <w:szCs w:val="24"/>
        </w:rPr>
        <w:t>değişikliklerini</w:t>
      </w:r>
      <w:r w:rsidR="008740F7" w:rsidRPr="00DE6EF4">
        <w:rPr>
          <w:sz w:val="24"/>
          <w:szCs w:val="24"/>
        </w:rPr>
        <w:t>,</w:t>
      </w:r>
    </w:p>
    <w:p w14:paraId="7641518B" w14:textId="77777777" w:rsidR="004A6F7B" w:rsidRPr="00DE6EF4" w:rsidRDefault="008314C7" w:rsidP="002E37DB">
      <w:pPr>
        <w:pStyle w:val="3-normalyaz"/>
        <w:spacing w:line="240" w:lineRule="atLeast"/>
        <w:ind w:firstLine="540"/>
        <w:rPr>
          <w:sz w:val="24"/>
          <w:szCs w:val="24"/>
        </w:rPr>
      </w:pPr>
      <w:proofErr w:type="spellStart"/>
      <w:proofErr w:type="gramStart"/>
      <w:r w:rsidRPr="00DE6EF4">
        <w:rPr>
          <w:sz w:val="24"/>
          <w:szCs w:val="24"/>
        </w:rPr>
        <w:t>hh</w:t>
      </w:r>
      <w:proofErr w:type="spellEnd"/>
      <w:proofErr w:type="gramEnd"/>
      <w:r w:rsidR="00930B10" w:rsidRPr="00DE6EF4">
        <w:rPr>
          <w:sz w:val="24"/>
          <w:szCs w:val="24"/>
        </w:rPr>
        <w:t xml:space="preserve">) </w:t>
      </w:r>
      <w:r w:rsidR="004A6F7B" w:rsidRPr="00DE6EF4">
        <w:rPr>
          <w:sz w:val="24"/>
          <w:szCs w:val="24"/>
        </w:rPr>
        <w:t>S</w:t>
      </w:r>
      <w:r w:rsidR="0059404C" w:rsidRPr="00DE6EF4">
        <w:rPr>
          <w:sz w:val="24"/>
          <w:szCs w:val="24"/>
        </w:rPr>
        <w:t>ö</w:t>
      </w:r>
      <w:r w:rsidR="004751DD" w:rsidRPr="00DE6EF4">
        <w:rPr>
          <w:sz w:val="24"/>
          <w:szCs w:val="24"/>
        </w:rPr>
        <w:t xml:space="preserve">rvey: Gemi ve su araçlarına yönelik denizcilikle ilgili mevzuat ve/veya uluslararası sözleşme kuralları dâhilinde yapılan </w:t>
      </w:r>
      <w:r w:rsidR="004A6F7B" w:rsidRPr="00DE6EF4">
        <w:rPr>
          <w:sz w:val="24"/>
          <w:szCs w:val="24"/>
        </w:rPr>
        <w:t>rapor ile sonuçlanan teftişi,</w:t>
      </w:r>
    </w:p>
    <w:p w14:paraId="42E22633" w14:textId="77777777" w:rsidR="002604CF" w:rsidRPr="00DE6EF4" w:rsidRDefault="008314C7" w:rsidP="00B01D48">
      <w:pPr>
        <w:pStyle w:val="3-normalyaz"/>
        <w:spacing w:line="240" w:lineRule="atLeast"/>
        <w:ind w:firstLine="540"/>
        <w:rPr>
          <w:sz w:val="24"/>
          <w:szCs w:val="24"/>
        </w:rPr>
      </w:pPr>
      <w:proofErr w:type="spellStart"/>
      <w:r w:rsidRPr="00DE6EF4">
        <w:rPr>
          <w:sz w:val="24"/>
          <w:szCs w:val="24"/>
        </w:rPr>
        <w:t>ıı</w:t>
      </w:r>
      <w:proofErr w:type="spellEnd"/>
      <w:r w:rsidR="00930B10" w:rsidRPr="00DE6EF4">
        <w:rPr>
          <w:sz w:val="24"/>
          <w:szCs w:val="24"/>
        </w:rPr>
        <w:t xml:space="preserve">) </w:t>
      </w:r>
      <w:r w:rsidR="004751DD" w:rsidRPr="00DE6EF4">
        <w:rPr>
          <w:sz w:val="24"/>
          <w:szCs w:val="24"/>
        </w:rPr>
        <w:t>Su aracı: Gemi dışında, suda yüzebilen ve tahsis edildiği gayeye uygun olarak kullanılan, her türlü araç ve yapıyı,</w:t>
      </w:r>
    </w:p>
    <w:p w14:paraId="78E05129" w14:textId="77777777" w:rsidR="00D55CF9" w:rsidRPr="00DE6EF4" w:rsidRDefault="008314C7" w:rsidP="00B01D48">
      <w:pPr>
        <w:pStyle w:val="3-normalyaz"/>
        <w:spacing w:line="240" w:lineRule="atLeast"/>
        <w:ind w:firstLine="540"/>
        <w:rPr>
          <w:sz w:val="24"/>
          <w:szCs w:val="24"/>
        </w:rPr>
      </w:pPr>
      <w:r w:rsidRPr="00DE6EF4">
        <w:rPr>
          <w:sz w:val="24"/>
          <w:szCs w:val="24"/>
        </w:rPr>
        <w:t>ii</w:t>
      </w:r>
      <w:r w:rsidR="00D55CF9" w:rsidRPr="00DE6EF4">
        <w:rPr>
          <w:sz w:val="24"/>
          <w:szCs w:val="24"/>
        </w:rPr>
        <w:t>) Su geçmez (</w:t>
      </w:r>
      <w:proofErr w:type="spellStart"/>
      <w:r w:rsidR="00D55CF9" w:rsidRPr="00DE6EF4">
        <w:rPr>
          <w:sz w:val="24"/>
          <w:szCs w:val="24"/>
        </w:rPr>
        <w:t>Weathertight</w:t>
      </w:r>
      <w:proofErr w:type="spellEnd"/>
      <w:r w:rsidR="00D55CF9" w:rsidRPr="00DE6EF4">
        <w:rPr>
          <w:sz w:val="24"/>
          <w:szCs w:val="24"/>
        </w:rPr>
        <w:t>): Her türlü deniz şartlarında suyun gemi içine nüfuz etmemesini,</w:t>
      </w:r>
    </w:p>
    <w:p w14:paraId="50967B8B" w14:textId="77777777" w:rsidR="00D55CF9" w:rsidRPr="00DE6EF4" w:rsidRDefault="008314C7" w:rsidP="00B01D48">
      <w:pPr>
        <w:pStyle w:val="3-normalyaz"/>
        <w:spacing w:line="240" w:lineRule="atLeast"/>
        <w:ind w:firstLine="540"/>
        <w:rPr>
          <w:sz w:val="24"/>
          <w:szCs w:val="24"/>
        </w:rPr>
      </w:pPr>
      <w:proofErr w:type="spellStart"/>
      <w:proofErr w:type="gramStart"/>
      <w:r w:rsidRPr="00DE6EF4">
        <w:rPr>
          <w:sz w:val="24"/>
          <w:szCs w:val="24"/>
        </w:rPr>
        <w:t>jj</w:t>
      </w:r>
      <w:proofErr w:type="spellEnd"/>
      <w:proofErr w:type="gramEnd"/>
      <w:r w:rsidR="00D55CF9" w:rsidRPr="00DE6EF4">
        <w:rPr>
          <w:sz w:val="24"/>
          <w:szCs w:val="24"/>
        </w:rPr>
        <w:t>) Su geçirmez (</w:t>
      </w:r>
      <w:proofErr w:type="spellStart"/>
      <w:r w:rsidR="00D55CF9" w:rsidRPr="00DE6EF4">
        <w:rPr>
          <w:sz w:val="24"/>
          <w:szCs w:val="24"/>
        </w:rPr>
        <w:t>Watertight</w:t>
      </w:r>
      <w:proofErr w:type="spellEnd"/>
      <w:r w:rsidR="00D55CF9" w:rsidRPr="00DE6EF4">
        <w:rPr>
          <w:sz w:val="24"/>
          <w:szCs w:val="24"/>
        </w:rPr>
        <w:t>): En büyük su yüksekliğine karşılık olan basınçta, her iki yönde su sızdırmazlığını sağlayabilmeyi,</w:t>
      </w:r>
    </w:p>
    <w:p w14:paraId="380E61D5" w14:textId="77777777" w:rsidR="00FC0667" w:rsidRPr="00DE6EF4" w:rsidRDefault="008314C7" w:rsidP="00B01D48">
      <w:pPr>
        <w:pStyle w:val="3-normalyaz"/>
        <w:spacing w:line="240" w:lineRule="atLeast"/>
        <w:ind w:firstLine="540"/>
        <w:rPr>
          <w:sz w:val="24"/>
          <w:szCs w:val="24"/>
        </w:rPr>
      </w:pPr>
      <w:proofErr w:type="spellStart"/>
      <w:proofErr w:type="gramStart"/>
      <w:r w:rsidRPr="00DE6EF4">
        <w:rPr>
          <w:sz w:val="24"/>
          <w:szCs w:val="24"/>
        </w:rPr>
        <w:t>kk</w:t>
      </w:r>
      <w:proofErr w:type="spellEnd"/>
      <w:proofErr w:type="gramEnd"/>
      <w:r w:rsidR="00930B10" w:rsidRPr="00DE6EF4">
        <w:rPr>
          <w:sz w:val="24"/>
          <w:szCs w:val="24"/>
        </w:rPr>
        <w:t xml:space="preserve">) </w:t>
      </w:r>
      <w:r w:rsidR="004751DD" w:rsidRPr="00DE6EF4">
        <w:rPr>
          <w:sz w:val="24"/>
          <w:szCs w:val="24"/>
        </w:rPr>
        <w:t xml:space="preserve">Tadilat: </w:t>
      </w:r>
      <w:r w:rsidR="00D70AE1" w:rsidRPr="00DE6EF4">
        <w:rPr>
          <w:sz w:val="24"/>
          <w:szCs w:val="24"/>
        </w:rPr>
        <w:t xml:space="preserve">07.11.2015 tarih ve 29525 sayılı Resmi Gazetede yayımlanan Gemi ve Su </w:t>
      </w:r>
      <w:r w:rsidR="00E23CBD" w:rsidRPr="00DE6EF4">
        <w:rPr>
          <w:sz w:val="24"/>
          <w:szCs w:val="24"/>
        </w:rPr>
        <w:t>A</w:t>
      </w:r>
      <w:r w:rsidR="00D70AE1" w:rsidRPr="00DE6EF4">
        <w:rPr>
          <w:sz w:val="24"/>
          <w:szCs w:val="24"/>
        </w:rPr>
        <w:t xml:space="preserve">raçlarının </w:t>
      </w:r>
      <w:r w:rsidR="00E23CBD" w:rsidRPr="00DE6EF4">
        <w:rPr>
          <w:sz w:val="24"/>
          <w:szCs w:val="24"/>
        </w:rPr>
        <w:t>İ</w:t>
      </w:r>
      <w:r w:rsidR="00D70AE1" w:rsidRPr="00DE6EF4">
        <w:rPr>
          <w:sz w:val="24"/>
          <w:szCs w:val="24"/>
        </w:rPr>
        <w:t xml:space="preserve">nşa, </w:t>
      </w:r>
      <w:r w:rsidR="00E23CBD" w:rsidRPr="00DE6EF4">
        <w:rPr>
          <w:sz w:val="24"/>
          <w:szCs w:val="24"/>
        </w:rPr>
        <w:t>T</w:t>
      </w:r>
      <w:r w:rsidR="00D70AE1" w:rsidRPr="00DE6EF4">
        <w:rPr>
          <w:sz w:val="24"/>
          <w:szCs w:val="24"/>
        </w:rPr>
        <w:t xml:space="preserve">adilat ve </w:t>
      </w:r>
      <w:r w:rsidR="00E23CBD" w:rsidRPr="00DE6EF4">
        <w:rPr>
          <w:sz w:val="24"/>
          <w:szCs w:val="24"/>
        </w:rPr>
        <w:t>B</w:t>
      </w:r>
      <w:r w:rsidR="00D70AE1" w:rsidRPr="00DE6EF4">
        <w:rPr>
          <w:sz w:val="24"/>
          <w:szCs w:val="24"/>
        </w:rPr>
        <w:t xml:space="preserve">akım </w:t>
      </w:r>
      <w:r w:rsidR="00E23CBD" w:rsidRPr="00DE6EF4">
        <w:rPr>
          <w:sz w:val="24"/>
          <w:szCs w:val="24"/>
        </w:rPr>
        <w:t>O</w:t>
      </w:r>
      <w:r w:rsidR="00D70AE1" w:rsidRPr="00DE6EF4">
        <w:rPr>
          <w:sz w:val="24"/>
          <w:szCs w:val="24"/>
        </w:rPr>
        <w:t xml:space="preserve">narım </w:t>
      </w:r>
      <w:r w:rsidR="00E23CBD" w:rsidRPr="00DE6EF4">
        <w:rPr>
          <w:sz w:val="24"/>
          <w:szCs w:val="24"/>
        </w:rPr>
        <w:t>Y</w:t>
      </w:r>
      <w:r w:rsidR="00D70AE1" w:rsidRPr="00DE6EF4">
        <w:rPr>
          <w:sz w:val="24"/>
          <w:szCs w:val="24"/>
        </w:rPr>
        <w:t>önetmeliğinde belirlenen işlemi,</w:t>
      </w:r>
    </w:p>
    <w:p w14:paraId="1ACBF628" w14:textId="77777777" w:rsidR="00FC0667" w:rsidRPr="00DE6EF4" w:rsidRDefault="008314C7" w:rsidP="00B01D48">
      <w:pPr>
        <w:pStyle w:val="3-normalyaz"/>
        <w:spacing w:line="240" w:lineRule="atLeast"/>
        <w:ind w:firstLine="540"/>
        <w:rPr>
          <w:sz w:val="24"/>
          <w:szCs w:val="24"/>
        </w:rPr>
      </w:pPr>
      <w:proofErr w:type="spellStart"/>
      <w:proofErr w:type="gramStart"/>
      <w:r w:rsidRPr="00DE6EF4">
        <w:rPr>
          <w:sz w:val="24"/>
          <w:szCs w:val="24"/>
        </w:rPr>
        <w:t>ll</w:t>
      </w:r>
      <w:proofErr w:type="spellEnd"/>
      <w:proofErr w:type="gramEnd"/>
      <w:r w:rsidRPr="00DE6EF4">
        <w:rPr>
          <w:sz w:val="24"/>
          <w:szCs w:val="24"/>
        </w:rPr>
        <w:t xml:space="preserve">) </w:t>
      </w:r>
      <w:r w:rsidR="00D70AE1" w:rsidRPr="00DE6EF4">
        <w:rPr>
          <w:sz w:val="24"/>
          <w:szCs w:val="24"/>
        </w:rPr>
        <w:t xml:space="preserve">Tam boy: </w:t>
      </w:r>
      <w:r w:rsidR="00AD27EF" w:rsidRPr="00DE6EF4">
        <w:rPr>
          <w:sz w:val="24"/>
          <w:szCs w:val="24"/>
        </w:rPr>
        <w:t xml:space="preserve">12/3/2009 tarihli ve 27167 sayılı Resmî </w:t>
      </w:r>
      <w:proofErr w:type="spellStart"/>
      <w:r w:rsidR="00AD27EF" w:rsidRPr="00DE6EF4">
        <w:rPr>
          <w:sz w:val="24"/>
          <w:szCs w:val="24"/>
        </w:rPr>
        <w:t>Gazete’de</w:t>
      </w:r>
      <w:proofErr w:type="spellEnd"/>
      <w:r w:rsidR="00AD27EF" w:rsidRPr="00DE6EF4">
        <w:rPr>
          <w:sz w:val="24"/>
          <w:szCs w:val="24"/>
        </w:rPr>
        <w:t xml:space="preserve"> yayımlanan</w:t>
      </w:r>
      <w:r w:rsidR="004751DD" w:rsidRPr="00DE6EF4">
        <w:rPr>
          <w:sz w:val="24"/>
          <w:szCs w:val="24"/>
        </w:rPr>
        <w:t xml:space="preserve"> </w:t>
      </w:r>
      <w:r w:rsidR="001657C7" w:rsidRPr="00DE6EF4">
        <w:rPr>
          <w:sz w:val="24"/>
          <w:szCs w:val="24"/>
        </w:rPr>
        <w:t xml:space="preserve">Gemilerin </w:t>
      </w:r>
      <w:r w:rsidR="00E23CBD" w:rsidRPr="00DE6EF4">
        <w:rPr>
          <w:sz w:val="24"/>
          <w:szCs w:val="24"/>
        </w:rPr>
        <w:t>Tonilato</w:t>
      </w:r>
      <w:r w:rsidR="001657C7" w:rsidRPr="00DE6EF4">
        <w:rPr>
          <w:sz w:val="24"/>
          <w:szCs w:val="24"/>
        </w:rPr>
        <w:t>larını Ölçme</w:t>
      </w:r>
      <w:r w:rsidR="00E23CBD" w:rsidRPr="00DE6EF4">
        <w:rPr>
          <w:sz w:val="24"/>
          <w:szCs w:val="24"/>
        </w:rPr>
        <w:t xml:space="preserve"> </w:t>
      </w:r>
      <w:r w:rsidR="004751DD" w:rsidRPr="00DE6EF4">
        <w:rPr>
          <w:sz w:val="24"/>
          <w:szCs w:val="24"/>
        </w:rPr>
        <w:t>Yönetmeliğinde tanımlanan tam boyu,</w:t>
      </w:r>
    </w:p>
    <w:p w14:paraId="1DAF24D7" w14:textId="509EFBEB" w:rsidR="00FC0667" w:rsidRPr="00DE6EF4" w:rsidRDefault="008314C7" w:rsidP="00B01D48">
      <w:pPr>
        <w:pStyle w:val="3-normalyaz"/>
        <w:spacing w:line="240" w:lineRule="atLeast"/>
        <w:ind w:firstLine="540"/>
        <w:rPr>
          <w:sz w:val="24"/>
          <w:szCs w:val="24"/>
        </w:rPr>
      </w:pPr>
      <w:r w:rsidRPr="00DE6EF4">
        <w:rPr>
          <w:sz w:val="24"/>
          <w:szCs w:val="24"/>
        </w:rPr>
        <w:t>mm</w:t>
      </w:r>
      <w:r w:rsidR="00930B10" w:rsidRPr="00DE6EF4">
        <w:rPr>
          <w:sz w:val="24"/>
          <w:szCs w:val="24"/>
        </w:rPr>
        <w:t xml:space="preserve">) </w:t>
      </w:r>
      <w:r w:rsidR="007B783B" w:rsidRPr="00DE6EF4">
        <w:rPr>
          <w:sz w:val="24"/>
          <w:szCs w:val="24"/>
        </w:rPr>
        <w:t>Tanker: Dökme</w:t>
      </w:r>
      <w:r w:rsidR="004751DD" w:rsidRPr="00DE6EF4">
        <w:rPr>
          <w:sz w:val="24"/>
          <w:szCs w:val="24"/>
        </w:rPr>
        <w:t xml:space="preserve"> sıvı yük taşımak için özel olarak inşa edilmiş</w:t>
      </w:r>
      <w:r w:rsidR="007A1F09" w:rsidRPr="00DE6EF4">
        <w:rPr>
          <w:sz w:val="24"/>
          <w:szCs w:val="24"/>
        </w:rPr>
        <w:t xml:space="preserve"> veya dönüştürülmüş</w:t>
      </w:r>
      <w:r w:rsidR="004751DD" w:rsidRPr="00DE6EF4">
        <w:rPr>
          <w:sz w:val="24"/>
          <w:szCs w:val="24"/>
        </w:rPr>
        <w:t xml:space="preserve"> olan gem</w:t>
      </w:r>
      <w:r w:rsidR="0053436C" w:rsidRPr="00DE6EF4">
        <w:rPr>
          <w:sz w:val="24"/>
          <w:szCs w:val="24"/>
        </w:rPr>
        <w:t>iy</w:t>
      </w:r>
      <w:r w:rsidR="004751DD" w:rsidRPr="00DE6EF4">
        <w:rPr>
          <w:sz w:val="24"/>
          <w:szCs w:val="24"/>
        </w:rPr>
        <w:t>i,</w:t>
      </w:r>
    </w:p>
    <w:p w14:paraId="63250A72" w14:textId="77777777" w:rsidR="00FC0667" w:rsidRPr="00DE6EF4" w:rsidRDefault="008314C7" w:rsidP="00B01D48">
      <w:pPr>
        <w:pStyle w:val="3-normalyaz"/>
        <w:spacing w:line="240" w:lineRule="atLeast"/>
        <w:ind w:firstLine="540"/>
        <w:rPr>
          <w:sz w:val="24"/>
          <w:szCs w:val="24"/>
        </w:rPr>
      </w:pPr>
      <w:proofErr w:type="spellStart"/>
      <w:proofErr w:type="gramStart"/>
      <w:r w:rsidRPr="00DE6EF4">
        <w:rPr>
          <w:sz w:val="24"/>
          <w:szCs w:val="24"/>
        </w:rPr>
        <w:t>nn</w:t>
      </w:r>
      <w:proofErr w:type="spellEnd"/>
      <w:proofErr w:type="gramEnd"/>
      <w:r w:rsidR="00930B10" w:rsidRPr="00DE6EF4">
        <w:rPr>
          <w:sz w:val="24"/>
          <w:szCs w:val="24"/>
        </w:rPr>
        <w:t xml:space="preserve">) </w:t>
      </w:r>
      <w:r w:rsidR="004751DD" w:rsidRPr="00DE6EF4">
        <w:rPr>
          <w:sz w:val="24"/>
          <w:szCs w:val="24"/>
        </w:rPr>
        <w:t xml:space="preserve">Tarifeli sefer: </w:t>
      </w:r>
      <w:r w:rsidR="00FF2546" w:rsidRPr="00DE6EF4">
        <w:rPr>
          <w:sz w:val="24"/>
          <w:szCs w:val="24"/>
        </w:rPr>
        <w:t xml:space="preserve">İlgili </w:t>
      </w:r>
      <w:r w:rsidR="004751DD" w:rsidRPr="00DE6EF4">
        <w:rPr>
          <w:sz w:val="24"/>
          <w:szCs w:val="24"/>
        </w:rPr>
        <w:t>bir kamu kurum/kuruluşu</w:t>
      </w:r>
      <w:r w:rsidR="00D11386" w:rsidRPr="00DE6EF4">
        <w:rPr>
          <w:sz w:val="24"/>
          <w:szCs w:val="24"/>
        </w:rPr>
        <w:t xml:space="preserve"> veya özel kuruluş</w:t>
      </w:r>
      <w:r w:rsidR="004751DD" w:rsidRPr="00DE6EF4">
        <w:rPr>
          <w:sz w:val="24"/>
          <w:szCs w:val="24"/>
        </w:rPr>
        <w:t xml:space="preserve"> tarafından </w:t>
      </w:r>
      <w:r w:rsidR="00D11386" w:rsidRPr="00DE6EF4">
        <w:rPr>
          <w:sz w:val="24"/>
          <w:szCs w:val="24"/>
        </w:rPr>
        <w:t>yayımlanan</w:t>
      </w:r>
      <w:r w:rsidR="004751DD" w:rsidRPr="00DE6EF4">
        <w:rPr>
          <w:sz w:val="24"/>
          <w:szCs w:val="24"/>
        </w:rPr>
        <w:t xml:space="preserve"> tarife kapsamında yapılan seferleri,</w:t>
      </w:r>
    </w:p>
    <w:p w14:paraId="1F0E960D" w14:textId="77777777" w:rsidR="00B82187" w:rsidRPr="00DE6EF4" w:rsidRDefault="008314C7" w:rsidP="00B82187">
      <w:pPr>
        <w:pStyle w:val="3-normalyaz"/>
        <w:spacing w:line="240" w:lineRule="atLeast"/>
        <w:ind w:firstLine="540"/>
        <w:rPr>
          <w:sz w:val="24"/>
          <w:szCs w:val="24"/>
        </w:rPr>
      </w:pPr>
      <w:proofErr w:type="spellStart"/>
      <w:proofErr w:type="gramStart"/>
      <w:r w:rsidRPr="00DE6EF4">
        <w:rPr>
          <w:sz w:val="24"/>
          <w:szCs w:val="24"/>
        </w:rPr>
        <w:t>oo</w:t>
      </w:r>
      <w:proofErr w:type="spellEnd"/>
      <w:proofErr w:type="gramEnd"/>
      <w:r w:rsidR="00930B10" w:rsidRPr="00DE6EF4">
        <w:rPr>
          <w:sz w:val="24"/>
          <w:szCs w:val="24"/>
        </w:rPr>
        <w:t xml:space="preserve">) </w:t>
      </w:r>
      <w:r w:rsidR="004751DD" w:rsidRPr="00DE6EF4">
        <w:rPr>
          <w:sz w:val="24"/>
          <w:szCs w:val="24"/>
        </w:rPr>
        <w:t xml:space="preserve">Tescil boyu: </w:t>
      </w:r>
      <w:r w:rsidR="00B82187" w:rsidRPr="00DE6EF4">
        <w:rPr>
          <w:sz w:val="24"/>
          <w:szCs w:val="24"/>
        </w:rPr>
        <w:t xml:space="preserve">12/3/2009 tarihli ve 27167 sayılı Resmî </w:t>
      </w:r>
      <w:proofErr w:type="spellStart"/>
      <w:r w:rsidR="00B82187" w:rsidRPr="00DE6EF4">
        <w:rPr>
          <w:sz w:val="24"/>
          <w:szCs w:val="24"/>
        </w:rPr>
        <w:t>Gazete’de</w:t>
      </w:r>
      <w:proofErr w:type="spellEnd"/>
      <w:r w:rsidR="00B82187" w:rsidRPr="00DE6EF4">
        <w:rPr>
          <w:sz w:val="24"/>
          <w:szCs w:val="24"/>
        </w:rPr>
        <w:t xml:space="preserve"> yayımlanan </w:t>
      </w:r>
      <w:r w:rsidR="001657C7" w:rsidRPr="00DE6EF4">
        <w:rPr>
          <w:sz w:val="24"/>
          <w:szCs w:val="24"/>
        </w:rPr>
        <w:t>Gemilerin Tonilatolarını Ölçme</w:t>
      </w:r>
      <w:r w:rsidR="00823E72" w:rsidRPr="00DE6EF4">
        <w:rPr>
          <w:sz w:val="24"/>
          <w:szCs w:val="24"/>
        </w:rPr>
        <w:t xml:space="preserve"> </w:t>
      </w:r>
      <w:r w:rsidR="00B82187" w:rsidRPr="00DE6EF4">
        <w:rPr>
          <w:sz w:val="24"/>
          <w:szCs w:val="24"/>
        </w:rPr>
        <w:t>Yönetmeliğinde tanımlanan gemi boyunu,</w:t>
      </w:r>
    </w:p>
    <w:p w14:paraId="0D9F3403" w14:textId="77777777" w:rsidR="002E05D1" w:rsidRPr="00DE6EF4" w:rsidRDefault="008314C7" w:rsidP="00B82187">
      <w:pPr>
        <w:pStyle w:val="3-normalyaz"/>
        <w:spacing w:line="240" w:lineRule="atLeast"/>
        <w:ind w:firstLine="540"/>
        <w:rPr>
          <w:sz w:val="24"/>
          <w:szCs w:val="24"/>
        </w:rPr>
      </w:pPr>
      <w:proofErr w:type="spellStart"/>
      <w:proofErr w:type="gramStart"/>
      <w:r w:rsidRPr="00DE6EF4">
        <w:rPr>
          <w:sz w:val="24"/>
          <w:szCs w:val="24"/>
        </w:rPr>
        <w:t>öö</w:t>
      </w:r>
      <w:proofErr w:type="spellEnd"/>
      <w:proofErr w:type="gramEnd"/>
      <w:r w:rsidR="00930B10" w:rsidRPr="00DE6EF4">
        <w:rPr>
          <w:sz w:val="24"/>
          <w:szCs w:val="24"/>
        </w:rPr>
        <w:t xml:space="preserve">) </w:t>
      </w:r>
      <w:r w:rsidR="002E05D1" w:rsidRPr="00DE6EF4">
        <w:rPr>
          <w:sz w:val="24"/>
          <w:szCs w:val="24"/>
        </w:rPr>
        <w:t xml:space="preserve">Ticaret gemisi: </w:t>
      </w:r>
      <w:r w:rsidR="00C14794" w:rsidRPr="00DE6EF4">
        <w:rPr>
          <w:sz w:val="24"/>
          <w:szCs w:val="24"/>
        </w:rPr>
        <w:t>Suda e</w:t>
      </w:r>
      <w:r w:rsidR="002E05D1" w:rsidRPr="00DE6EF4">
        <w:rPr>
          <w:sz w:val="24"/>
          <w:szCs w:val="24"/>
        </w:rPr>
        <w:t>konomik menfaat sağlama amacına tahsis edilen veya fiilen böyle bir menfaat için</w:t>
      </w:r>
      <w:r w:rsidR="00610E19" w:rsidRPr="00DE6EF4">
        <w:rPr>
          <w:sz w:val="24"/>
          <w:szCs w:val="24"/>
        </w:rPr>
        <w:t xml:space="preserve"> </w:t>
      </w:r>
      <w:r w:rsidR="002E05D1" w:rsidRPr="00DE6EF4">
        <w:rPr>
          <w:sz w:val="24"/>
          <w:szCs w:val="24"/>
        </w:rPr>
        <w:t>kullanıla</w:t>
      </w:r>
      <w:r w:rsidR="008740F7" w:rsidRPr="00DE6EF4">
        <w:rPr>
          <w:sz w:val="24"/>
          <w:szCs w:val="24"/>
        </w:rPr>
        <w:t>n her gemi</w:t>
      </w:r>
      <w:r w:rsidR="00B01D48" w:rsidRPr="00DE6EF4">
        <w:rPr>
          <w:sz w:val="24"/>
          <w:szCs w:val="24"/>
        </w:rPr>
        <w:t>,</w:t>
      </w:r>
    </w:p>
    <w:p w14:paraId="2F9B0EEA" w14:textId="46D74164" w:rsidR="00AA4830" w:rsidRPr="00DE6EF4" w:rsidRDefault="00607582" w:rsidP="00607582">
      <w:pPr>
        <w:autoSpaceDE w:val="0"/>
        <w:autoSpaceDN w:val="0"/>
        <w:adjustRightInd w:val="0"/>
        <w:jc w:val="both"/>
      </w:pPr>
      <w:r w:rsidRPr="00DE6EF4">
        <w:t xml:space="preserve">         </w:t>
      </w:r>
      <w:proofErr w:type="spellStart"/>
      <w:proofErr w:type="gramStart"/>
      <w:r w:rsidR="008314C7" w:rsidRPr="00DE6EF4">
        <w:t>pp</w:t>
      </w:r>
      <w:proofErr w:type="spellEnd"/>
      <w:proofErr w:type="gramEnd"/>
      <w:r w:rsidR="0026787B" w:rsidRPr="00DE6EF4">
        <w:t>) Ticari Yat</w:t>
      </w:r>
      <w:r w:rsidR="00AA4830" w:rsidRPr="00DE6EF4">
        <w:t>:</w:t>
      </w:r>
      <w:r w:rsidRPr="00DE6EF4">
        <w:rPr>
          <w:i/>
          <w:iCs/>
        </w:rPr>
        <w:t xml:space="preserve"> </w:t>
      </w:r>
      <w:r w:rsidRPr="00DE6EF4">
        <w:t>Yat tipinde in</w:t>
      </w:r>
      <w:r w:rsidR="00F80CDD" w:rsidRPr="00DE6EF4">
        <w:t>şa</w:t>
      </w:r>
      <w:r w:rsidRPr="00DE6EF4">
        <w:t xml:space="preserve"> edilmi</w:t>
      </w:r>
      <w:r w:rsidR="00F80CDD" w:rsidRPr="00DE6EF4">
        <w:t>ş</w:t>
      </w:r>
      <w:r w:rsidRPr="00DE6EF4">
        <w:t>, kamarası, tuvaleti, lavabosu, mutfağı olan, ticari olarak gezi ve spor amacıyla yararlan</w:t>
      </w:r>
      <w:r w:rsidR="00F80CDD" w:rsidRPr="00DE6EF4">
        <w:t>ılan</w:t>
      </w:r>
      <w:r w:rsidRPr="00DE6EF4">
        <w:t>, yük, yolcu veya balıkçı gemisi niteliğinde olmayan, taşıdığı yolcu sayısı kamara yatak sayısına uygun olarak uluslararası seferde 12'yi (dahil), kabotaj seferinde en yakın karadan 6 milden fazla uzaklaşmamak şartıyla 36'yı (dahil) geçmeyen gemiler</w:t>
      </w:r>
      <w:r w:rsidR="005336BA" w:rsidRPr="00DE6EF4">
        <w:t>i</w:t>
      </w:r>
      <w:r w:rsidR="00F80CDD" w:rsidRPr="00DE6EF4">
        <w:t>.</w:t>
      </w:r>
    </w:p>
    <w:p w14:paraId="6A97E6D8" w14:textId="6DB5CEEA" w:rsidR="00FC0667" w:rsidRPr="00DE6EF4" w:rsidRDefault="002E37DB" w:rsidP="00B01D48">
      <w:pPr>
        <w:pStyle w:val="3-normalyaz"/>
        <w:spacing w:line="240" w:lineRule="atLeast"/>
        <w:ind w:firstLine="540"/>
        <w:rPr>
          <w:sz w:val="24"/>
          <w:szCs w:val="24"/>
        </w:rPr>
      </w:pPr>
      <w:proofErr w:type="spellStart"/>
      <w:proofErr w:type="gramStart"/>
      <w:r w:rsidRPr="00DE6EF4">
        <w:rPr>
          <w:sz w:val="24"/>
          <w:szCs w:val="24"/>
        </w:rPr>
        <w:t>rr</w:t>
      </w:r>
      <w:proofErr w:type="spellEnd"/>
      <w:proofErr w:type="gramEnd"/>
      <w:r w:rsidR="00930B10" w:rsidRPr="00DE6EF4">
        <w:rPr>
          <w:sz w:val="24"/>
          <w:szCs w:val="24"/>
        </w:rPr>
        <w:t xml:space="preserve">) </w:t>
      </w:r>
      <w:r w:rsidR="004751DD" w:rsidRPr="00DE6EF4">
        <w:rPr>
          <w:sz w:val="24"/>
          <w:szCs w:val="24"/>
        </w:rPr>
        <w:t xml:space="preserve">Uluslararası </w:t>
      </w:r>
      <w:r w:rsidR="000D5D99" w:rsidRPr="00DE6EF4">
        <w:rPr>
          <w:sz w:val="24"/>
          <w:szCs w:val="24"/>
        </w:rPr>
        <w:t>Y</w:t>
      </w:r>
      <w:r w:rsidR="004751DD" w:rsidRPr="00DE6EF4">
        <w:rPr>
          <w:sz w:val="24"/>
          <w:szCs w:val="24"/>
        </w:rPr>
        <w:t xml:space="preserve">ükleme </w:t>
      </w:r>
      <w:r w:rsidR="000D5D99" w:rsidRPr="00DE6EF4">
        <w:rPr>
          <w:sz w:val="24"/>
          <w:szCs w:val="24"/>
        </w:rPr>
        <w:t>S</w:t>
      </w:r>
      <w:r w:rsidR="004751DD" w:rsidRPr="00DE6EF4">
        <w:rPr>
          <w:sz w:val="24"/>
          <w:szCs w:val="24"/>
        </w:rPr>
        <w:t xml:space="preserve">ınırı </w:t>
      </w:r>
      <w:r w:rsidR="000D5D99" w:rsidRPr="00DE6EF4">
        <w:rPr>
          <w:sz w:val="24"/>
          <w:szCs w:val="24"/>
        </w:rPr>
        <w:t>S</w:t>
      </w:r>
      <w:r w:rsidR="004751DD" w:rsidRPr="00DE6EF4">
        <w:rPr>
          <w:sz w:val="24"/>
          <w:szCs w:val="24"/>
        </w:rPr>
        <w:t>özleşmesi: 18/5/1968 tarihli ve 6/10027 sayılı Bakanlar Kurulu Kararıyla onaylana</w:t>
      </w:r>
      <w:r w:rsidR="005336BA" w:rsidRPr="00DE6EF4">
        <w:rPr>
          <w:sz w:val="24"/>
          <w:szCs w:val="24"/>
        </w:rPr>
        <w:t>n</w:t>
      </w:r>
      <w:r w:rsidR="004751DD" w:rsidRPr="00DE6EF4">
        <w:rPr>
          <w:sz w:val="24"/>
          <w:szCs w:val="24"/>
        </w:rPr>
        <w:t xml:space="preserve"> 1966 Uluslararası Yükleme Sınırı Sözleşmesi ve </w:t>
      </w:r>
      <w:r w:rsidR="008740F7" w:rsidRPr="00DE6EF4">
        <w:rPr>
          <w:sz w:val="24"/>
          <w:szCs w:val="24"/>
        </w:rPr>
        <w:t xml:space="preserve">taraf olunan </w:t>
      </w:r>
      <w:r w:rsidR="004751DD" w:rsidRPr="00DE6EF4">
        <w:rPr>
          <w:sz w:val="24"/>
          <w:szCs w:val="24"/>
        </w:rPr>
        <w:t>değişikliklerini,</w:t>
      </w:r>
    </w:p>
    <w:p w14:paraId="607FE361" w14:textId="77777777" w:rsidR="00FC0667" w:rsidRPr="00DE6EF4" w:rsidRDefault="008314C7" w:rsidP="00B01D48">
      <w:pPr>
        <w:pStyle w:val="3-normalyaz"/>
        <w:spacing w:line="240" w:lineRule="atLeast"/>
        <w:ind w:firstLine="540"/>
        <w:rPr>
          <w:sz w:val="24"/>
          <w:szCs w:val="24"/>
        </w:rPr>
      </w:pPr>
      <w:proofErr w:type="spellStart"/>
      <w:proofErr w:type="gramStart"/>
      <w:r w:rsidRPr="00DE6EF4">
        <w:rPr>
          <w:sz w:val="24"/>
          <w:szCs w:val="24"/>
        </w:rPr>
        <w:t>ss</w:t>
      </w:r>
      <w:proofErr w:type="spellEnd"/>
      <w:proofErr w:type="gramEnd"/>
      <w:r w:rsidR="00930B10" w:rsidRPr="00DE6EF4">
        <w:rPr>
          <w:sz w:val="24"/>
          <w:szCs w:val="24"/>
        </w:rPr>
        <w:t xml:space="preserve">) </w:t>
      </w:r>
      <w:r w:rsidR="004751DD" w:rsidRPr="00DE6EF4">
        <w:rPr>
          <w:sz w:val="24"/>
          <w:szCs w:val="24"/>
        </w:rPr>
        <w:t>Y v</w:t>
      </w:r>
      <w:r w:rsidR="00907A54" w:rsidRPr="00DE6EF4">
        <w:rPr>
          <w:sz w:val="24"/>
          <w:szCs w:val="24"/>
        </w:rPr>
        <w:t>alf</w:t>
      </w:r>
      <w:r w:rsidR="004751DD" w:rsidRPr="00DE6EF4">
        <w:rPr>
          <w:sz w:val="24"/>
          <w:szCs w:val="24"/>
        </w:rPr>
        <w:t>: Siyah su çıkış devresi ile gri su çıkış devresinin tek bir çıkıştan yapılmasını sağlayan va</w:t>
      </w:r>
      <w:r w:rsidR="00907A54" w:rsidRPr="00DE6EF4">
        <w:rPr>
          <w:sz w:val="24"/>
          <w:szCs w:val="24"/>
        </w:rPr>
        <w:t>lfi</w:t>
      </w:r>
      <w:r w:rsidR="004751DD" w:rsidRPr="00DE6EF4">
        <w:rPr>
          <w:sz w:val="24"/>
          <w:szCs w:val="24"/>
        </w:rPr>
        <w:t>,</w:t>
      </w:r>
    </w:p>
    <w:p w14:paraId="2542E432" w14:textId="43FBE272" w:rsidR="00FC0667" w:rsidRPr="00DE6EF4" w:rsidRDefault="008314C7" w:rsidP="00B01D48">
      <w:pPr>
        <w:pStyle w:val="3-normalyaz"/>
        <w:spacing w:line="240" w:lineRule="atLeast"/>
        <w:ind w:firstLine="540"/>
        <w:rPr>
          <w:sz w:val="24"/>
          <w:szCs w:val="24"/>
        </w:rPr>
      </w:pPr>
      <w:proofErr w:type="spellStart"/>
      <w:proofErr w:type="gramStart"/>
      <w:r w:rsidRPr="00DE6EF4">
        <w:rPr>
          <w:sz w:val="24"/>
          <w:szCs w:val="24"/>
        </w:rPr>
        <w:t>şş</w:t>
      </w:r>
      <w:proofErr w:type="spellEnd"/>
      <w:proofErr w:type="gramEnd"/>
      <w:r w:rsidR="00930B10" w:rsidRPr="00DE6EF4">
        <w:rPr>
          <w:sz w:val="24"/>
          <w:szCs w:val="24"/>
        </w:rPr>
        <w:t xml:space="preserve">) </w:t>
      </w:r>
      <w:r w:rsidR="004751DD" w:rsidRPr="00DE6EF4">
        <w:rPr>
          <w:sz w:val="24"/>
          <w:szCs w:val="24"/>
        </w:rPr>
        <w:t>Yaşam mahalleri: Kamaralar, tuvaletler, ofisler, umumi mahaller,  oyun ve hobi salonları, içinde pişirme cihazı bulunmayan büfeleri,</w:t>
      </w:r>
    </w:p>
    <w:p w14:paraId="1239117B" w14:textId="77777777" w:rsidR="002604CF" w:rsidRPr="00DE6EF4" w:rsidRDefault="008314C7" w:rsidP="00241022">
      <w:pPr>
        <w:pStyle w:val="3-normalyaz"/>
        <w:spacing w:line="240" w:lineRule="atLeast"/>
        <w:ind w:firstLine="540"/>
        <w:rPr>
          <w:sz w:val="24"/>
          <w:szCs w:val="24"/>
        </w:rPr>
      </w:pPr>
      <w:proofErr w:type="spellStart"/>
      <w:proofErr w:type="gramStart"/>
      <w:r w:rsidRPr="00DE6EF4">
        <w:rPr>
          <w:sz w:val="24"/>
          <w:szCs w:val="24"/>
        </w:rPr>
        <w:t>tt</w:t>
      </w:r>
      <w:proofErr w:type="spellEnd"/>
      <w:proofErr w:type="gramEnd"/>
      <w:r w:rsidR="000D5D99" w:rsidRPr="00DE6EF4">
        <w:rPr>
          <w:sz w:val="24"/>
          <w:szCs w:val="24"/>
        </w:rPr>
        <w:t>)</w:t>
      </w:r>
      <w:r w:rsidR="00930B10" w:rsidRPr="00DE6EF4">
        <w:rPr>
          <w:sz w:val="24"/>
          <w:szCs w:val="24"/>
        </w:rPr>
        <w:t xml:space="preserve"> </w:t>
      </w:r>
      <w:r w:rsidR="004751DD" w:rsidRPr="00DE6EF4">
        <w:rPr>
          <w:sz w:val="24"/>
          <w:szCs w:val="24"/>
        </w:rPr>
        <w:t xml:space="preserve">Yeni gemi: </w:t>
      </w:r>
      <w:r w:rsidR="002604CF" w:rsidRPr="00DE6EF4">
        <w:rPr>
          <w:sz w:val="24"/>
          <w:szCs w:val="24"/>
        </w:rPr>
        <w:t>17.01.2011 tarihinden daha sonra omurgası konulmuş olan veya benzer bir inşa aşamasında bulunan gemiyi,</w:t>
      </w:r>
    </w:p>
    <w:p w14:paraId="326061D1" w14:textId="77777777" w:rsidR="00FC0667" w:rsidRPr="00DE6EF4" w:rsidRDefault="008314C7" w:rsidP="00B01D48">
      <w:pPr>
        <w:pStyle w:val="3-normalyaz"/>
        <w:spacing w:line="240" w:lineRule="atLeast"/>
        <w:ind w:firstLine="540"/>
        <w:rPr>
          <w:sz w:val="24"/>
          <w:szCs w:val="24"/>
        </w:rPr>
      </w:pPr>
      <w:proofErr w:type="spellStart"/>
      <w:proofErr w:type="gramStart"/>
      <w:r w:rsidRPr="00DE6EF4">
        <w:rPr>
          <w:sz w:val="24"/>
          <w:szCs w:val="24"/>
        </w:rPr>
        <w:t>uu</w:t>
      </w:r>
      <w:proofErr w:type="spellEnd"/>
      <w:proofErr w:type="gramEnd"/>
      <w:r w:rsidR="00930B10" w:rsidRPr="00DE6EF4">
        <w:rPr>
          <w:sz w:val="24"/>
          <w:szCs w:val="24"/>
        </w:rPr>
        <w:t xml:space="preserve">) </w:t>
      </w:r>
      <w:r w:rsidR="004751DD" w:rsidRPr="00DE6EF4">
        <w:rPr>
          <w:sz w:val="24"/>
          <w:szCs w:val="24"/>
        </w:rPr>
        <w:t>Yetkilendirilmiş kuruluş: 1</w:t>
      </w:r>
      <w:r w:rsidR="000833A7" w:rsidRPr="00DE6EF4">
        <w:rPr>
          <w:sz w:val="24"/>
          <w:szCs w:val="24"/>
        </w:rPr>
        <w:t>8</w:t>
      </w:r>
      <w:r w:rsidR="004751DD" w:rsidRPr="00DE6EF4">
        <w:rPr>
          <w:sz w:val="24"/>
          <w:szCs w:val="24"/>
        </w:rPr>
        <w:t>/</w:t>
      </w:r>
      <w:r w:rsidR="000833A7" w:rsidRPr="00DE6EF4">
        <w:rPr>
          <w:sz w:val="24"/>
          <w:szCs w:val="24"/>
        </w:rPr>
        <w:t>01</w:t>
      </w:r>
      <w:r w:rsidR="004751DD" w:rsidRPr="00DE6EF4">
        <w:rPr>
          <w:sz w:val="24"/>
          <w:szCs w:val="24"/>
        </w:rPr>
        <w:t>/20</w:t>
      </w:r>
      <w:r w:rsidR="000833A7" w:rsidRPr="00DE6EF4">
        <w:rPr>
          <w:sz w:val="24"/>
          <w:szCs w:val="24"/>
        </w:rPr>
        <w:t>17</w:t>
      </w:r>
      <w:r w:rsidR="004751DD" w:rsidRPr="00DE6EF4">
        <w:rPr>
          <w:sz w:val="24"/>
          <w:szCs w:val="24"/>
        </w:rPr>
        <w:t xml:space="preserve"> tarihli ve 2</w:t>
      </w:r>
      <w:r w:rsidR="000833A7" w:rsidRPr="00DE6EF4">
        <w:rPr>
          <w:sz w:val="24"/>
          <w:szCs w:val="24"/>
        </w:rPr>
        <w:t>9952</w:t>
      </w:r>
      <w:r w:rsidR="004751DD" w:rsidRPr="00DE6EF4">
        <w:rPr>
          <w:sz w:val="24"/>
          <w:szCs w:val="24"/>
        </w:rPr>
        <w:t xml:space="preserve"> sayılı Resmî </w:t>
      </w:r>
      <w:proofErr w:type="spellStart"/>
      <w:r w:rsidR="004751DD" w:rsidRPr="00DE6EF4">
        <w:rPr>
          <w:sz w:val="24"/>
          <w:szCs w:val="24"/>
        </w:rPr>
        <w:t>Gazete’de</w:t>
      </w:r>
      <w:proofErr w:type="spellEnd"/>
      <w:r w:rsidR="004751DD" w:rsidRPr="00DE6EF4">
        <w:rPr>
          <w:sz w:val="24"/>
          <w:szCs w:val="24"/>
        </w:rPr>
        <w:t xml:space="preserve"> yayımlanan </w:t>
      </w:r>
      <w:r w:rsidR="000833A7" w:rsidRPr="00DE6EF4">
        <w:rPr>
          <w:sz w:val="24"/>
          <w:szCs w:val="24"/>
        </w:rPr>
        <w:t>Gemiler İçin Yetki</w:t>
      </w:r>
      <w:r w:rsidR="00610E19" w:rsidRPr="00DE6EF4">
        <w:rPr>
          <w:sz w:val="24"/>
          <w:szCs w:val="24"/>
        </w:rPr>
        <w:t>l</w:t>
      </w:r>
      <w:r w:rsidR="000833A7" w:rsidRPr="00DE6EF4">
        <w:rPr>
          <w:sz w:val="24"/>
          <w:szCs w:val="24"/>
        </w:rPr>
        <w:t xml:space="preserve">endirilmiş Kuruluşlar Yönetmeliği </w:t>
      </w:r>
      <w:r w:rsidR="004751DD" w:rsidRPr="00DE6EF4">
        <w:rPr>
          <w:sz w:val="24"/>
          <w:szCs w:val="24"/>
        </w:rPr>
        <w:t xml:space="preserve">uyarınca </w:t>
      </w:r>
      <w:r w:rsidR="00B751D0" w:rsidRPr="00DE6EF4">
        <w:rPr>
          <w:sz w:val="24"/>
          <w:szCs w:val="24"/>
        </w:rPr>
        <w:t xml:space="preserve">yapılan protokolle </w:t>
      </w:r>
      <w:r w:rsidR="004751DD" w:rsidRPr="00DE6EF4">
        <w:rPr>
          <w:sz w:val="24"/>
          <w:szCs w:val="24"/>
        </w:rPr>
        <w:t>yetkilendirilen kuruluşu,</w:t>
      </w:r>
    </w:p>
    <w:p w14:paraId="3695695D" w14:textId="77777777" w:rsidR="00FC0667" w:rsidRPr="00DE6EF4" w:rsidRDefault="008314C7" w:rsidP="00B01D48">
      <w:pPr>
        <w:pStyle w:val="3-normalyaz"/>
        <w:spacing w:line="240" w:lineRule="atLeast"/>
        <w:ind w:firstLine="540"/>
        <w:rPr>
          <w:sz w:val="24"/>
          <w:szCs w:val="24"/>
        </w:rPr>
      </w:pPr>
      <w:proofErr w:type="spellStart"/>
      <w:proofErr w:type="gramStart"/>
      <w:r w:rsidRPr="00DE6EF4">
        <w:rPr>
          <w:sz w:val="24"/>
          <w:szCs w:val="24"/>
        </w:rPr>
        <w:t>üü</w:t>
      </w:r>
      <w:proofErr w:type="spellEnd"/>
      <w:proofErr w:type="gramEnd"/>
      <w:r w:rsidR="00930B10" w:rsidRPr="00DE6EF4">
        <w:rPr>
          <w:sz w:val="24"/>
          <w:szCs w:val="24"/>
        </w:rPr>
        <w:t xml:space="preserve">) </w:t>
      </w:r>
      <w:r w:rsidR="004751DD" w:rsidRPr="00DE6EF4">
        <w:rPr>
          <w:sz w:val="24"/>
          <w:szCs w:val="24"/>
        </w:rPr>
        <w:t xml:space="preserve">Yolcu: Kaptan, gemi adamı veya geminin işi gereği gemide bulunan diğer kişiler, gemiyi donatan veya işletenin eş ve çocukları ile hizmetinde olan personeli, işletenin bir görev ile yolculuk eden adamı, temsilcisi ve memurları, taşınan hayvanların çobanları, mücbir sebeplerle veya kaptanın denizde can kurtarma ödevinden dolayı gemiye alınan kimseler ile bir yaşından küçük çocukların dışında kalan ve </w:t>
      </w:r>
      <w:proofErr w:type="spellStart"/>
      <w:r w:rsidR="004751DD" w:rsidRPr="00DE6EF4">
        <w:rPr>
          <w:sz w:val="24"/>
          <w:szCs w:val="24"/>
        </w:rPr>
        <w:t>navlunlu</w:t>
      </w:r>
      <w:proofErr w:type="spellEnd"/>
      <w:r w:rsidR="004751DD" w:rsidRPr="00DE6EF4">
        <w:rPr>
          <w:sz w:val="24"/>
          <w:szCs w:val="24"/>
        </w:rPr>
        <w:t xml:space="preserve"> veya </w:t>
      </w:r>
      <w:proofErr w:type="spellStart"/>
      <w:r w:rsidR="004751DD" w:rsidRPr="00DE6EF4">
        <w:rPr>
          <w:sz w:val="24"/>
          <w:szCs w:val="24"/>
        </w:rPr>
        <w:t>navlunsuz</w:t>
      </w:r>
      <w:proofErr w:type="spellEnd"/>
      <w:r w:rsidR="004751DD" w:rsidRPr="00DE6EF4">
        <w:rPr>
          <w:sz w:val="24"/>
          <w:szCs w:val="24"/>
        </w:rPr>
        <w:t xml:space="preserve"> taşınan herkesi,</w:t>
      </w:r>
    </w:p>
    <w:p w14:paraId="1CF7F7D8" w14:textId="77777777" w:rsidR="00FC0667" w:rsidRPr="00DE6EF4" w:rsidRDefault="008314C7" w:rsidP="00B01D48">
      <w:pPr>
        <w:pStyle w:val="3-normalyaz"/>
        <w:spacing w:line="240" w:lineRule="atLeast"/>
        <w:ind w:firstLine="540"/>
        <w:rPr>
          <w:sz w:val="24"/>
          <w:szCs w:val="24"/>
        </w:rPr>
      </w:pPr>
      <w:proofErr w:type="spellStart"/>
      <w:proofErr w:type="gramStart"/>
      <w:r w:rsidRPr="00DE6EF4">
        <w:rPr>
          <w:sz w:val="24"/>
          <w:szCs w:val="24"/>
        </w:rPr>
        <w:t>vv</w:t>
      </w:r>
      <w:proofErr w:type="spellEnd"/>
      <w:proofErr w:type="gramEnd"/>
      <w:r w:rsidR="00930B10" w:rsidRPr="00DE6EF4">
        <w:rPr>
          <w:sz w:val="24"/>
          <w:szCs w:val="24"/>
        </w:rPr>
        <w:t xml:space="preserve">) </w:t>
      </w:r>
      <w:r w:rsidR="004751DD" w:rsidRPr="00DE6EF4">
        <w:rPr>
          <w:sz w:val="24"/>
          <w:szCs w:val="24"/>
        </w:rPr>
        <w:t>Yolcu gemisi: On ikiden fazla yolcu taşıyan ticaret gemisini,</w:t>
      </w:r>
    </w:p>
    <w:p w14:paraId="44DFE90D" w14:textId="3BB1E1AE" w:rsidR="00FC0667" w:rsidRPr="00DE6EF4" w:rsidRDefault="008314C7" w:rsidP="009255B4">
      <w:pPr>
        <w:pStyle w:val="3-normalyaz"/>
        <w:spacing w:line="240" w:lineRule="atLeast"/>
        <w:ind w:firstLine="540"/>
        <w:rPr>
          <w:spacing w:val="-2"/>
          <w:sz w:val="24"/>
          <w:szCs w:val="24"/>
        </w:rPr>
      </w:pPr>
      <w:proofErr w:type="gramStart"/>
      <w:r w:rsidRPr="00497FEC">
        <w:rPr>
          <w:sz w:val="24"/>
          <w:szCs w:val="24"/>
        </w:rPr>
        <w:t>yy</w:t>
      </w:r>
      <w:proofErr w:type="gramEnd"/>
      <w:r w:rsidR="00930B10" w:rsidRPr="00497FEC">
        <w:rPr>
          <w:sz w:val="24"/>
          <w:szCs w:val="24"/>
        </w:rPr>
        <w:t xml:space="preserve">) </w:t>
      </w:r>
      <w:r w:rsidR="004751DD" w:rsidRPr="00497FEC">
        <w:rPr>
          <w:sz w:val="24"/>
          <w:szCs w:val="24"/>
        </w:rPr>
        <w:t xml:space="preserve">Yüksek tehlikeli hizmet mahalleri: </w:t>
      </w:r>
      <w:r w:rsidR="009255B4" w:rsidRPr="00497FEC">
        <w:rPr>
          <w:sz w:val="24"/>
          <w:szCs w:val="24"/>
        </w:rPr>
        <w:t>Kuzineler, pi</w:t>
      </w:r>
      <w:r w:rsidR="009255B4" w:rsidRPr="00497FEC">
        <w:rPr>
          <w:rFonts w:hint="eastAsia"/>
          <w:sz w:val="24"/>
          <w:szCs w:val="24"/>
        </w:rPr>
        <w:t>ş</w:t>
      </w:r>
      <w:r w:rsidR="009255B4" w:rsidRPr="00497FEC">
        <w:rPr>
          <w:sz w:val="24"/>
          <w:szCs w:val="24"/>
        </w:rPr>
        <w:t>irme donan</w:t>
      </w:r>
      <w:r w:rsidR="009255B4" w:rsidRPr="00497FEC">
        <w:rPr>
          <w:rFonts w:hint="eastAsia"/>
          <w:sz w:val="24"/>
          <w:szCs w:val="24"/>
        </w:rPr>
        <w:t>ı</w:t>
      </w:r>
      <w:r w:rsidR="009255B4" w:rsidRPr="00497FEC">
        <w:rPr>
          <w:sz w:val="24"/>
          <w:szCs w:val="24"/>
        </w:rPr>
        <w:t>m</w:t>
      </w:r>
      <w:r w:rsidR="009255B4" w:rsidRPr="00497FEC">
        <w:rPr>
          <w:rFonts w:hint="eastAsia"/>
          <w:sz w:val="24"/>
          <w:szCs w:val="24"/>
        </w:rPr>
        <w:t>ı</w:t>
      </w:r>
      <w:r w:rsidR="009255B4" w:rsidRPr="00497FEC">
        <w:rPr>
          <w:sz w:val="24"/>
          <w:szCs w:val="24"/>
        </w:rPr>
        <w:t>na sahip b</w:t>
      </w:r>
      <w:r w:rsidR="009255B4" w:rsidRPr="00497FEC">
        <w:rPr>
          <w:rFonts w:hint="eastAsia"/>
          <w:sz w:val="24"/>
          <w:szCs w:val="24"/>
        </w:rPr>
        <w:t>ü</w:t>
      </w:r>
      <w:r w:rsidR="009255B4" w:rsidRPr="00497FEC">
        <w:rPr>
          <w:sz w:val="24"/>
          <w:szCs w:val="24"/>
        </w:rPr>
        <w:t>feler, boyahane ve fenerlikler</w:t>
      </w:r>
      <w:r w:rsidR="009255B4" w:rsidRPr="00497FEC">
        <w:rPr>
          <w:spacing w:val="-2"/>
          <w:sz w:val="24"/>
          <w:szCs w:val="24"/>
        </w:rPr>
        <w:t>, güverte alanı 4 m2 veya daha fazla olan</w:t>
      </w:r>
      <w:r w:rsidR="0044748C" w:rsidRPr="00497FEC">
        <w:rPr>
          <w:spacing w:val="-2"/>
          <w:sz w:val="24"/>
          <w:szCs w:val="24"/>
        </w:rPr>
        <w:t xml:space="preserve"> ve içerisinde tehlikeli madde bulunduran</w:t>
      </w:r>
      <w:r w:rsidR="009255B4" w:rsidRPr="00497FEC">
        <w:rPr>
          <w:spacing w:val="-2"/>
          <w:sz w:val="24"/>
          <w:szCs w:val="24"/>
        </w:rPr>
        <w:t xml:space="preserve"> kilitli dolaplar ve depolar, alevlenebilir sıvıların depolandığı bölümler, </w:t>
      </w:r>
      <w:r w:rsidR="009255B4" w:rsidRPr="00DE6EF4">
        <w:rPr>
          <w:spacing w:val="-2"/>
          <w:sz w:val="24"/>
          <w:szCs w:val="24"/>
        </w:rPr>
        <w:t xml:space="preserve">saunalar </w:t>
      </w:r>
      <w:r w:rsidR="009255B4" w:rsidRPr="00497FEC">
        <w:rPr>
          <w:spacing w:val="-2"/>
          <w:sz w:val="24"/>
          <w:szCs w:val="24"/>
        </w:rPr>
        <w:t>ve makine mahallerine bağlantısı olmayan atölyeler</w:t>
      </w:r>
      <w:r w:rsidR="00795F89" w:rsidRPr="00DE6EF4">
        <w:rPr>
          <w:spacing w:val="-2"/>
          <w:sz w:val="24"/>
          <w:szCs w:val="24"/>
        </w:rPr>
        <w:t>i</w:t>
      </w:r>
      <w:r w:rsidR="00924B90" w:rsidRPr="00DE6EF4">
        <w:rPr>
          <w:spacing w:val="-2"/>
          <w:sz w:val="24"/>
          <w:szCs w:val="24"/>
        </w:rPr>
        <w:t>,</w:t>
      </w:r>
    </w:p>
    <w:p w14:paraId="322BA482" w14:textId="55C68CD3" w:rsidR="00924B90" w:rsidRPr="00497FEC" w:rsidRDefault="00924B90" w:rsidP="009255B4">
      <w:pPr>
        <w:pStyle w:val="3-normalyaz"/>
        <w:spacing w:line="240" w:lineRule="atLeast"/>
        <w:ind w:firstLine="540"/>
        <w:rPr>
          <w:sz w:val="24"/>
          <w:szCs w:val="24"/>
        </w:rPr>
      </w:pPr>
      <w:proofErr w:type="gramStart"/>
      <w:r w:rsidRPr="00DE6EF4">
        <w:rPr>
          <w:spacing w:val="-2"/>
          <w:sz w:val="24"/>
          <w:szCs w:val="24"/>
        </w:rPr>
        <w:t>ifade</w:t>
      </w:r>
      <w:proofErr w:type="gramEnd"/>
      <w:r w:rsidRPr="00DE6EF4">
        <w:rPr>
          <w:spacing w:val="-2"/>
          <w:sz w:val="24"/>
          <w:szCs w:val="24"/>
        </w:rPr>
        <w:t xml:space="preserve"> eder.</w:t>
      </w:r>
    </w:p>
    <w:p w14:paraId="5CFC6DAA" w14:textId="77777777" w:rsidR="008560E9" w:rsidRPr="00DE6EF4" w:rsidRDefault="008560E9" w:rsidP="00B01D48">
      <w:pPr>
        <w:pStyle w:val="3-normalyaz"/>
        <w:spacing w:line="240" w:lineRule="atLeast"/>
        <w:ind w:firstLine="540"/>
        <w:rPr>
          <w:sz w:val="24"/>
          <w:szCs w:val="24"/>
        </w:rPr>
      </w:pPr>
    </w:p>
    <w:p w14:paraId="5B07F9B5" w14:textId="77777777" w:rsidR="00FC0667" w:rsidRPr="00DE6EF4" w:rsidRDefault="00FC0667" w:rsidP="00B01D48">
      <w:pPr>
        <w:pStyle w:val="2-ortabaslk"/>
        <w:spacing w:line="240" w:lineRule="atLeast"/>
        <w:ind w:firstLine="540"/>
        <w:rPr>
          <w:sz w:val="24"/>
          <w:szCs w:val="24"/>
        </w:rPr>
      </w:pPr>
      <w:r w:rsidRPr="00DE6EF4">
        <w:rPr>
          <w:sz w:val="24"/>
          <w:szCs w:val="24"/>
        </w:rPr>
        <w:t>İKİNCİ BÖLÜM</w:t>
      </w:r>
    </w:p>
    <w:p w14:paraId="5C03849F" w14:textId="77777777" w:rsidR="00FC0667" w:rsidRPr="00DE6EF4" w:rsidRDefault="00FC0667" w:rsidP="00B01D48">
      <w:pPr>
        <w:pStyle w:val="2-ortabaslk"/>
        <w:spacing w:line="240" w:lineRule="atLeast"/>
        <w:ind w:firstLine="540"/>
        <w:rPr>
          <w:sz w:val="24"/>
          <w:szCs w:val="24"/>
        </w:rPr>
      </w:pPr>
      <w:r w:rsidRPr="00DE6EF4">
        <w:rPr>
          <w:sz w:val="24"/>
          <w:szCs w:val="24"/>
        </w:rPr>
        <w:t xml:space="preserve">Belgelendirme, </w:t>
      </w:r>
      <w:proofErr w:type="spellStart"/>
      <w:r w:rsidR="00B710F7" w:rsidRPr="00DE6EF4">
        <w:rPr>
          <w:sz w:val="24"/>
          <w:szCs w:val="24"/>
        </w:rPr>
        <w:t>Sörvey</w:t>
      </w:r>
      <w:r w:rsidRPr="00DE6EF4">
        <w:rPr>
          <w:sz w:val="24"/>
          <w:szCs w:val="24"/>
        </w:rPr>
        <w:t>ler</w:t>
      </w:r>
      <w:proofErr w:type="spellEnd"/>
      <w:r w:rsidRPr="00DE6EF4">
        <w:rPr>
          <w:sz w:val="24"/>
          <w:szCs w:val="24"/>
        </w:rPr>
        <w:t>, Yükleme Sınırı,</w:t>
      </w:r>
    </w:p>
    <w:p w14:paraId="0E03A8DF" w14:textId="77777777" w:rsidR="00FC0667" w:rsidRPr="00DE6EF4" w:rsidRDefault="00FC0667" w:rsidP="00B01D48">
      <w:pPr>
        <w:pStyle w:val="2-ortabaslk"/>
        <w:spacing w:line="240" w:lineRule="atLeast"/>
        <w:ind w:firstLine="540"/>
        <w:rPr>
          <w:sz w:val="24"/>
          <w:szCs w:val="24"/>
        </w:rPr>
      </w:pPr>
      <w:r w:rsidRPr="00DE6EF4">
        <w:rPr>
          <w:sz w:val="24"/>
          <w:szCs w:val="24"/>
        </w:rPr>
        <w:t>Muafiyetler ve Eşdeğer Uygulamalar</w:t>
      </w:r>
    </w:p>
    <w:p w14:paraId="3D723613" w14:textId="77777777" w:rsidR="00843F82" w:rsidRPr="00DE6EF4" w:rsidRDefault="00843F82" w:rsidP="00A21F1A">
      <w:pPr>
        <w:pStyle w:val="3-normalyaz"/>
        <w:spacing w:line="240" w:lineRule="atLeast"/>
        <w:ind w:firstLine="540"/>
        <w:rPr>
          <w:b/>
          <w:bCs/>
          <w:sz w:val="24"/>
          <w:szCs w:val="24"/>
        </w:rPr>
      </w:pPr>
    </w:p>
    <w:p w14:paraId="6191402E" w14:textId="55FA73C9" w:rsidR="00A21F1A" w:rsidRPr="00DE6EF4" w:rsidRDefault="00A21F1A" w:rsidP="00A21F1A">
      <w:pPr>
        <w:pStyle w:val="3-normalyaz"/>
        <w:spacing w:line="240" w:lineRule="atLeast"/>
        <w:ind w:firstLine="540"/>
        <w:rPr>
          <w:sz w:val="24"/>
          <w:szCs w:val="24"/>
        </w:rPr>
      </w:pPr>
      <w:r w:rsidRPr="00DE6EF4">
        <w:rPr>
          <w:b/>
          <w:bCs/>
          <w:sz w:val="24"/>
          <w:szCs w:val="24"/>
        </w:rPr>
        <w:t>Denize Elverişlilik Belgesi</w:t>
      </w:r>
      <w:r w:rsidR="00D0668C" w:rsidRPr="00DE6EF4">
        <w:rPr>
          <w:b/>
          <w:bCs/>
          <w:sz w:val="24"/>
          <w:szCs w:val="24"/>
        </w:rPr>
        <w:t xml:space="preserve"> (DEB)</w:t>
      </w:r>
      <w:r w:rsidRPr="00DE6EF4">
        <w:rPr>
          <w:b/>
          <w:bCs/>
          <w:sz w:val="24"/>
          <w:szCs w:val="24"/>
        </w:rPr>
        <w:t xml:space="preserve"> ve Su Aracı Uygunluk Belgesi</w:t>
      </w:r>
      <w:r w:rsidR="00D37A2E" w:rsidRPr="00DE6EF4">
        <w:rPr>
          <w:b/>
          <w:bCs/>
          <w:sz w:val="24"/>
          <w:szCs w:val="24"/>
        </w:rPr>
        <w:t xml:space="preserve"> (SUB)</w:t>
      </w:r>
    </w:p>
    <w:p w14:paraId="1C581747" w14:textId="618EEF16" w:rsidR="00A21F1A" w:rsidRPr="00DE6EF4" w:rsidRDefault="00A21F1A" w:rsidP="00A21F1A">
      <w:pPr>
        <w:pStyle w:val="3-normalyaz"/>
        <w:spacing w:line="240" w:lineRule="atLeast"/>
        <w:ind w:firstLine="540"/>
        <w:rPr>
          <w:sz w:val="24"/>
          <w:szCs w:val="24"/>
        </w:rPr>
      </w:pPr>
      <w:r w:rsidRPr="00DE6EF4">
        <w:rPr>
          <w:b/>
          <w:bCs/>
          <w:sz w:val="24"/>
          <w:szCs w:val="24"/>
        </w:rPr>
        <w:t>MADDE 5 –</w:t>
      </w:r>
      <w:r w:rsidRPr="00DE6EF4">
        <w:rPr>
          <w:sz w:val="24"/>
          <w:szCs w:val="24"/>
        </w:rPr>
        <w:t xml:space="preserve"> (1) Gemiler</w:t>
      </w:r>
      <w:r w:rsidR="00924B90" w:rsidRPr="00DE6EF4">
        <w:rPr>
          <w:sz w:val="24"/>
          <w:szCs w:val="24"/>
        </w:rPr>
        <w:t xml:space="preserve"> ve su araçları</w:t>
      </w:r>
      <w:r w:rsidRPr="00DE6EF4">
        <w:rPr>
          <w:sz w:val="24"/>
          <w:szCs w:val="24"/>
        </w:rPr>
        <w:t xml:space="preserve">, tahsis amacına, cinsine ve sefer bölgelerine göre; tekne, makine, genel donanım, can kurtarma, yangından korunma ve yangın söndürme durumu, seyir teçhizatı ve haberleşme sistemi, sağlık koşulları, çalışma ve yaşam mahalli koşulları, yük ve yolcu taşıma kapasiteleri, deniz kirliliğini önleme donanımları, gemide bulunması zorunlu belgeler ile diğer seyir emniyeti konuları bakımından İdare </w:t>
      </w:r>
      <w:r w:rsidRPr="00DE6EF4">
        <w:rPr>
          <w:sz w:val="24"/>
          <w:szCs w:val="24"/>
        </w:rPr>
        <w:lastRenderedPageBreak/>
        <w:t>tarafından bu Yönetmelik hükümlerine göre belirli aralıklarla denetlenir. Belgenin geçerlilik süresi içinde niteliklerini kaybetmiş olduklarından şüphe edilen gemi ve su araçları aynı süre içinde tekrar denetlenebilir.</w:t>
      </w:r>
    </w:p>
    <w:p w14:paraId="7A81CE37" w14:textId="77777777" w:rsidR="00A21F1A" w:rsidRPr="00DE6EF4" w:rsidRDefault="00A21F1A" w:rsidP="00A21F1A">
      <w:pPr>
        <w:ind w:firstLine="540"/>
        <w:jc w:val="both"/>
      </w:pPr>
      <w:r w:rsidRPr="00DE6EF4">
        <w:t>(2) Yapılan denetleme sonucunda bu Yönetmelik hükümlerine uygunluğu anlaşılan gemiye süreli bir "Denize Elverişlilik Belgesi</w:t>
      </w:r>
      <w:r w:rsidR="00BD75D5" w:rsidRPr="00DE6EF4">
        <w:t xml:space="preserve"> (DEB)</w:t>
      </w:r>
      <w:r w:rsidRPr="00DE6EF4">
        <w:t>" ve su araçlarına “Su Aracı Uygunluk Belgesi</w:t>
      </w:r>
      <w:r w:rsidR="00BD75D5" w:rsidRPr="00DE6EF4">
        <w:t xml:space="preserve"> (SUB)</w:t>
      </w:r>
      <w:r w:rsidRPr="00DE6EF4">
        <w:t xml:space="preserve">” verilir. </w:t>
      </w:r>
    </w:p>
    <w:p w14:paraId="60D1027F" w14:textId="1E06D55A" w:rsidR="00A21F1A" w:rsidRPr="00DE6EF4" w:rsidRDefault="00A21F1A" w:rsidP="00A21F1A">
      <w:pPr>
        <w:ind w:firstLine="540"/>
        <w:jc w:val="both"/>
      </w:pPr>
      <w:r w:rsidRPr="00DE6EF4">
        <w:t>(3)</w:t>
      </w:r>
      <w:r w:rsidR="00D11386" w:rsidRPr="00DE6EF4">
        <w:t xml:space="preserve"> </w:t>
      </w:r>
      <w:r w:rsidRPr="00DE6EF4">
        <w:t>Denize Elverişlilik Belgesi</w:t>
      </w:r>
      <w:r w:rsidR="005336BA" w:rsidRPr="00DE6EF4">
        <w:t xml:space="preserve"> (DEB)</w:t>
      </w:r>
      <w:r w:rsidRPr="00DE6EF4">
        <w:t xml:space="preserve"> </w:t>
      </w:r>
      <w:r w:rsidR="000C416F" w:rsidRPr="00DE6EF4">
        <w:t>şekli</w:t>
      </w:r>
      <w:r w:rsidRPr="00DE6EF4">
        <w:t xml:space="preserve"> </w:t>
      </w:r>
      <w:r w:rsidR="00B710F7" w:rsidRPr="00DE6EF4">
        <w:t>İdare tarafından</w:t>
      </w:r>
      <w:r w:rsidR="000C416F" w:rsidRPr="00DE6EF4">
        <w:t xml:space="preserve"> </w:t>
      </w:r>
      <w:r w:rsidRPr="00DE6EF4">
        <w:t>belirlenir.</w:t>
      </w:r>
      <w:r w:rsidR="005336BA" w:rsidRPr="00DE6EF4">
        <w:t xml:space="preserve"> Bahse konu belge İdarenin elektronik sistemleri üzerinden düzenlenir.</w:t>
      </w:r>
      <w:r w:rsidRPr="00DE6EF4">
        <w:t xml:space="preserve"> </w:t>
      </w:r>
      <w:r w:rsidR="005C2865" w:rsidRPr="00DE6EF4">
        <w:t>Denize Elverişlilik Belgesinin</w:t>
      </w:r>
      <w:r w:rsidR="00D0668C" w:rsidRPr="00DE6EF4">
        <w:t xml:space="preserve"> (DEB) </w:t>
      </w:r>
      <w:r w:rsidR="005C2865" w:rsidRPr="00DE6EF4">
        <w:t>aslının</w:t>
      </w:r>
      <w:r w:rsidR="005E0941" w:rsidRPr="00DE6EF4">
        <w:t xml:space="preserve"> ya da İdarenin belirlediği yöntemle e-belge olarak düzenlenen ve doğrulanabilen bir örneğinin</w:t>
      </w:r>
      <w:r w:rsidR="005C2865" w:rsidRPr="00DE6EF4">
        <w:t xml:space="preserve"> gemide bulundurulması zorunludur.</w:t>
      </w:r>
    </w:p>
    <w:p w14:paraId="4D59BF57" w14:textId="43770964" w:rsidR="00FF2546" w:rsidRPr="00DE6EF4" w:rsidRDefault="00A21F1A" w:rsidP="00FF2546">
      <w:pPr>
        <w:ind w:firstLine="540"/>
        <w:jc w:val="both"/>
      </w:pPr>
      <w:r w:rsidRPr="00DE6EF4">
        <w:t>(4)</w:t>
      </w:r>
      <w:r w:rsidR="00D11386" w:rsidRPr="00DE6EF4">
        <w:t xml:space="preserve"> </w:t>
      </w:r>
      <w:r w:rsidRPr="00DE6EF4">
        <w:t xml:space="preserve">Tam boyu </w:t>
      </w:r>
      <w:smartTag w:uri="urn:schemas-microsoft-com:office:smarttags" w:element="metricconverter">
        <w:smartTagPr>
          <w:attr w:name="ProductID" w:val="15 metre"/>
        </w:smartTagPr>
        <w:r w:rsidRPr="00DE6EF4">
          <w:t>15 metre</w:t>
        </w:r>
      </w:smartTag>
      <w:r w:rsidRPr="00DE6EF4">
        <w:t xml:space="preserve"> ve üzerindeki su araçlarına </w:t>
      </w:r>
      <w:r w:rsidR="000C416F" w:rsidRPr="00DE6EF4">
        <w:t>şekli</w:t>
      </w:r>
      <w:r w:rsidRPr="00DE6EF4">
        <w:t xml:space="preserve"> </w:t>
      </w:r>
      <w:r w:rsidR="00B710F7" w:rsidRPr="00DE6EF4">
        <w:t xml:space="preserve">İdare tarafından </w:t>
      </w:r>
      <w:r w:rsidRPr="00DE6EF4">
        <w:t>belirlenmiş olan “Su Aracı Uygunluk Belgesi</w:t>
      </w:r>
      <w:r w:rsidR="005336BA" w:rsidRPr="00DE6EF4">
        <w:t xml:space="preserve"> (SUB)</w:t>
      </w:r>
      <w:r w:rsidRPr="00DE6EF4">
        <w:t>” verilir. Tam boyu 15 metrenin altındaki su araçlarına ise donatanın talebi üzerine “Su Aracı Uygunluk Belge</w:t>
      </w:r>
      <w:r w:rsidR="005C2865" w:rsidRPr="00DE6EF4">
        <w:t>si</w:t>
      </w:r>
      <w:r w:rsidR="005336BA" w:rsidRPr="00DE6EF4">
        <w:t xml:space="preserve"> (SUB)</w:t>
      </w:r>
      <w:r w:rsidR="005C2865" w:rsidRPr="00DE6EF4">
        <w:t>” verilir.</w:t>
      </w:r>
      <w:r w:rsidR="005336BA" w:rsidRPr="00DE6EF4">
        <w:t xml:space="preserve"> Bahse konu belge İdarenin elektronik sistemleri üzerinden düzenlenir.</w:t>
      </w:r>
      <w:r w:rsidR="00FF2546" w:rsidRPr="00DE6EF4">
        <w:t xml:space="preserve"> </w:t>
      </w:r>
      <w:r w:rsidR="005336BA" w:rsidRPr="00DE6EF4">
        <w:t>Su Aracı Uygunluk Belgesi (SUB) aslının ya da İdarenin belirlediği yöntemle e-belge olarak düzenlenen ve doğrulanabilen bir örneğinin gemide bulundurulması zorunludur.</w:t>
      </w:r>
    </w:p>
    <w:p w14:paraId="070E5A74" w14:textId="135CC138" w:rsidR="00A21F1A" w:rsidRPr="00DE6EF4" w:rsidRDefault="00A21F1A" w:rsidP="00A21F1A">
      <w:pPr>
        <w:ind w:firstLine="540"/>
        <w:jc w:val="both"/>
      </w:pPr>
      <w:r w:rsidRPr="00DE6EF4">
        <w:t xml:space="preserve">(5) </w:t>
      </w:r>
      <w:r w:rsidR="00D0668C" w:rsidRPr="00DE6EF4">
        <w:t xml:space="preserve">Denize Elverişlilik Belgesi (DEB) </w:t>
      </w:r>
      <w:r w:rsidRPr="00DE6EF4">
        <w:t xml:space="preserve">veya Su Aracı Uygunluk Belgesi </w:t>
      </w:r>
      <w:r w:rsidR="00D37A2E" w:rsidRPr="00DE6EF4">
        <w:t xml:space="preserve">(SUB) </w:t>
      </w:r>
      <w:r w:rsidRPr="00DE6EF4">
        <w:t xml:space="preserve">talep üzerine yapılacak başlangıç </w:t>
      </w:r>
      <w:proofErr w:type="spellStart"/>
      <w:r w:rsidR="00B710F7" w:rsidRPr="00DE6EF4">
        <w:t>sörvey</w:t>
      </w:r>
      <w:r w:rsidRPr="00DE6EF4">
        <w:t>i</w:t>
      </w:r>
      <w:proofErr w:type="spellEnd"/>
      <w:r w:rsidRPr="00DE6EF4">
        <w:t xml:space="preserve"> ile bu </w:t>
      </w:r>
      <w:proofErr w:type="spellStart"/>
      <w:r w:rsidR="00B710F7" w:rsidRPr="00DE6EF4">
        <w:t>sörvey</w:t>
      </w:r>
      <w:r w:rsidRPr="00DE6EF4">
        <w:t>e</w:t>
      </w:r>
      <w:proofErr w:type="spellEnd"/>
      <w:r w:rsidRPr="00DE6EF4">
        <w:t xml:space="preserve"> esas olan kara </w:t>
      </w:r>
      <w:proofErr w:type="spellStart"/>
      <w:r w:rsidR="00B710F7" w:rsidRPr="00DE6EF4">
        <w:t>sörvey</w:t>
      </w:r>
      <w:proofErr w:type="spellEnd"/>
      <w:r w:rsidRPr="00DE6EF4">
        <w:t xml:space="preserve"> tarihinden itibaren aksi belirtilmedikçe beş yıl süreli olarak düzenlenir.</w:t>
      </w:r>
    </w:p>
    <w:p w14:paraId="4CB0D28E" w14:textId="0237FE2C" w:rsidR="00A21F1A" w:rsidRPr="00DE6EF4" w:rsidRDefault="00A21F1A" w:rsidP="00A21F1A">
      <w:pPr>
        <w:ind w:firstLine="540"/>
        <w:jc w:val="both"/>
      </w:pPr>
      <w:r w:rsidRPr="00DE6EF4">
        <w:t>(6)</w:t>
      </w:r>
      <w:r w:rsidR="00D11386" w:rsidRPr="00DE6EF4">
        <w:t xml:space="preserve"> </w:t>
      </w:r>
      <w:r w:rsidRPr="00DE6EF4">
        <w:t>Uluslararası sefer yapan gemilerin Uluslararası Sözleşmeler gereğince belgelendirilmiş olmaları durumunda, söz konusu gemiler için düzenlenecek olan denize elverişlilik belgesi, mevcut yasal</w:t>
      </w:r>
      <w:r w:rsidR="00DD2F1D" w:rsidRPr="00DE6EF4">
        <w:t xml:space="preserve"> belgelerinin </w:t>
      </w:r>
      <w:r w:rsidRPr="00DE6EF4">
        <w:t>yıl</w:t>
      </w:r>
      <w:r w:rsidR="000228AD" w:rsidRPr="00DE6EF4">
        <w:t xml:space="preserve"> </w:t>
      </w:r>
      <w:r w:rsidRPr="00DE6EF4">
        <w:t xml:space="preserve">dönüm tarihleri ile </w:t>
      </w:r>
      <w:proofErr w:type="spellStart"/>
      <w:r w:rsidRPr="00DE6EF4">
        <w:t>harmonize</w:t>
      </w:r>
      <w:proofErr w:type="spellEnd"/>
      <w:r w:rsidRPr="00DE6EF4">
        <w:t xml:space="preserve"> edilerek düzenlenen </w:t>
      </w:r>
      <w:r w:rsidR="00DD2F1D" w:rsidRPr="00DE6EF4">
        <w:t>belgenin</w:t>
      </w:r>
      <w:r w:rsidRPr="00DE6EF4">
        <w:t xml:space="preserve"> geçerlilik tarihine kadar düzenlenir.</w:t>
      </w:r>
    </w:p>
    <w:p w14:paraId="368A7731" w14:textId="4F82F094" w:rsidR="00A21F1A" w:rsidRPr="00DE6EF4" w:rsidRDefault="00A21F1A" w:rsidP="00A21F1A">
      <w:pPr>
        <w:ind w:firstLine="540"/>
        <w:jc w:val="both"/>
      </w:pPr>
      <w:r w:rsidRPr="00DE6EF4">
        <w:t>(7) Denize Elverişlilik Belgesi</w:t>
      </w:r>
      <w:r w:rsidR="00D0668C" w:rsidRPr="00DE6EF4">
        <w:t xml:space="preserve"> (DEB) </w:t>
      </w:r>
      <w:r w:rsidRPr="00DE6EF4">
        <w:t>ve Su Aracı Uygunluk Belgesi</w:t>
      </w:r>
      <w:r w:rsidR="00844513" w:rsidRPr="00DE6EF4">
        <w:t xml:space="preserve"> (SUB)</w:t>
      </w:r>
      <w:r w:rsidRPr="00DE6EF4">
        <w:t xml:space="preserve"> bu yönetmelikte belirtilen </w:t>
      </w:r>
      <w:proofErr w:type="spellStart"/>
      <w:r w:rsidR="00244FBF" w:rsidRPr="00DE6EF4">
        <w:t>sörvey</w:t>
      </w:r>
      <w:proofErr w:type="spellEnd"/>
      <w:r w:rsidR="00244FBF" w:rsidRPr="00DE6EF4">
        <w:t xml:space="preserve"> ve vizelerin</w:t>
      </w:r>
      <w:r w:rsidRPr="00DE6EF4">
        <w:t xml:space="preserve"> yapılması </w:t>
      </w:r>
      <w:r w:rsidR="00244FBF" w:rsidRPr="00DE6EF4">
        <w:t xml:space="preserve">şartı </w:t>
      </w:r>
      <w:r w:rsidRPr="00DE6EF4">
        <w:t xml:space="preserve">ile geçerliliğini korur. </w:t>
      </w:r>
    </w:p>
    <w:p w14:paraId="790B51F6" w14:textId="1C0505C7" w:rsidR="00610801" w:rsidRPr="00DE6EF4" w:rsidRDefault="00A21F1A" w:rsidP="00610801">
      <w:pPr>
        <w:pStyle w:val="3-normalyaz"/>
        <w:spacing w:line="240" w:lineRule="atLeast"/>
        <w:ind w:firstLine="540"/>
        <w:rPr>
          <w:sz w:val="24"/>
          <w:szCs w:val="24"/>
        </w:rPr>
      </w:pPr>
      <w:r w:rsidRPr="00DE6EF4">
        <w:rPr>
          <w:sz w:val="24"/>
          <w:szCs w:val="24"/>
        </w:rPr>
        <w:t xml:space="preserve">(8) Denize Elverişlilik Belgesi </w:t>
      </w:r>
      <w:r w:rsidR="00D0668C" w:rsidRPr="00DE6EF4">
        <w:rPr>
          <w:sz w:val="24"/>
          <w:szCs w:val="24"/>
        </w:rPr>
        <w:t xml:space="preserve">(DEB) </w:t>
      </w:r>
      <w:r w:rsidRPr="00DE6EF4">
        <w:rPr>
          <w:sz w:val="24"/>
          <w:szCs w:val="24"/>
        </w:rPr>
        <w:t>ve Su Aracı Uygunluk Belgesi</w:t>
      </w:r>
      <w:r w:rsidR="00844513" w:rsidRPr="00DE6EF4">
        <w:rPr>
          <w:sz w:val="24"/>
          <w:szCs w:val="24"/>
        </w:rPr>
        <w:t xml:space="preserve"> (SUB)</w:t>
      </w:r>
      <w:r w:rsidRPr="00DE6EF4">
        <w:rPr>
          <w:sz w:val="24"/>
          <w:szCs w:val="24"/>
        </w:rPr>
        <w:t xml:space="preserve"> </w:t>
      </w:r>
      <w:proofErr w:type="spellStart"/>
      <w:r w:rsidR="00B710F7" w:rsidRPr="00DE6EF4">
        <w:rPr>
          <w:sz w:val="24"/>
          <w:szCs w:val="24"/>
        </w:rPr>
        <w:t>sörvey</w:t>
      </w:r>
      <w:r w:rsidR="001C3218" w:rsidRPr="00DE6EF4">
        <w:rPr>
          <w:sz w:val="24"/>
          <w:szCs w:val="24"/>
        </w:rPr>
        <w:t>i</w:t>
      </w:r>
      <w:proofErr w:type="spellEnd"/>
      <w:r w:rsidR="001C3218" w:rsidRPr="00DE6EF4">
        <w:rPr>
          <w:sz w:val="24"/>
          <w:szCs w:val="24"/>
        </w:rPr>
        <w:t xml:space="preserve"> yapacak personelin</w:t>
      </w:r>
      <w:r w:rsidRPr="00DE6EF4">
        <w:rPr>
          <w:sz w:val="24"/>
          <w:szCs w:val="24"/>
        </w:rPr>
        <w:t xml:space="preserve"> yetkisi</w:t>
      </w:r>
      <w:r w:rsidR="006345F8" w:rsidRPr="00DE6EF4">
        <w:rPr>
          <w:sz w:val="24"/>
          <w:szCs w:val="24"/>
        </w:rPr>
        <w:t xml:space="preserve"> aşağıda</w:t>
      </w:r>
      <w:r w:rsidR="005C2865" w:rsidRPr="00DE6EF4">
        <w:rPr>
          <w:sz w:val="24"/>
          <w:szCs w:val="24"/>
        </w:rPr>
        <w:t xml:space="preserve"> belirlenmiştir.</w:t>
      </w:r>
      <w:r w:rsidRPr="00DE6EF4">
        <w:rPr>
          <w:sz w:val="24"/>
          <w:szCs w:val="24"/>
        </w:rPr>
        <w:t xml:space="preserve"> </w:t>
      </w:r>
    </w:p>
    <w:p w14:paraId="42544F4A" w14:textId="260CA5F7" w:rsidR="00610801" w:rsidRPr="00DE6EF4" w:rsidRDefault="0047566C" w:rsidP="00610801">
      <w:pPr>
        <w:pStyle w:val="3-normalyaz"/>
        <w:spacing w:line="240" w:lineRule="atLeast"/>
        <w:ind w:firstLine="540"/>
        <w:rPr>
          <w:sz w:val="24"/>
          <w:szCs w:val="24"/>
        </w:rPr>
      </w:pPr>
      <w:r w:rsidRPr="00DE6EF4">
        <w:rPr>
          <w:sz w:val="24"/>
          <w:szCs w:val="24"/>
        </w:rPr>
        <w:t>a) Tam boyu 24 metre ve üzerinde olan gemilerin Denize Elverişlilik Belgesi</w:t>
      </w:r>
      <w:r w:rsidR="00D0668C" w:rsidRPr="00DE6EF4">
        <w:rPr>
          <w:sz w:val="24"/>
          <w:szCs w:val="24"/>
        </w:rPr>
        <w:t xml:space="preserve"> (DEB) </w:t>
      </w:r>
      <w:r w:rsidR="00A613B0" w:rsidRPr="00DE6EF4">
        <w:rPr>
          <w:sz w:val="24"/>
          <w:szCs w:val="24"/>
        </w:rPr>
        <w:t>ve Su Aracı Uygunluk Belgesi</w:t>
      </w:r>
      <w:r w:rsidR="00844513" w:rsidRPr="00DE6EF4">
        <w:rPr>
          <w:sz w:val="24"/>
          <w:szCs w:val="24"/>
        </w:rPr>
        <w:t xml:space="preserve"> (SUB)</w:t>
      </w:r>
      <w:r w:rsidR="00A613B0" w:rsidRPr="00DE6EF4">
        <w:rPr>
          <w:sz w:val="24"/>
          <w:szCs w:val="24"/>
        </w:rPr>
        <w:t xml:space="preserve"> </w:t>
      </w:r>
      <w:proofErr w:type="spellStart"/>
      <w:r w:rsidRPr="00DE6EF4">
        <w:rPr>
          <w:sz w:val="24"/>
          <w:szCs w:val="24"/>
        </w:rPr>
        <w:t>sörveyi</w:t>
      </w:r>
      <w:proofErr w:type="spellEnd"/>
      <w:r w:rsidRPr="00DE6EF4">
        <w:rPr>
          <w:sz w:val="24"/>
          <w:szCs w:val="24"/>
        </w:rPr>
        <w:t xml:space="preserve"> </w:t>
      </w:r>
      <w:r w:rsidR="00C161C2" w:rsidRPr="00DE6EF4">
        <w:rPr>
          <w:sz w:val="24"/>
          <w:szCs w:val="24"/>
        </w:rPr>
        <w:t>denetim uzmanları</w:t>
      </w:r>
      <w:r w:rsidRPr="00DE6EF4">
        <w:rPr>
          <w:sz w:val="24"/>
          <w:szCs w:val="24"/>
        </w:rPr>
        <w:t xml:space="preserve"> tarafından</w:t>
      </w:r>
      <w:r w:rsidR="0029441E" w:rsidRPr="00DE6EF4">
        <w:rPr>
          <w:sz w:val="24"/>
          <w:szCs w:val="24"/>
        </w:rPr>
        <w:t xml:space="preserve"> yapıl</w:t>
      </w:r>
      <w:r w:rsidR="00B86B0E" w:rsidRPr="00DE6EF4">
        <w:rPr>
          <w:sz w:val="24"/>
          <w:szCs w:val="24"/>
        </w:rPr>
        <w:t>ır</w:t>
      </w:r>
      <w:r w:rsidR="0029441E" w:rsidRPr="00DE6EF4">
        <w:rPr>
          <w:sz w:val="24"/>
          <w:szCs w:val="24"/>
        </w:rPr>
        <w:t>.</w:t>
      </w:r>
      <w:r w:rsidR="00B86B0E" w:rsidRPr="00DE6EF4">
        <w:rPr>
          <w:sz w:val="24"/>
          <w:szCs w:val="24"/>
        </w:rPr>
        <w:t xml:space="preserve"> </w:t>
      </w:r>
      <w:r w:rsidR="00983EFB" w:rsidRPr="00DE6EF4">
        <w:rPr>
          <w:sz w:val="24"/>
          <w:szCs w:val="24"/>
        </w:rPr>
        <w:t>Liman başkanlıklarında doğabilecek uzman ihtiyacı us</w:t>
      </w:r>
      <w:r w:rsidR="00FD72C0" w:rsidRPr="00DE6EF4">
        <w:rPr>
          <w:sz w:val="24"/>
          <w:szCs w:val="24"/>
        </w:rPr>
        <w:t>u</w:t>
      </w:r>
      <w:r w:rsidR="00983EFB" w:rsidRPr="00DE6EF4">
        <w:rPr>
          <w:sz w:val="24"/>
          <w:szCs w:val="24"/>
        </w:rPr>
        <w:t xml:space="preserve">l ve esasları İdare tarafından </w:t>
      </w:r>
      <w:r w:rsidR="00010564" w:rsidRPr="00DE6EF4">
        <w:rPr>
          <w:sz w:val="24"/>
          <w:szCs w:val="24"/>
        </w:rPr>
        <w:t>belirlenir.</w:t>
      </w:r>
    </w:p>
    <w:p w14:paraId="3772ACB7" w14:textId="78DE86BA" w:rsidR="00610801" w:rsidRPr="00DE6EF4" w:rsidRDefault="00A613B0" w:rsidP="00610801">
      <w:pPr>
        <w:pStyle w:val="3-normalyaz"/>
        <w:spacing w:line="240" w:lineRule="atLeast"/>
        <w:ind w:firstLine="540"/>
        <w:rPr>
          <w:sz w:val="24"/>
          <w:szCs w:val="24"/>
        </w:rPr>
      </w:pPr>
      <w:r w:rsidRPr="00DE6EF4">
        <w:rPr>
          <w:sz w:val="24"/>
          <w:szCs w:val="24"/>
        </w:rPr>
        <w:t>b</w:t>
      </w:r>
      <w:r w:rsidR="0047566C" w:rsidRPr="00DE6EF4">
        <w:rPr>
          <w:sz w:val="24"/>
          <w:szCs w:val="24"/>
        </w:rPr>
        <w:t xml:space="preserve">) </w:t>
      </w:r>
      <w:r w:rsidR="00560FCB" w:rsidRPr="00DE6EF4">
        <w:rPr>
          <w:sz w:val="24"/>
          <w:szCs w:val="24"/>
        </w:rPr>
        <w:t>T</w:t>
      </w:r>
      <w:r w:rsidR="0047566C" w:rsidRPr="00DE6EF4">
        <w:rPr>
          <w:sz w:val="24"/>
          <w:szCs w:val="24"/>
        </w:rPr>
        <w:t>am boyu 24 metreye kadar olan gemilerin Denize Elverişlilik Belgesi</w:t>
      </w:r>
      <w:r w:rsidR="00D0668C" w:rsidRPr="00DE6EF4">
        <w:rPr>
          <w:sz w:val="24"/>
          <w:szCs w:val="24"/>
        </w:rPr>
        <w:t xml:space="preserve"> (DEB) </w:t>
      </w:r>
      <w:r w:rsidRPr="00DE6EF4">
        <w:rPr>
          <w:sz w:val="24"/>
          <w:szCs w:val="24"/>
        </w:rPr>
        <w:t xml:space="preserve"> ve Su Aracı Uygunluk Belgesi</w:t>
      </w:r>
      <w:r w:rsidR="00DE23EE" w:rsidRPr="00DE6EF4">
        <w:rPr>
          <w:sz w:val="24"/>
          <w:szCs w:val="24"/>
        </w:rPr>
        <w:t xml:space="preserve"> (</w:t>
      </w:r>
      <w:r w:rsidR="0088450D" w:rsidRPr="00DE6EF4">
        <w:rPr>
          <w:sz w:val="24"/>
          <w:szCs w:val="24"/>
        </w:rPr>
        <w:t>SUB</w:t>
      </w:r>
      <w:r w:rsidR="00DE23EE" w:rsidRPr="00DE6EF4">
        <w:rPr>
          <w:sz w:val="24"/>
          <w:szCs w:val="24"/>
        </w:rPr>
        <w:t>)</w:t>
      </w:r>
      <w:r w:rsidR="0047566C" w:rsidRPr="00DE6EF4">
        <w:rPr>
          <w:sz w:val="24"/>
          <w:szCs w:val="24"/>
        </w:rPr>
        <w:t xml:space="preserve"> denetimi, denetim konusunda eğitim alarak yetkilendirilmiş </w:t>
      </w:r>
      <w:r w:rsidR="00EB1EC2" w:rsidRPr="00DE6EF4">
        <w:rPr>
          <w:sz w:val="24"/>
          <w:szCs w:val="24"/>
        </w:rPr>
        <w:t xml:space="preserve">bölge liman başkanı, bölge liman başkan yardımcısı, </w:t>
      </w:r>
      <w:r w:rsidR="0047566C" w:rsidRPr="00DE6EF4">
        <w:rPr>
          <w:sz w:val="24"/>
          <w:szCs w:val="24"/>
        </w:rPr>
        <w:t>liman başkanı</w:t>
      </w:r>
      <w:r w:rsidR="00CD5880" w:rsidRPr="00DE6EF4">
        <w:rPr>
          <w:sz w:val="24"/>
          <w:szCs w:val="24"/>
        </w:rPr>
        <w:t>, ve</w:t>
      </w:r>
      <w:r w:rsidR="00C26918" w:rsidRPr="00DE6EF4">
        <w:rPr>
          <w:sz w:val="24"/>
          <w:szCs w:val="24"/>
        </w:rPr>
        <w:t>ya</w:t>
      </w:r>
      <w:r w:rsidR="00CD5880" w:rsidRPr="00DE6EF4">
        <w:rPr>
          <w:sz w:val="24"/>
          <w:szCs w:val="24"/>
        </w:rPr>
        <w:t xml:space="preserve"> denizcilikle ilgili meslek yüksekokullarından mezun uzman</w:t>
      </w:r>
      <w:r w:rsidR="00D47DD1" w:rsidRPr="00DE6EF4">
        <w:rPr>
          <w:sz w:val="24"/>
          <w:szCs w:val="24"/>
        </w:rPr>
        <w:t>,</w:t>
      </w:r>
      <w:r w:rsidR="0024682E" w:rsidRPr="00DE6EF4">
        <w:rPr>
          <w:sz w:val="24"/>
          <w:szCs w:val="24"/>
        </w:rPr>
        <w:t xml:space="preserve"> </w:t>
      </w:r>
      <w:r w:rsidR="00D47DD1" w:rsidRPr="00DE6EF4">
        <w:rPr>
          <w:sz w:val="24"/>
          <w:szCs w:val="24"/>
        </w:rPr>
        <w:t>tekniker</w:t>
      </w:r>
      <w:r w:rsidR="0047566C" w:rsidRPr="00DE6EF4">
        <w:rPr>
          <w:sz w:val="24"/>
          <w:szCs w:val="24"/>
        </w:rPr>
        <w:t xml:space="preserve"> tarafından ve tam boyu 15 metreye kadar olan gemilerin Denize Elverişlilik Belgesi</w:t>
      </w:r>
      <w:r w:rsidR="00D0668C" w:rsidRPr="00DE6EF4">
        <w:rPr>
          <w:sz w:val="24"/>
          <w:szCs w:val="24"/>
        </w:rPr>
        <w:t xml:space="preserve"> (DEB) </w:t>
      </w:r>
      <w:r w:rsidR="0047566C" w:rsidRPr="00DE6EF4">
        <w:rPr>
          <w:sz w:val="24"/>
          <w:szCs w:val="24"/>
        </w:rPr>
        <w:t xml:space="preserve"> </w:t>
      </w:r>
      <w:r w:rsidRPr="00DE6EF4">
        <w:rPr>
          <w:sz w:val="24"/>
          <w:szCs w:val="24"/>
        </w:rPr>
        <w:t>ve Su Aracı Uygunluk Belgesi</w:t>
      </w:r>
      <w:r w:rsidR="00DE23EE" w:rsidRPr="00DE6EF4">
        <w:rPr>
          <w:sz w:val="24"/>
          <w:szCs w:val="24"/>
        </w:rPr>
        <w:t xml:space="preserve"> (SUB)</w:t>
      </w:r>
      <w:r w:rsidRPr="00DE6EF4">
        <w:rPr>
          <w:sz w:val="24"/>
          <w:szCs w:val="24"/>
        </w:rPr>
        <w:t xml:space="preserve"> </w:t>
      </w:r>
      <w:r w:rsidR="0047566C" w:rsidRPr="00DE6EF4">
        <w:rPr>
          <w:sz w:val="24"/>
          <w:szCs w:val="24"/>
        </w:rPr>
        <w:t>denetimi</w:t>
      </w:r>
      <w:r w:rsidR="0021642F" w:rsidRPr="00DE6EF4">
        <w:rPr>
          <w:sz w:val="24"/>
          <w:szCs w:val="24"/>
        </w:rPr>
        <w:t>,</w:t>
      </w:r>
      <w:r w:rsidR="0047566C" w:rsidRPr="00DE6EF4">
        <w:rPr>
          <w:sz w:val="24"/>
          <w:szCs w:val="24"/>
        </w:rPr>
        <w:t xml:space="preserve"> denetim konusunda eğitim alarak yetkilendirilmiş personel tarafından da yapılabilir.</w:t>
      </w:r>
      <w:r w:rsidRPr="00DE6EF4">
        <w:rPr>
          <w:sz w:val="24"/>
          <w:szCs w:val="24"/>
        </w:rPr>
        <w:t xml:space="preserve"> Bünyesinde denetim uzmanı bulunan</w:t>
      </w:r>
      <w:r w:rsidR="008679C1" w:rsidRPr="00DE6EF4">
        <w:rPr>
          <w:sz w:val="24"/>
          <w:szCs w:val="24"/>
        </w:rPr>
        <w:t xml:space="preserve"> bölge liman başkanlıkları ya da </w:t>
      </w:r>
      <w:r w:rsidRPr="00DE6EF4">
        <w:rPr>
          <w:sz w:val="24"/>
          <w:szCs w:val="24"/>
        </w:rPr>
        <w:t>liman başkanlıklarında bu denetimler öncelikle denetim uzmanı tarafından yapılır.</w:t>
      </w:r>
    </w:p>
    <w:p w14:paraId="4558B25C" w14:textId="4E86E37C" w:rsidR="0047566C" w:rsidRPr="00DE6EF4" w:rsidRDefault="00A613B0" w:rsidP="00610801">
      <w:pPr>
        <w:pStyle w:val="3-normalyaz"/>
        <w:spacing w:line="240" w:lineRule="atLeast"/>
        <w:ind w:firstLine="540"/>
        <w:rPr>
          <w:sz w:val="24"/>
          <w:szCs w:val="24"/>
        </w:rPr>
      </w:pPr>
      <w:r w:rsidRPr="00DE6EF4">
        <w:rPr>
          <w:sz w:val="24"/>
          <w:szCs w:val="24"/>
        </w:rPr>
        <w:t>c)</w:t>
      </w:r>
      <w:r w:rsidR="0047566C" w:rsidRPr="00DE6EF4">
        <w:rPr>
          <w:sz w:val="24"/>
          <w:szCs w:val="24"/>
        </w:rPr>
        <w:t xml:space="preserve"> Düzenl</w:t>
      </w:r>
      <w:r w:rsidRPr="00DE6EF4">
        <w:rPr>
          <w:sz w:val="24"/>
          <w:szCs w:val="24"/>
        </w:rPr>
        <w:t>enen Denize Elverişlilik Belgeleri</w:t>
      </w:r>
      <w:r w:rsidR="00D0668C" w:rsidRPr="00DE6EF4">
        <w:rPr>
          <w:sz w:val="24"/>
          <w:szCs w:val="24"/>
        </w:rPr>
        <w:t xml:space="preserve"> (DEB) </w:t>
      </w:r>
      <w:r w:rsidRPr="00DE6EF4">
        <w:rPr>
          <w:sz w:val="24"/>
          <w:szCs w:val="24"/>
        </w:rPr>
        <w:t>ve Su Aracı Uygunluk Belgeleri</w:t>
      </w:r>
      <w:r w:rsidR="00844513" w:rsidRPr="00DE6EF4">
        <w:rPr>
          <w:sz w:val="24"/>
          <w:szCs w:val="24"/>
        </w:rPr>
        <w:t xml:space="preserve"> (SUB) </w:t>
      </w:r>
      <w:r w:rsidR="0047566C" w:rsidRPr="00DE6EF4">
        <w:rPr>
          <w:sz w:val="24"/>
          <w:szCs w:val="24"/>
        </w:rPr>
        <w:t xml:space="preserve">liman başkanı tarafından imzalanır. </w:t>
      </w:r>
    </w:p>
    <w:p w14:paraId="12F65D43" w14:textId="0A89F2E3" w:rsidR="004E3BE1" w:rsidRPr="00DE6EF4" w:rsidRDefault="004E3BE1" w:rsidP="00610801">
      <w:pPr>
        <w:pStyle w:val="3-normalyaz"/>
        <w:spacing w:line="240" w:lineRule="atLeast"/>
        <w:ind w:firstLine="540"/>
        <w:rPr>
          <w:sz w:val="24"/>
          <w:szCs w:val="24"/>
        </w:rPr>
      </w:pPr>
      <w:r w:rsidRPr="00DE6EF4">
        <w:rPr>
          <w:sz w:val="24"/>
          <w:szCs w:val="24"/>
        </w:rPr>
        <w:t xml:space="preserve">d) Yetkilendirilmiş klas kuruluşundan birine kayıtlı olan gemi ve su araçlarının </w:t>
      </w:r>
      <w:r w:rsidR="0044748C" w:rsidRPr="00DE6EF4">
        <w:rPr>
          <w:sz w:val="24"/>
          <w:szCs w:val="24"/>
        </w:rPr>
        <w:t>Denize Elverişlilik Belgeleri (DEB) veya Su Aracı Uygunluk Belgeleri (SUB)</w:t>
      </w:r>
      <w:r w:rsidR="0044748C" w:rsidRPr="00DE6EF4" w:rsidDel="0044748C">
        <w:rPr>
          <w:sz w:val="24"/>
          <w:szCs w:val="24"/>
        </w:rPr>
        <w:t xml:space="preserve"> </w:t>
      </w:r>
      <w:r w:rsidRPr="00DE6EF4">
        <w:rPr>
          <w:sz w:val="24"/>
          <w:szCs w:val="24"/>
        </w:rPr>
        <w:t xml:space="preserve">tanzimi veya yıllık/ara </w:t>
      </w:r>
      <w:proofErr w:type="spellStart"/>
      <w:r w:rsidRPr="00DE6EF4">
        <w:rPr>
          <w:sz w:val="24"/>
          <w:szCs w:val="24"/>
        </w:rPr>
        <w:t>sörvey</w:t>
      </w:r>
      <w:proofErr w:type="spellEnd"/>
      <w:r w:rsidRPr="00DE6EF4">
        <w:rPr>
          <w:sz w:val="24"/>
          <w:szCs w:val="24"/>
        </w:rPr>
        <w:t xml:space="preserve"> onayı bu yönetmeliğin 1</w:t>
      </w:r>
      <w:r w:rsidR="00E14E81" w:rsidRPr="00DE6EF4">
        <w:rPr>
          <w:sz w:val="24"/>
          <w:szCs w:val="24"/>
        </w:rPr>
        <w:t>1’inci</w:t>
      </w:r>
      <w:r w:rsidRPr="00DE6EF4">
        <w:rPr>
          <w:sz w:val="24"/>
          <w:szCs w:val="24"/>
        </w:rPr>
        <w:t xml:space="preserve"> </w:t>
      </w:r>
      <w:r w:rsidR="00214B22">
        <w:rPr>
          <w:sz w:val="24"/>
          <w:szCs w:val="24"/>
        </w:rPr>
        <w:t>m</w:t>
      </w:r>
      <w:r w:rsidRPr="00DE6EF4">
        <w:rPr>
          <w:sz w:val="24"/>
          <w:szCs w:val="24"/>
        </w:rPr>
        <w:t>addesi kapsamında yapılır.</w:t>
      </w:r>
    </w:p>
    <w:p w14:paraId="76BF5101" w14:textId="7A9BD0B7" w:rsidR="00AD26E7" w:rsidRPr="00DE6EF4" w:rsidRDefault="000833A7" w:rsidP="00241022">
      <w:pPr>
        <w:pStyle w:val="3-normalyaz"/>
        <w:spacing w:line="240" w:lineRule="atLeast"/>
        <w:rPr>
          <w:sz w:val="24"/>
          <w:szCs w:val="24"/>
        </w:rPr>
      </w:pPr>
      <w:r w:rsidRPr="00DE6EF4">
        <w:rPr>
          <w:sz w:val="24"/>
          <w:szCs w:val="24"/>
        </w:rPr>
        <w:t xml:space="preserve">        </w:t>
      </w:r>
      <w:r w:rsidR="00A21F1A" w:rsidRPr="00DE6EF4">
        <w:rPr>
          <w:sz w:val="24"/>
          <w:szCs w:val="24"/>
        </w:rPr>
        <w:t>(</w:t>
      </w:r>
      <w:r w:rsidRPr="00DE6EF4">
        <w:rPr>
          <w:sz w:val="24"/>
          <w:szCs w:val="24"/>
        </w:rPr>
        <w:t>9</w:t>
      </w:r>
      <w:r w:rsidR="00A21F1A" w:rsidRPr="00DE6EF4">
        <w:rPr>
          <w:sz w:val="24"/>
          <w:szCs w:val="24"/>
        </w:rPr>
        <w:t>) Yüzer havuzlar</w:t>
      </w:r>
      <w:r w:rsidR="0081445B" w:rsidRPr="00DE6EF4">
        <w:rPr>
          <w:sz w:val="24"/>
          <w:szCs w:val="24"/>
        </w:rPr>
        <w:t>;</w:t>
      </w:r>
      <w:r w:rsidR="00A21F1A" w:rsidRPr="00DE6EF4">
        <w:rPr>
          <w:sz w:val="24"/>
          <w:szCs w:val="24"/>
        </w:rPr>
        <w:t xml:space="preserve"> </w:t>
      </w:r>
      <w:r w:rsidR="00624CBE" w:rsidRPr="00DE6EF4">
        <w:rPr>
          <w:sz w:val="24"/>
          <w:szCs w:val="24"/>
        </w:rPr>
        <w:t>28</w:t>
      </w:r>
      <w:r w:rsidR="00A21F1A" w:rsidRPr="00DE6EF4">
        <w:rPr>
          <w:sz w:val="24"/>
          <w:szCs w:val="24"/>
        </w:rPr>
        <w:t>.0</w:t>
      </w:r>
      <w:r w:rsidR="00624CBE" w:rsidRPr="00DE6EF4">
        <w:rPr>
          <w:sz w:val="24"/>
          <w:szCs w:val="24"/>
        </w:rPr>
        <w:t>6</w:t>
      </w:r>
      <w:r w:rsidR="00A21F1A" w:rsidRPr="00DE6EF4">
        <w:rPr>
          <w:sz w:val="24"/>
          <w:szCs w:val="24"/>
        </w:rPr>
        <w:t>.</w:t>
      </w:r>
      <w:r w:rsidR="00624CBE" w:rsidRPr="00DE6EF4">
        <w:rPr>
          <w:sz w:val="24"/>
          <w:szCs w:val="24"/>
        </w:rPr>
        <w:t xml:space="preserve">2015 </w:t>
      </w:r>
      <w:r w:rsidR="00A21F1A" w:rsidRPr="00DE6EF4">
        <w:rPr>
          <w:sz w:val="24"/>
          <w:szCs w:val="24"/>
        </w:rPr>
        <w:t xml:space="preserve">tarihli ve </w:t>
      </w:r>
      <w:r w:rsidR="00624CBE" w:rsidRPr="00DE6EF4">
        <w:rPr>
          <w:sz w:val="24"/>
          <w:szCs w:val="24"/>
        </w:rPr>
        <w:t xml:space="preserve">29400 </w:t>
      </w:r>
      <w:r w:rsidR="00A21F1A" w:rsidRPr="00DE6EF4">
        <w:rPr>
          <w:sz w:val="24"/>
          <w:szCs w:val="24"/>
        </w:rPr>
        <w:t xml:space="preserve">sayılı Resmi </w:t>
      </w:r>
      <w:proofErr w:type="spellStart"/>
      <w:r w:rsidR="00A21F1A" w:rsidRPr="00DE6EF4">
        <w:rPr>
          <w:sz w:val="24"/>
          <w:szCs w:val="24"/>
        </w:rPr>
        <w:t>Gazete’de</w:t>
      </w:r>
      <w:proofErr w:type="spellEnd"/>
      <w:r w:rsidR="00A21F1A" w:rsidRPr="00DE6EF4">
        <w:rPr>
          <w:sz w:val="24"/>
          <w:szCs w:val="24"/>
        </w:rPr>
        <w:t xml:space="preserve"> yayımlanan Tersane, Tekne İmal ve Çekek Yer</w:t>
      </w:r>
      <w:r w:rsidR="00624CBE" w:rsidRPr="00DE6EF4">
        <w:rPr>
          <w:sz w:val="24"/>
          <w:szCs w:val="24"/>
        </w:rPr>
        <w:t>i</w:t>
      </w:r>
      <w:r w:rsidR="00A21F1A" w:rsidRPr="00DE6EF4">
        <w:rPr>
          <w:sz w:val="24"/>
          <w:szCs w:val="24"/>
        </w:rPr>
        <w:t xml:space="preserve"> </w:t>
      </w:r>
      <w:r w:rsidR="00624CBE" w:rsidRPr="00DE6EF4">
        <w:rPr>
          <w:sz w:val="24"/>
          <w:szCs w:val="24"/>
        </w:rPr>
        <w:t xml:space="preserve">Hakkında </w:t>
      </w:r>
      <w:r w:rsidR="00A21F1A" w:rsidRPr="00DE6EF4">
        <w:rPr>
          <w:sz w:val="24"/>
          <w:szCs w:val="24"/>
        </w:rPr>
        <w:t>Yönetmeli</w:t>
      </w:r>
      <w:r w:rsidR="00624CBE" w:rsidRPr="00DE6EF4">
        <w:rPr>
          <w:sz w:val="24"/>
          <w:szCs w:val="24"/>
        </w:rPr>
        <w:t>k</w:t>
      </w:r>
      <w:r w:rsidR="00A21F1A" w:rsidRPr="00DE6EF4">
        <w:rPr>
          <w:sz w:val="24"/>
          <w:szCs w:val="24"/>
        </w:rPr>
        <w:t xml:space="preserve"> hükümleri uygulanacak olup, yüzer havuzlar bu Yönetmelik kapsamında su aracı olarak değerlendirilmeyecek ve Su Aracı Uygunluk Belgesi</w:t>
      </w:r>
      <w:r w:rsidR="00844513" w:rsidRPr="00DE6EF4">
        <w:rPr>
          <w:sz w:val="24"/>
          <w:szCs w:val="24"/>
        </w:rPr>
        <w:t xml:space="preserve"> (SUB)</w:t>
      </w:r>
      <w:r w:rsidR="00A21F1A" w:rsidRPr="00DE6EF4">
        <w:rPr>
          <w:sz w:val="24"/>
          <w:szCs w:val="24"/>
        </w:rPr>
        <w:t xml:space="preserve"> düzenlenmeyecektir. Ancak yüzer havuzun, yüzer havuz için izin almış olan tesisin dışında kullanılmak istenmesi durumunda Su Aracı Uygunluk Belgesi </w:t>
      </w:r>
      <w:r w:rsidR="00844513" w:rsidRPr="00DE6EF4">
        <w:rPr>
          <w:sz w:val="24"/>
          <w:szCs w:val="24"/>
        </w:rPr>
        <w:t xml:space="preserve">(SUB) </w:t>
      </w:r>
      <w:r w:rsidR="00A21F1A" w:rsidRPr="00DE6EF4">
        <w:rPr>
          <w:sz w:val="24"/>
          <w:szCs w:val="24"/>
        </w:rPr>
        <w:t>al</w:t>
      </w:r>
      <w:r w:rsidR="0088450D" w:rsidRPr="00DE6EF4">
        <w:rPr>
          <w:sz w:val="24"/>
          <w:szCs w:val="24"/>
        </w:rPr>
        <w:t>ınması</w:t>
      </w:r>
      <w:r w:rsidR="00A21F1A" w:rsidRPr="00DE6EF4">
        <w:rPr>
          <w:sz w:val="24"/>
          <w:szCs w:val="24"/>
        </w:rPr>
        <w:t xml:space="preserve"> zorun</w:t>
      </w:r>
      <w:r w:rsidR="0088450D" w:rsidRPr="00DE6EF4">
        <w:rPr>
          <w:sz w:val="24"/>
          <w:szCs w:val="24"/>
        </w:rPr>
        <w:t>ludur</w:t>
      </w:r>
      <w:r w:rsidR="00A21F1A" w:rsidRPr="00DE6EF4">
        <w:rPr>
          <w:sz w:val="24"/>
          <w:szCs w:val="24"/>
        </w:rPr>
        <w:t xml:space="preserve">. </w:t>
      </w:r>
      <w:r w:rsidR="000F599A" w:rsidRPr="00DE6EF4">
        <w:rPr>
          <w:sz w:val="24"/>
          <w:szCs w:val="24"/>
        </w:rPr>
        <w:t xml:space="preserve">      </w:t>
      </w:r>
    </w:p>
    <w:p w14:paraId="50E795C8" w14:textId="77777777" w:rsidR="00B86B0E" w:rsidRPr="00DE6EF4" w:rsidRDefault="00B86B0E" w:rsidP="00B86B0E">
      <w:pPr>
        <w:pStyle w:val="3-normalyaz"/>
        <w:spacing w:line="240" w:lineRule="atLeast"/>
        <w:rPr>
          <w:sz w:val="24"/>
          <w:szCs w:val="24"/>
        </w:rPr>
      </w:pPr>
    </w:p>
    <w:p w14:paraId="1366C00D" w14:textId="77777777" w:rsidR="00A21F1A" w:rsidRPr="00DE6EF4" w:rsidRDefault="00A21F1A" w:rsidP="00A21F1A">
      <w:pPr>
        <w:ind w:firstLine="540"/>
        <w:jc w:val="both"/>
        <w:rPr>
          <w:b/>
        </w:rPr>
      </w:pPr>
      <w:r w:rsidRPr="00DE6EF4">
        <w:rPr>
          <w:b/>
        </w:rPr>
        <w:t xml:space="preserve">Başlangıç </w:t>
      </w:r>
      <w:proofErr w:type="spellStart"/>
      <w:r w:rsidR="00B710F7" w:rsidRPr="00DE6EF4">
        <w:rPr>
          <w:b/>
        </w:rPr>
        <w:t>sörvey</w:t>
      </w:r>
      <w:r w:rsidRPr="00DE6EF4">
        <w:rPr>
          <w:b/>
        </w:rPr>
        <w:t>i</w:t>
      </w:r>
      <w:proofErr w:type="spellEnd"/>
      <w:r w:rsidRPr="00DE6EF4">
        <w:rPr>
          <w:b/>
        </w:rPr>
        <w:t xml:space="preserve"> </w:t>
      </w:r>
    </w:p>
    <w:p w14:paraId="73B6C15A" w14:textId="652BD850" w:rsidR="002604CF" w:rsidRPr="00DE6EF4" w:rsidRDefault="00A21F1A" w:rsidP="00A21F1A">
      <w:pPr>
        <w:ind w:firstLine="540"/>
        <w:jc w:val="both"/>
      </w:pPr>
      <w:r w:rsidRPr="00DE6EF4">
        <w:rPr>
          <w:b/>
        </w:rPr>
        <w:t>MADDE 6-</w:t>
      </w:r>
      <w:r w:rsidRPr="00DE6EF4">
        <w:t xml:space="preserve"> (1) </w:t>
      </w:r>
      <w:r w:rsidR="0021642F" w:rsidRPr="00DE6EF4">
        <w:t xml:space="preserve">Başlangıç </w:t>
      </w:r>
      <w:proofErr w:type="spellStart"/>
      <w:r w:rsidR="0021642F" w:rsidRPr="00DE6EF4">
        <w:t>sörveyi</w:t>
      </w:r>
      <w:proofErr w:type="spellEnd"/>
      <w:r w:rsidR="0021642F" w:rsidRPr="00DE6EF4">
        <w:t xml:space="preserve">, </w:t>
      </w:r>
      <w:r w:rsidRPr="00DE6EF4">
        <w:t>Denize Elverişlilik Belgesi</w:t>
      </w:r>
      <w:r w:rsidR="00D0668C" w:rsidRPr="00DE6EF4">
        <w:t xml:space="preserve"> (DEB) </w:t>
      </w:r>
      <w:r w:rsidRPr="00DE6EF4">
        <w:t>veya Su Aracı Uygunluk Belgesi</w:t>
      </w:r>
      <w:r w:rsidR="00DE23EE" w:rsidRPr="00DE6EF4">
        <w:t xml:space="preserve"> (SUB)</w:t>
      </w:r>
      <w:r w:rsidRPr="00DE6EF4">
        <w:t xml:space="preserve"> düzenlenmesine yönelik olarak</w:t>
      </w:r>
      <w:r w:rsidR="0081445B" w:rsidRPr="00DE6EF4">
        <w:t>;</w:t>
      </w:r>
      <w:r w:rsidRPr="00DE6EF4">
        <w:t xml:space="preserve"> kara, deniz, pervane ve şaft </w:t>
      </w:r>
      <w:proofErr w:type="spellStart"/>
      <w:r w:rsidR="00B710F7" w:rsidRPr="00DE6EF4">
        <w:t>sörvey</w:t>
      </w:r>
      <w:r w:rsidRPr="00DE6EF4">
        <w:t>i</w:t>
      </w:r>
      <w:proofErr w:type="spellEnd"/>
      <w:r w:rsidRPr="00DE6EF4">
        <w:t xml:space="preserve"> ile sac kalınlık ölçümü ve demir ve zincir kontrolü yapılarak geminin veya su aracının tahsis edildiği hizmete uygun olup olmadığının </w:t>
      </w:r>
      <w:proofErr w:type="spellStart"/>
      <w:r w:rsidR="00B710F7" w:rsidRPr="00DE6EF4">
        <w:t>sörvey</w:t>
      </w:r>
      <w:r w:rsidRPr="00DE6EF4">
        <w:t>idir</w:t>
      </w:r>
      <w:proofErr w:type="spellEnd"/>
      <w:r w:rsidRPr="00DE6EF4">
        <w:t xml:space="preserve">. Bu </w:t>
      </w:r>
      <w:proofErr w:type="spellStart"/>
      <w:r w:rsidR="00B710F7" w:rsidRPr="00DE6EF4">
        <w:t>sörvey</w:t>
      </w:r>
      <w:proofErr w:type="spellEnd"/>
      <w:r w:rsidRPr="00DE6EF4">
        <w:t xml:space="preserve">; geminin veya su aracının karina denetimi, yapısı, su geçirmez bölme ve denge yeterliliği, mukavemet ve su geçirmezliği, makinelerin ve teçhizatın uygunluğu, fribord ve yükleme çizgilerinin uygunluğu, yapısal yangın emniyeti ve yangın bölmeleri uygunluğu, </w:t>
      </w:r>
      <w:proofErr w:type="spellStart"/>
      <w:r w:rsidRPr="00DE6EF4">
        <w:t>parampet</w:t>
      </w:r>
      <w:proofErr w:type="spellEnd"/>
      <w:r w:rsidRPr="00DE6EF4">
        <w:t xml:space="preserve"> ve </w:t>
      </w:r>
      <w:proofErr w:type="spellStart"/>
      <w:r w:rsidRPr="00DE6EF4">
        <w:t>vardavel</w:t>
      </w:r>
      <w:r w:rsidR="00B353D5" w:rsidRPr="00DE6EF4">
        <w:t>a</w:t>
      </w:r>
      <w:proofErr w:type="spellEnd"/>
      <w:r w:rsidRPr="00DE6EF4">
        <w:t xml:space="preserve"> sistemleri ve sıvıların deniz tahliye sistemleri uygunluğu, deniz ortamının kirlenmesini önlemeye yönelik uygunluğu, barınma yerlerinin ve yaşam alanlarının uygunluğu, yardımcı makineler, dümen donanımları, elektrik tesisat ve sistemleri, yangından korunma, yangın tespit ve yangın söndürme sistemlerinin uygunluğu, can kurtarma cihazları, denize indirme donanımlarının uygunluğu, seyir teçhizatı, seyir fener ve işaretleri, </w:t>
      </w:r>
      <w:r w:rsidRPr="00DE6EF4">
        <w:lastRenderedPageBreak/>
        <w:t>haberleşme teçhizatları uygunluğu, demirleme ve bağlama donanımları uygunluğu, yükleme donanımları uygunluğu, acil durum düzenlemeleri</w:t>
      </w:r>
      <w:r w:rsidR="00A515C2" w:rsidRPr="00DE6EF4">
        <w:t>,</w:t>
      </w:r>
      <w:r w:rsidRPr="00DE6EF4">
        <w:t xml:space="preserve"> yayımlar, el kitapları ve talimatların uygunluğu gibi ilk kez beş yıllık belge yayımlanması veya mevcut belgenin bitimi nedeniyle yeni beş yıllık belge yayımlanmasına esas olan </w:t>
      </w:r>
      <w:proofErr w:type="spellStart"/>
      <w:r w:rsidR="00B710F7" w:rsidRPr="00DE6EF4">
        <w:t>sörvey</w:t>
      </w:r>
      <w:r w:rsidRPr="00DE6EF4">
        <w:t>dir</w:t>
      </w:r>
      <w:proofErr w:type="spellEnd"/>
      <w:r w:rsidRPr="00DE6EF4">
        <w:t>.</w:t>
      </w:r>
    </w:p>
    <w:p w14:paraId="0218C595" w14:textId="77777777" w:rsidR="004E3BE1" w:rsidRPr="00DE6EF4" w:rsidRDefault="004E3BE1" w:rsidP="00A21F1A">
      <w:pPr>
        <w:ind w:firstLine="540"/>
        <w:jc w:val="both"/>
        <w:rPr>
          <w:b/>
        </w:rPr>
      </w:pPr>
    </w:p>
    <w:p w14:paraId="45248B83" w14:textId="7E50F01F" w:rsidR="00A21F1A" w:rsidRPr="00DE6EF4" w:rsidRDefault="00A21F1A" w:rsidP="00A21F1A">
      <w:pPr>
        <w:ind w:firstLine="540"/>
        <w:jc w:val="both"/>
        <w:rPr>
          <w:b/>
        </w:rPr>
      </w:pPr>
      <w:r w:rsidRPr="00DE6EF4">
        <w:rPr>
          <w:b/>
        </w:rPr>
        <w:t xml:space="preserve">Yıllık </w:t>
      </w:r>
      <w:r w:rsidR="00D11386" w:rsidRPr="00DE6EF4">
        <w:rPr>
          <w:b/>
        </w:rPr>
        <w:t xml:space="preserve">ve ara </w:t>
      </w:r>
      <w:proofErr w:type="spellStart"/>
      <w:r w:rsidR="00B710F7" w:rsidRPr="00DE6EF4">
        <w:rPr>
          <w:b/>
        </w:rPr>
        <w:t>sörvey</w:t>
      </w:r>
      <w:proofErr w:type="spellEnd"/>
    </w:p>
    <w:p w14:paraId="2608F722" w14:textId="1E689F56" w:rsidR="00610801" w:rsidRPr="00DE6EF4" w:rsidRDefault="00A21F1A" w:rsidP="00610801">
      <w:pPr>
        <w:ind w:firstLine="540"/>
        <w:jc w:val="both"/>
      </w:pPr>
      <w:r w:rsidRPr="00DE6EF4">
        <w:rPr>
          <w:b/>
        </w:rPr>
        <w:t>MADDE 7 –</w:t>
      </w:r>
      <w:r w:rsidRPr="00DE6EF4">
        <w:t xml:space="preserve"> (1) Yıllık </w:t>
      </w:r>
      <w:r w:rsidR="00B4392A" w:rsidRPr="00DE6EF4">
        <w:t xml:space="preserve">ve ara </w:t>
      </w:r>
      <w:proofErr w:type="spellStart"/>
      <w:r w:rsidR="00B710F7" w:rsidRPr="00DE6EF4">
        <w:t>sörvey</w:t>
      </w:r>
      <w:r w:rsidRPr="00DE6EF4">
        <w:t>ler</w:t>
      </w:r>
      <w:proofErr w:type="spellEnd"/>
      <w:r w:rsidRPr="00DE6EF4">
        <w:t xml:space="preserve">, tekne, makine, genel donanım, can kurtarma, yangından korunma ve yangın söndürme durumu, seyir teçhizatı ve haberleşme sistemi, sağlık koşulları, yük ve yolcu taşıma kapasiteleri, deniz kirliliğini önleme donanımları ile diğer seyir emniyeti gibi geminin belgesinde yazan hususların devamlılığının uygunluğuna yönelik deniz ve sualtı </w:t>
      </w:r>
      <w:proofErr w:type="spellStart"/>
      <w:r w:rsidR="00B710F7" w:rsidRPr="00DE6EF4">
        <w:t>sörvey</w:t>
      </w:r>
      <w:r w:rsidRPr="00DE6EF4">
        <w:t>i</w:t>
      </w:r>
      <w:proofErr w:type="spellEnd"/>
      <w:r w:rsidRPr="00DE6EF4">
        <w:t xml:space="preserve"> veya sadece deniz </w:t>
      </w:r>
      <w:proofErr w:type="spellStart"/>
      <w:r w:rsidR="00B710F7" w:rsidRPr="00DE6EF4">
        <w:t>sörvey</w:t>
      </w:r>
      <w:r w:rsidRPr="00DE6EF4">
        <w:t>idir</w:t>
      </w:r>
      <w:proofErr w:type="spellEnd"/>
      <w:r w:rsidRPr="00DE6EF4">
        <w:t>.</w:t>
      </w:r>
      <w:r w:rsidR="00A515C2" w:rsidRPr="00DE6EF4">
        <w:t xml:space="preserve"> </w:t>
      </w:r>
      <w:proofErr w:type="spellStart"/>
      <w:r w:rsidR="00B4392A" w:rsidRPr="00DE6EF4">
        <w:t>S</w:t>
      </w:r>
      <w:r w:rsidR="00B710F7" w:rsidRPr="00DE6EF4">
        <w:t>örvey</w:t>
      </w:r>
      <w:r w:rsidR="00A515C2" w:rsidRPr="00DE6EF4">
        <w:t>ler</w:t>
      </w:r>
      <w:proofErr w:type="spellEnd"/>
      <w:r w:rsidR="00A515C2" w:rsidRPr="00DE6EF4">
        <w:t xml:space="preserve"> 5</w:t>
      </w:r>
      <w:r w:rsidR="0088450D" w:rsidRPr="00DE6EF4">
        <w:t>’</w:t>
      </w:r>
      <w:r w:rsidR="00A515C2" w:rsidRPr="00DE6EF4">
        <w:t>inci maddenin sekizinci</w:t>
      </w:r>
      <w:r w:rsidR="00881D2D" w:rsidRPr="00DE6EF4">
        <w:t xml:space="preserve"> fıkrasındaki ye</w:t>
      </w:r>
      <w:r w:rsidR="00F34FCA" w:rsidRPr="00DE6EF4">
        <w:t>t</w:t>
      </w:r>
      <w:r w:rsidR="00881D2D" w:rsidRPr="00DE6EF4">
        <w:t>kiler kapsamında yapılır.</w:t>
      </w:r>
    </w:p>
    <w:p w14:paraId="40FDA553" w14:textId="77777777" w:rsidR="00A21F1A" w:rsidRPr="00DE6EF4" w:rsidRDefault="00A21F1A" w:rsidP="00610801">
      <w:pPr>
        <w:jc w:val="both"/>
        <w:rPr>
          <w:b/>
        </w:rPr>
      </w:pPr>
    </w:p>
    <w:p w14:paraId="5DBC300D" w14:textId="77777777" w:rsidR="00FD39CE" w:rsidRPr="00DE6EF4" w:rsidRDefault="00FD39CE" w:rsidP="00FD39CE">
      <w:pPr>
        <w:ind w:firstLine="540"/>
        <w:jc w:val="both"/>
        <w:rPr>
          <w:b/>
        </w:rPr>
      </w:pPr>
      <w:r w:rsidRPr="00DE6EF4">
        <w:rPr>
          <w:b/>
        </w:rPr>
        <w:t xml:space="preserve">Gemilerin ve su araçlarının </w:t>
      </w:r>
      <w:proofErr w:type="spellStart"/>
      <w:r w:rsidRPr="00DE6EF4">
        <w:rPr>
          <w:b/>
        </w:rPr>
        <w:t>sörveylerin</w:t>
      </w:r>
      <w:proofErr w:type="spellEnd"/>
      <w:r w:rsidRPr="00DE6EF4">
        <w:rPr>
          <w:b/>
        </w:rPr>
        <w:t xml:space="preserve"> yapılış aralıkları</w:t>
      </w:r>
    </w:p>
    <w:p w14:paraId="178C46D4" w14:textId="77777777" w:rsidR="00FD39CE" w:rsidRPr="00DE6EF4" w:rsidRDefault="00FD39CE" w:rsidP="00FD39CE">
      <w:pPr>
        <w:pStyle w:val="3-normalyaz"/>
        <w:spacing w:line="240" w:lineRule="atLeast"/>
        <w:ind w:firstLine="540"/>
        <w:rPr>
          <w:sz w:val="24"/>
          <w:szCs w:val="24"/>
        </w:rPr>
      </w:pPr>
      <w:r w:rsidRPr="00DE6EF4">
        <w:rPr>
          <w:b/>
          <w:sz w:val="24"/>
          <w:szCs w:val="24"/>
        </w:rPr>
        <w:t>MADDE 8 –</w:t>
      </w:r>
      <w:r w:rsidRPr="00DE6EF4">
        <w:rPr>
          <w:sz w:val="24"/>
          <w:szCs w:val="24"/>
        </w:rPr>
        <w:t xml:space="preserve"> (1) Sualtı </w:t>
      </w:r>
      <w:proofErr w:type="spellStart"/>
      <w:r w:rsidRPr="00DE6EF4">
        <w:rPr>
          <w:sz w:val="24"/>
          <w:szCs w:val="24"/>
        </w:rPr>
        <w:t>sörveyi</w:t>
      </w:r>
      <w:proofErr w:type="spellEnd"/>
      <w:r w:rsidRPr="00DE6EF4">
        <w:rPr>
          <w:sz w:val="24"/>
          <w:szCs w:val="24"/>
        </w:rPr>
        <w:t xml:space="preserve">, karada veya kamera ile sualtında yapılır. </w:t>
      </w:r>
    </w:p>
    <w:p w14:paraId="7B860043" w14:textId="3F758B3E" w:rsidR="00FD39CE" w:rsidRPr="00DE6EF4" w:rsidRDefault="00FD39CE" w:rsidP="00FD39CE">
      <w:pPr>
        <w:pStyle w:val="3-normalyaz"/>
        <w:spacing w:line="240" w:lineRule="atLeast"/>
        <w:ind w:firstLine="540"/>
        <w:rPr>
          <w:sz w:val="24"/>
          <w:szCs w:val="24"/>
        </w:rPr>
      </w:pPr>
      <w:r w:rsidRPr="00DE6EF4">
        <w:rPr>
          <w:sz w:val="24"/>
          <w:szCs w:val="24"/>
        </w:rPr>
        <w:t xml:space="preserve">(2) Tüm gemilerde Denize Elverişlilik Belgesinin </w:t>
      </w:r>
      <w:r w:rsidR="00D0668C" w:rsidRPr="00DE6EF4">
        <w:rPr>
          <w:sz w:val="24"/>
          <w:szCs w:val="24"/>
        </w:rPr>
        <w:t xml:space="preserve">(DEB) </w:t>
      </w:r>
      <w:r w:rsidRPr="00DE6EF4">
        <w:rPr>
          <w:sz w:val="24"/>
          <w:szCs w:val="24"/>
        </w:rPr>
        <w:t>ve su araçlarında Su Aracı Uygunluk Belgesinin</w:t>
      </w:r>
      <w:r w:rsidR="00844513" w:rsidRPr="00DE6EF4">
        <w:rPr>
          <w:sz w:val="24"/>
          <w:szCs w:val="24"/>
        </w:rPr>
        <w:t xml:space="preserve"> (SUB)</w:t>
      </w:r>
      <w:r w:rsidRPr="00DE6EF4">
        <w:rPr>
          <w:sz w:val="24"/>
          <w:szCs w:val="24"/>
        </w:rPr>
        <w:t xml:space="preserve"> ilk defa düzenlemesine veya yenilenmesine yönelik başlangıç </w:t>
      </w:r>
      <w:proofErr w:type="spellStart"/>
      <w:r w:rsidRPr="00DE6EF4">
        <w:rPr>
          <w:sz w:val="24"/>
          <w:szCs w:val="24"/>
        </w:rPr>
        <w:t>sörveyinde</w:t>
      </w:r>
      <w:proofErr w:type="spellEnd"/>
      <w:r w:rsidRPr="00DE6EF4">
        <w:rPr>
          <w:sz w:val="24"/>
          <w:szCs w:val="24"/>
        </w:rPr>
        <w:t xml:space="preserve"> deniz </w:t>
      </w:r>
      <w:proofErr w:type="spellStart"/>
      <w:r w:rsidRPr="00DE6EF4">
        <w:rPr>
          <w:sz w:val="24"/>
          <w:szCs w:val="24"/>
        </w:rPr>
        <w:t>sörveyi</w:t>
      </w:r>
      <w:proofErr w:type="spellEnd"/>
      <w:r w:rsidRPr="00DE6EF4">
        <w:rPr>
          <w:sz w:val="24"/>
          <w:szCs w:val="24"/>
        </w:rPr>
        <w:t xml:space="preserve"> ve sualtı </w:t>
      </w:r>
      <w:proofErr w:type="spellStart"/>
      <w:r w:rsidRPr="00DE6EF4">
        <w:rPr>
          <w:sz w:val="24"/>
          <w:szCs w:val="24"/>
        </w:rPr>
        <w:t>sörveyi</w:t>
      </w:r>
      <w:proofErr w:type="spellEnd"/>
      <w:r w:rsidRPr="00DE6EF4">
        <w:rPr>
          <w:sz w:val="24"/>
          <w:szCs w:val="24"/>
        </w:rPr>
        <w:t xml:space="preserve"> yapılır. Başlangıç </w:t>
      </w:r>
      <w:proofErr w:type="spellStart"/>
      <w:r w:rsidRPr="00DE6EF4">
        <w:rPr>
          <w:sz w:val="24"/>
          <w:szCs w:val="24"/>
        </w:rPr>
        <w:t>sörveyine</w:t>
      </w:r>
      <w:proofErr w:type="spellEnd"/>
      <w:r w:rsidRPr="00DE6EF4">
        <w:rPr>
          <w:sz w:val="24"/>
          <w:szCs w:val="24"/>
        </w:rPr>
        <w:t xml:space="preserve"> esas olan sualtı </w:t>
      </w:r>
      <w:proofErr w:type="spellStart"/>
      <w:r w:rsidRPr="00DE6EF4">
        <w:rPr>
          <w:sz w:val="24"/>
          <w:szCs w:val="24"/>
        </w:rPr>
        <w:t>sörveyi</w:t>
      </w:r>
      <w:proofErr w:type="spellEnd"/>
      <w:r w:rsidRPr="00DE6EF4">
        <w:rPr>
          <w:sz w:val="24"/>
          <w:szCs w:val="24"/>
        </w:rPr>
        <w:t xml:space="preserve"> karada yapılır.</w:t>
      </w:r>
    </w:p>
    <w:p w14:paraId="5EC514F5" w14:textId="0DC9279E" w:rsidR="00FD39CE" w:rsidRPr="00DE6EF4" w:rsidRDefault="00FD39CE" w:rsidP="00FD39CE">
      <w:pPr>
        <w:pStyle w:val="3-normalyaz"/>
        <w:spacing w:line="240" w:lineRule="atLeast"/>
        <w:ind w:firstLine="540"/>
        <w:rPr>
          <w:sz w:val="24"/>
          <w:szCs w:val="24"/>
        </w:rPr>
      </w:pPr>
      <w:r w:rsidRPr="00DE6EF4">
        <w:rPr>
          <w:sz w:val="24"/>
          <w:szCs w:val="24"/>
        </w:rPr>
        <w:t xml:space="preserve">(3) Yıl dönümü tarihleri, yıllık </w:t>
      </w:r>
      <w:proofErr w:type="spellStart"/>
      <w:r w:rsidRPr="00DE6EF4">
        <w:rPr>
          <w:sz w:val="24"/>
          <w:szCs w:val="24"/>
        </w:rPr>
        <w:t>sörveyler</w:t>
      </w:r>
      <w:proofErr w:type="spellEnd"/>
      <w:r w:rsidRPr="00DE6EF4">
        <w:rPr>
          <w:sz w:val="24"/>
          <w:szCs w:val="24"/>
        </w:rPr>
        <w:t xml:space="preserve"> için yıl dönümü tarihi başlangıç </w:t>
      </w:r>
      <w:proofErr w:type="spellStart"/>
      <w:r w:rsidRPr="00DE6EF4">
        <w:rPr>
          <w:sz w:val="24"/>
          <w:szCs w:val="24"/>
        </w:rPr>
        <w:t>sörveyine</w:t>
      </w:r>
      <w:proofErr w:type="spellEnd"/>
      <w:r w:rsidRPr="00DE6EF4">
        <w:rPr>
          <w:sz w:val="24"/>
          <w:szCs w:val="24"/>
        </w:rPr>
        <w:t xml:space="preserve"> esas olan kara </w:t>
      </w:r>
      <w:proofErr w:type="spellStart"/>
      <w:r w:rsidRPr="00DE6EF4">
        <w:rPr>
          <w:sz w:val="24"/>
          <w:szCs w:val="24"/>
        </w:rPr>
        <w:t>sörvey</w:t>
      </w:r>
      <w:proofErr w:type="spellEnd"/>
      <w:r w:rsidRPr="00DE6EF4">
        <w:rPr>
          <w:sz w:val="24"/>
          <w:szCs w:val="24"/>
        </w:rPr>
        <w:t xml:space="preserve"> tarihinden sonraki on</w:t>
      </w:r>
      <w:r w:rsidR="005C6335" w:rsidRPr="00DE6EF4">
        <w:rPr>
          <w:sz w:val="24"/>
          <w:szCs w:val="24"/>
        </w:rPr>
        <w:t xml:space="preserve"> </w:t>
      </w:r>
      <w:r w:rsidRPr="00DE6EF4">
        <w:rPr>
          <w:sz w:val="24"/>
          <w:szCs w:val="24"/>
        </w:rPr>
        <w:t xml:space="preserve">ikinci aylara tekabül eder. Yıllık </w:t>
      </w:r>
      <w:proofErr w:type="spellStart"/>
      <w:r w:rsidRPr="00DE6EF4">
        <w:rPr>
          <w:sz w:val="24"/>
          <w:szCs w:val="24"/>
        </w:rPr>
        <w:t>sörvey</w:t>
      </w:r>
      <w:proofErr w:type="spellEnd"/>
      <w:r w:rsidRPr="00DE6EF4">
        <w:rPr>
          <w:sz w:val="24"/>
          <w:szCs w:val="24"/>
        </w:rPr>
        <w:t xml:space="preserve">, Denize Elverişlilik Belgesinin devamlılığını ve geminin tahsis edildiği hizmet için yeterliliğinin uygunluğuna yönelik mevcut belgenin yıldönümü tarihinin 3 ay öncesi ile 3 ay sonrası aralığında yapılır. Yıllık </w:t>
      </w:r>
      <w:proofErr w:type="spellStart"/>
      <w:r w:rsidRPr="00DE6EF4">
        <w:rPr>
          <w:sz w:val="24"/>
          <w:szCs w:val="24"/>
        </w:rPr>
        <w:t>sörveylerde</w:t>
      </w:r>
      <w:proofErr w:type="spellEnd"/>
      <w:r w:rsidRPr="00DE6EF4">
        <w:rPr>
          <w:sz w:val="24"/>
          <w:szCs w:val="24"/>
        </w:rPr>
        <w:t xml:space="preserve"> su altı </w:t>
      </w:r>
      <w:proofErr w:type="spellStart"/>
      <w:r w:rsidRPr="00DE6EF4">
        <w:rPr>
          <w:sz w:val="24"/>
          <w:szCs w:val="24"/>
        </w:rPr>
        <w:t>sörveyi</w:t>
      </w:r>
      <w:proofErr w:type="spellEnd"/>
      <w:r w:rsidRPr="00DE6EF4">
        <w:rPr>
          <w:sz w:val="24"/>
          <w:szCs w:val="24"/>
        </w:rPr>
        <w:t xml:space="preserve"> yapılması gereken durumlarda su altı </w:t>
      </w:r>
      <w:proofErr w:type="spellStart"/>
      <w:r w:rsidRPr="00DE6EF4">
        <w:rPr>
          <w:sz w:val="24"/>
          <w:szCs w:val="24"/>
        </w:rPr>
        <w:t>sörveyleri</w:t>
      </w:r>
      <w:proofErr w:type="spellEnd"/>
      <w:r w:rsidRPr="00DE6EF4">
        <w:rPr>
          <w:sz w:val="24"/>
          <w:szCs w:val="24"/>
        </w:rPr>
        <w:t xml:space="preserve"> de yıllık </w:t>
      </w:r>
      <w:proofErr w:type="spellStart"/>
      <w:r w:rsidRPr="00DE6EF4">
        <w:rPr>
          <w:sz w:val="24"/>
          <w:szCs w:val="24"/>
        </w:rPr>
        <w:t>sörvey</w:t>
      </w:r>
      <w:proofErr w:type="spellEnd"/>
      <w:r w:rsidRPr="00DE6EF4">
        <w:rPr>
          <w:sz w:val="24"/>
          <w:szCs w:val="24"/>
        </w:rPr>
        <w:t xml:space="preserve"> tarihinin 3 ay öncesi veya 3 ay sonrasına kadar yapılabilir. Ara </w:t>
      </w:r>
      <w:proofErr w:type="spellStart"/>
      <w:r w:rsidRPr="00DE6EF4">
        <w:rPr>
          <w:sz w:val="24"/>
          <w:szCs w:val="24"/>
        </w:rPr>
        <w:t>sörvey</w:t>
      </w:r>
      <w:proofErr w:type="spellEnd"/>
      <w:r w:rsidRPr="00DE6EF4">
        <w:rPr>
          <w:sz w:val="24"/>
          <w:szCs w:val="24"/>
        </w:rPr>
        <w:t xml:space="preserve"> mevcut belgenin 2</w:t>
      </w:r>
      <w:r w:rsidR="00E14E81" w:rsidRPr="00DE6EF4">
        <w:rPr>
          <w:sz w:val="24"/>
          <w:szCs w:val="24"/>
        </w:rPr>
        <w:t>’</w:t>
      </w:r>
      <w:r w:rsidRPr="00DE6EF4">
        <w:rPr>
          <w:sz w:val="24"/>
          <w:szCs w:val="24"/>
        </w:rPr>
        <w:t>nci ve 3</w:t>
      </w:r>
      <w:r w:rsidR="00E14E81" w:rsidRPr="00DE6EF4">
        <w:rPr>
          <w:sz w:val="24"/>
          <w:szCs w:val="24"/>
        </w:rPr>
        <w:t>’</w:t>
      </w:r>
      <w:r w:rsidRPr="00DE6EF4">
        <w:rPr>
          <w:sz w:val="24"/>
          <w:szCs w:val="24"/>
        </w:rPr>
        <w:t xml:space="preserve">üncü yıldönümü tarihleri arasında su altı </w:t>
      </w:r>
      <w:proofErr w:type="spellStart"/>
      <w:r w:rsidRPr="00DE6EF4">
        <w:rPr>
          <w:sz w:val="24"/>
          <w:szCs w:val="24"/>
        </w:rPr>
        <w:t>sörveyi</w:t>
      </w:r>
      <w:proofErr w:type="spellEnd"/>
      <w:r w:rsidRPr="00DE6EF4">
        <w:rPr>
          <w:sz w:val="24"/>
          <w:szCs w:val="24"/>
        </w:rPr>
        <w:t xml:space="preserve"> ve deniz </w:t>
      </w:r>
      <w:proofErr w:type="spellStart"/>
      <w:r w:rsidRPr="00DE6EF4">
        <w:rPr>
          <w:sz w:val="24"/>
          <w:szCs w:val="24"/>
        </w:rPr>
        <w:t>sörveyi</w:t>
      </w:r>
      <w:proofErr w:type="spellEnd"/>
      <w:r w:rsidRPr="00DE6EF4">
        <w:rPr>
          <w:sz w:val="24"/>
          <w:szCs w:val="24"/>
        </w:rPr>
        <w:t xml:space="preserve"> şeklinde yapılır. </w:t>
      </w:r>
    </w:p>
    <w:p w14:paraId="49C1D657" w14:textId="77777777" w:rsidR="00FD39CE" w:rsidRPr="00DE6EF4" w:rsidRDefault="00FD39CE" w:rsidP="00FD39CE">
      <w:pPr>
        <w:pStyle w:val="3-normalyaz"/>
        <w:spacing w:line="240" w:lineRule="atLeast"/>
        <w:ind w:firstLine="540"/>
        <w:rPr>
          <w:sz w:val="24"/>
          <w:szCs w:val="24"/>
        </w:rPr>
      </w:pPr>
      <w:r w:rsidRPr="00DE6EF4">
        <w:rPr>
          <w:sz w:val="24"/>
          <w:szCs w:val="24"/>
        </w:rPr>
        <w:t>(4)</w:t>
      </w:r>
      <w:r w:rsidR="002861C0" w:rsidRPr="00DE6EF4">
        <w:rPr>
          <w:sz w:val="24"/>
          <w:szCs w:val="24"/>
        </w:rPr>
        <w:t xml:space="preserve"> </w:t>
      </w:r>
      <w:r w:rsidRPr="00DE6EF4">
        <w:rPr>
          <w:sz w:val="24"/>
          <w:szCs w:val="24"/>
        </w:rPr>
        <w:t xml:space="preserve">Su altı </w:t>
      </w:r>
      <w:proofErr w:type="spellStart"/>
      <w:r w:rsidRPr="00DE6EF4">
        <w:rPr>
          <w:sz w:val="24"/>
          <w:szCs w:val="24"/>
        </w:rPr>
        <w:t>sörveyi</w:t>
      </w:r>
      <w:proofErr w:type="spellEnd"/>
      <w:r w:rsidRPr="00DE6EF4">
        <w:rPr>
          <w:sz w:val="24"/>
          <w:szCs w:val="24"/>
        </w:rPr>
        <w:t xml:space="preserve"> ve deniz </w:t>
      </w:r>
      <w:proofErr w:type="spellStart"/>
      <w:r w:rsidRPr="00DE6EF4">
        <w:rPr>
          <w:sz w:val="24"/>
          <w:szCs w:val="24"/>
        </w:rPr>
        <w:t>sörveyi</w:t>
      </w:r>
      <w:proofErr w:type="spellEnd"/>
      <w:r w:rsidRPr="00DE6EF4">
        <w:rPr>
          <w:sz w:val="24"/>
          <w:szCs w:val="24"/>
        </w:rPr>
        <w:t xml:space="preserve"> aşağıda belirtilen aralıklarla yapılır;</w:t>
      </w:r>
    </w:p>
    <w:p w14:paraId="2C48B18E" w14:textId="2BA04004" w:rsidR="00FD39CE" w:rsidRPr="00DE6EF4" w:rsidRDefault="00FD39CE" w:rsidP="00E14E81">
      <w:pPr>
        <w:ind w:firstLine="540"/>
        <w:jc w:val="both"/>
      </w:pPr>
      <w:r w:rsidRPr="00DE6EF4">
        <w:t>(a)</w:t>
      </w:r>
      <w:r w:rsidR="002861C0" w:rsidRPr="00DE6EF4">
        <w:t xml:space="preserve"> </w:t>
      </w:r>
      <w:r w:rsidR="007108E9" w:rsidRPr="00DE6EF4">
        <w:t xml:space="preserve">Yolcu gemileri hariç </w:t>
      </w:r>
      <w:r w:rsidR="00745F88" w:rsidRPr="00DE6EF4">
        <w:t>t</w:t>
      </w:r>
      <w:r w:rsidRPr="00DE6EF4">
        <w:t xml:space="preserve">am boyu 8 metreden küçük gemilere başlangıç </w:t>
      </w:r>
      <w:proofErr w:type="spellStart"/>
      <w:r w:rsidRPr="00DE6EF4">
        <w:t>sörveyi</w:t>
      </w:r>
      <w:proofErr w:type="spellEnd"/>
      <w:r w:rsidRPr="00DE6EF4">
        <w:t xml:space="preserve"> yapılarak 5 yıl süreli Denize Elverişlilik Belgesi düzenlenir. Bu gemilere yıllık veya ara </w:t>
      </w:r>
      <w:proofErr w:type="spellStart"/>
      <w:r w:rsidR="00B924B6" w:rsidRPr="00DE6EF4">
        <w:t>sörvey</w:t>
      </w:r>
      <w:proofErr w:type="spellEnd"/>
      <w:r w:rsidRPr="00DE6EF4">
        <w:t xml:space="preserve"> yapılmaz</w:t>
      </w:r>
      <w:r w:rsidR="00E14E81" w:rsidRPr="00DE6EF4">
        <w:t>.</w:t>
      </w:r>
      <w:r w:rsidRPr="00DE6EF4">
        <w:t xml:space="preserve"> </w:t>
      </w:r>
      <w:r w:rsidR="00E14E81" w:rsidRPr="00DE6EF4">
        <w:t>G</w:t>
      </w:r>
      <w:r w:rsidRPr="00DE6EF4">
        <w:t>erekli görülmesi durumunda</w:t>
      </w:r>
      <w:r w:rsidR="008679C1" w:rsidRPr="00DE6EF4">
        <w:t xml:space="preserve"> </w:t>
      </w:r>
      <w:r w:rsidRPr="00DE6EF4">
        <w:t>Liman Başkanlıkları tarafından program dışı denetim yapıl</w:t>
      </w:r>
      <w:r w:rsidR="000C416F" w:rsidRPr="00DE6EF4">
        <w:t>ır</w:t>
      </w:r>
      <w:r w:rsidRPr="00DE6EF4">
        <w:t xml:space="preserve">. </w:t>
      </w:r>
      <w:proofErr w:type="spellStart"/>
      <w:r w:rsidR="00B156F3" w:rsidRPr="00DE6EF4">
        <w:t>Programdışı</w:t>
      </w:r>
      <w:proofErr w:type="spellEnd"/>
      <w:r w:rsidR="00B156F3" w:rsidRPr="00DE6EF4">
        <w:t xml:space="preserve"> denetim sonucuna göre gerekirse </w:t>
      </w:r>
      <w:r w:rsidR="0088450D" w:rsidRPr="00DE6EF4">
        <w:t xml:space="preserve">kameralı sualtı </w:t>
      </w:r>
      <w:proofErr w:type="spellStart"/>
      <w:r w:rsidR="0088450D" w:rsidRPr="00DE6EF4">
        <w:t>sörveyi</w:t>
      </w:r>
      <w:proofErr w:type="spellEnd"/>
      <w:r w:rsidR="0088450D" w:rsidRPr="00DE6EF4">
        <w:t xml:space="preserve"> veya </w:t>
      </w:r>
      <w:r w:rsidR="00B156F3" w:rsidRPr="00DE6EF4">
        <w:t>yenile</w:t>
      </w:r>
      <w:r w:rsidR="00E14E81" w:rsidRPr="00DE6EF4">
        <w:t>me</w:t>
      </w:r>
      <w:r w:rsidR="00B156F3" w:rsidRPr="00DE6EF4">
        <w:t xml:space="preserve"> </w:t>
      </w:r>
      <w:proofErr w:type="spellStart"/>
      <w:r w:rsidR="00B156F3" w:rsidRPr="00DE6EF4">
        <w:t>sörveyi</w:t>
      </w:r>
      <w:proofErr w:type="spellEnd"/>
      <w:r w:rsidR="00B156F3" w:rsidRPr="00DE6EF4">
        <w:t xml:space="preserve"> yapılması amacı ile karada </w:t>
      </w:r>
      <w:proofErr w:type="spellStart"/>
      <w:r w:rsidR="00B156F3" w:rsidRPr="00DE6EF4">
        <w:t>sörvey</w:t>
      </w:r>
      <w:r w:rsidR="0088450D" w:rsidRPr="00DE6EF4">
        <w:t>i</w:t>
      </w:r>
      <w:proofErr w:type="spellEnd"/>
      <w:r w:rsidR="0088450D" w:rsidRPr="00DE6EF4">
        <w:t xml:space="preserve"> yapılır.</w:t>
      </w:r>
    </w:p>
    <w:p w14:paraId="7BD06847" w14:textId="6614B765" w:rsidR="003201C2" w:rsidRPr="00DE6EF4" w:rsidRDefault="00FD39CE" w:rsidP="00FD39CE">
      <w:pPr>
        <w:pStyle w:val="3-normalyaz"/>
        <w:spacing w:line="240" w:lineRule="atLeast"/>
        <w:ind w:firstLine="540"/>
        <w:rPr>
          <w:sz w:val="24"/>
          <w:szCs w:val="24"/>
        </w:rPr>
      </w:pPr>
      <w:r w:rsidRPr="00DE6EF4">
        <w:rPr>
          <w:sz w:val="24"/>
          <w:szCs w:val="24"/>
        </w:rPr>
        <w:t xml:space="preserve">(b) </w:t>
      </w:r>
      <w:r w:rsidR="007108E9" w:rsidRPr="00DE6EF4">
        <w:rPr>
          <w:sz w:val="24"/>
          <w:szCs w:val="24"/>
        </w:rPr>
        <w:t>Y</w:t>
      </w:r>
      <w:r w:rsidRPr="00DE6EF4">
        <w:rPr>
          <w:sz w:val="24"/>
          <w:szCs w:val="24"/>
        </w:rPr>
        <w:t xml:space="preserve">olcu gemilerinde yıllık </w:t>
      </w:r>
      <w:proofErr w:type="spellStart"/>
      <w:r w:rsidRPr="00DE6EF4">
        <w:rPr>
          <w:sz w:val="24"/>
          <w:szCs w:val="24"/>
        </w:rPr>
        <w:t>sörvey</w:t>
      </w:r>
      <w:proofErr w:type="spellEnd"/>
      <w:r w:rsidRPr="00DE6EF4">
        <w:rPr>
          <w:sz w:val="24"/>
          <w:szCs w:val="24"/>
        </w:rPr>
        <w:t xml:space="preserve">, deniz </w:t>
      </w:r>
      <w:proofErr w:type="spellStart"/>
      <w:r w:rsidRPr="00DE6EF4">
        <w:rPr>
          <w:sz w:val="24"/>
          <w:szCs w:val="24"/>
        </w:rPr>
        <w:t>sörveyi</w:t>
      </w:r>
      <w:proofErr w:type="spellEnd"/>
      <w:r w:rsidRPr="00DE6EF4">
        <w:rPr>
          <w:sz w:val="24"/>
          <w:szCs w:val="24"/>
        </w:rPr>
        <w:t xml:space="preserve"> ve sualtı </w:t>
      </w:r>
      <w:proofErr w:type="spellStart"/>
      <w:r w:rsidRPr="00DE6EF4">
        <w:rPr>
          <w:sz w:val="24"/>
          <w:szCs w:val="24"/>
        </w:rPr>
        <w:t>sörveyi</w:t>
      </w:r>
      <w:proofErr w:type="spellEnd"/>
      <w:r w:rsidRPr="00DE6EF4">
        <w:rPr>
          <w:sz w:val="24"/>
          <w:szCs w:val="24"/>
        </w:rPr>
        <w:t xml:space="preserve"> olarak her yıl yapılır. Bu gemilerde 5 yıllık süredeki ikinci veya üçüncü yıldönümündeki sualtı </w:t>
      </w:r>
      <w:proofErr w:type="spellStart"/>
      <w:r w:rsidRPr="00DE6EF4">
        <w:rPr>
          <w:sz w:val="24"/>
          <w:szCs w:val="24"/>
        </w:rPr>
        <w:t>sörveylerinden</w:t>
      </w:r>
      <w:proofErr w:type="spellEnd"/>
      <w:r w:rsidRPr="00DE6EF4">
        <w:rPr>
          <w:sz w:val="24"/>
          <w:szCs w:val="24"/>
        </w:rPr>
        <w:t xml:space="preserve"> en az birisi karada yapılır.</w:t>
      </w:r>
      <w:r w:rsidR="000C416F" w:rsidRPr="00DE6EF4">
        <w:rPr>
          <w:sz w:val="24"/>
          <w:szCs w:val="24"/>
        </w:rPr>
        <w:t xml:space="preserve"> </w:t>
      </w:r>
    </w:p>
    <w:p w14:paraId="053D67E1" w14:textId="36778096" w:rsidR="00FD39CE" w:rsidRPr="00DE6EF4" w:rsidRDefault="00FD39CE" w:rsidP="0092476D">
      <w:pPr>
        <w:pStyle w:val="3-normalyaz"/>
        <w:spacing w:line="240" w:lineRule="atLeast"/>
        <w:ind w:firstLine="540"/>
        <w:rPr>
          <w:sz w:val="24"/>
          <w:szCs w:val="24"/>
        </w:rPr>
      </w:pPr>
      <w:r w:rsidRPr="00DE6EF4">
        <w:rPr>
          <w:sz w:val="24"/>
          <w:szCs w:val="24"/>
        </w:rPr>
        <w:t>(c) Tam boyu 8 metre ve daha büyük ancak 24 metreden küçük balık avlama</w:t>
      </w:r>
      <w:r w:rsidR="000C416F" w:rsidRPr="00DE6EF4">
        <w:rPr>
          <w:sz w:val="24"/>
          <w:szCs w:val="24"/>
        </w:rPr>
        <w:t>,</w:t>
      </w:r>
      <w:r w:rsidRPr="00DE6EF4">
        <w:rPr>
          <w:sz w:val="24"/>
          <w:szCs w:val="24"/>
        </w:rPr>
        <w:t xml:space="preserve"> balıkçılık yardımcı</w:t>
      </w:r>
      <w:r w:rsidR="003648C4" w:rsidRPr="00DE6EF4">
        <w:rPr>
          <w:sz w:val="24"/>
          <w:szCs w:val="24"/>
        </w:rPr>
        <w:t xml:space="preserve"> ve su ürünleri aşılama ve boylama</w:t>
      </w:r>
      <w:r w:rsidRPr="00DE6EF4">
        <w:rPr>
          <w:sz w:val="24"/>
          <w:szCs w:val="24"/>
        </w:rPr>
        <w:t xml:space="preserve"> gemilerine, başlangıç </w:t>
      </w:r>
      <w:proofErr w:type="spellStart"/>
      <w:r w:rsidRPr="00DE6EF4">
        <w:rPr>
          <w:sz w:val="24"/>
          <w:szCs w:val="24"/>
        </w:rPr>
        <w:t>sörveyi</w:t>
      </w:r>
      <w:proofErr w:type="spellEnd"/>
      <w:r w:rsidRPr="00DE6EF4">
        <w:rPr>
          <w:sz w:val="24"/>
          <w:szCs w:val="24"/>
        </w:rPr>
        <w:t xml:space="preserve"> yapılarak 5 yıl süreli Denize Elverişlilik Belgesi düzenlenir. Bu gemilere, 2</w:t>
      </w:r>
      <w:r w:rsidR="0088450D" w:rsidRPr="00DE6EF4">
        <w:rPr>
          <w:sz w:val="24"/>
          <w:szCs w:val="24"/>
        </w:rPr>
        <w:t>’</w:t>
      </w:r>
      <w:r w:rsidRPr="00DE6EF4">
        <w:rPr>
          <w:sz w:val="24"/>
          <w:szCs w:val="24"/>
        </w:rPr>
        <w:t>nci ve 3</w:t>
      </w:r>
      <w:r w:rsidR="0088450D" w:rsidRPr="00DE6EF4">
        <w:rPr>
          <w:sz w:val="24"/>
          <w:szCs w:val="24"/>
        </w:rPr>
        <w:t>’</w:t>
      </w:r>
      <w:r w:rsidRPr="00DE6EF4">
        <w:rPr>
          <w:sz w:val="24"/>
          <w:szCs w:val="24"/>
        </w:rPr>
        <w:t xml:space="preserve">üncü yıldönümü tarihleri arasında su altı </w:t>
      </w:r>
      <w:proofErr w:type="spellStart"/>
      <w:r w:rsidRPr="00DE6EF4">
        <w:rPr>
          <w:sz w:val="24"/>
          <w:szCs w:val="24"/>
        </w:rPr>
        <w:t>sörveyi</w:t>
      </w:r>
      <w:proofErr w:type="spellEnd"/>
      <w:r w:rsidRPr="00DE6EF4">
        <w:rPr>
          <w:sz w:val="24"/>
          <w:szCs w:val="24"/>
        </w:rPr>
        <w:t xml:space="preserve"> ve deniz </w:t>
      </w:r>
      <w:proofErr w:type="spellStart"/>
      <w:r w:rsidRPr="00DE6EF4">
        <w:rPr>
          <w:sz w:val="24"/>
          <w:szCs w:val="24"/>
        </w:rPr>
        <w:t>sörveyi</w:t>
      </w:r>
      <w:proofErr w:type="spellEnd"/>
      <w:r w:rsidRPr="00DE6EF4">
        <w:rPr>
          <w:sz w:val="24"/>
          <w:szCs w:val="24"/>
        </w:rPr>
        <w:t xml:space="preserve"> şeklinde ara </w:t>
      </w:r>
      <w:proofErr w:type="spellStart"/>
      <w:r w:rsidRPr="00DE6EF4">
        <w:rPr>
          <w:sz w:val="24"/>
          <w:szCs w:val="24"/>
        </w:rPr>
        <w:t>sörvey</w:t>
      </w:r>
      <w:proofErr w:type="spellEnd"/>
      <w:r w:rsidRPr="00DE6EF4">
        <w:rPr>
          <w:sz w:val="24"/>
          <w:szCs w:val="24"/>
        </w:rPr>
        <w:t xml:space="preserve"> yapılarak </w:t>
      </w:r>
      <w:r w:rsidR="00B10F6A" w:rsidRPr="00DE6EF4">
        <w:rPr>
          <w:sz w:val="24"/>
          <w:szCs w:val="24"/>
        </w:rPr>
        <w:t xml:space="preserve">uygun bulunanların </w:t>
      </w:r>
      <w:r w:rsidRPr="00DE6EF4">
        <w:rPr>
          <w:sz w:val="24"/>
          <w:szCs w:val="24"/>
        </w:rPr>
        <w:t>vize işlemleri gerçekleştirilir.</w:t>
      </w:r>
      <w:r w:rsidR="00B924B6" w:rsidRPr="00DE6EF4">
        <w:rPr>
          <w:sz w:val="24"/>
          <w:szCs w:val="24"/>
        </w:rPr>
        <w:t xml:space="preserve"> </w:t>
      </w:r>
      <w:r w:rsidR="004751BB" w:rsidRPr="00DE6EF4">
        <w:rPr>
          <w:sz w:val="24"/>
          <w:szCs w:val="24"/>
        </w:rPr>
        <w:t xml:space="preserve">Bu gemilere yıllık </w:t>
      </w:r>
      <w:proofErr w:type="spellStart"/>
      <w:r w:rsidR="004751BB" w:rsidRPr="00DE6EF4">
        <w:rPr>
          <w:sz w:val="24"/>
          <w:szCs w:val="24"/>
        </w:rPr>
        <w:t>sörvey</w:t>
      </w:r>
      <w:proofErr w:type="spellEnd"/>
      <w:r w:rsidR="004751BB" w:rsidRPr="00DE6EF4">
        <w:rPr>
          <w:sz w:val="24"/>
          <w:szCs w:val="24"/>
        </w:rPr>
        <w:t xml:space="preserve"> yapılmaz</w:t>
      </w:r>
      <w:r w:rsidR="00A15EC5" w:rsidRPr="00DE6EF4">
        <w:rPr>
          <w:sz w:val="24"/>
          <w:szCs w:val="24"/>
        </w:rPr>
        <w:t>.</w:t>
      </w:r>
    </w:p>
    <w:p w14:paraId="1FC6CE6C" w14:textId="16C661D4" w:rsidR="00FD39CE" w:rsidRPr="00DE6EF4" w:rsidRDefault="00FD39CE">
      <w:pPr>
        <w:pStyle w:val="3-normalyaz"/>
        <w:spacing w:line="240" w:lineRule="atLeast"/>
        <w:ind w:firstLine="540"/>
        <w:rPr>
          <w:sz w:val="24"/>
          <w:szCs w:val="24"/>
        </w:rPr>
      </w:pPr>
      <w:r w:rsidRPr="00DE6EF4">
        <w:rPr>
          <w:sz w:val="24"/>
          <w:szCs w:val="24"/>
        </w:rPr>
        <w:t>(ç) Bu maddenin (b) ve (c) bendi kapsamına girmeyip tam boyu 8 metre ve daha büyük diğer gemilerd</w:t>
      </w:r>
      <w:r w:rsidR="00A977CA" w:rsidRPr="00DE6EF4">
        <w:rPr>
          <w:sz w:val="24"/>
          <w:szCs w:val="24"/>
        </w:rPr>
        <w:t>e</w:t>
      </w:r>
      <w:r w:rsidRPr="00DE6EF4">
        <w:rPr>
          <w:sz w:val="24"/>
          <w:szCs w:val="24"/>
        </w:rPr>
        <w:t xml:space="preserve"> yıllık </w:t>
      </w:r>
      <w:proofErr w:type="spellStart"/>
      <w:r w:rsidRPr="00DE6EF4">
        <w:rPr>
          <w:sz w:val="24"/>
          <w:szCs w:val="24"/>
        </w:rPr>
        <w:t>sörveylere</w:t>
      </w:r>
      <w:proofErr w:type="spellEnd"/>
      <w:r w:rsidRPr="00DE6EF4">
        <w:rPr>
          <w:sz w:val="24"/>
          <w:szCs w:val="24"/>
        </w:rPr>
        <w:t xml:space="preserve"> yönelik olarak deniz </w:t>
      </w:r>
      <w:proofErr w:type="spellStart"/>
      <w:r w:rsidRPr="00DE6EF4">
        <w:rPr>
          <w:sz w:val="24"/>
          <w:szCs w:val="24"/>
        </w:rPr>
        <w:t>sörveyi</w:t>
      </w:r>
      <w:proofErr w:type="spellEnd"/>
      <w:r w:rsidRPr="00DE6EF4">
        <w:rPr>
          <w:sz w:val="24"/>
          <w:szCs w:val="24"/>
        </w:rPr>
        <w:t xml:space="preserve"> her yıl, sualtı </w:t>
      </w:r>
      <w:proofErr w:type="spellStart"/>
      <w:r w:rsidRPr="00DE6EF4">
        <w:rPr>
          <w:sz w:val="24"/>
          <w:szCs w:val="24"/>
        </w:rPr>
        <w:t>sörveyi</w:t>
      </w:r>
      <w:proofErr w:type="spellEnd"/>
      <w:r w:rsidRPr="00DE6EF4">
        <w:rPr>
          <w:sz w:val="24"/>
          <w:szCs w:val="24"/>
        </w:rPr>
        <w:t xml:space="preserve"> ise </w:t>
      </w:r>
      <w:r w:rsidR="006204C8" w:rsidRPr="00DE6EF4">
        <w:rPr>
          <w:sz w:val="24"/>
          <w:szCs w:val="24"/>
        </w:rPr>
        <w:t>5 yıllık süredeki</w:t>
      </w:r>
      <w:r w:rsidR="008E604E" w:rsidRPr="00DE6EF4">
        <w:rPr>
          <w:sz w:val="24"/>
          <w:szCs w:val="24"/>
        </w:rPr>
        <w:t xml:space="preserve"> ikinci veya üçüncü yıldönümündeki sualtı </w:t>
      </w:r>
      <w:proofErr w:type="spellStart"/>
      <w:r w:rsidR="008E604E" w:rsidRPr="00DE6EF4">
        <w:rPr>
          <w:sz w:val="24"/>
          <w:szCs w:val="24"/>
        </w:rPr>
        <w:t>sörveyi</w:t>
      </w:r>
      <w:proofErr w:type="spellEnd"/>
      <w:r w:rsidR="008E604E" w:rsidRPr="00DE6EF4">
        <w:rPr>
          <w:sz w:val="24"/>
          <w:szCs w:val="24"/>
        </w:rPr>
        <w:t xml:space="preserve"> olarak yapılır. </w:t>
      </w:r>
    </w:p>
    <w:p w14:paraId="28E9DB1B" w14:textId="6E38A0D6" w:rsidR="00FD39CE" w:rsidRPr="00DE6EF4" w:rsidRDefault="00FD39CE" w:rsidP="00FD39CE">
      <w:pPr>
        <w:pStyle w:val="3-normalyaz"/>
        <w:spacing w:line="240" w:lineRule="atLeast"/>
        <w:ind w:firstLine="540"/>
        <w:rPr>
          <w:sz w:val="24"/>
          <w:szCs w:val="24"/>
        </w:rPr>
      </w:pPr>
      <w:r w:rsidRPr="00DE6EF4">
        <w:rPr>
          <w:sz w:val="24"/>
          <w:szCs w:val="24"/>
        </w:rPr>
        <w:t>(d)  5 yaşına kadar su araçlarına vizeye tabi olmadan 5 yıllık Su Aracı Uygunluk Belgesi</w:t>
      </w:r>
      <w:r w:rsidR="00DE23EE" w:rsidRPr="00DE6EF4">
        <w:rPr>
          <w:sz w:val="24"/>
          <w:szCs w:val="24"/>
        </w:rPr>
        <w:t xml:space="preserve"> (SUB)</w:t>
      </w:r>
      <w:r w:rsidRPr="00DE6EF4">
        <w:rPr>
          <w:sz w:val="24"/>
          <w:szCs w:val="24"/>
        </w:rPr>
        <w:t xml:space="preserve"> düzenlenir. 5 yaş ve üzerindeki su araçlarına 5 yıllık düzenlenen su aracı uygunluk belgesinin, su altı </w:t>
      </w:r>
      <w:proofErr w:type="spellStart"/>
      <w:r w:rsidRPr="00DE6EF4">
        <w:rPr>
          <w:sz w:val="24"/>
          <w:szCs w:val="24"/>
        </w:rPr>
        <w:t>sörveyi</w:t>
      </w:r>
      <w:proofErr w:type="spellEnd"/>
      <w:r w:rsidRPr="00DE6EF4">
        <w:rPr>
          <w:sz w:val="24"/>
          <w:szCs w:val="24"/>
        </w:rPr>
        <w:t xml:space="preserve"> ve deniz </w:t>
      </w:r>
      <w:proofErr w:type="spellStart"/>
      <w:r w:rsidRPr="00DE6EF4">
        <w:rPr>
          <w:sz w:val="24"/>
          <w:szCs w:val="24"/>
        </w:rPr>
        <w:t>sörveyi</w:t>
      </w:r>
      <w:proofErr w:type="spellEnd"/>
      <w:r w:rsidRPr="00DE6EF4">
        <w:rPr>
          <w:sz w:val="24"/>
          <w:szCs w:val="24"/>
        </w:rPr>
        <w:t xml:space="preserve"> şeklinde</w:t>
      </w:r>
      <w:r w:rsidR="006204C8" w:rsidRPr="00DE6EF4">
        <w:rPr>
          <w:sz w:val="24"/>
          <w:szCs w:val="24"/>
        </w:rPr>
        <w:t>ki</w:t>
      </w:r>
      <w:r w:rsidRPr="00DE6EF4">
        <w:rPr>
          <w:sz w:val="24"/>
          <w:szCs w:val="24"/>
        </w:rPr>
        <w:t xml:space="preserve"> ara </w:t>
      </w:r>
      <w:proofErr w:type="spellStart"/>
      <w:r w:rsidRPr="00DE6EF4">
        <w:rPr>
          <w:sz w:val="24"/>
          <w:szCs w:val="24"/>
        </w:rPr>
        <w:t>sörvey</w:t>
      </w:r>
      <w:r w:rsidR="006204C8" w:rsidRPr="00DE6EF4">
        <w:rPr>
          <w:sz w:val="24"/>
          <w:szCs w:val="24"/>
        </w:rPr>
        <w:t>i</w:t>
      </w:r>
      <w:proofErr w:type="spellEnd"/>
      <w:r w:rsidRPr="00DE6EF4">
        <w:rPr>
          <w:sz w:val="24"/>
          <w:szCs w:val="24"/>
        </w:rPr>
        <w:t xml:space="preserve"> 2 </w:t>
      </w:r>
      <w:proofErr w:type="spellStart"/>
      <w:r w:rsidRPr="00DE6EF4">
        <w:rPr>
          <w:sz w:val="24"/>
          <w:szCs w:val="24"/>
        </w:rPr>
        <w:t>nci</w:t>
      </w:r>
      <w:proofErr w:type="spellEnd"/>
      <w:r w:rsidRPr="00DE6EF4">
        <w:rPr>
          <w:sz w:val="24"/>
          <w:szCs w:val="24"/>
        </w:rPr>
        <w:t xml:space="preserve"> ve 3 üncü yıldönümü tarihleri arasında yapılır.</w:t>
      </w:r>
    </w:p>
    <w:p w14:paraId="2E87546E" w14:textId="77777777" w:rsidR="00FD39CE" w:rsidRPr="00DE6EF4" w:rsidRDefault="00FD39CE" w:rsidP="00FD39CE">
      <w:pPr>
        <w:pStyle w:val="3-normalyaz"/>
        <w:spacing w:line="240" w:lineRule="atLeast"/>
        <w:ind w:firstLine="540"/>
        <w:rPr>
          <w:sz w:val="24"/>
          <w:szCs w:val="24"/>
        </w:rPr>
      </w:pPr>
      <w:r w:rsidRPr="00DE6EF4">
        <w:rPr>
          <w:sz w:val="24"/>
          <w:szCs w:val="24"/>
        </w:rPr>
        <w:t xml:space="preserve">(5) Bu maddede kara </w:t>
      </w:r>
      <w:proofErr w:type="spellStart"/>
      <w:r w:rsidRPr="00DE6EF4">
        <w:rPr>
          <w:sz w:val="24"/>
          <w:szCs w:val="24"/>
        </w:rPr>
        <w:t>sörveyi</w:t>
      </w:r>
      <w:proofErr w:type="spellEnd"/>
      <w:r w:rsidRPr="00DE6EF4">
        <w:rPr>
          <w:sz w:val="24"/>
          <w:szCs w:val="24"/>
        </w:rPr>
        <w:t xml:space="preserve"> yapılacağı açıkça belirtilen su altı </w:t>
      </w:r>
      <w:proofErr w:type="spellStart"/>
      <w:r w:rsidRPr="00DE6EF4">
        <w:rPr>
          <w:sz w:val="24"/>
          <w:szCs w:val="24"/>
        </w:rPr>
        <w:t>sörveyleri</w:t>
      </w:r>
      <w:proofErr w:type="spellEnd"/>
      <w:r w:rsidRPr="00DE6EF4">
        <w:rPr>
          <w:sz w:val="24"/>
          <w:szCs w:val="24"/>
        </w:rPr>
        <w:t xml:space="preserve"> dışındaki su altı </w:t>
      </w:r>
      <w:proofErr w:type="spellStart"/>
      <w:r w:rsidRPr="00DE6EF4">
        <w:rPr>
          <w:sz w:val="24"/>
          <w:szCs w:val="24"/>
        </w:rPr>
        <w:t>sörveyleri</w:t>
      </w:r>
      <w:proofErr w:type="spellEnd"/>
      <w:r w:rsidRPr="00DE6EF4">
        <w:rPr>
          <w:sz w:val="24"/>
          <w:szCs w:val="24"/>
        </w:rPr>
        <w:t xml:space="preserve"> kamera ile yapılabilir. Kamera ile yapılan su altı </w:t>
      </w:r>
      <w:proofErr w:type="spellStart"/>
      <w:r w:rsidRPr="00DE6EF4">
        <w:rPr>
          <w:sz w:val="24"/>
          <w:szCs w:val="24"/>
        </w:rPr>
        <w:t>sörveylerinde</w:t>
      </w:r>
      <w:proofErr w:type="spellEnd"/>
      <w:r w:rsidRPr="00DE6EF4">
        <w:rPr>
          <w:sz w:val="24"/>
          <w:szCs w:val="24"/>
        </w:rPr>
        <w:t xml:space="preserve"> emniyeti etkileyen uygunsuzluklar tespit edilmesi durumunda su altı </w:t>
      </w:r>
      <w:proofErr w:type="spellStart"/>
      <w:r w:rsidRPr="00DE6EF4">
        <w:rPr>
          <w:sz w:val="24"/>
          <w:szCs w:val="24"/>
        </w:rPr>
        <w:t>sörveyi</w:t>
      </w:r>
      <w:proofErr w:type="spellEnd"/>
      <w:r w:rsidRPr="00DE6EF4">
        <w:rPr>
          <w:sz w:val="24"/>
          <w:szCs w:val="24"/>
        </w:rPr>
        <w:t xml:space="preserve"> karada yapılır.</w:t>
      </w:r>
    </w:p>
    <w:p w14:paraId="18BECD97" w14:textId="6319E8EF" w:rsidR="000F141C" w:rsidRPr="00DE6EF4" w:rsidRDefault="007D7468" w:rsidP="00A21F1A">
      <w:pPr>
        <w:ind w:firstLine="540"/>
        <w:jc w:val="both"/>
        <w:rPr>
          <w:bCs/>
        </w:rPr>
      </w:pPr>
      <w:r w:rsidRPr="00DE6EF4">
        <w:rPr>
          <w:bCs/>
        </w:rPr>
        <w:t>(6) 100 mille  sınırlı  liman  seferi  ve</w:t>
      </w:r>
      <w:r w:rsidR="00A3609D" w:rsidRPr="00DE6EF4">
        <w:rPr>
          <w:bCs/>
        </w:rPr>
        <w:t>ya</w:t>
      </w:r>
      <w:r w:rsidRPr="00DE6EF4">
        <w:rPr>
          <w:bCs/>
        </w:rPr>
        <w:t xml:space="preserve">  kabotaj  seferi  bölgelerinde  faaliyet gösteren 300 GT ve üzeri kuru yük gemilerindeki mevcut emniyet standartlarının daha üst seviyeye</w:t>
      </w:r>
      <w:r w:rsidR="00310CEA" w:rsidRPr="00DE6EF4">
        <w:rPr>
          <w:bCs/>
        </w:rPr>
        <w:t xml:space="preserve"> </w:t>
      </w:r>
      <w:r w:rsidRPr="00DE6EF4">
        <w:rPr>
          <w:bCs/>
        </w:rPr>
        <w:t xml:space="preserve">yükseltilmesi amacıyla, anılan gemilerden 30 yaş ve üzeri olanların ilk kara/havuz </w:t>
      </w:r>
      <w:proofErr w:type="spellStart"/>
      <w:r w:rsidRPr="00DE6EF4">
        <w:rPr>
          <w:bCs/>
        </w:rPr>
        <w:t>sörveylerinde</w:t>
      </w:r>
      <w:proofErr w:type="spellEnd"/>
      <w:r w:rsidRPr="00DE6EF4">
        <w:rPr>
          <w:bCs/>
        </w:rPr>
        <w:t xml:space="preserve"> veya</w:t>
      </w:r>
      <w:r w:rsidR="00310CEA" w:rsidRPr="00DE6EF4">
        <w:rPr>
          <w:bCs/>
        </w:rPr>
        <w:t xml:space="preserve"> </w:t>
      </w:r>
      <w:r w:rsidRPr="00DE6EF4">
        <w:rPr>
          <w:bCs/>
        </w:rPr>
        <w:t>herhangi  bir  nedenle  tersaneye  gönderilmeleri  durumunda  ve  sonraki  yenileme  denetimleri</w:t>
      </w:r>
      <w:r w:rsidR="00310CEA" w:rsidRPr="00DE6EF4">
        <w:rPr>
          <w:bCs/>
        </w:rPr>
        <w:t xml:space="preserve"> </w:t>
      </w:r>
      <w:r w:rsidRPr="00DE6EF4">
        <w:rPr>
          <w:bCs/>
        </w:rPr>
        <w:t>periyodunda  ilgi  Yönetmeli</w:t>
      </w:r>
      <w:r w:rsidR="00310CEA" w:rsidRPr="00DE6EF4">
        <w:rPr>
          <w:bCs/>
        </w:rPr>
        <w:t>ği</w:t>
      </w:r>
      <w:r w:rsidRPr="00DE6EF4">
        <w:rPr>
          <w:bCs/>
        </w:rPr>
        <w:t xml:space="preserve">  kapsamında  İdaremizce yetkilendirilmiş  kuruluşlarca</w:t>
      </w:r>
      <w:r w:rsidR="00310CEA" w:rsidRPr="00DE6EF4">
        <w:rPr>
          <w:bCs/>
        </w:rPr>
        <w:t xml:space="preserve"> EK-2</w:t>
      </w:r>
      <w:r w:rsidR="001516EB">
        <w:rPr>
          <w:bCs/>
        </w:rPr>
        <w:t>7</w:t>
      </w:r>
      <w:r w:rsidR="00310CEA" w:rsidRPr="00DE6EF4">
        <w:rPr>
          <w:bCs/>
        </w:rPr>
        <w:t xml:space="preserve"> kapsamında </w:t>
      </w:r>
      <w:r w:rsidRPr="00DE6EF4">
        <w:rPr>
          <w:bCs/>
        </w:rPr>
        <w:t xml:space="preserve"> Durum </w:t>
      </w:r>
      <w:r w:rsidR="00310CEA" w:rsidRPr="00DE6EF4">
        <w:rPr>
          <w:bCs/>
        </w:rPr>
        <w:t xml:space="preserve">Değerlendirme Denetimi </w:t>
      </w:r>
      <w:r w:rsidRPr="00DE6EF4">
        <w:rPr>
          <w:bCs/>
        </w:rPr>
        <w:t>yapıl</w:t>
      </w:r>
      <w:r w:rsidR="00310CEA" w:rsidRPr="00DE6EF4">
        <w:rPr>
          <w:bCs/>
        </w:rPr>
        <w:t>ır</w:t>
      </w:r>
      <w:r w:rsidR="00BD2ED4" w:rsidRPr="00DE6EF4">
        <w:rPr>
          <w:bCs/>
        </w:rPr>
        <w:t>.</w:t>
      </w:r>
    </w:p>
    <w:p w14:paraId="170A0A91" w14:textId="77777777" w:rsidR="00A3609D" w:rsidRPr="00DE6EF4" w:rsidRDefault="00A3609D" w:rsidP="00A21F1A">
      <w:pPr>
        <w:ind w:firstLine="540"/>
        <w:jc w:val="both"/>
        <w:rPr>
          <w:bCs/>
        </w:rPr>
      </w:pPr>
    </w:p>
    <w:p w14:paraId="6AE1D439" w14:textId="77777777" w:rsidR="00A21F1A" w:rsidRPr="00DE6EF4" w:rsidRDefault="00BE4F2D" w:rsidP="00A21F1A">
      <w:pPr>
        <w:ind w:firstLine="540"/>
        <w:jc w:val="both"/>
        <w:rPr>
          <w:b/>
        </w:rPr>
      </w:pPr>
      <w:r w:rsidRPr="00DE6EF4">
        <w:rPr>
          <w:b/>
        </w:rPr>
        <w:t>Belge</w:t>
      </w:r>
      <w:r w:rsidR="00A21F1A" w:rsidRPr="00DE6EF4">
        <w:rPr>
          <w:b/>
        </w:rPr>
        <w:t xml:space="preserve"> </w:t>
      </w:r>
      <w:r w:rsidR="0015513A" w:rsidRPr="00DE6EF4">
        <w:rPr>
          <w:b/>
        </w:rPr>
        <w:t xml:space="preserve">vizelerinin </w:t>
      </w:r>
      <w:r w:rsidR="00A21F1A" w:rsidRPr="00DE6EF4">
        <w:rPr>
          <w:b/>
        </w:rPr>
        <w:t>yapılışı</w:t>
      </w:r>
    </w:p>
    <w:p w14:paraId="74977BA6" w14:textId="30E9131F" w:rsidR="00A21F1A" w:rsidRPr="00DE6EF4" w:rsidRDefault="001C4769" w:rsidP="00A21F1A">
      <w:pPr>
        <w:pStyle w:val="3-normalyaz"/>
        <w:spacing w:line="240" w:lineRule="atLeast"/>
        <w:ind w:firstLine="540"/>
        <w:rPr>
          <w:sz w:val="24"/>
          <w:szCs w:val="24"/>
        </w:rPr>
      </w:pPr>
      <w:r w:rsidRPr="00DE6EF4">
        <w:rPr>
          <w:b/>
          <w:sz w:val="24"/>
          <w:szCs w:val="24"/>
        </w:rPr>
        <w:t>MADDE 9</w:t>
      </w:r>
      <w:r w:rsidR="00A21F1A" w:rsidRPr="00DE6EF4">
        <w:rPr>
          <w:b/>
          <w:sz w:val="24"/>
          <w:szCs w:val="24"/>
        </w:rPr>
        <w:t xml:space="preserve"> -</w:t>
      </w:r>
      <w:r w:rsidR="002673C8" w:rsidRPr="00DE6EF4">
        <w:rPr>
          <w:b/>
          <w:sz w:val="24"/>
          <w:szCs w:val="24"/>
        </w:rPr>
        <w:t xml:space="preserve"> </w:t>
      </w:r>
      <w:r w:rsidR="00A21F1A" w:rsidRPr="00DE6EF4">
        <w:rPr>
          <w:b/>
          <w:sz w:val="24"/>
          <w:szCs w:val="24"/>
        </w:rPr>
        <w:t>(</w:t>
      </w:r>
      <w:r w:rsidR="00A21F1A" w:rsidRPr="00DE6EF4">
        <w:rPr>
          <w:sz w:val="24"/>
          <w:szCs w:val="24"/>
        </w:rPr>
        <w:t xml:space="preserve">1) Denize Elverişlilik Belgesinin </w:t>
      </w:r>
      <w:r w:rsidR="000D01CB" w:rsidRPr="00DE6EF4">
        <w:rPr>
          <w:sz w:val="24"/>
          <w:szCs w:val="24"/>
        </w:rPr>
        <w:t xml:space="preserve">ve Su Aracı Uygunluk Belgesinin </w:t>
      </w:r>
      <w:r w:rsidR="0015513A" w:rsidRPr="00DE6EF4">
        <w:rPr>
          <w:sz w:val="24"/>
          <w:szCs w:val="24"/>
        </w:rPr>
        <w:t>vizesi</w:t>
      </w:r>
      <w:r w:rsidR="00B10F6A" w:rsidRPr="00DE6EF4">
        <w:rPr>
          <w:sz w:val="24"/>
          <w:szCs w:val="24"/>
        </w:rPr>
        <w:t xml:space="preserve"> b</w:t>
      </w:r>
      <w:r w:rsidR="00BE4F2D" w:rsidRPr="00DE6EF4">
        <w:rPr>
          <w:sz w:val="24"/>
          <w:szCs w:val="24"/>
        </w:rPr>
        <w:t>u yönetmelik kapsamındaki</w:t>
      </w:r>
      <w:r w:rsidR="00A21F1A" w:rsidRPr="00DE6EF4">
        <w:rPr>
          <w:sz w:val="24"/>
          <w:szCs w:val="24"/>
        </w:rPr>
        <w:t xml:space="preserve"> denetimlerin yapılmasın</w:t>
      </w:r>
      <w:r w:rsidR="00BE4F2D" w:rsidRPr="00DE6EF4">
        <w:rPr>
          <w:sz w:val="24"/>
          <w:szCs w:val="24"/>
        </w:rPr>
        <w:t>ı</w:t>
      </w:r>
      <w:r w:rsidR="00A21F1A" w:rsidRPr="00DE6EF4">
        <w:rPr>
          <w:sz w:val="24"/>
          <w:szCs w:val="24"/>
        </w:rPr>
        <w:t xml:space="preserve"> müteakip, </w:t>
      </w:r>
      <w:proofErr w:type="spellStart"/>
      <w:r w:rsidR="00B710F7" w:rsidRPr="00DE6EF4">
        <w:rPr>
          <w:sz w:val="24"/>
          <w:szCs w:val="24"/>
        </w:rPr>
        <w:t>sörvey</w:t>
      </w:r>
      <w:r w:rsidR="00A21F1A" w:rsidRPr="00DE6EF4">
        <w:rPr>
          <w:sz w:val="24"/>
          <w:szCs w:val="24"/>
        </w:rPr>
        <w:t>i</w:t>
      </w:r>
      <w:proofErr w:type="spellEnd"/>
      <w:r w:rsidR="00A21F1A" w:rsidRPr="00DE6EF4">
        <w:rPr>
          <w:sz w:val="24"/>
          <w:szCs w:val="24"/>
        </w:rPr>
        <w:t xml:space="preserve"> yapan </w:t>
      </w:r>
      <w:r w:rsidR="00BE4F2D" w:rsidRPr="00DE6EF4">
        <w:rPr>
          <w:sz w:val="24"/>
          <w:szCs w:val="24"/>
        </w:rPr>
        <w:t xml:space="preserve">personel </w:t>
      </w:r>
      <w:r w:rsidR="00A21F1A" w:rsidRPr="00DE6EF4">
        <w:rPr>
          <w:sz w:val="24"/>
          <w:szCs w:val="24"/>
        </w:rPr>
        <w:t xml:space="preserve">tarafından vize bölümüne </w:t>
      </w:r>
      <w:proofErr w:type="spellStart"/>
      <w:r w:rsidR="00B710F7" w:rsidRPr="00DE6EF4">
        <w:rPr>
          <w:sz w:val="24"/>
          <w:szCs w:val="24"/>
        </w:rPr>
        <w:t>sörvey</w:t>
      </w:r>
      <w:proofErr w:type="spellEnd"/>
      <w:r w:rsidR="00A21F1A" w:rsidRPr="00DE6EF4">
        <w:rPr>
          <w:sz w:val="24"/>
          <w:szCs w:val="24"/>
        </w:rPr>
        <w:t xml:space="preserve"> yeri ve tarihi girilerek imzalanması</w:t>
      </w:r>
      <w:r w:rsidR="00745F88" w:rsidRPr="00DE6EF4">
        <w:rPr>
          <w:sz w:val="24"/>
          <w:szCs w:val="24"/>
        </w:rPr>
        <w:t xml:space="preserve">, </w:t>
      </w:r>
      <w:r w:rsidR="00A21F1A" w:rsidRPr="00DE6EF4">
        <w:rPr>
          <w:sz w:val="24"/>
          <w:szCs w:val="24"/>
        </w:rPr>
        <w:t>hologram yapıştırılması</w:t>
      </w:r>
      <w:r w:rsidR="00745F88" w:rsidRPr="00DE6EF4">
        <w:rPr>
          <w:sz w:val="24"/>
          <w:szCs w:val="24"/>
        </w:rPr>
        <w:t xml:space="preserve"> ve Bakanlığın elektronik sistemine veri girişleri yapılarak</w:t>
      </w:r>
      <w:r w:rsidR="00A21F1A" w:rsidRPr="00DE6EF4">
        <w:rPr>
          <w:sz w:val="24"/>
          <w:szCs w:val="24"/>
        </w:rPr>
        <w:t xml:space="preserve"> gerçekleştirilir. </w:t>
      </w:r>
      <w:r w:rsidR="002673C8" w:rsidRPr="00DE6EF4">
        <w:rPr>
          <w:sz w:val="24"/>
          <w:szCs w:val="24"/>
        </w:rPr>
        <w:t xml:space="preserve">Klaslı gemilerde belge vize işlemleri bu </w:t>
      </w:r>
      <w:r w:rsidR="005B13B0" w:rsidRPr="00DE6EF4">
        <w:rPr>
          <w:sz w:val="24"/>
          <w:szCs w:val="24"/>
        </w:rPr>
        <w:t>Y</w:t>
      </w:r>
      <w:r w:rsidR="002673C8" w:rsidRPr="00DE6EF4">
        <w:rPr>
          <w:sz w:val="24"/>
          <w:szCs w:val="24"/>
        </w:rPr>
        <w:t>önetmeliğin 11’inci maddesi kapsamında yapılır.</w:t>
      </w:r>
    </w:p>
    <w:p w14:paraId="726F93B3" w14:textId="4B303ED7" w:rsidR="00761023" w:rsidRPr="00DE6EF4" w:rsidRDefault="00596666" w:rsidP="00A3609D">
      <w:pPr>
        <w:pStyle w:val="3-normalyaz"/>
        <w:spacing w:line="240" w:lineRule="atLeast"/>
        <w:ind w:firstLine="284"/>
        <w:rPr>
          <w:b/>
          <w:sz w:val="24"/>
          <w:szCs w:val="24"/>
        </w:rPr>
      </w:pPr>
      <w:r w:rsidRPr="00DE6EF4">
        <w:rPr>
          <w:sz w:val="24"/>
          <w:szCs w:val="24"/>
        </w:rPr>
        <w:lastRenderedPageBreak/>
        <w:t>(2) İdarenin belirlediği yöntemle e-belge olarak düzenlenen ve doğrulanabilen Denize Elverişlilik Belgesinin (DEB) ve Su Aracı Uygunluk Belgesinin (SUB) vizesi elektronik onay ile yapılır.</w:t>
      </w:r>
    </w:p>
    <w:p w14:paraId="54056644" w14:textId="77777777" w:rsidR="003F73D8" w:rsidRPr="00DE6EF4" w:rsidRDefault="003F73D8" w:rsidP="00FD39CE">
      <w:pPr>
        <w:ind w:firstLine="540"/>
        <w:jc w:val="both"/>
        <w:rPr>
          <w:b/>
        </w:rPr>
      </w:pPr>
    </w:p>
    <w:p w14:paraId="3D8238BB" w14:textId="72EEF3A1" w:rsidR="00FD39CE" w:rsidRPr="00DE6EF4" w:rsidRDefault="00FD39CE" w:rsidP="00FD39CE">
      <w:pPr>
        <w:ind w:firstLine="540"/>
        <w:jc w:val="both"/>
        <w:rPr>
          <w:b/>
        </w:rPr>
      </w:pPr>
      <w:proofErr w:type="spellStart"/>
      <w:r w:rsidRPr="00DE6EF4">
        <w:rPr>
          <w:b/>
        </w:rPr>
        <w:t>Sörveyler</w:t>
      </w:r>
      <w:proofErr w:type="spellEnd"/>
      <w:r w:rsidRPr="00DE6EF4">
        <w:rPr>
          <w:b/>
        </w:rPr>
        <w:t xml:space="preserve"> ile ilgili genel uygulama</w:t>
      </w:r>
    </w:p>
    <w:p w14:paraId="47C73DC4" w14:textId="38E2A7D3" w:rsidR="00FD39CE" w:rsidRPr="00DE6EF4" w:rsidRDefault="00FD39CE" w:rsidP="00FD39CE">
      <w:pPr>
        <w:ind w:firstLine="540"/>
        <w:jc w:val="both"/>
      </w:pPr>
      <w:r w:rsidRPr="00DE6EF4">
        <w:rPr>
          <w:b/>
        </w:rPr>
        <w:t xml:space="preserve">MADDE 10 – </w:t>
      </w:r>
      <w:r w:rsidRPr="00DE6EF4">
        <w:t xml:space="preserve">(1) Geminin </w:t>
      </w:r>
      <w:proofErr w:type="spellStart"/>
      <w:r w:rsidRPr="00DE6EF4">
        <w:t>sörvey</w:t>
      </w:r>
      <w:proofErr w:type="spellEnd"/>
      <w:r w:rsidRPr="00DE6EF4">
        <w:t xml:space="preserve"> aralığında donatanın başlangıç </w:t>
      </w:r>
      <w:proofErr w:type="spellStart"/>
      <w:r w:rsidRPr="00DE6EF4">
        <w:t>sörveyi</w:t>
      </w:r>
      <w:proofErr w:type="spellEnd"/>
      <w:r w:rsidRPr="00DE6EF4">
        <w:t xml:space="preserve"> talep etmesi durumunda</w:t>
      </w:r>
      <w:r w:rsidR="00BD33CD" w:rsidRPr="00DE6EF4">
        <w:t>,</w:t>
      </w:r>
      <w:r w:rsidRPr="00DE6EF4">
        <w:t xml:space="preserve"> kara </w:t>
      </w:r>
      <w:proofErr w:type="spellStart"/>
      <w:r w:rsidRPr="00DE6EF4">
        <w:t>sörveyi</w:t>
      </w:r>
      <w:proofErr w:type="spellEnd"/>
      <w:r w:rsidRPr="00DE6EF4">
        <w:t xml:space="preserve">, </w:t>
      </w:r>
      <w:r w:rsidR="004F24B0" w:rsidRPr="00DE6EF4">
        <w:t xml:space="preserve">pervane, </w:t>
      </w:r>
      <w:r w:rsidRPr="00DE6EF4">
        <w:t xml:space="preserve">şaft, sac, demir ve zincir ölçümü dahil başlangıç </w:t>
      </w:r>
      <w:proofErr w:type="spellStart"/>
      <w:r w:rsidRPr="00DE6EF4">
        <w:t>sörveyleri</w:t>
      </w:r>
      <w:proofErr w:type="spellEnd"/>
      <w:r w:rsidRPr="00DE6EF4">
        <w:t xml:space="preserve"> yapılarak yeni belge düzenlenir. </w:t>
      </w:r>
    </w:p>
    <w:p w14:paraId="41996E41" w14:textId="53592B4A" w:rsidR="00FD39CE" w:rsidRPr="00DE6EF4" w:rsidRDefault="00FD39CE" w:rsidP="00FD39CE">
      <w:pPr>
        <w:ind w:firstLine="540"/>
        <w:jc w:val="both"/>
      </w:pPr>
      <w:r w:rsidRPr="00DE6EF4">
        <w:t>(2) Belgenin yayımlanmasından sonra gemi veya su aracının, kaza veya olağan üstü nedenlerle karaya çekilmesi halinde</w:t>
      </w:r>
      <w:r w:rsidR="001C3218" w:rsidRPr="00DE6EF4">
        <w:t>, Liman Başkanlığınca gerekli görülmesi veya</w:t>
      </w:r>
      <w:r w:rsidRPr="00DE6EF4">
        <w:t xml:space="preserve"> donatanın başlangıç </w:t>
      </w:r>
      <w:proofErr w:type="spellStart"/>
      <w:r w:rsidRPr="00DE6EF4">
        <w:t>sörveyi</w:t>
      </w:r>
      <w:proofErr w:type="spellEnd"/>
      <w:r w:rsidRPr="00DE6EF4">
        <w:t xml:space="preserve"> talep etmesi durumunda</w:t>
      </w:r>
      <w:r w:rsidR="00BD33CD" w:rsidRPr="00DE6EF4">
        <w:t>,</w:t>
      </w:r>
      <w:r w:rsidRPr="00DE6EF4">
        <w:t xml:space="preserve"> kara </w:t>
      </w:r>
      <w:proofErr w:type="spellStart"/>
      <w:r w:rsidRPr="00DE6EF4">
        <w:t>sörveyi</w:t>
      </w:r>
      <w:proofErr w:type="spellEnd"/>
      <w:r w:rsidRPr="00DE6EF4">
        <w:t xml:space="preserve">, </w:t>
      </w:r>
      <w:r w:rsidR="004F24B0" w:rsidRPr="00DE6EF4">
        <w:t xml:space="preserve">pervane, </w:t>
      </w:r>
      <w:r w:rsidRPr="00DE6EF4">
        <w:t>şaft, sac, demir ve zincir</w:t>
      </w:r>
      <w:r w:rsidR="004F24B0" w:rsidRPr="00DE6EF4">
        <w:t>lerin</w:t>
      </w:r>
      <w:r w:rsidRPr="00DE6EF4">
        <w:t xml:space="preserve"> ölçümü dahil başlangıç </w:t>
      </w:r>
      <w:proofErr w:type="spellStart"/>
      <w:r w:rsidRPr="00DE6EF4">
        <w:t>sörveyleri</w:t>
      </w:r>
      <w:proofErr w:type="spellEnd"/>
      <w:r w:rsidRPr="00DE6EF4">
        <w:t xml:space="preserve"> yapılarak yeni belge düzenlenir. Başlangıç </w:t>
      </w:r>
      <w:proofErr w:type="spellStart"/>
      <w:r w:rsidRPr="00DE6EF4">
        <w:t>sörveyi</w:t>
      </w:r>
      <w:proofErr w:type="spellEnd"/>
      <w:r w:rsidRPr="00DE6EF4">
        <w:t xml:space="preserve"> niteliğinde olmayan kara ve deniz </w:t>
      </w:r>
      <w:proofErr w:type="spellStart"/>
      <w:r w:rsidRPr="00DE6EF4">
        <w:t>sörveyi</w:t>
      </w:r>
      <w:proofErr w:type="spellEnd"/>
      <w:r w:rsidRPr="00DE6EF4">
        <w:t xml:space="preserve"> yapılması durumunda ise (</w:t>
      </w:r>
      <w:r w:rsidR="004F24B0" w:rsidRPr="00DE6EF4">
        <w:t xml:space="preserve">pervane, </w:t>
      </w:r>
      <w:r w:rsidRPr="00DE6EF4">
        <w:t xml:space="preserve">şaft, sac, demir ve zincir ölçümü hariç) </w:t>
      </w:r>
      <w:r w:rsidR="00761023" w:rsidRPr="00DE6EF4">
        <w:t>önceki belgenin</w:t>
      </w:r>
      <w:r w:rsidRPr="00DE6EF4">
        <w:t xml:space="preserve"> belge geçerlilik tarihi uygulanır.</w:t>
      </w:r>
    </w:p>
    <w:p w14:paraId="36279C97" w14:textId="46B00CBA" w:rsidR="00FD39CE" w:rsidRPr="00DE6EF4" w:rsidRDefault="00FD39CE" w:rsidP="00FD39CE">
      <w:pPr>
        <w:pStyle w:val="3-normalyaz"/>
        <w:spacing w:line="240" w:lineRule="atLeast"/>
        <w:ind w:firstLine="540"/>
        <w:rPr>
          <w:sz w:val="24"/>
          <w:szCs w:val="24"/>
        </w:rPr>
      </w:pPr>
      <w:r w:rsidRPr="00DE6EF4">
        <w:rPr>
          <w:sz w:val="24"/>
          <w:szCs w:val="24"/>
        </w:rPr>
        <w:t xml:space="preserve">(3) Yıllık </w:t>
      </w:r>
      <w:proofErr w:type="spellStart"/>
      <w:r w:rsidRPr="00DE6EF4">
        <w:rPr>
          <w:sz w:val="24"/>
          <w:szCs w:val="24"/>
        </w:rPr>
        <w:t>sörveylerin</w:t>
      </w:r>
      <w:proofErr w:type="spellEnd"/>
      <w:r w:rsidRPr="00DE6EF4">
        <w:rPr>
          <w:sz w:val="24"/>
          <w:szCs w:val="24"/>
        </w:rPr>
        <w:t xml:space="preserve"> ve</w:t>
      </w:r>
      <w:r w:rsidR="00761023" w:rsidRPr="00DE6EF4">
        <w:rPr>
          <w:sz w:val="24"/>
          <w:szCs w:val="24"/>
        </w:rPr>
        <w:t xml:space="preserve">ya </w:t>
      </w:r>
      <w:r w:rsidRPr="00DE6EF4">
        <w:rPr>
          <w:sz w:val="24"/>
          <w:szCs w:val="24"/>
        </w:rPr>
        <w:t xml:space="preserve">ara </w:t>
      </w:r>
      <w:proofErr w:type="spellStart"/>
      <w:r w:rsidRPr="00DE6EF4">
        <w:rPr>
          <w:sz w:val="24"/>
          <w:szCs w:val="24"/>
        </w:rPr>
        <w:t>sörveylerin</w:t>
      </w:r>
      <w:proofErr w:type="spellEnd"/>
      <w:r w:rsidRPr="00DE6EF4">
        <w:rPr>
          <w:sz w:val="24"/>
          <w:szCs w:val="24"/>
        </w:rPr>
        <w:t xml:space="preserve"> belirlenen</w:t>
      </w:r>
      <w:r w:rsidR="00CE493B" w:rsidRPr="00DE6EF4">
        <w:rPr>
          <w:sz w:val="24"/>
          <w:szCs w:val="24"/>
        </w:rPr>
        <w:t xml:space="preserve"> tarih </w:t>
      </w:r>
      <w:r w:rsidRPr="00DE6EF4">
        <w:rPr>
          <w:sz w:val="24"/>
          <w:szCs w:val="24"/>
        </w:rPr>
        <w:t>aralığında yapılmadığı durumlarda Denize Elverişlilik Belgesi</w:t>
      </w:r>
      <w:r w:rsidR="00534B0C" w:rsidRPr="00DE6EF4">
        <w:rPr>
          <w:sz w:val="24"/>
          <w:szCs w:val="24"/>
        </w:rPr>
        <w:t xml:space="preserve"> </w:t>
      </w:r>
      <w:r w:rsidR="007C6EB5" w:rsidRPr="00DE6EF4">
        <w:rPr>
          <w:sz w:val="24"/>
          <w:szCs w:val="24"/>
        </w:rPr>
        <w:t xml:space="preserve">(DEB) </w:t>
      </w:r>
      <w:r w:rsidR="00534B0C" w:rsidRPr="00DE6EF4">
        <w:rPr>
          <w:sz w:val="24"/>
          <w:szCs w:val="24"/>
        </w:rPr>
        <w:t>veya Su Aracı Uygunluk Belgesi</w:t>
      </w:r>
      <w:r w:rsidR="007C6EB5" w:rsidRPr="00DE6EF4">
        <w:rPr>
          <w:sz w:val="24"/>
          <w:szCs w:val="24"/>
        </w:rPr>
        <w:t xml:space="preserve"> (SUB)</w:t>
      </w:r>
      <w:r w:rsidRPr="00DE6EF4">
        <w:rPr>
          <w:sz w:val="24"/>
          <w:szCs w:val="24"/>
        </w:rPr>
        <w:t xml:space="preserve"> geçersiz olur. </w:t>
      </w:r>
    </w:p>
    <w:p w14:paraId="28AF12B1" w14:textId="294BEE48" w:rsidR="00FD39CE" w:rsidRPr="00DE6EF4" w:rsidRDefault="00FD39CE" w:rsidP="00FD39CE">
      <w:pPr>
        <w:pStyle w:val="3-normalyaz"/>
        <w:spacing w:line="240" w:lineRule="atLeast"/>
        <w:ind w:firstLine="540"/>
        <w:rPr>
          <w:sz w:val="24"/>
          <w:szCs w:val="24"/>
        </w:rPr>
      </w:pPr>
      <w:r w:rsidRPr="00DE6EF4">
        <w:rPr>
          <w:sz w:val="24"/>
          <w:szCs w:val="24"/>
        </w:rPr>
        <w:t xml:space="preserve">a) </w:t>
      </w:r>
      <w:r w:rsidR="00761023" w:rsidRPr="00DE6EF4">
        <w:rPr>
          <w:sz w:val="24"/>
          <w:szCs w:val="24"/>
        </w:rPr>
        <w:t xml:space="preserve">Sörvey </w:t>
      </w:r>
      <w:r w:rsidR="00BD33CD" w:rsidRPr="00DE6EF4">
        <w:rPr>
          <w:sz w:val="24"/>
          <w:szCs w:val="24"/>
        </w:rPr>
        <w:t>a</w:t>
      </w:r>
      <w:r w:rsidRPr="00DE6EF4">
        <w:rPr>
          <w:sz w:val="24"/>
          <w:szCs w:val="24"/>
        </w:rPr>
        <w:t xml:space="preserve">ralığı kaçırılan </w:t>
      </w:r>
      <w:proofErr w:type="spellStart"/>
      <w:r w:rsidRPr="00DE6EF4">
        <w:rPr>
          <w:sz w:val="24"/>
          <w:szCs w:val="24"/>
        </w:rPr>
        <w:t>sörvey</w:t>
      </w:r>
      <w:r w:rsidR="00A3609D" w:rsidRPr="00DE6EF4">
        <w:rPr>
          <w:sz w:val="24"/>
          <w:szCs w:val="24"/>
        </w:rPr>
        <w:t>de</w:t>
      </w:r>
      <w:proofErr w:type="spellEnd"/>
      <w:r w:rsidRPr="00DE6EF4">
        <w:rPr>
          <w:sz w:val="24"/>
          <w:szCs w:val="24"/>
        </w:rPr>
        <w:t xml:space="preserve"> sadece deniz </w:t>
      </w:r>
      <w:proofErr w:type="spellStart"/>
      <w:r w:rsidRPr="00DE6EF4">
        <w:rPr>
          <w:sz w:val="24"/>
          <w:szCs w:val="24"/>
        </w:rPr>
        <w:t>sörveyi</w:t>
      </w:r>
      <w:proofErr w:type="spellEnd"/>
      <w:r w:rsidRPr="00DE6EF4">
        <w:rPr>
          <w:sz w:val="24"/>
          <w:szCs w:val="24"/>
        </w:rPr>
        <w:t xml:space="preserve"> yapılması gerekiyor ise sadece deniz </w:t>
      </w:r>
      <w:proofErr w:type="spellStart"/>
      <w:r w:rsidRPr="00DE6EF4">
        <w:rPr>
          <w:sz w:val="24"/>
          <w:szCs w:val="24"/>
        </w:rPr>
        <w:t>sörveyi</w:t>
      </w:r>
      <w:proofErr w:type="spellEnd"/>
      <w:r w:rsidRPr="00DE6EF4">
        <w:rPr>
          <w:sz w:val="24"/>
          <w:szCs w:val="24"/>
        </w:rPr>
        <w:t xml:space="preserve"> yapılarak eski belgenin geçerlilik tarihine kadar yeni belge yayımlanır. </w:t>
      </w:r>
    </w:p>
    <w:p w14:paraId="5F6CCEDD" w14:textId="2A911FDC" w:rsidR="00FD39CE" w:rsidRPr="00DE6EF4" w:rsidRDefault="00FD39CE" w:rsidP="00FD39CE">
      <w:pPr>
        <w:pStyle w:val="3-normalyaz"/>
        <w:spacing w:line="240" w:lineRule="atLeast"/>
        <w:ind w:firstLine="540"/>
        <w:rPr>
          <w:sz w:val="24"/>
          <w:szCs w:val="24"/>
        </w:rPr>
      </w:pPr>
      <w:r w:rsidRPr="00DE6EF4">
        <w:rPr>
          <w:sz w:val="24"/>
          <w:szCs w:val="24"/>
        </w:rPr>
        <w:t xml:space="preserve">b)  </w:t>
      </w:r>
      <w:r w:rsidR="00761023" w:rsidRPr="00DE6EF4">
        <w:rPr>
          <w:sz w:val="24"/>
          <w:szCs w:val="24"/>
        </w:rPr>
        <w:t xml:space="preserve">Sörvey </w:t>
      </w:r>
      <w:r w:rsidR="00BD33CD" w:rsidRPr="00DE6EF4">
        <w:rPr>
          <w:sz w:val="24"/>
          <w:szCs w:val="24"/>
        </w:rPr>
        <w:t>a</w:t>
      </w:r>
      <w:r w:rsidRPr="00DE6EF4">
        <w:rPr>
          <w:sz w:val="24"/>
          <w:szCs w:val="24"/>
        </w:rPr>
        <w:t xml:space="preserve">ralığı kaçırılan </w:t>
      </w:r>
      <w:proofErr w:type="spellStart"/>
      <w:r w:rsidRPr="00DE6EF4">
        <w:rPr>
          <w:sz w:val="24"/>
          <w:szCs w:val="24"/>
        </w:rPr>
        <w:t>sörveyde</w:t>
      </w:r>
      <w:proofErr w:type="spellEnd"/>
      <w:r w:rsidRPr="00DE6EF4">
        <w:rPr>
          <w:sz w:val="24"/>
          <w:szCs w:val="24"/>
        </w:rPr>
        <w:t xml:space="preserve"> su altı </w:t>
      </w:r>
      <w:proofErr w:type="spellStart"/>
      <w:r w:rsidRPr="00DE6EF4">
        <w:rPr>
          <w:sz w:val="24"/>
          <w:szCs w:val="24"/>
        </w:rPr>
        <w:t>sörveyi</w:t>
      </w:r>
      <w:proofErr w:type="spellEnd"/>
      <w:r w:rsidRPr="00DE6EF4">
        <w:rPr>
          <w:sz w:val="24"/>
          <w:szCs w:val="24"/>
        </w:rPr>
        <w:t xml:space="preserve"> ve deniz </w:t>
      </w:r>
      <w:proofErr w:type="spellStart"/>
      <w:r w:rsidRPr="00DE6EF4">
        <w:rPr>
          <w:sz w:val="24"/>
          <w:szCs w:val="24"/>
        </w:rPr>
        <w:t>sörveyi</w:t>
      </w:r>
      <w:proofErr w:type="spellEnd"/>
      <w:r w:rsidRPr="00DE6EF4">
        <w:rPr>
          <w:sz w:val="24"/>
          <w:szCs w:val="24"/>
        </w:rPr>
        <w:t xml:space="preserve"> yapılması gerekiyor ise su altı </w:t>
      </w:r>
      <w:proofErr w:type="spellStart"/>
      <w:r w:rsidRPr="00DE6EF4">
        <w:rPr>
          <w:sz w:val="24"/>
          <w:szCs w:val="24"/>
        </w:rPr>
        <w:t>sörveyi</w:t>
      </w:r>
      <w:proofErr w:type="spellEnd"/>
      <w:r w:rsidRPr="00DE6EF4">
        <w:rPr>
          <w:sz w:val="24"/>
          <w:szCs w:val="24"/>
        </w:rPr>
        <w:t xml:space="preserve"> ve deniz </w:t>
      </w:r>
      <w:proofErr w:type="spellStart"/>
      <w:r w:rsidRPr="00DE6EF4">
        <w:rPr>
          <w:sz w:val="24"/>
          <w:szCs w:val="24"/>
        </w:rPr>
        <w:t>sörveyi</w:t>
      </w:r>
      <w:proofErr w:type="spellEnd"/>
      <w:r w:rsidRPr="00DE6EF4">
        <w:rPr>
          <w:sz w:val="24"/>
          <w:szCs w:val="24"/>
        </w:rPr>
        <w:t xml:space="preserve"> yapılarak eski belgenin geçerlilik tarihine kadar yeni belge yayımlanır. Bu durumda vize aralığında yapılması gereken su altı </w:t>
      </w:r>
      <w:proofErr w:type="spellStart"/>
      <w:r w:rsidRPr="00DE6EF4">
        <w:rPr>
          <w:sz w:val="24"/>
          <w:szCs w:val="24"/>
        </w:rPr>
        <w:t>sörveyi</w:t>
      </w:r>
      <w:proofErr w:type="spellEnd"/>
      <w:r w:rsidRPr="00DE6EF4">
        <w:rPr>
          <w:sz w:val="24"/>
          <w:szCs w:val="24"/>
        </w:rPr>
        <w:t xml:space="preserve"> niteliğinde sualtı </w:t>
      </w:r>
      <w:proofErr w:type="spellStart"/>
      <w:r w:rsidRPr="00DE6EF4">
        <w:rPr>
          <w:sz w:val="24"/>
          <w:szCs w:val="24"/>
        </w:rPr>
        <w:t>sörveyi</w:t>
      </w:r>
      <w:proofErr w:type="spellEnd"/>
      <w:r w:rsidRPr="00DE6EF4">
        <w:rPr>
          <w:sz w:val="24"/>
          <w:szCs w:val="24"/>
        </w:rPr>
        <w:t xml:space="preserve"> (kara ise kara, kamera ise kamera) yapılır.</w:t>
      </w:r>
    </w:p>
    <w:p w14:paraId="6C48E7D2" w14:textId="77777777" w:rsidR="00FD39CE" w:rsidRPr="00DE6EF4" w:rsidRDefault="00FD39CE" w:rsidP="00FD39CE">
      <w:pPr>
        <w:pStyle w:val="3-normalyaz"/>
        <w:spacing w:line="240" w:lineRule="atLeast"/>
        <w:ind w:firstLine="540"/>
        <w:rPr>
          <w:sz w:val="24"/>
          <w:szCs w:val="24"/>
        </w:rPr>
      </w:pPr>
      <w:r w:rsidRPr="00DE6EF4">
        <w:rPr>
          <w:sz w:val="24"/>
          <w:szCs w:val="24"/>
        </w:rPr>
        <w:t xml:space="preserve">c)  </w:t>
      </w:r>
      <w:r w:rsidR="005C7491" w:rsidRPr="00DE6EF4">
        <w:rPr>
          <w:sz w:val="24"/>
          <w:szCs w:val="24"/>
        </w:rPr>
        <w:t>S</w:t>
      </w:r>
      <w:r w:rsidRPr="00DE6EF4">
        <w:rPr>
          <w:sz w:val="24"/>
          <w:szCs w:val="24"/>
        </w:rPr>
        <w:t>ervis dışı</w:t>
      </w:r>
      <w:r w:rsidR="005C7491" w:rsidRPr="00DE6EF4">
        <w:rPr>
          <w:sz w:val="24"/>
          <w:szCs w:val="24"/>
        </w:rPr>
        <w:t xml:space="preserve"> (</w:t>
      </w:r>
      <w:proofErr w:type="spellStart"/>
      <w:r w:rsidR="005C7491" w:rsidRPr="00DE6EF4">
        <w:rPr>
          <w:sz w:val="24"/>
          <w:szCs w:val="24"/>
        </w:rPr>
        <w:t>laid</w:t>
      </w:r>
      <w:proofErr w:type="spellEnd"/>
      <w:r w:rsidR="005C7491" w:rsidRPr="00DE6EF4">
        <w:rPr>
          <w:sz w:val="24"/>
          <w:szCs w:val="24"/>
        </w:rPr>
        <w:t xml:space="preserve"> </w:t>
      </w:r>
      <w:proofErr w:type="spellStart"/>
      <w:r w:rsidR="005C7491" w:rsidRPr="00DE6EF4">
        <w:rPr>
          <w:sz w:val="24"/>
          <w:szCs w:val="24"/>
        </w:rPr>
        <w:t>up</w:t>
      </w:r>
      <w:proofErr w:type="spellEnd"/>
      <w:r w:rsidR="005C7491" w:rsidRPr="00DE6EF4">
        <w:rPr>
          <w:sz w:val="24"/>
          <w:szCs w:val="24"/>
        </w:rPr>
        <w:t>)</w:t>
      </w:r>
      <w:r w:rsidRPr="00DE6EF4">
        <w:rPr>
          <w:sz w:val="24"/>
          <w:szCs w:val="24"/>
        </w:rPr>
        <w:t xml:space="preserve"> b</w:t>
      </w:r>
      <w:r w:rsidR="005C7491" w:rsidRPr="00DE6EF4">
        <w:rPr>
          <w:sz w:val="24"/>
          <w:szCs w:val="24"/>
        </w:rPr>
        <w:t>ekleyen gemilerin tekrar</w:t>
      </w:r>
      <w:r w:rsidRPr="00DE6EF4">
        <w:rPr>
          <w:sz w:val="24"/>
          <w:szCs w:val="24"/>
        </w:rPr>
        <w:t xml:space="preserve"> </w:t>
      </w:r>
      <w:r w:rsidR="005C7491" w:rsidRPr="00DE6EF4">
        <w:rPr>
          <w:sz w:val="24"/>
          <w:szCs w:val="24"/>
        </w:rPr>
        <w:t xml:space="preserve">servise girmek istemesi durumunda, </w:t>
      </w:r>
      <w:r w:rsidRPr="00DE6EF4">
        <w:rPr>
          <w:sz w:val="24"/>
          <w:szCs w:val="24"/>
        </w:rPr>
        <w:t>donatanın durumunu vize aralığında ve daha önce bildirmiş olması şartı ile</w:t>
      </w:r>
      <w:r w:rsidR="005C7491" w:rsidRPr="00DE6EF4">
        <w:rPr>
          <w:sz w:val="24"/>
          <w:szCs w:val="24"/>
        </w:rPr>
        <w:t>,</w:t>
      </w:r>
      <w:r w:rsidR="00BD33CD" w:rsidRPr="00DE6EF4">
        <w:rPr>
          <w:sz w:val="24"/>
          <w:szCs w:val="24"/>
        </w:rPr>
        <w:t xml:space="preserve"> gerekli</w:t>
      </w:r>
      <w:r w:rsidRPr="00DE6EF4">
        <w:rPr>
          <w:sz w:val="24"/>
          <w:szCs w:val="24"/>
        </w:rPr>
        <w:t xml:space="preserve"> </w:t>
      </w:r>
      <w:proofErr w:type="spellStart"/>
      <w:r w:rsidRPr="00DE6EF4">
        <w:rPr>
          <w:sz w:val="24"/>
          <w:szCs w:val="24"/>
        </w:rPr>
        <w:t>sörvey</w:t>
      </w:r>
      <w:r w:rsidR="00BD33CD" w:rsidRPr="00DE6EF4">
        <w:rPr>
          <w:sz w:val="24"/>
          <w:szCs w:val="24"/>
        </w:rPr>
        <w:t>ler</w:t>
      </w:r>
      <w:r w:rsidRPr="00DE6EF4">
        <w:rPr>
          <w:sz w:val="24"/>
          <w:szCs w:val="24"/>
        </w:rPr>
        <w:t>i</w:t>
      </w:r>
      <w:proofErr w:type="spellEnd"/>
      <w:r w:rsidRPr="00DE6EF4">
        <w:rPr>
          <w:sz w:val="24"/>
          <w:szCs w:val="24"/>
        </w:rPr>
        <w:t xml:space="preserve"> yapılarak eski belgenin geçerlilik tarihine kadar yeni belge yayımlanır.</w:t>
      </w:r>
    </w:p>
    <w:p w14:paraId="43F266F0" w14:textId="3BCA1CAE" w:rsidR="00FD39CE" w:rsidRPr="00DE6EF4" w:rsidRDefault="00FD39CE" w:rsidP="00FD39CE">
      <w:pPr>
        <w:pStyle w:val="3-normalyaz"/>
        <w:spacing w:line="240" w:lineRule="atLeast"/>
        <w:ind w:firstLine="540"/>
        <w:rPr>
          <w:sz w:val="24"/>
          <w:szCs w:val="24"/>
        </w:rPr>
      </w:pPr>
      <w:r w:rsidRPr="00DE6EF4">
        <w:rPr>
          <w:sz w:val="24"/>
          <w:szCs w:val="24"/>
        </w:rPr>
        <w:t>ç)</w:t>
      </w:r>
      <w:r w:rsidR="004E3BE1" w:rsidRPr="00DE6EF4">
        <w:rPr>
          <w:sz w:val="24"/>
          <w:szCs w:val="24"/>
        </w:rPr>
        <w:t xml:space="preserve"> (a) ve (b) bentleri kapsamında deniz </w:t>
      </w:r>
      <w:proofErr w:type="spellStart"/>
      <w:r w:rsidR="004E3BE1" w:rsidRPr="00DE6EF4">
        <w:rPr>
          <w:sz w:val="24"/>
          <w:szCs w:val="24"/>
        </w:rPr>
        <w:t>sörveylerinin</w:t>
      </w:r>
      <w:proofErr w:type="spellEnd"/>
      <w:r w:rsidR="004E3BE1" w:rsidRPr="00DE6EF4">
        <w:rPr>
          <w:sz w:val="24"/>
          <w:szCs w:val="24"/>
        </w:rPr>
        <w:t xml:space="preserve"> </w:t>
      </w:r>
      <w:proofErr w:type="spellStart"/>
      <w:r w:rsidR="004E3BE1" w:rsidRPr="00DE6EF4">
        <w:rPr>
          <w:sz w:val="24"/>
          <w:szCs w:val="24"/>
        </w:rPr>
        <w:t>sörvey</w:t>
      </w:r>
      <w:proofErr w:type="spellEnd"/>
      <w:r w:rsidR="004E3BE1" w:rsidRPr="00DE6EF4">
        <w:rPr>
          <w:sz w:val="24"/>
          <w:szCs w:val="24"/>
        </w:rPr>
        <w:t xml:space="preserve"> aralığında yapılmadığı veya Yetkilendirilmiş klas kuruluşlarınca yapılan </w:t>
      </w:r>
      <w:proofErr w:type="spellStart"/>
      <w:r w:rsidR="004E3BE1" w:rsidRPr="00DE6EF4">
        <w:rPr>
          <w:sz w:val="24"/>
          <w:szCs w:val="24"/>
        </w:rPr>
        <w:t>sörveylere</w:t>
      </w:r>
      <w:proofErr w:type="spellEnd"/>
      <w:r w:rsidR="004E3BE1" w:rsidRPr="00DE6EF4">
        <w:rPr>
          <w:sz w:val="24"/>
          <w:szCs w:val="24"/>
        </w:rPr>
        <w:t xml:space="preserve"> istinaden bu yönetmeliğin 11</w:t>
      </w:r>
      <w:r w:rsidR="007C6EB5" w:rsidRPr="00DE6EF4">
        <w:rPr>
          <w:sz w:val="24"/>
          <w:szCs w:val="24"/>
        </w:rPr>
        <w:t>’inci</w:t>
      </w:r>
      <w:r w:rsidR="004E3BE1" w:rsidRPr="00DE6EF4">
        <w:rPr>
          <w:sz w:val="24"/>
          <w:szCs w:val="24"/>
        </w:rPr>
        <w:t xml:space="preserve"> </w:t>
      </w:r>
      <w:r w:rsidR="007C6EB5" w:rsidRPr="00DE6EF4">
        <w:rPr>
          <w:sz w:val="24"/>
          <w:szCs w:val="24"/>
        </w:rPr>
        <w:t>m</w:t>
      </w:r>
      <w:r w:rsidR="004E3BE1" w:rsidRPr="00DE6EF4">
        <w:rPr>
          <w:sz w:val="24"/>
          <w:szCs w:val="24"/>
        </w:rPr>
        <w:t xml:space="preserve">addesi kapsamında DEB vizesi veya tanziminin zamanında yaptırılmadığı durumlarda, yıllık </w:t>
      </w:r>
      <w:proofErr w:type="spellStart"/>
      <w:r w:rsidR="004E3BE1" w:rsidRPr="00DE6EF4">
        <w:rPr>
          <w:sz w:val="24"/>
          <w:szCs w:val="24"/>
        </w:rPr>
        <w:t>sörvey</w:t>
      </w:r>
      <w:proofErr w:type="spellEnd"/>
      <w:r w:rsidR="004E3BE1" w:rsidRPr="00DE6EF4">
        <w:rPr>
          <w:sz w:val="24"/>
          <w:szCs w:val="24"/>
        </w:rPr>
        <w:t xml:space="preserve"> aralığı dışında yapılacak deniz </w:t>
      </w:r>
      <w:proofErr w:type="spellStart"/>
      <w:r w:rsidR="004E3BE1" w:rsidRPr="00DE6EF4">
        <w:rPr>
          <w:sz w:val="24"/>
          <w:szCs w:val="24"/>
        </w:rPr>
        <w:t>sörveyinin</w:t>
      </w:r>
      <w:proofErr w:type="spellEnd"/>
      <w:r w:rsidR="004E3BE1" w:rsidRPr="00DE6EF4">
        <w:rPr>
          <w:sz w:val="24"/>
          <w:szCs w:val="24"/>
        </w:rPr>
        <w:t xml:space="preserve"> yapılabilmesi veya işlenebilmesi için, geçirilmiş her </w:t>
      </w:r>
      <w:proofErr w:type="spellStart"/>
      <w:r w:rsidR="004E3BE1" w:rsidRPr="00DE6EF4">
        <w:rPr>
          <w:sz w:val="24"/>
          <w:szCs w:val="24"/>
        </w:rPr>
        <w:t>sörvey</w:t>
      </w:r>
      <w:proofErr w:type="spellEnd"/>
      <w:r w:rsidR="004E3BE1" w:rsidRPr="00DE6EF4">
        <w:rPr>
          <w:sz w:val="24"/>
          <w:szCs w:val="24"/>
        </w:rPr>
        <w:t xml:space="preserve"> pencere aralığı için DEB veya SUB harcının 3 (üç) katı ilave </w:t>
      </w:r>
      <w:proofErr w:type="spellStart"/>
      <w:r w:rsidR="004E3BE1" w:rsidRPr="00DE6EF4">
        <w:rPr>
          <w:sz w:val="24"/>
          <w:szCs w:val="24"/>
        </w:rPr>
        <w:t>sörvey</w:t>
      </w:r>
      <w:proofErr w:type="spellEnd"/>
      <w:r w:rsidR="004E3BE1" w:rsidRPr="00DE6EF4">
        <w:rPr>
          <w:sz w:val="24"/>
          <w:szCs w:val="24"/>
        </w:rPr>
        <w:t xml:space="preserve"> ücretinin İdarenin Döner Sermaye İşletme Müdürlüğünün hesabına yatırılmış olması şartı aranır.</w:t>
      </w:r>
      <w:r w:rsidRPr="00DE6EF4">
        <w:rPr>
          <w:sz w:val="24"/>
          <w:szCs w:val="24"/>
        </w:rPr>
        <w:t xml:space="preserve"> </w:t>
      </w:r>
      <w:r w:rsidR="00177F1B" w:rsidRPr="00DE6EF4">
        <w:rPr>
          <w:sz w:val="24"/>
          <w:szCs w:val="24"/>
        </w:rPr>
        <w:t xml:space="preserve">Liman Başkanlıklarının yoğunluğundan kaynaklanan </w:t>
      </w:r>
      <w:proofErr w:type="spellStart"/>
      <w:r w:rsidR="00177F1B" w:rsidRPr="00DE6EF4">
        <w:rPr>
          <w:sz w:val="24"/>
          <w:szCs w:val="24"/>
        </w:rPr>
        <w:t>sörveylerin</w:t>
      </w:r>
      <w:proofErr w:type="spellEnd"/>
      <w:r w:rsidR="00177F1B" w:rsidRPr="00DE6EF4">
        <w:rPr>
          <w:sz w:val="24"/>
          <w:szCs w:val="24"/>
        </w:rPr>
        <w:t xml:space="preserve"> </w:t>
      </w:r>
      <w:proofErr w:type="spellStart"/>
      <w:r w:rsidR="00177F1B" w:rsidRPr="00DE6EF4">
        <w:rPr>
          <w:sz w:val="24"/>
          <w:szCs w:val="24"/>
        </w:rPr>
        <w:t>sörvey</w:t>
      </w:r>
      <w:proofErr w:type="spellEnd"/>
      <w:r w:rsidR="00177F1B" w:rsidRPr="00DE6EF4">
        <w:rPr>
          <w:sz w:val="24"/>
          <w:szCs w:val="24"/>
        </w:rPr>
        <w:t xml:space="preserve"> aralığında yapılmadığı durumlardaki gecikmelerde bu ücret alınmaz</w:t>
      </w:r>
      <w:r w:rsidR="004E3BE1" w:rsidRPr="00DE6EF4">
        <w:rPr>
          <w:sz w:val="24"/>
          <w:szCs w:val="24"/>
        </w:rPr>
        <w:t>.</w:t>
      </w:r>
    </w:p>
    <w:p w14:paraId="4563E492" w14:textId="77777777" w:rsidR="00FD39CE" w:rsidRPr="00DE6EF4" w:rsidRDefault="00FD39CE" w:rsidP="00FD39CE">
      <w:pPr>
        <w:pStyle w:val="3-normalyaz"/>
        <w:spacing w:line="240" w:lineRule="atLeast"/>
        <w:ind w:firstLine="540"/>
        <w:rPr>
          <w:sz w:val="24"/>
          <w:szCs w:val="24"/>
        </w:rPr>
      </w:pPr>
      <w:r w:rsidRPr="00DE6EF4">
        <w:rPr>
          <w:sz w:val="24"/>
          <w:szCs w:val="24"/>
        </w:rPr>
        <w:t xml:space="preserve">d) Bu fıkra kapsamında yapılan </w:t>
      </w:r>
      <w:proofErr w:type="spellStart"/>
      <w:r w:rsidRPr="00DE6EF4">
        <w:rPr>
          <w:sz w:val="24"/>
          <w:szCs w:val="24"/>
        </w:rPr>
        <w:t>sörveyler</w:t>
      </w:r>
      <w:proofErr w:type="spellEnd"/>
      <w:r w:rsidRPr="00DE6EF4">
        <w:rPr>
          <w:sz w:val="24"/>
          <w:szCs w:val="24"/>
        </w:rPr>
        <w:t xml:space="preserve"> mevcut belgedeki bir sonraki yıllık </w:t>
      </w:r>
      <w:proofErr w:type="spellStart"/>
      <w:r w:rsidRPr="00DE6EF4">
        <w:rPr>
          <w:sz w:val="24"/>
          <w:szCs w:val="24"/>
        </w:rPr>
        <w:t>sörvey</w:t>
      </w:r>
      <w:proofErr w:type="spellEnd"/>
      <w:r w:rsidRPr="00DE6EF4">
        <w:rPr>
          <w:sz w:val="24"/>
          <w:szCs w:val="24"/>
        </w:rPr>
        <w:t xml:space="preserve"> aralığını değiştirmez ve düzenlenecek yeni belgede bu yıllık </w:t>
      </w:r>
      <w:proofErr w:type="spellStart"/>
      <w:r w:rsidRPr="00DE6EF4">
        <w:rPr>
          <w:sz w:val="24"/>
          <w:szCs w:val="24"/>
        </w:rPr>
        <w:t>sörvey</w:t>
      </w:r>
      <w:proofErr w:type="spellEnd"/>
      <w:r w:rsidRPr="00DE6EF4">
        <w:rPr>
          <w:sz w:val="24"/>
          <w:szCs w:val="24"/>
        </w:rPr>
        <w:t xml:space="preserve"> aralıkları kullanılır.</w:t>
      </w:r>
    </w:p>
    <w:p w14:paraId="244497A6" w14:textId="77777777" w:rsidR="00FD39CE" w:rsidRPr="00DE6EF4" w:rsidRDefault="00FD39CE" w:rsidP="00FD39CE">
      <w:pPr>
        <w:pStyle w:val="3-normalyaz"/>
        <w:spacing w:line="240" w:lineRule="atLeast"/>
        <w:ind w:firstLine="540"/>
        <w:rPr>
          <w:sz w:val="24"/>
          <w:szCs w:val="24"/>
        </w:rPr>
      </w:pPr>
      <w:r w:rsidRPr="00DE6EF4">
        <w:rPr>
          <w:sz w:val="24"/>
          <w:szCs w:val="24"/>
        </w:rPr>
        <w:t>(4) Bu maddedeki hükümler, su aracı uygunluk belgesi işlemlerinde de aynı esaslara göre uygulanır.</w:t>
      </w:r>
    </w:p>
    <w:p w14:paraId="767A7047" w14:textId="1AC6A67A" w:rsidR="00F072F4" w:rsidRPr="00DE6EF4" w:rsidRDefault="00F072F4" w:rsidP="00F072F4">
      <w:pPr>
        <w:pStyle w:val="3-normalyaz"/>
        <w:spacing w:line="240" w:lineRule="atLeast"/>
        <w:ind w:firstLine="540"/>
        <w:rPr>
          <w:sz w:val="24"/>
          <w:szCs w:val="24"/>
        </w:rPr>
      </w:pPr>
      <w:r w:rsidRPr="00DE6EF4">
        <w:rPr>
          <w:sz w:val="24"/>
          <w:szCs w:val="24"/>
        </w:rPr>
        <w:t xml:space="preserve">(5) </w:t>
      </w:r>
      <w:r w:rsidR="001C3218" w:rsidRPr="00DE6EF4">
        <w:rPr>
          <w:bCs/>
          <w:sz w:val="24"/>
          <w:szCs w:val="24"/>
        </w:rPr>
        <w:t>Liman Seferinde sefer yapan tam boyu 24 metreden küçük gemiler hariç tüm ticari gemilerin gemi jurnali tutması zorunludur</w:t>
      </w:r>
      <w:r w:rsidRPr="00DE6EF4">
        <w:rPr>
          <w:sz w:val="24"/>
          <w:szCs w:val="24"/>
        </w:rPr>
        <w:t xml:space="preserve">.   </w:t>
      </w:r>
    </w:p>
    <w:p w14:paraId="52323DBE" w14:textId="77777777" w:rsidR="00F072F4" w:rsidRPr="00DE6EF4" w:rsidRDefault="00F072F4" w:rsidP="00F072F4">
      <w:pPr>
        <w:pStyle w:val="3-normalyaz"/>
        <w:spacing w:line="240" w:lineRule="atLeast"/>
        <w:ind w:firstLine="540"/>
        <w:rPr>
          <w:sz w:val="24"/>
          <w:szCs w:val="24"/>
        </w:rPr>
      </w:pPr>
      <w:r w:rsidRPr="00DE6EF4">
        <w:rPr>
          <w:sz w:val="24"/>
          <w:szCs w:val="24"/>
        </w:rPr>
        <w:t xml:space="preserve">(6) Özel Tüketim Vergisi </w:t>
      </w:r>
      <w:r w:rsidR="00953B6F" w:rsidRPr="00DE6EF4">
        <w:rPr>
          <w:sz w:val="24"/>
          <w:szCs w:val="24"/>
        </w:rPr>
        <w:t>indirilmiş</w:t>
      </w:r>
      <w:r w:rsidRPr="00DE6EF4">
        <w:rPr>
          <w:sz w:val="24"/>
          <w:szCs w:val="24"/>
        </w:rPr>
        <w:t xml:space="preserve"> yakıt kullanan gemilerde Gemi Hareket Kayıt Jurnali bulunması halinde başka bir jurnal tutulmasına gerek bulunmamaktadır.</w:t>
      </w:r>
    </w:p>
    <w:p w14:paraId="0F380514" w14:textId="77777777" w:rsidR="001C3218" w:rsidRPr="00DE6EF4" w:rsidRDefault="00DC5137" w:rsidP="001C3218">
      <w:pPr>
        <w:pStyle w:val="3-normalyaz"/>
        <w:spacing w:line="240" w:lineRule="atLeast"/>
        <w:ind w:firstLine="540"/>
        <w:rPr>
          <w:sz w:val="24"/>
          <w:szCs w:val="24"/>
        </w:rPr>
      </w:pPr>
      <w:r w:rsidRPr="00DE6EF4">
        <w:rPr>
          <w:sz w:val="24"/>
          <w:szCs w:val="24"/>
        </w:rPr>
        <w:t>(7) Gemi ve su araçları belgelerinde yazılı cins için belirlenmiş faaliyetler dışında kullanılamaz.</w:t>
      </w:r>
      <w:r w:rsidR="001C3218" w:rsidRPr="00DE6EF4">
        <w:rPr>
          <w:sz w:val="24"/>
          <w:szCs w:val="24"/>
        </w:rPr>
        <w:t xml:space="preserve"> Kullanıldığı tespit edilen gemilerin DEB veya SUB belgeleri iptal edilir. Bu gemiler başlangıç denetimi yapılarak yeniden belgelendirilebilir.</w:t>
      </w:r>
    </w:p>
    <w:p w14:paraId="3DF1A94E" w14:textId="7AA036C1" w:rsidR="00FD39CE" w:rsidRPr="00DE6EF4" w:rsidRDefault="00BA0B07" w:rsidP="00FD39CE">
      <w:pPr>
        <w:pStyle w:val="3-normalyaz"/>
        <w:spacing w:line="240" w:lineRule="atLeast"/>
        <w:ind w:firstLine="540"/>
        <w:rPr>
          <w:sz w:val="24"/>
          <w:szCs w:val="24"/>
        </w:rPr>
      </w:pPr>
      <w:r w:rsidRPr="00DE6EF4">
        <w:rPr>
          <w:sz w:val="24"/>
          <w:szCs w:val="24"/>
        </w:rPr>
        <w:t>(</w:t>
      </w:r>
      <w:r w:rsidR="003B2992" w:rsidRPr="00DE6EF4">
        <w:rPr>
          <w:sz w:val="24"/>
          <w:szCs w:val="24"/>
        </w:rPr>
        <w:t>8</w:t>
      </w:r>
      <w:r w:rsidRPr="00DE6EF4">
        <w:rPr>
          <w:sz w:val="24"/>
          <w:szCs w:val="24"/>
        </w:rPr>
        <w:t>)  Bu yönetmelik kapsamında yapılan denetimlerde</w:t>
      </w:r>
      <w:r w:rsidR="00405FFD" w:rsidRPr="00DE6EF4">
        <w:rPr>
          <w:sz w:val="24"/>
          <w:szCs w:val="24"/>
        </w:rPr>
        <w:t xml:space="preserve"> tespit edilen eksikliklerin giderildiğinin kontrolüne </w:t>
      </w:r>
      <w:r w:rsidR="00132EAF" w:rsidRPr="00DE6EF4">
        <w:rPr>
          <w:sz w:val="24"/>
          <w:szCs w:val="24"/>
        </w:rPr>
        <w:t xml:space="preserve"> yönelik olarak yapılan</w:t>
      </w:r>
      <w:r w:rsidR="00405FFD" w:rsidRPr="00DE6EF4">
        <w:rPr>
          <w:sz w:val="24"/>
          <w:szCs w:val="24"/>
        </w:rPr>
        <w:t xml:space="preserve"> </w:t>
      </w:r>
      <w:r w:rsidR="00132EAF" w:rsidRPr="00DE6EF4">
        <w:rPr>
          <w:sz w:val="24"/>
          <w:szCs w:val="24"/>
        </w:rPr>
        <w:t xml:space="preserve"> ilk</w:t>
      </w:r>
      <w:r w:rsidR="00405FFD" w:rsidRPr="00DE6EF4">
        <w:rPr>
          <w:sz w:val="24"/>
          <w:szCs w:val="24"/>
        </w:rPr>
        <w:t xml:space="preserve"> denetim için herhangi bir </w:t>
      </w:r>
      <w:proofErr w:type="spellStart"/>
      <w:r w:rsidR="00405FFD" w:rsidRPr="00DE6EF4">
        <w:rPr>
          <w:sz w:val="24"/>
          <w:szCs w:val="24"/>
        </w:rPr>
        <w:t>sörvey</w:t>
      </w:r>
      <w:proofErr w:type="spellEnd"/>
      <w:r w:rsidR="00405FFD" w:rsidRPr="00DE6EF4">
        <w:rPr>
          <w:sz w:val="24"/>
          <w:szCs w:val="24"/>
        </w:rPr>
        <w:t xml:space="preserve"> ücreti alınmaz. Ancak </w:t>
      </w:r>
      <w:r w:rsidR="00F521E9" w:rsidRPr="00DE6EF4">
        <w:rPr>
          <w:sz w:val="24"/>
          <w:szCs w:val="24"/>
        </w:rPr>
        <w:t xml:space="preserve"> sonraki her bir </w:t>
      </w:r>
      <w:r w:rsidR="00132EAF" w:rsidRPr="00DE6EF4">
        <w:rPr>
          <w:sz w:val="24"/>
          <w:szCs w:val="24"/>
        </w:rPr>
        <w:t>denetimde</w:t>
      </w:r>
      <w:r w:rsidRPr="00DE6EF4">
        <w:rPr>
          <w:sz w:val="24"/>
          <w:szCs w:val="24"/>
        </w:rPr>
        <w:t xml:space="preserve"> </w:t>
      </w:r>
      <w:r w:rsidR="001C3218" w:rsidRPr="00DE6EF4">
        <w:rPr>
          <w:sz w:val="24"/>
          <w:szCs w:val="24"/>
        </w:rPr>
        <w:t xml:space="preserve">için </w:t>
      </w:r>
      <w:proofErr w:type="spellStart"/>
      <w:r w:rsidRPr="00DE6EF4">
        <w:rPr>
          <w:sz w:val="24"/>
          <w:szCs w:val="24"/>
        </w:rPr>
        <w:t>sörvey</w:t>
      </w:r>
      <w:proofErr w:type="spellEnd"/>
      <w:r w:rsidRPr="00DE6EF4">
        <w:rPr>
          <w:sz w:val="24"/>
          <w:szCs w:val="24"/>
        </w:rPr>
        <w:t xml:space="preserve"> yapılan geminin DEB harcı</w:t>
      </w:r>
      <w:r w:rsidR="001C3218" w:rsidRPr="00DE6EF4">
        <w:rPr>
          <w:sz w:val="24"/>
          <w:szCs w:val="24"/>
        </w:rPr>
        <w:t>nın iki katı</w:t>
      </w:r>
      <w:r w:rsidRPr="00DE6EF4">
        <w:rPr>
          <w:sz w:val="24"/>
          <w:szCs w:val="24"/>
        </w:rPr>
        <w:t xml:space="preserve"> kadar</w:t>
      </w:r>
      <w:r w:rsidR="007066CE" w:rsidRPr="00DE6EF4">
        <w:rPr>
          <w:sz w:val="24"/>
          <w:szCs w:val="24"/>
        </w:rPr>
        <w:t xml:space="preserve"> ilave </w:t>
      </w:r>
      <w:r w:rsidRPr="00DE6EF4">
        <w:rPr>
          <w:sz w:val="24"/>
          <w:szCs w:val="24"/>
        </w:rPr>
        <w:t xml:space="preserve"> ücret </w:t>
      </w:r>
      <w:r w:rsidR="00761023" w:rsidRPr="00DE6EF4">
        <w:rPr>
          <w:sz w:val="24"/>
          <w:szCs w:val="24"/>
        </w:rPr>
        <w:t xml:space="preserve">İdarenin Döner Sermaye İşletme </w:t>
      </w:r>
      <w:r w:rsidR="00A15EC5" w:rsidRPr="00DE6EF4">
        <w:rPr>
          <w:sz w:val="24"/>
          <w:szCs w:val="24"/>
        </w:rPr>
        <w:t>Dairesi Başkanlığı</w:t>
      </w:r>
      <w:r w:rsidRPr="00DE6EF4">
        <w:rPr>
          <w:sz w:val="24"/>
          <w:szCs w:val="24"/>
        </w:rPr>
        <w:t xml:space="preserve"> hesabına yatırılır.</w:t>
      </w:r>
    </w:p>
    <w:p w14:paraId="7AF8DF49" w14:textId="601ABE45" w:rsidR="00A32524" w:rsidRPr="00DE6EF4" w:rsidRDefault="00A32524" w:rsidP="00FD39CE">
      <w:pPr>
        <w:pStyle w:val="3-normalyaz"/>
        <w:spacing w:line="240" w:lineRule="atLeast"/>
        <w:ind w:firstLine="540"/>
        <w:rPr>
          <w:sz w:val="24"/>
          <w:szCs w:val="24"/>
        </w:rPr>
      </w:pPr>
      <w:r w:rsidRPr="00DE6EF4">
        <w:rPr>
          <w:sz w:val="24"/>
          <w:szCs w:val="24"/>
        </w:rPr>
        <w:t>(9) Bu yönetmelikte yer almayan yeni gelişmelerin gemilere uygulanması ile ilgili olarak İdare tarafından düzenlemeler yapıl</w:t>
      </w:r>
      <w:r w:rsidR="00E361DE" w:rsidRPr="00DE6EF4">
        <w:rPr>
          <w:sz w:val="24"/>
          <w:szCs w:val="24"/>
        </w:rPr>
        <w:t>abilir</w:t>
      </w:r>
      <w:r w:rsidRPr="00DE6EF4">
        <w:rPr>
          <w:sz w:val="24"/>
          <w:szCs w:val="24"/>
        </w:rPr>
        <w:t>.</w:t>
      </w:r>
    </w:p>
    <w:p w14:paraId="389AFE70" w14:textId="77777777" w:rsidR="00FD39CE" w:rsidRPr="00DE6EF4" w:rsidRDefault="00FD39CE" w:rsidP="00A21F1A">
      <w:pPr>
        <w:pStyle w:val="3-normalyaz"/>
        <w:spacing w:line="240" w:lineRule="atLeast"/>
        <w:ind w:firstLine="540"/>
        <w:rPr>
          <w:b/>
          <w:sz w:val="24"/>
          <w:szCs w:val="24"/>
        </w:rPr>
      </w:pPr>
    </w:p>
    <w:p w14:paraId="2D1FDF89" w14:textId="77777777" w:rsidR="00A21F1A" w:rsidRPr="00DE6EF4" w:rsidRDefault="00A21F1A" w:rsidP="00A21F1A">
      <w:pPr>
        <w:pStyle w:val="3-normalyaz"/>
        <w:spacing w:line="240" w:lineRule="atLeast"/>
        <w:ind w:firstLine="540"/>
        <w:rPr>
          <w:b/>
          <w:sz w:val="24"/>
          <w:szCs w:val="24"/>
        </w:rPr>
      </w:pPr>
      <w:r w:rsidRPr="00DE6EF4">
        <w:rPr>
          <w:b/>
          <w:sz w:val="24"/>
          <w:szCs w:val="24"/>
        </w:rPr>
        <w:t xml:space="preserve">Yetkilendirilmiş Kuruluşlar </w:t>
      </w:r>
      <w:r w:rsidR="001B62DE" w:rsidRPr="00DE6EF4">
        <w:rPr>
          <w:b/>
          <w:sz w:val="24"/>
          <w:szCs w:val="24"/>
        </w:rPr>
        <w:t>t</w:t>
      </w:r>
      <w:r w:rsidRPr="00DE6EF4">
        <w:rPr>
          <w:b/>
          <w:sz w:val="24"/>
          <w:szCs w:val="24"/>
        </w:rPr>
        <w:t xml:space="preserve">arafından </w:t>
      </w:r>
      <w:r w:rsidR="001B62DE" w:rsidRPr="00DE6EF4">
        <w:rPr>
          <w:b/>
          <w:sz w:val="24"/>
          <w:szCs w:val="24"/>
        </w:rPr>
        <w:t>y</w:t>
      </w:r>
      <w:r w:rsidRPr="00DE6EF4">
        <w:rPr>
          <w:b/>
          <w:sz w:val="24"/>
          <w:szCs w:val="24"/>
        </w:rPr>
        <w:t xml:space="preserve">apılan </w:t>
      </w:r>
      <w:r w:rsidR="001B62DE" w:rsidRPr="00DE6EF4">
        <w:rPr>
          <w:b/>
          <w:sz w:val="24"/>
          <w:szCs w:val="24"/>
        </w:rPr>
        <w:t>u</w:t>
      </w:r>
      <w:r w:rsidRPr="00DE6EF4">
        <w:rPr>
          <w:b/>
          <w:sz w:val="24"/>
          <w:szCs w:val="24"/>
        </w:rPr>
        <w:t>ygulamalar</w:t>
      </w:r>
    </w:p>
    <w:p w14:paraId="3ACF643C" w14:textId="25603630" w:rsidR="00A21F1A" w:rsidRPr="00DE6EF4" w:rsidRDefault="001C4769" w:rsidP="00A21F1A">
      <w:pPr>
        <w:pStyle w:val="3-normalyaz"/>
        <w:spacing w:line="240" w:lineRule="atLeast"/>
        <w:ind w:firstLine="540"/>
        <w:rPr>
          <w:sz w:val="24"/>
          <w:szCs w:val="24"/>
        </w:rPr>
      </w:pPr>
      <w:r w:rsidRPr="00DE6EF4">
        <w:rPr>
          <w:b/>
          <w:sz w:val="24"/>
          <w:szCs w:val="24"/>
        </w:rPr>
        <w:t>MADDE 11</w:t>
      </w:r>
      <w:r w:rsidR="00A21F1A" w:rsidRPr="00DE6EF4">
        <w:rPr>
          <w:b/>
          <w:sz w:val="24"/>
          <w:szCs w:val="24"/>
        </w:rPr>
        <w:t>-</w:t>
      </w:r>
      <w:r w:rsidR="007108E9" w:rsidRPr="00DE6EF4">
        <w:rPr>
          <w:b/>
          <w:sz w:val="24"/>
          <w:szCs w:val="24"/>
        </w:rPr>
        <w:t xml:space="preserve"> </w:t>
      </w:r>
      <w:r w:rsidR="007108E9" w:rsidRPr="00DE6EF4">
        <w:rPr>
          <w:sz w:val="24"/>
          <w:szCs w:val="24"/>
        </w:rPr>
        <w:t>(1)</w:t>
      </w:r>
      <w:r w:rsidR="007108E9" w:rsidRPr="00DE6EF4">
        <w:rPr>
          <w:sz w:val="24"/>
          <w:szCs w:val="24"/>
          <w:shd w:val="clear" w:color="auto" w:fill="FFFFFF"/>
        </w:rPr>
        <w:t xml:space="preserve"> </w:t>
      </w:r>
      <w:r w:rsidR="00AA1DF5" w:rsidRPr="00DE6EF4">
        <w:rPr>
          <w:sz w:val="24"/>
          <w:szCs w:val="24"/>
          <w:shd w:val="clear" w:color="auto" w:fill="FFFFFF"/>
        </w:rPr>
        <w:t>Ulusal ve uluslararası sefer yapan</w:t>
      </w:r>
      <w:r w:rsidR="00D3147F" w:rsidRPr="00DE6EF4">
        <w:rPr>
          <w:sz w:val="24"/>
          <w:szCs w:val="24"/>
          <w:shd w:val="clear" w:color="auto" w:fill="FFFFFF"/>
        </w:rPr>
        <w:t>,</w:t>
      </w:r>
      <w:r w:rsidR="00AA1DF5" w:rsidRPr="00DE6EF4">
        <w:rPr>
          <w:sz w:val="24"/>
          <w:szCs w:val="24"/>
          <w:shd w:val="clear" w:color="auto" w:fill="FFFFFF"/>
        </w:rPr>
        <w:t xml:space="preserve"> yetkilendirilmiş kuruluşlar tarafından </w:t>
      </w:r>
      <w:proofErr w:type="spellStart"/>
      <w:r w:rsidR="00AA1DF5" w:rsidRPr="00DE6EF4">
        <w:rPr>
          <w:sz w:val="24"/>
          <w:szCs w:val="24"/>
          <w:shd w:val="clear" w:color="auto" w:fill="FFFFFF"/>
        </w:rPr>
        <w:t>klaslanmış</w:t>
      </w:r>
      <w:proofErr w:type="spellEnd"/>
      <w:r w:rsidR="00AA1DF5" w:rsidRPr="00DE6EF4">
        <w:rPr>
          <w:sz w:val="24"/>
          <w:szCs w:val="24"/>
          <w:shd w:val="clear" w:color="auto" w:fill="FFFFFF"/>
        </w:rPr>
        <w:t xml:space="preserve"> Türk </w:t>
      </w:r>
      <w:r w:rsidR="00BD75D5" w:rsidRPr="00DE6EF4">
        <w:rPr>
          <w:sz w:val="24"/>
          <w:szCs w:val="24"/>
          <w:shd w:val="clear" w:color="auto" w:fill="FFFFFF"/>
        </w:rPr>
        <w:t>B</w:t>
      </w:r>
      <w:r w:rsidR="00AA1DF5" w:rsidRPr="00DE6EF4">
        <w:rPr>
          <w:sz w:val="24"/>
          <w:szCs w:val="24"/>
          <w:shd w:val="clear" w:color="auto" w:fill="FFFFFF"/>
        </w:rPr>
        <w:t>ayraklı gemi</w:t>
      </w:r>
      <w:r w:rsidR="004F24B0" w:rsidRPr="00DE6EF4">
        <w:rPr>
          <w:sz w:val="24"/>
          <w:szCs w:val="24"/>
          <w:shd w:val="clear" w:color="auto" w:fill="FFFFFF"/>
        </w:rPr>
        <w:t xml:space="preserve"> ve su araçları</w:t>
      </w:r>
      <w:r w:rsidR="00AA1DF5" w:rsidRPr="00DE6EF4">
        <w:rPr>
          <w:sz w:val="24"/>
          <w:szCs w:val="24"/>
          <w:shd w:val="clear" w:color="auto" w:fill="FFFFFF"/>
        </w:rPr>
        <w:t xml:space="preserve"> için </w:t>
      </w:r>
      <w:proofErr w:type="spellStart"/>
      <w:r w:rsidR="00AA1DF5" w:rsidRPr="00DE6EF4">
        <w:rPr>
          <w:sz w:val="24"/>
          <w:szCs w:val="24"/>
          <w:shd w:val="clear" w:color="auto" w:fill="FFFFFF"/>
        </w:rPr>
        <w:t>sörvey</w:t>
      </w:r>
      <w:proofErr w:type="spellEnd"/>
      <w:r w:rsidR="00AA1DF5" w:rsidRPr="00DE6EF4">
        <w:rPr>
          <w:sz w:val="24"/>
          <w:szCs w:val="24"/>
          <w:shd w:val="clear" w:color="auto" w:fill="FFFFFF"/>
        </w:rPr>
        <w:t xml:space="preserve"> ve belgelendirme işlemleri yetkilendirilmiş kuruluşlar tarafından </w:t>
      </w:r>
      <w:r w:rsidR="0065226D" w:rsidRPr="00DE6EF4">
        <w:rPr>
          <w:sz w:val="24"/>
          <w:szCs w:val="24"/>
        </w:rPr>
        <w:t xml:space="preserve">18/01/2017 tarihli ve 29952 sayılı Resmî </w:t>
      </w:r>
      <w:proofErr w:type="spellStart"/>
      <w:r w:rsidR="0065226D" w:rsidRPr="00DE6EF4">
        <w:rPr>
          <w:sz w:val="24"/>
          <w:szCs w:val="24"/>
        </w:rPr>
        <w:t>Gazete’de</w:t>
      </w:r>
      <w:proofErr w:type="spellEnd"/>
      <w:r w:rsidR="0065226D" w:rsidRPr="00DE6EF4">
        <w:rPr>
          <w:sz w:val="24"/>
          <w:szCs w:val="24"/>
        </w:rPr>
        <w:t xml:space="preserve"> yayımlanan Gemiler İçin Yetki</w:t>
      </w:r>
      <w:r w:rsidR="00C87AFF" w:rsidRPr="00DE6EF4">
        <w:rPr>
          <w:sz w:val="24"/>
          <w:szCs w:val="24"/>
        </w:rPr>
        <w:t>l</w:t>
      </w:r>
      <w:r w:rsidR="0065226D" w:rsidRPr="00DE6EF4">
        <w:rPr>
          <w:sz w:val="24"/>
          <w:szCs w:val="24"/>
        </w:rPr>
        <w:t xml:space="preserve">endirilmiş Kuruluşlar Yönetmeliği uyarınca yapılan protokoller </w:t>
      </w:r>
      <w:r w:rsidR="00D3147F" w:rsidRPr="00DE6EF4">
        <w:rPr>
          <w:sz w:val="24"/>
          <w:szCs w:val="24"/>
          <w:shd w:val="clear" w:color="auto" w:fill="FFFFFF"/>
        </w:rPr>
        <w:t xml:space="preserve">kapsamında </w:t>
      </w:r>
      <w:r w:rsidR="00AA1DF5" w:rsidRPr="00DE6EF4">
        <w:rPr>
          <w:sz w:val="24"/>
          <w:szCs w:val="24"/>
          <w:shd w:val="clear" w:color="auto" w:fill="FFFFFF"/>
        </w:rPr>
        <w:t>yapılır.</w:t>
      </w:r>
    </w:p>
    <w:p w14:paraId="414526FE" w14:textId="353C565F" w:rsidR="00A21F1A" w:rsidRPr="00DE6EF4" w:rsidRDefault="00A21F1A" w:rsidP="00A21F1A">
      <w:pPr>
        <w:pStyle w:val="3-normalyaz"/>
        <w:spacing w:line="240" w:lineRule="atLeast"/>
        <w:ind w:firstLine="540"/>
        <w:rPr>
          <w:sz w:val="24"/>
          <w:szCs w:val="24"/>
        </w:rPr>
      </w:pPr>
      <w:r w:rsidRPr="00DE6EF4">
        <w:rPr>
          <w:sz w:val="24"/>
          <w:szCs w:val="24"/>
        </w:rPr>
        <w:t xml:space="preserve">(2) Yetkilendirilmiş kuruluşlar tarafından Denize Elverişlilik </w:t>
      </w:r>
      <w:r w:rsidR="000F1925" w:rsidRPr="00DE6EF4">
        <w:rPr>
          <w:sz w:val="24"/>
          <w:szCs w:val="24"/>
        </w:rPr>
        <w:t>Belgesi</w:t>
      </w:r>
      <w:r w:rsidR="00E361DE" w:rsidRPr="00DE6EF4">
        <w:rPr>
          <w:sz w:val="24"/>
          <w:szCs w:val="24"/>
        </w:rPr>
        <w:t xml:space="preserve"> (DEB) ve Su Aracı Uygunluk Belgesi (SUB)</w:t>
      </w:r>
      <w:r w:rsidR="000F1925" w:rsidRPr="00DE6EF4">
        <w:rPr>
          <w:sz w:val="24"/>
          <w:szCs w:val="24"/>
        </w:rPr>
        <w:t xml:space="preserve"> </w:t>
      </w:r>
      <w:proofErr w:type="spellStart"/>
      <w:r w:rsidR="00B710F7" w:rsidRPr="00DE6EF4">
        <w:rPr>
          <w:sz w:val="24"/>
          <w:szCs w:val="24"/>
        </w:rPr>
        <w:t>Sörvey</w:t>
      </w:r>
      <w:r w:rsidRPr="00DE6EF4">
        <w:rPr>
          <w:sz w:val="24"/>
          <w:szCs w:val="24"/>
        </w:rPr>
        <w:t>lerine</w:t>
      </w:r>
      <w:proofErr w:type="spellEnd"/>
      <w:r w:rsidRPr="00DE6EF4">
        <w:rPr>
          <w:sz w:val="24"/>
          <w:szCs w:val="24"/>
        </w:rPr>
        <w:t xml:space="preserve"> esas olacak tüm </w:t>
      </w:r>
      <w:proofErr w:type="spellStart"/>
      <w:r w:rsidR="00B710F7" w:rsidRPr="00DE6EF4">
        <w:rPr>
          <w:sz w:val="24"/>
          <w:szCs w:val="24"/>
        </w:rPr>
        <w:t>sörvey</w:t>
      </w:r>
      <w:r w:rsidRPr="00DE6EF4">
        <w:rPr>
          <w:sz w:val="24"/>
          <w:szCs w:val="24"/>
        </w:rPr>
        <w:t>ler</w:t>
      </w:r>
      <w:proofErr w:type="spellEnd"/>
      <w:r w:rsidRPr="00DE6EF4">
        <w:rPr>
          <w:sz w:val="24"/>
          <w:szCs w:val="24"/>
        </w:rPr>
        <w:t xml:space="preserve"> yapıldığında</w:t>
      </w:r>
      <w:r w:rsidR="00644C25" w:rsidRPr="00DE6EF4">
        <w:rPr>
          <w:sz w:val="24"/>
          <w:szCs w:val="24"/>
        </w:rPr>
        <w:t>;</w:t>
      </w:r>
      <w:r w:rsidRPr="00DE6EF4">
        <w:rPr>
          <w:sz w:val="24"/>
          <w:szCs w:val="24"/>
        </w:rPr>
        <w:t xml:space="preserve"> </w:t>
      </w:r>
      <w:proofErr w:type="spellStart"/>
      <w:r w:rsidR="00B710F7" w:rsidRPr="00DE6EF4">
        <w:rPr>
          <w:sz w:val="24"/>
          <w:szCs w:val="24"/>
        </w:rPr>
        <w:t>sörvey</w:t>
      </w:r>
      <w:r w:rsidRPr="00DE6EF4">
        <w:rPr>
          <w:sz w:val="24"/>
          <w:szCs w:val="24"/>
        </w:rPr>
        <w:t>in</w:t>
      </w:r>
      <w:proofErr w:type="spellEnd"/>
      <w:r w:rsidRPr="00DE6EF4">
        <w:rPr>
          <w:sz w:val="24"/>
          <w:szCs w:val="24"/>
        </w:rPr>
        <w:t xml:space="preserve"> cinsine göre</w:t>
      </w:r>
      <w:r w:rsidR="00644C25" w:rsidRPr="00DE6EF4">
        <w:rPr>
          <w:sz w:val="24"/>
          <w:szCs w:val="24"/>
        </w:rPr>
        <w:t>,</w:t>
      </w:r>
      <w:r w:rsidRPr="00DE6EF4">
        <w:rPr>
          <w:sz w:val="24"/>
          <w:szCs w:val="24"/>
        </w:rPr>
        <w:t xml:space="preserve"> </w:t>
      </w:r>
      <w:r w:rsidR="008679C1" w:rsidRPr="00DE6EF4">
        <w:rPr>
          <w:sz w:val="24"/>
          <w:szCs w:val="24"/>
        </w:rPr>
        <w:t xml:space="preserve">Bölge Liman Başkanlıkları ya da </w:t>
      </w:r>
      <w:r w:rsidR="0065226D" w:rsidRPr="00DE6EF4">
        <w:rPr>
          <w:sz w:val="24"/>
          <w:szCs w:val="24"/>
        </w:rPr>
        <w:t xml:space="preserve">Liman başkanlıkları tarafından </w:t>
      </w:r>
      <w:r w:rsidRPr="00DE6EF4">
        <w:rPr>
          <w:sz w:val="24"/>
          <w:szCs w:val="24"/>
        </w:rPr>
        <w:t xml:space="preserve">5 yıllık yeni belge düzenlenir veya 5 yıllık belgesi olup da yıllık </w:t>
      </w:r>
      <w:r w:rsidR="006B34E1" w:rsidRPr="00DE6EF4">
        <w:rPr>
          <w:sz w:val="24"/>
          <w:szCs w:val="24"/>
        </w:rPr>
        <w:t xml:space="preserve">vize </w:t>
      </w:r>
      <w:r w:rsidRPr="00DE6EF4">
        <w:rPr>
          <w:sz w:val="24"/>
          <w:szCs w:val="24"/>
        </w:rPr>
        <w:t xml:space="preserve">gerektiren gemilerin yıllık </w:t>
      </w:r>
      <w:r w:rsidR="006B34E1" w:rsidRPr="00DE6EF4">
        <w:rPr>
          <w:sz w:val="24"/>
          <w:szCs w:val="24"/>
        </w:rPr>
        <w:t xml:space="preserve">vizesi </w:t>
      </w:r>
      <w:r w:rsidRPr="00DE6EF4">
        <w:rPr>
          <w:sz w:val="24"/>
          <w:szCs w:val="24"/>
        </w:rPr>
        <w:t>yapılır</w:t>
      </w:r>
      <w:r w:rsidR="00CE5EE6" w:rsidRPr="00DE6EF4">
        <w:rPr>
          <w:sz w:val="24"/>
          <w:szCs w:val="24"/>
        </w:rPr>
        <w:t>.</w:t>
      </w:r>
      <w:r w:rsidRPr="00DE6EF4">
        <w:rPr>
          <w:sz w:val="24"/>
          <w:szCs w:val="24"/>
        </w:rPr>
        <w:t xml:space="preserve"> </w:t>
      </w:r>
      <w:r w:rsidR="00A15EC5" w:rsidRPr="00DE6EF4">
        <w:rPr>
          <w:sz w:val="24"/>
          <w:szCs w:val="24"/>
        </w:rPr>
        <w:t>Orijinal</w:t>
      </w:r>
      <w:r w:rsidR="00776348" w:rsidRPr="00DE6EF4">
        <w:rPr>
          <w:sz w:val="24"/>
          <w:szCs w:val="24"/>
        </w:rPr>
        <w:t xml:space="preserve"> </w:t>
      </w:r>
      <w:r w:rsidR="00644C25" w:rsidRPr="00DE6EF4">
        <w:rPr>
          <w:sz w:val="24"/>
          <w:szCs w:val="24"/>
        </w:rPr>
        <w:t>B</w:t>
      </w:r>
      <w:r w:rsidRPr="00DE6EF4">
        <w:rPr>
          <w:sz w:val="24"/>
          <w:szCs w:val="24"/>
        </w:rPr>
        <w:t>elgenin</w:t>
      </w:r>
      <w:r w:rsidR="008679C1" w:rsidRPr="00DE6EF4">
        <w:rPr>
          <w:sz w:val="24"/>
          <w:szCs w:val="24"/>
        </w:rPr>
        <w:t xml:space="preserve"> </w:t>
      </w:r>
      <w:r w:rsidR="0065226D" w:rsidRPr="00DE6EF4">
        <w:rPr>
          <w:sz w:val="24"/>
          <w:szCs w:val="24"/>
        </w:rPr>
        <w:t xml:space="preserve">Liman Başkanlığına </w:t>
      </w:r>
      <w:r w:rsidRPr="00DE6EF4">
        <w:rPr>
          <w:sz w:val="24"/>
          <w:szCs w:val="24"/>
        </w:rPr>
        <w:t xml:space="preserve">sunulamadığı </w:t>
      </w:r>
      <w:r w:rsidRPr="00DE6EF4">
        <w:rPr>
          <w:sz w:val="24"/>
          <w:szCs w:val="24"/>
        </w:rPr>
        <w:lastRenderedPageBreak/>
        <w:t>durumlarda mevcut Denize Elverişlilik Belgesinin süresini geçmeyecek yeni belge</w:t>
      </w:r>
      <w:r w:rsidR="00806FC9" w:rsidRPr="00DE6EF4">
        <w:rPr>
          <w:sz w:val="24"/>
          <w:szCs w:val="24"/>
        </w:rPr>
        <w:t xml:space="preserve"> </w:t>
      </w:r>
      <w:r w:rsidR="0065226D" w:rsidRPr="00DE6EF4">
        <w:rPr>
          <w:sz w:val="24"/>
          <w:szCs w:val="24"/>
        </w:rPr>
        <w:t xml:space="preserve">Liman başkanlıkları </w:t>
      </w:r>
      <w:r w:rsidRPr="00DE6EF4">
        <w:rPr>
          <w:sz w:val="24"/>
          <w:szCs w:val="24"/>
        </w:rPr>
        <w:t xml:space="preserve">tarafından yayımlanır.  </w:t>
      </w:r>
    </w:p>
    <w:p w14:paraId="14F5A5E8" w14:textId="13B4029D" w:rsidR="00A21F1A" w:rsidRPr="00DE6EF4" w:rsidRDefault="00A21F1A" w:rsidP="00A21F1A">
      <w:pPr>
        <w:pStyle w:val="3-normalyaz"/>
        <w:spacing w:line="240" w:lineRule="atLeast"/>
        <w:ind w:firstLine="540"/>
        <w:rPr>
          <w:sz w:val="24"/>
          <w:szCs w:val="24"/>
        </w:rPr>
      </w:pPr>
      <w:r w:rsidRPr="00DE6EF4">
        <w:rPr>
          <w:sz w:val="24"/>
          <w:szCs w:val="24"/>
        </w:rPr>
        <w:t xml:space="preserve">(3) Yetkilendirilmiş kuruluşlar, </w:t>
      </w:r>
      <w:r w:rsidR="007E398E" w:rsidRPr="00DE6EF4">
        <w:rPr>
          <w:sz w:val="24"/>
          <w:szCs w:val="24"/>
        </w:rPr>
        <w:t>bu yönetmelikte</w:t>
      </w:r>
      <w:r w:rsidRPr="00DE6EF4">
        <w:rPr>
          <w:sz w:val="24"/>
          <w:szCs w:val="24"/>
        </w:rPr>
        <w:t xml:space="preserve"> belirtilen </w:t>
      </w:r>
      <w:proofErr w:type="spellStart"/>
      <w:r w:rsidR="00B710F7" w:rsidRPr="00DE6EF4">
        <w:rPr>
          <w:sz w:val="24"/>
          <w:szCs w:val="24"/>
        </w:rPr>
        <w:t>sörvey</w:t>
      </w:r>
      <w:proofErr w:type="spellEnd"/>
      <w:r w:rsidRPr="00DE6EF4">
        <w:rPr>
          <w:sz w:val="24"/>
          <w:szCs w:val="24"/>
        </w:rPr>
        <w:t xml:space="preserve"> tarihlerine bağlı kalmadan başlangıç ve yıllık </w:t>
      </w:r>
      <w:proofErr w:type="spellStart"/>
      <w:r w:rsidR="00B710F7" w:rsidRPr="00DE6EF4">
        <w:rPr>
          <w:sz w:val="24"/>
          <w:szCs w:val="24"/>
        </w:rPr>
        <w:t>sörvey</w:t>
      </w:r>
      <w:proofErr w:type="spellEnd"/>
      <w:r w:rsidRPr="00DE6EF4">
        <w:rPr>
          <w:sz w:val="24"/>
          <w:szCs w:val="24"/>
        </w:rPr>
        <w:t xml:space="preserve"> uygulamalarını kendi kuralları doğrultusunda yaparlar. Bu kuruluşlarca yayımlanan</w:t>
      </w:r>
      <w:r w:rsidR="003D7C43" w:rsidRPr="00DE6EF4">
        <w:rPr>
          <w:sz w:val="24"/>
          <w:szCs w:val="24"/>
        </w:rPr>
        <w:t xml:space="preserve"> ve</w:t>
      </w:r>
      <w:r w:rsidRPr="00DE6EF4">
        <w:rPr>
          <w:sz w:val="24"/>
          <w:szCs w:val="24"/>
        </w:rPr>
        <w:t xml:space="preserve"> </w:t>
      </w:r>
      <w:r w:rsidR="003D7C43" w:rsidRPr="00DE6EF4">
        <w:rPr>
          <w:sz w:val="24"/>
          <w:szCs w:val="24"/>
        </w:rPr>
        <w:t xml:space="preserve">şekli İdare tarafından belirlenen </w:t>
      </w:r>
      <w:r w:rsidRPr="00DE6EF4">
        <w:rPr>
          <w:sz w:val="24"/>
          <w:szCs w:val="24"/>
        </w:rPr>
        <w:t xml:space="preserve">klas </w:t>
      </w:r>
      <w:proofErr w:type="spellStart"/>
      <w:r w:rsidR="00B710F7" w:rsidRPr="00DE6EF4">
        <w:rPr>
          <w:sz w:val="24"/>
          <w:szCs w:val="24"/>
        </w:rPr>
        <w:t>sörvey</w:t>
      </w:r>
      <w:proofErr w:type="spellEnd"/>
      <w:r w:rsidRPr="00DE6EF4">
        <w:rPr>
          <w:sz w:val="24"/>
          <w:szCs w:val="24"/>
        </w:rPr>
        <w:t xml:space="preserve"> durum raporunda belirtilen beş yıllık </w:t>
      </w:r>
      <w:proofErr w:type="spellStart"/>
      <w:r w:rsidR="00B710F7" w:rsidRPr="00DE6EF4">
        <w:rPr>
          <w:sz w:val="24"/>
          <w:szCs w:val="24"/>
        </w:rPr>
        <w:t>sörvey</w:t>
      </w:r>
      <w:proofErr w:type="spellEnd"/>
      <w:r w:rsidRPr="00DE6EF4">
        <w:rPr>
          <w:sz w:val="24"/>
          <w:szCs w:val="24"/>
        </w:rPr>
        <w:t xml:space="preserve"> tarihinin sınırlarını belirleyen en son tarih, Denize Elverişlilik Belgesinin bitiş tarihi olarak alını</w:t>
      </w:r>
      <w:r w:rsidR="003D7C43" w:rsidRPr="00DE6EF4">
        <w:rPr>
          <w:sz w:val="24"/>
          <w:szCs w:val="24"/>
        </w:rPr>
        <w:t>r.</w:t>
      </w:r>
      <w:r w:rsidRPr="00DE6EF4">
        <w:rPr>
          <w:sz w:val="24"/>
          <w:szCs w:val="24"/>
        </w:rPr>
        <w:t xml:space="preserve"> </w:t>
      </w:r>
      <w:r w:rsidR="003D7C43" w:rsidRPr="00DE6EF4">
        <w:rPr>
          <w:sz w:val="24"/>
          <w:szCs w:val="24"/>
        </w:rPr>
        <w:t>B</w:t>
      </w:r>
      <w:r w:rsidRPr="00DE6EF4">
        <w:rPr>
          <w:sz w:val="24"/>
          <w:szCs w:val="24"/>
        </w:rPr>
        <w:t xml:space="preserve">u durumlarda belgenin geçerlilik süresindeki beş yıl sınırlaması dikkate alınmaz, fakat her durumda 63 ayı geçemez. </w:t>
      </w:r>
      <w:r w:rsidR="006B34E1" w:rsidRPr="00DE6EF4">
        <w:rPr>
          <w:sz w:val="24"/>
          <w:szCs w:val="24"/>
        </w:rPr>
        <w:t>Yetkilendirilmiş kuruluşun</w:t>
      </w:r>
      <w:r w:rsidR="007108E9" w:rsidRPr="00DE6EF4">
        <w:rPr>
          <w:sz w:val="24"/>
          <w:szCs w:val="24"/>
        </w:rPr>
        <w:t xml:space="preserve"> </w:t>
      </w:r>
      <w:r w:rsidR="00D57EC1" w:rsidRPr="00DE6EF4">
        <w:rPr>
          <w:sz w:val="24"/>
          <w:szCs w:val="24"/>
        </w:rPr>
        <w:t xml:space="preserve">düzenlediği belgelere istinaden </w:t>
      </w:r>
      <w:r w:rsidRPr="00DE6EF4">
        <w:rPr>
          <w:sz w:val="24"/>
          <w:szCs w:val="24"/>
        </w:rPr>
        <w:t>Denize Elverişlilik Belgesi</w:t>
      </w:r>
      <w:r w:rsidR="007E398E" w:rsidRPr="00DE6EF4">
        <w:rPr>
          <w:sz w:val="24"/>
          <w:szCs w:val="24"/>
        </w:rPr>
        <w:t xml:space="preserve"> (DEB) ve Su Aracı Uygunluk Belgesi (SUB)</w:t>
      </w:r>
      <w:r w:rsidRPr="00DE6EF4">
        <w:rPr>
          <w:sz w:val="24"/>
          <w:szCs w:val="24"/>
        </w:rPr>
        <w:t xml:space="preserve"> düzenlenirken</w:t>
      </w:r>
      <w:r w:rsidR="0065226D" w:rsidRPr="00DE6EF4">
        <w:rPr>
          <w:sz w:val="24"/>
          <w:szCs w:val="24"/>
        </w:rPr>
        <w:t>;</w:t>
      </w:r>
      <w:r w:rsidRPr="00DE6EF4">
        <w:rPr>
          <w:sz w:val="24"/>
          <w:szCs w:val="24"/>
        </w:rPr>
        <w:t xml:space="preserve"> </w:t>
      </w:r>
      <w:r w:rsidR="00F039B4" w:rsidRPr="00DE6EF4">
        <w:rPr>
          <w:sz w:val="24"/>
          <w:szCs w:val="24"/>
        </w:rPr>
        <w:t xml:space="preserve">Uluslararası sefer yapan gemilerde </w:t>
      </w:r>
      <w:r w:rsidRPr="00DE6EF4">
        <w:rPr>
          <w:sz w:val="24"/>
          <w:szCs w:val="24"/>
        </w:rPr>
        <w:t xml:space="preserve">klas </w:t>
      </w:r>
      <w:proofErr w:type="spellStart"/>
      <w:r w:rsidR="00B710F7" w:rsidRPr="00DE6EF4">
        <w:rPr>
          <w:sz w:val="24"/>
          <w:szCs w:val="24"/>
        </w:rPr>
        <w:t>sörvey</w:t>
      </w:r>
      <w:proofErr w:type="spellEnd"/>
      <w:r w:rsidRPr="00DE6EF4">
        <w:rPr>
          <w:sz w:val="24"/>
          <w:szCs w:val="24"/>
        </w:rPr>
        <w:t xml:space="preserve"> durum</w:t>
      </w:r>
      <w:r w:rsidR="00F039B4" w:rsidRPr="00DE6EF4">
        <w:rPr>
          <w:sz w:val="24"/>
          <w:szCs w:val="24"/>
        </w:rPr>
        <w:t xml:space="preserve"> raporu</w:t>
      </w:r>
      <w:r w:rsidR="0065226D" w:rsidRPr="00DE6EF4">
        <w:rPr>
          <w:sz w:val="24"/>
          <w:szCs w:val="24"/>
        </w:rPr>
        <w:t>,</w:t>
      </w:r>
      <w:r w:rsidR="00F039B4" w:rsidRPr="00DE6EF4">
        <w:rPr>
          <w:sz w:val="24"/>
          <w:szCs w:val="24"/>
        </w:rPr>
        <w:t xml:space="preserve"> ulusal sefer yapan gemilerde</w:t>
      </w:r>
      <w:r w:rsidR="00F072F4" w:rsidRPr="00DE6EF4">
        <w:rPr>
          <w:sz w:val="24"/>
          <w:szCs w:val="24"/>
        </w:rPr>
        <w:t xml:space="preserve"> </w:t>
      </w:r>
      <w:r w:rsidR="006B34E1" w:rsidRPr="00DE6EF4">
        <w:rPr>
          <w:sz w:val="24"/>
          <w:szCs w:val="24"/>
        </w:rPr>
        <w:t>yetkilendirilmiş kuruluş</w:t>
      </w:r>
      <w:r w:rsidR="00F039B4" w:rsidRPr="00DE6EF4">
        <w:rPr>
          <w:sz w:val="24"/>
          <w:szCs w:val="24"/>
        </w:rPr>
        <w:t xml:space="preserve"> tarafından doldurulmuş </w:t>
      </w:r>
      <w:r w:rsidRPr="00DE6EF4">
        <w:rPr>
          <w:sz w:val="24"/>
          <w:szCs w:val="24"/>
        </w:rPr>
        <w:t xml:space="preserve">İdarenin </w:t>
      </w:r>
      <w:r w:rsidR="002673C8" w:rsidRPr="00DE6EF4">
        <w:rPr>
          <w:sz w:val="24"/>
          <w:szCs w:val="24"/>
        </w:rPr>
        <w:t xml:space="preserve">belirlediği </w:t>
      </w:r>
      <w:proofErr w:type="spellStart"/>
      <w:r w:rsidR="00B710F7" w:rsidRPr="00DE6EF4">
        <w:rPr>
          <w:sz w:val="24"/>
          <w:szCs w:val="24"/>
        </w:rPr>
        <w:t>sörvey</w:t>
      </w:r>
      <w:proofErr w:type="spellEnd"/>
      <w:r w:rsidR="007108E9" w:rsidRPr="00DE6EF4">
        <w:rPr>
          <w:sz w:val="24"/>
          <w:szCs w:val="24"/>
        </w:rPr>
        <w:t xml:space="preserve"> </w:t>
      </w:r>
      <w:r w:rsidR="00F039B4" w:rsidRPr="00DE6EF4">
        <w:rPr>
          <w:sz w:val="24"/>
          <w:szCs w:val="24"/>
        </w:rPr>
        <w:t>kontrol listeleri</w:t>
      </w:r>
      <w:r w:rsidRPr="00DE6EF4">
        <w:rPr>
          <w:sz w:val="24"/>
          <w:szCs w:val="24"/>
        </w:rPr>
        <w:t xml:space="preserve"> dikkate alınır. Bu durumda yeni belge yayımlanması veya yıllık </w:t>
      </w:r>
      <w:r w:rsidR="00390C6A" w:rsidRPr="00DE6EF4">
        <w:rPr>
          <w:sz w:val="24"/>
          <w:szCs w:val="24"/>
        </w:rPr>
        <w:t>vize</w:t>
      </w:r>
      <w:r w:rsidRPr="00DE6EF4">
        <w:rPr>
          <w:sz w:val="24"/>
          <w:szCs w:val="24"/>
        </w:rPr>
        <w:t xml:space="preserve"> yapılması için zorunlu belgeler ve klas </w:t>
      </w:r>
      <w:proofErr w:type="spellStart"/>
      <w:r w:rsidR="00B710F7" w:rsidRPr="00DE6EF4">
        <w:rPr>
          <w:sz w:val="24"/>
          <w:szCs w:val="24"/>
        </w:rPr>
        <w:t>sörvey</w:t>
      </w:r>
      <w:proofErr w:type="spellEnd"/>
      <w:r w:rsidRPr="00DE6EF4">
        <w:rPr>
          <w:sz w:val="24"/>
          <w:szCs w:val="24"/>
        </w:rPr>
        <w:t xml:space="preserve"> tarihlerinin süresine bakılmaksızın geçerli olmaları yeterli kabul edilir.</w:t>
      </w:r>
    </w:p>
    <w:p w14:paraId="3B5570FC" w14:textId="44A67273" w:rsidR="00A977CA" w:rsidRPr="00DE6EF4" w:rsidRDefault="00A977CA" w:rsidP="00A21F1A">
      <w:pPr>
        <w:pStyle w:val="3-normalyaz"/>
        <w:spacing w:line="240" w:lineRule="atLeast"/>
        <w:ind w:firstLine="540"/>
        <w:rPr>
          <w:sz w:val="24"/>
          <w:szCs w:val="24"/>
        </w:rPr>
      </w:pPr>
      <w:r w:rsidRPr="00DE6EF4">
        <w:rPr>
          <w:sz w:val="24"/>
          <w:szCs w:val="24"/>
        </w:rPr>
        <w:t xml:space="preserve">(4) Bu yönetmeliğin 8’inci maddesinin dördüncü fıkrasının (ç) bendinde 30 yaş üzeri olan gemiler için belirlenen hükümler yetkilendirilmiş kuruluşlar tarafından da uygulanır. </w:t>
      </w:r>
    </w:p>
    <w:p w14:paraId="2EEA81A2" w14:textId="77777777" w:rsidR="00A21F1A" w:rsidRPr="00DE6EF4" w:rsidRDefault="00A21F1A" w:rsidP="00241022">
      <w:pPr>
        <w:pStyle w:val="3-normalyaz"/>
        <w:spacing w:line="240" w:lineRule="atLeast"/>
        <w:rPr>
          <w:sz w:val="24"/>
          <w:szCs w:val="24"/>
        </w:rPr>
      </w:pPr>
    </w:p>
    <w:p w14:paraId="757C0136" w14:textId="6F617A94" w:rsidR="00A21F1A" w:rsidRPr="00DE6EF4" w:rsidRDefault="00A21F1A" w:rsidP="00A21F1A">
      <w:pPr>
        <w:ind w:firstLine="540"/>
        <w:jc w:val="both"/>
        <w:rPr>
          <w:b/>
        </w:rPr>
      </w:pPr>
      <w:r w:rsidRPr="00DE6EF4">
        <w:rPr>
          <w:b/>
        </w:rPr>
        <w:t>Denize Elverişlilik Belgesi iptali ve özel durumlar</w:t>
      </w:r>
    </w:p>
    <w:p w14:paraId="31475AE5" w14:textId="3341AC79" w:rsidR="00A21F1A" w:rsidRPr="00DE6EF4" w:rsidRDefault="00A21F1A" w:rsidP="00A21F1A">
      <w:pPr>
        <w:ind w:firstLine="540"/>
        <w:jc w:val="both"/>
      </w:pPr>
      <w:r w:rsidRPr="00DE6EF4">
        <w:rPr>
          <w:b/>
        </w:rPr>
        <w:t>MADDE 1</w:t>
      </w:r>
      <w:r w:rsidR="001C4769" w:rsidRPr="00DE6EF4">
        <w:rPr>
          <w:b/>
        </w:rPr>
        <w:t>2</w:t>
      </w:r>
      <w:r w:rsidR="007108E9" w:rsidRPr="00DE6EF4">
        <w:t xml:space="preserve">- </w:t>
      </w:r>
      <w:r w:rsidRPr="00DE6EF4">
        <w:t>(1) Denize Elverişlilik Belgesi olmayan yahut belgesinin süresi bitmiş olan gemiler</w:t>
      </w:r>
      <w:r w:rsidR="00644C25" w:rsidRPr="00DE6EF4">
        <w:t>in</w:t>
      </w:r>
      <w:r w:rsidRPr="00DE6EF4">
        <w:t xml:space="preserve">, </w:t>
      </w:r>
      <w:r w:rsidR="00EE77D9" w:rsidRPr="00DE6EF4">
        <w:t xml:space="preserve">bu maddenin ikinci ve üçüncü fıkralarında </w:t>
      </w:r>
      <w:r w:rsidRPr="00DE6EF4">
        <w:t>belirtilen durumlar hariç yola çıkmasına izin verilmeyeceği gibi herhangi bir sebeple bu Yönetmelikte belirtilen niteliklerini kaybetmiş olan geminin de belgesi, Denize Elverişlilik Belgesi</w:t>
      </w:r>
      <w:r w:rsidR="007E398E" w:rsidRPr="00DE6EF4">
        <w:t xml:space="preserve"> (DEB)</w:t>
      </w:r>
      <w:r w:rsidRPr="00DE6EF4">
        <w:t xml:space="preserve"> düzenlemeye yetkili birim tarafından iptal edilir. </w:t>
      </w:r>
    </w:p>
    <w:p w14:paraId="1976DAC9" w14:textId="7091192B" w:rsidR="00A21F1A" w:rsidRPr="00DE6EF4" w:rsidRDefault="00A21F1A" w:rsidP="00A21F1A">
      <w:pPr>
        <w:pStyle w:val="3-normalyaz"/>
        <w:spacing w:line="240" w:lineRule="atLeast"/>
        <w:ind w:firstLine="540"/>
        <w:rPr>
          <w:sz w:val="24"/>
          <w:szCs w:val="24"/>
        </w:rPr>
      </w:pPr>
      <w:r w:rsidRPr="00DE6EF4">
        <w:rPr>
          <w:sz w:val="24"/>
          <w:szCs w:val="24"/>
        </w:rPr>
        <w:t>(2) Yurtdışından bir Türk limanına yüklü gelip Denize Elverişlilik Belgesinin</w:t>
      </w:r>
      <w:r w:rsidR="007E398E" w:rsidRPr="00DE6EF4">
        <w:rPr>
          <w:sz w:val="24"/>
          <w:szCs w:val="24"/>
        </w:rPr>
        <w:t xml:space="preserve"> (DEB) </w:t>
      </w:r>
      <w:r w:rsidRPr="00DE6EF4">
        <w:rPr>
          <w:sz w:val="24"/>
          <w:szCs w:val="24"/>
        </w:rPr>
        <w:t>süresi yolculuğun devamı sırasında biten bir gemi yükünü bir veya birkaç limana boşaltabilir ve denetleneceği limana dönmek koşuluyla Denize Elverişlilik Belgesi varmış gibi ticaret işlemi yapabilir. Denetleneceği limana kadar bu gemilere yönelik yeni Denize Elverişlilik Belgesi</w:t>
      </w:r>
      <w:r w:rsidR="007E398E" w:rsidRPr="00DE6EF4">
        <w:rPr>
          <w:sz w:val="24"/>
          <w:szCs w:val="24"/>
        </w:rPr>
        <w:t xml:space="preserve"> (DEB)</w:t>
      </w:r>
      <w:r w:rsidRPr="00DE6EF4">
        <w:rPr>
          <w:sz w:val="24"/>
          <w:szCs w:val="24"/>
        </w:rPr>
        <w:t xml:space="preserve"> düzenlenmeyeceği gibi, emniyetle ilgili herhangi bir şüphe veya ihbar olmadığı sürece ilave bir denetim de yapılmaz. </w:t>
      </w:r>
    </w:p>
    <w:p w14:paraId="7FB41174" w14:textId="663CC9AD" w:rsidR="00A21F1A" w:rsidRPr="00DE6EF4" w:rsidRDefault="00A21F1A" w:rsidP="00A21F1A">
      <w:pPr>
        <w:pStyle w:val="3-normalyaz"/>
        <w:spacing w:line="240" w:lineRule="atLeast"/>
        <w:ind w:firstLine="540"/>
        <w:rPr>
          <w:sz w:val="24"/>
          <w:szCs w:val="24"/>
        </w:rPr>
      </w:pPr>
      <w:r w:rsidRPr="00DE6EF4">
        <w:rPr>
          <w:sz w:val="24"/>
          <w:szCs w:val="24"/>
        </w:rPr>
        <w:t>(</w:t>
      </w:r>
      <w:r w:rsidR="001C4769" w:rsidRPr="00DE6EF4">
        <w:rPr>
          <w:sz w:val="24"/>
          <w:szCs w:val="24"/>
        </w:rPr>
        <w:t>3</w:t>
      </w:r>
      <w:r w:rsidRPr="00DE6EF4">
        <w:rPr>
          <w:sz w:val="24"/>
          <w:szCs w:val="24"/>
        </w:rPr>
        <w:t xml:space="preserve">) </w:t>
      </w:r>
      <w:r w:rsidR="00D85424" w:rsidRPr="00DE6EF4">
        <w:rPr>
          <w:sz w:val="24"/>
          <w:szCs w:val="24"/>
        </w:rPr>
        <w:t>Şekli</w:t>
      </w:r>
      <w:r w:rsidR="005B13B0" w:rsidRPr="00DE6EF4">
        <w:rPr>
          <w:sz w:val="24"/>
          <w:szCs w:val="24"/>
        </w:rPr>
        <w:t xml:space="preserve"> ve düzenleme yöntemi</w:t>
      </w:r>
      <w:r w:rsidR="00D85424" w:rsidRPr="00DE6EF4">
        <w:rPr>
          <w:sz w:val="24"/>
          <w:szCs w:val="24"/>
        </w:rPr>
        <w:t xml:space="preserve"> İdare tarafından belirlenecek</w:t>
      </w:r>
      <w:r w:rsidR="00C90812" w:rsidRPr="00DE6EF4">
        <w:rPr>
          <w:sz w:val="24"/>
          <w:szCs w:val="24"/>
        </w:rPr>
        <w:t xml:space="preserve"> Seferlik</w:t>
      </w:r>
      <w:r w:rsidR="00D85424" w:rsidRPr="00DE6EF4">
        <w:rPr>
          <w:sz w:val="24"/>
          <w:szCs w:val="24"/>
        </w:rPr>
        <w:t xml:space="preserve"> İzin Belgesi ile </w:t>
      </w:r>
      <w:r w:rsidRPr="00DE6EF4">
        <w:rPr>
          <w:sz w:val="24"/>
          <w:szCs w:val="24"/>
        </w:rPr>
        <w:t>Denize Elverişlilik Belgesi</w:t>
      </w:r>
      <w:r w:rsidR="007E398E" w:rsidRPr="00DE6EF4">
        <w:rPr>
          <w:sz w:val="24"/>
          <w:szCs w:val="24"/>
        </w:rPr>
        <w:t xml:space="preserve"> (DEB)</w:t>
      </w:r>
      <w:r w:rsidR="00EE7A5B" w:rsidRPr="00DE6EF4">
        <w:rPr>
          <w:sz w:val="24"/>
          <w:szCs w:val="24"/>
        </w:rPr>
        <w:t xml:space="preserve"> olmadan veya </w:t>
      </w:r>
      <w:r w:rsidRPr="00DE6EF4">
        <w:rPr>
          <w:sz w:val="24"/>
          <w:szCs w:val="24"/>
        </w:rPr>
        <w:t>belirtilen sefer bölgesinin dışındaki bir limana aşağıdaki hususlar dahilinde gidilebilir.</w:t>
      </w:r>
    </w:p>
    <w:p w14:paraId="3A0E9770" w14:textId="5528F7F2" w:rsidR="00A21F1A" w:rsidRPr="00DE6EF4" w:rsidRDefault="00A21F1A" w:rsidP="007054CF">
      <w:pPr>
        <w:pStyle w:val="3-normalyaz"/>
        <w:spacing w:line="240" w:lineRule="atLeast"/>
        <w:ind w:firstLine="540"/>
        <w:rPr>
          <w:sz w:val="24"/>
          <w:szCs w:val="24"/>
        </w:rPr>
      </w:pPr>
      <w:r w:rsidRPr="00DE6EF4">
        <w:rPr>
          <w:sz w:val="24"/>
          <w:szCs w:val="24"/>
        </w:rPr>
        <w:t xml:space="preserve">a) Denize Elverişlilik Belgesinin süresi geçmiş veya geçerli bir Denize Elverişlilik Belgesi olup da </w:t>
      </w:r>
      <w:r w:rsidR="007E398E" w:rsidRPr="00DE6EF4">
        <w:rPr>
          <w:sz w:val="24"/>
          <w:szCs w:val="24"/>
        </w:rPr>
        <w:t>Denize Elverişlilik Belgesinde (DEB)</w:t>
      </w:r>
      <w:r w:rsidRPr="00DE6EF4">
        <w:rPr>
          <w:sz w:val="24"/>
          <w:szCs w:val="24"/>
        </w:rPr>
        <w:t xml:space="preserve"> belirtilen sefer bölgesinin dışındaki bir limana bakım-onarımı amacıyla intikali için yapılan müracaatlarda gemi, liman başkanlığı tarafından verilen izne istinaden gideceği limana intikal edebilir. Bu sefer için Denize Elverişlilik Belgesi</w:t>
      </w:r>
      <w:r w:rsidR="007E398E" w:rsidRPr="00DE6EF4">
        <w:rPr>
          <w:sz w:val="24"/>
          <w:szCs w:val="24"/>
        </w:rPr>
        <w:t xml:space="preserve"> (DEB)</w:t>
      </w:r>
      <w:r w:rsidRPr="00DE6EF4">
        <w:rPr>
          <w:sz w:val="24"/>
          <w:szCs w:val="24"/>
        </w:rPr>
        <w:t xml:space="preserve"> düzenlenmez. Bakım-onarım tamamlandıktan sonra gerekli </w:t>
      </w:r>
      <w:r w:rsidR="00436BFD" w:rsidRPr="00DE6EF4">
        <w:rPr>
          <w:sz w:val="24"/>
          <w:szCs w:val="24"/>
        </w:rPr>
        <w:t xml:space="preserve">belgelendirilmesinin ve </w:t>
      </w:r>
      <w:proofErr w:type="spellStart"/>
      <w:r w:rsidR="00B710F7" w:rsidRPr="00DE6EF4">
        <w:rPr>
          <w:sz w:val="24"/>
          <w:szCs w:val="24"/>
        </w:rPr>
        <w:t>sörvey</w:t>
      </w:r>
      <w:r w:rsidRPr="00DE6EF4">
        <w:rPr>
          <w:sz w:val="24"/>
          <w:szCs w:val="24"/>
        </w:rPr>
        <w:t>lerin</w:t>
      </w:r>
      <w:proofErr w:type="spellEnd"/>
      <w:r w:rsidRPr="00DE6EF4">
        <w:rPr>
          <w:sz w:val="24"/>
          <w:szCs w:val="24"/>
        </w:rPr>
        <w:t xml:space="preserve"> bakım-onarım limanında yapılması ve Denize Elverişlilik Belgesi</w:t>
      </w:r>
      <w:r w:rsidR="007E398E" w:rsidRPr="00DE6EF4">
        <w:rPr>
          <w:sz w:val="24"/>
          <w:szCs w:val="24"/>
        </w:rPr>
        <w:t xml:space="preserve"> (DEB)</w:t>
      </w:r>
      <w:r w:rsidRPr="00DE6EF4">
        <w:rPr>
          <w:sz w:val="24"/>
          <w:szCs w:val="24"/>
        </w:rPr>
        <w:t xml:space="preserve"> verilmesi esastır, ancak </w:t>
      </w:r>
      <w:r w:rsidR="00436BFD" w:rsidRPr="00DE6EF4">
        <w:rPr>
          <w:sz w:val="24"/>
          <w:szCs w:val="24"/>
        </w:rPr>
        <w:t xml:space="preserve">gemi sahibi/donatanın talebi üzerine </w:t>
      </w:r>
      <w:r w:rsidRPr="00DE6EF4">
        <w:rPr>
          <w:sz w:val="24"/>
          <w:szCs w:val="24"/>
        </w:rPr>
        <w:t xml:space="preserve">liman başkanlığı bu hususta </w:t>
      </w:r>
      <w:r w:rsidR="00436BFD" w:rsidRPr="00DE6EF4">
        <w:rPr>
          <w:sz w:val="24"/>
          <w:szCs w:val="24"/>
        </w:rPr>
        <w:t xml:space="preserve">gerekli </w:t>
      </w:r>
      <w:r w:rsidRPr="00DE6EF4">
        <w:rPr>
          <w:sz w:val="24"/>
          <w:szCs w:val="24"/>
        </w:rPr>
        <w:t xml:space="preserve">emniyet tedbirlerini aldırarak </w:t>
      </w:r>
      <w:proofErr w:type="spellStart"/>
      <w:r w:rsidR="00B710F7" w:rsidRPr="00DE6EF4">
        <w:rPr>
          <w:sz w:val="24"/>
          <w:szCs w:val="24"/>
        </w:rPr>
        <w:t>sörvey</w:t>
      </w:r>
      <w:r w:rsidRPr="00DE6EF4">
        <w:rPr>
          <w:sz w:val="24"/>
          <w:szCs w:val="24"/>
        </w:rPr>
        <w:t>lerinin</w:t>
      </w:r>
      <w:proofErr w:type="spellEnd"/>
      <w:r w:rsidRPr="00DE6EF4">
        <w:rPr>
          <w:sz w:val="24"/>
          <w:szCs w:val="24"/>
        </w:rPr>
        <w:t xml:space="preserve"> ve belgelendirilmesinin başka bir limanda yapılma</w:t>
      </w:r>
      <w:r w:rsidR="00436BFD" w:rsidRPr="00DE6EF4">
        <w:rPr>
          <w:sz w:val="24"/>
          <w:szCs w:val="24"/>
        </w:rPr>
        <w:t>k üzere gönderilmesine</w:t>
      </w:r>
      <w:r w:rsidRPr="00DE6EF4">
        <w:rPr>
          <w:sz w:val="24"/>
          <w:szCs w:val="24"/>
        </w:rPr>
        <w:t xml:space="preserve"> izin verebilir. </w:t>
      </w:r>
    </w:p>
    <w:p w14:paraId="5CD466BF" w14:textId="330CB5A5" w:rsidR="00EE7A5B" w:rsidRPr="00DE6EF4" w:rsidRDefault="00A21F1A" w:rsidP="001C4769">
      <w:pPr>
        <w:pStyle w:val="3-normalyaz"/>
        <w:spacing w:line="240" w:lineRule="atLeast"/>
        <w:ind w:firstLine="540"/>
        <w:rPr>
          <w:sz w:val="24"/>
          <w:szCs w:val="24"/>
          <w:lang w:eastAsia="en-US"/>
        </w:rPr>
      </w:pPr>
      <w:r w:rsidRPr="00DE6EF4">
        <w:rPr>
          <w:sz w:val="24"/>
          <w:szCs w:val="24"/>
        </w:rPr>
        <w:t>b) Geçerli Denize Elverişlilik Belgesi olup da belgesinde belirtilen sefer bölgesinin dışındaki bir limana gitmek isteyen gemiler, bu seferlerine yönelik ticari işlemde bulunmamak koşuluyla seyir bölgesine uygun yeni Denize Elverişlilik Belgesi almadan liman başkanlığınca verilecek izne istinaden gideceği limana intikal ede</w:t>
      </w:r>
      <w:r w:rsidR="00436BFD" w:rsidRPr="00DE6EF4">
        <w:rPr>
          <w:sz w:val="24"/>
          <w:szCs w:val="24"/>
        </w:rPr>
        <w:t>bilir</w:t>
      </w:r>
      <w:r w:rsidRPr="00DE6EF4">
        <w:rPr>
          <w:sz w:val="24"/>
          <w:szCs w:val="24"/>
        </w:rPr>
        <w:t>.</w:t>
      </w:r>
      <w:r w:rsidRPr="00DE6EF4">
        <w:rPr>
          <w:sz w:val="24"/>
          <w:szCs w:val="24"/>
          <w:lang w:eastAsia="en-US"/>
        </w:rPr>
        <w:t xml:space="preserve"> </w:t>
      </w:r>
    </w:p>
    <w:p w14:paraId="5B769D07" w14:textId="35AF03E6" w:rsidR="0067582D" w:rsidRPr="00DE6EF4" w:rsidRDefault="0067582D" w:rsidP="001C4769">
      <w:pPr>
        <w:pStyle w:val="3-normalyaz"/>
        <w:spacing w:line="240" w:lineRule="atLeast"/>
        <w:ind w:firstLine="540"/>
        <w:rPr>
          <w:sz w:val="24"/>
          <w:szCs w:val="24"/>
        </w:rPr>
      </w:pPr>
      <w:r w:rsidRPr="00DE6EF4">
        <w:rPr>
          <w:sz w:val="24"/>
          <w:szCs w:val="24"/>
          <w:lang w:eastAsia="en-US"/>
        </w:rPr>
        <w:t xml:space="preserve">c) </w:t>
      </w:r>
      <w:r w:rsidR="00C90812" w:rsidRPr="00DE6EF4">
        <w:rPr>
          <w:sz w:val="24"/>
          <w:szCs w:val="24"/>
          <w:lang w:eastAsia="en-US"/>
        </w:rPr>
        <w:t xml:space="preserve">Seferlik </w:t>
      </w:r>
      <w:r w:rsidR="006F4D04" w:rsidRPr="00DE6EF4">
        <w:rPr>
          <w:sz w:val="24"/>
          <w:szCs w:val="24"/>
          <w:lang w:eastAsia="en-US"/>
        </w:rPr>
        <w:t>İ</w:t>
      </w:r>
      <w:r w:rsidRPr="00DE6EF4">
        <w:rPr>
          <w:sz w:val="24"/>
          <w:szCs w:val="24"/>
          <w:lang w:eastAsia="en-US"/>
        </w:rPr>
        <w:t xml:space="preserve">zin </w:t>
      </w:r>
      <w:r w:rsidR="006F4D04" w:rsidRPr="00DE6EF4">
        <w:rPr>
          <w:sz w:val="24"/>
          <w:szCs w:val="24"/>
          <w:lang w:eastAsia="en-US"/>
        </w:rPr>
        <w:t>B</w:t>
      </w:r>
      <w:r w:rsidRPr="00DE6EF4">
        <w:rPr>
          <w:sz w:val="24"/>
          <w:szCs w:val="24"/>
          <w:lang w:eastAsia="en-US"/>
        </w:rPr>
        <w:t xml:space="preserve">elgesi ile </w:t>
      </w:r>
      <w:r w:rsidRPr="00DE6EF4">
        <w:rPr>
          <w:sz w:val="24"/>
          <w:szCs w:val="24"/>
        </w:rPr>
        <w:t>Denize Elverişlilik Belgesinde</w:t>
      </w:r>
      <w:r w:rsidR="006F4D04" w:rsidRPr="00DE6EF4">
        <w:rPr>
          <w:sz w:val="24"/>
          <w:szCs w:val="24"/>
        </w:rPr>
        <w:t xml:space="preserve"> </w:t>
      </w:r>
      <w:r w:rsidRPr="00DE6EF4">
        <w:rPr>
          <w:sz w:val="24"/>
          <w:szCs w:val="24"/>
        </w:rPr>
        <w:t xml:space="preserve">(DEB) belirtilen sefer bölgesini aşan gemiler </w:t>
      </w:r>
      <w:r w:rsidR="00C90812" w:rsidRPr="00DE6EF4">
        <w:rPr>
          <w:sz w:val="24"/>
          <w:szCs w:val="24"/>
          <w:lang w:eastAsia="en-US"/>
        </w:rPr>
        <w:t xml:space="preserve">Seferlik İzin </w:t>
      </w:r>
      <w:r w:rsidRPr="00DE6EF4">
        <w:rPr>
          <w:sz w:val="24"/>
          <w:szCs w:val="24"/>
        </w:rPr>
        <w:t xml:space="preserve">Belgesinde belirtilen limanda söz konusu belgenin gemide bulundurulması kaydı ile mevcut </w:t>
      </w:r>
      <w:r w:rsidR="0092476D" w:rsidRPr="00DE6EF4">
        <w:rPr>
          <w:sz w:val="24"/>
          <w:szCs w:val="24"/>
        </w:rPr>
        <w:t>Denize Elverişlilik Belgesi (</w:t>
      </w:r>
      <w:r w:rsidRPr="00DE6EF4">
        <w:rPr>
          <w:sz w:val="24"/>
          <w:szCs w:val="24"/>
        </w:rPr>
        <w:t>DEB</w:t>
      </w:r>
      <w:r w:rsidR="0092476D" w:rsidRPr="00DE6EF4">
        <w:rPr>
          <w:sz w:val="24"/>
          <w:szCs w:val="24"/>
        </w:rPr>
        <w:t>)</w:t>
      </w:r>
      <w:r w:rsidRPr="00DE6EF4">
        <w:rPr>
          <w:sz w:val="24"/>
          <w:szCs w:val="24"/>
        </w:rPr>
        <w:t xml:space="preserve"> ile çalışabilirler. </w:t>
      </w:r>
    </w:p>
    <w:p w14:paraId="7073081B" w14:textId="4DB3E2C3" w:rsidR="00D0471C" w:rsidRPr="00DE6EF4" w:rsidRDefault="00D0471C" w:rsidP="00D0471C">
      <w:pPr>
        <w:pStyle w:val="3-normalyaz"/>
        <w:spacing w:line="240" w:lineRule="atLeast"/>
        <w:ind w:firstLine="540"/>
        <w:rPr>
          <w:sz w:val="24"/>
          <w:szCs w:val="24"/>
        </w:rPr>
      </w:pPr>
      <w:r w:rsidRPr="00DE6EF4" w:rsidDel="00D0471C">
        <w:rPr>
          <w:sz w:val="24"/>
          <w:szCs w:val="24"/>
        </w:rPr>
        <w:t xml:space="preserve"> </w:t>
      </w:r>
      <w:r w:rsidR="005B13B0" w:rsidRPr="00DE6EF4">
        <w:rPr>
          <w:sz w:val="24"/>
          <w:szCs w:val="24"/>
        </w:rPr>
        <w:t>ç</w:t>
      </w:r>
      <w:r w:rsidRPr="00DE6EF4">
        <w:rPr>
          <w:sz w:val="24"/>
          <w:szCs w:val="24"/>
        </w:rPr>
        <w:t xml:space="preserve">) </w:t>
      </w:r>
      <w:r w:rsidR="00C90812" w:rsidRPr="00DE6EF4">
        <w:rPr>
          <w:sz w:val="24"/>
          <w:szCs w:val="24"/>
          <w:lang w:eastAsia="en-US"/>
        </w:rPr>
        <w:t xml:space="preserve">Seferlik İzin Belgesi </w:t>
      </w:r>
      <w:r w:rsidRPr="00DE6EF4">
        <w:rPr>
          <w:sz w:val="24"/>
          <w:szCs w:val="24"/>
        </w:rPr>
        <w:t xml:space="preserve">ile geldikleri limandan mevcut </w:t>
      </w:r>
      <w:r w:rsidR="0092476D" w:rsidRPr="00DE6EF4">
        <w:rPr>
          <w:sz w:val="24"/>
          <w:szCs w:val="24"/>
        </w:rPr>
        <w:t>Denize Elverişlilik Belgesi (DEB)</w:t>
      </w:r>
      <w:r w:rsidRPr="00DE6EF4">
        <w:rPr>
          <w:sz w:val="24"/>
          <w:szCs w:val="24"/>
        </w:rPr>
        <w:t xml:space="preserve"> ile belirtilen sefer bölgesini aşarak başka bir limana gitmek iste</w:t>
      </w:r>
      <w:r w:rsidR="00436BFD" w:rsidRPr="00DE6EF4">
        <w:rPr>
          <w:sz w:val="24"/>
          <w:szCs w:val="24"/>
        </w:rPr>
        <w:t>yen gemiler;</w:t>
      </w:r>
      <w:r w:rsidRPr="00DE6EF4">
        <w:rPr>
          <w:sz w:val="24"/>
          <w:szCs w:val="24"/>
        </w:rPr>
        <w:t xml:space="preserve"> </w:t>
      </w:r>
      <w:r w:rsidR="00436BFD" w:rsidRPr="00DE6EF4">
        <w:rPr>
          <w:sz w:val="24"/>
          <w:szCs w:val="24"/>
        </w:rPr>
        <w:t xml:space="preserve">bulundukları liman </w:t>
      </w:r>
      <w:r w:rsidRPr="00DE6EF4">
        <w:rPr>
          <w:sz w:val="24"/>
          <w:szCs w:val="24"/>
        </w:rPr>
        <w:t>başkanlığınca yeni</w:t>
      </w:r>
      <w:r w:rsidR="00436BFD" w:rsidRPr="00DE6EF4">
        <w:rPr>
          <w:sz w:val="24"/>
          <w:szCs w:val="24"/>
        </w:rPr>
        <w:t xml:space="preserve"> Denize Elverişlilik Belgesi</w:t>
      </w:r>
      <w:r w:rsidRPr="00DE6EF4">
        <w:rPr>
          <w:sz w:val="24"/>
          <w:szCs w:val="24"/>
        </w:rPr>
        <w:t xml:space="preserve"> </w:t>
      </w:r>
      <w:r w:rsidR="00436BFD" w:rsidRPr="00DE6EF4">
        <w:rPr>
          <w:sz w:val="24"/>
          <w:szCs w:val="24"/>
        </w:rPr>
        <w:t>(</w:t>
      </w:r>
      <w:r w:rsidRPr="00DE6EF4">
        <w:rPr>
          <w:sz w:val="24"/>
          <w:szCs w:val="24"/>
        </w:rPr>
        <w:t>DEB</w:t>
      </w:r>
      <w:r w:rsidR="00436BFD" w:rsidRPr="00DE6EF4">
        <w:rPr>
          <w:sz w:val="24"/>
          <w:szCs w:val="24"/>
        </w:rPr>
        <w:t>)</w:t>
      </w:r>
      <w:r w:rsidRPr="00DE6EF4">
        <w:rPr>
          <w:sz w:val="24"/>
          <w:szCs w:val="24"/>
        </w:rPr>
        <w:t xml:space="preserve"> düzenlenerek </w:t>
      </w:r>
      <w:r w:rsidR="00C90812" w:rsidRPr="00DE6EF4">
        <w:rPr>
          <w:sz w:val="24"/>
          <w:szCs w:val="24"/>
          <w:lang w:eastAsia="en-US"/>
        </w:rPr>
        <w:t xml:space="preserve">Seferlik İzin Belgesi </w:t>
      </w:r>
      <w:r w:rsidRPr="00DE6EF4">
        <w:rPr>
          <w:sz w:val="24"/>
          <w:szCs w:val="24"/>
        </w:rPr>
        <w:t>ile donatan tarafından talep edilen limana gidebilir. Geldikleri limana g</w:t>
      </w:r>
      <w:r w:rsidR="00436BFD" w:rsidRPr="00DE6EF4">
        <w:rPr>
          <w:sz w:val="24"/>
          <w:szCs w:val="24"/>
        </w:rPr>
        <w:t>eri dönmek</w:t>
      </w:r>
      <w:r w:rsidRPr="00DE6EF4">
        <w:rPr>
          <w:sz w:val="24"/>
          <w:szCs w:val="24"/>
        </w:rPr>
        <w:t xml:space="preserve"> isteme</w:t>
      </w:r>
      <w:r w:rsidR="00436BFD" w:rsidRPr="00DE6EF4">
        <w:rPr>
          <w:sz w:val="24"/>
          <w:szCs w:val="24"/>
        </w:rPr>
        <w:t>leri</w:t>
      </w:r>
      <w:r w:rsidRPr="00DE6EF4">
        <w:rPr>
          <w:sz w:val="24"/>
          <w:szCs w:val="24"/>
        </w:rPr>
        <w:t xml:space="preserve"> durumunda yeni DEB düzenlenmeden sadece </w:t>
      </w:r>
      <w:r w:rsidR="00C90812" w:rsidRPr="00DE6EF4">
        <w:rPr>
          <w:sz w:val="24"/>
          <w:szCs w:val="24"/>
          <w:lang w:eastAsia="en-US"/>
        </w:rPr>
        <w:t xml:space="preserve">Seferlik İzin Belgesi </w:t>
      </w:r>
      <w:r w:rsidRPr="00DE6EF4">
        <w:rPr>
          <w:sz w:val="24"/>
          <w:szCs w:val="24"/>
        </w:rPr>
        <w:t xml:space="preserve">ile </w:t>
      </w:r>
      <w:r w:rsidR="00436BFD" w:rsidRPr="00DE6EF4">
        <w:rPr>
          <w:sz w:val="24"/>
          <w:szCs w:val="24"/>
        </w:rPr>
        <w:t xml:space="preserve">geri </w:t>
      </w:r>
      <w:r w:rsidRPr="00DE6EF4">
        <w:rPr>
          <w:sz w:val="24"/>
          <w:szCs w:val="24"/>
        </w:rPr>
        <w:t>gidebilir.</w:t>
      </w:r>
    </w:p>
    <w:p w14:paraId="080AE999" w14:textId="58833C4E" w:rsidR="00D0471C" w:rsidRPr="00DE6EF4" w:rsidRDefault="005B13B0">
      <w:pPr>
        <w:pStyle w:val="3-normalyaz"/>
        <w:spacing w:line="240" w:lineRule="atLeast"/>
        <w:ind w:firstLine="540"/>
        <w:rPr>
          <w:sz w:val="24"/>
          <w:szCs w:val="24"/>
        </w:rPr>
      </w:pPr>
      <w:r w:rsidRPr="00DE6EF4">
        <w:rPr>
          <w:sz w:val="24"/>
          <w:szCs w:val="24"/>
        </w:rPr>
        <w:t>d</w:t>
      </w:r>
      <w:r w:rsidR="00D0471C" w:rsidRPr="00DE6EF4">
        <w:rPr>
          <w:sz w:val="24"/>
          <w:szCs w:val="24"/>
        </w:rPr>
        <w:t xml:space="preserve">) </w:t>
      </w:r>
      <w:r w:rsidR="00C90812" w:rsidRPr="00DE6EF4">
        <w:rPr>
          <w:sz w:val="24"/>
          <w:szCs w:val="24"/>
          <w:lang w:eastAsia="en-US"/>
        </w:rPr>
        <w:t xml:space="preserve">Seferlik İzin Belgesi </w:t>
      </w:r>
      <w:r w:rsidR="00D0471C" w:rsidRPr="00DE6EF4">
        <w:rPr>
          <w:sz w:val="24"/>
          <w:szCs w:val="24"/>
        </w:rPr>
        <w:t>ile geldikleri limanda çalışacak olan gemilerin 100 mil sınırı söz konu</w:t>
      </w:r>
      <w:r w:rsidR="00214B22">
        <w:rPr>
          <w:sz w:val="24"/>
          <w:szCs w:val="24"/>
        </w:rPr>
        <w:t>su</w:t>
      </w:r>
      <w:r w:rsidR="00D0471C" w:rsidRPr="00DE6EF4">
        <w:rPr>
          <w:sz w:val="24"/>
          <w:szCs w:val="24"/>
        </w:rPr>
        <w:t xml:space="preserve"> belgede belirtilen</w:t>
      </w:r>
      <w:r w:rsidR="00464609" w:rsidRPr="00DE6EF4">
        <w:rPr>
          <w:sz w:val="24"/>
          <w:szCs w:val="24"/>
        </w:rPr>
        <w:t xml:space="preserve"> </w:t>
      </w:r>
      <w:r w:rsidR="00D0471C" w:rsidRPr="00DE6EF4">
        <w:rPr>
          <w:sz w:val="24"/>
          <w:szCs w:val="24"/>
        </w:rPr>
        <w:t>liman başkanlığı esas alınarak belirlenir.</w:t>
      </w:r>
    </w:p>
    <w:p w14:paraId="25B05ABD" w14:textId="6381EDBA" w:rsidR="009E48CA" w:rsidRPr="00DE6EF4" w:rsidRDefault="00693734" w:rsidP="009E48CA">
      <w:pPr>
        <w:pStyle w:val="3-normalyaz"/>
        <w:spacing w:line="240" w:lineRule="atLeast"/>
        <w:ind w:firstLine="540"/>
        <w:rPr>
          <w:sz w:val="24"/>
          <w:szCs w:val="24"/>
        </w:rPr>
      </w:pPr>
      <w:r w:rsidRPr="00DE6EF4">
        <w:rPr>
          <w:sz w:val="24"/>
          <w:szCs w:val="24"/>
          <w:lang w:eastAsia="en-US"/>
        </w:rPr>
        <w:t>(4</w:t>
      </w:r>
      <w:r w:rsidR="009E48CA" w:rsidRPr="00DE6EF4">
        <w:rPr>
          <w:sz w:val="24"/>
          <w:szCs w:val="24"/>
          <w:lang w:eastAsia="en-US"/>
        </w:rPr>
        <w:t>)</w:t>
      </w:r>
      <w:r w:rsidR="00C90812" w:rsidRPr="00DE6EF4">
        <w:rPr>
          <w:sz w:val="24"/>
          <w:szCs w:val="24"/>
        </w:rPr>
        <w:t xml:space="preserve"> </w:t>
      </w:r>
      <w:r w:rsidR="00286DC2" w:rsidRPr="00DE6EF4">
        <w:rPr>
          <w:sz w:val="24"/>
          <w:szCs w:val="24"/>
        </w:rPr>
        <w:t xml:space="preserve">Yeni </w:t>
      </w:r>
      <w:r w:rsidR="006F4D04" w:rsidRPr="00DE6EF4">
        <w:rPr>
          <w:sz w:val="24"/>
          <w:szCs w:val="24"/>
        </w:rPr>
        <w:t>i</w:t>
      </w:r>
      <w:r w:rsidR="00286DC2" w:rsidRPr="00DE6EF4">
        <w:rPr>
          <w:sz w:val="24"/>
          <w:szCs w:val="24"/>
        </w:rPr>
        <w:t>nşa teknelerin</w:t>
      </w:r>
      <w:r w:rsidR="00EE7A5B" w:rsidRPr="00DE6EF4">
        <w:rPr>
          <w:sz w:val="24"/>
          <w:szCs w:val="24"/>
        </w:rPr>
        <w:t xml:space="preserve"> donatım,</w:t>
      </w:r>
      <w:r w:rsidR="00286DC2" w:rsidRPr="00DE6EF4">
        <w:rPr>
          <w:sz w:val="24"/>
          <w:szCs w:val="24"/>
        </w:rPr>
        <w:t xml:space="preserve"> </w:t>
      </w:r>
      <w:r w:rsidR="00393C1B" w:rsidRPr="00DE6EF4">
        <w:rPr>
          <w:sz w:val="24"/>
          <w:szCs w:val="24"/>
        </w:rPr>
        <w:t xml:space="preserve">satış, </w:t>
      </w:r>
      <w:r w:rsidR="00286DC2" w:rsidRPr="00DE6EF4">
        <w:rPr>
          <w:sz w:val="24"/>
          <w:szCs w:val="24"/>
        </w:rPr>
        <w:t xml:space="preserve">fuar veya ihraç </w:t>
      </w:r>
      <w:r w:rsidR="00513F07" w:rsidRPr="00DE6EF4">
        <w:rPr>
          <w:sz w:val="24"/>
          <w:szCs w:val="24"/>
        </w:rPr>
        <w:t xml:space="preserve">amaçlı yükleme </w:t>
      </w:r>
      <w:r w:rsidR="00286DC2" w:rsidRPr="00DE6EF4">
        <w:rPr>
          <w:sz w:val="24"/>
          <w:szCs w:val="24"/>
        </w:rPr>
        <w:t xml:space="preserve">limanına kadar intikali </w:t>
      </w:r>
      <w:r w:rsidR="00C90812" w:rsidRPr="00DE6EF4">
        <w:rPr>
          <w:sz w:val="24"/>
          <w:szCs w:val="24"/>
          <w:lang w:eastAsia="en-US"/>
        </w:rPr>
        <w:t xml:space="preserve">Seferlik İzin Belgesi </w:t>
      </w:r>
      <w:r w:rsidR="00286DC2" w:rsidRPr="00DE6EF4">
        <w:rPr>
          <w:sz w:val="24"/>
          <w:szCs w:val="24"/>
        </w:rPr>
        <w:t>ile yapılabilir.</w:t>
      </w:r>
      <w:r w:rsidR="00393C1B" w:rsidRPr="00DE6EF4">
        <w:rPr>
          <w:sz w:val="24"/>
          <w:szCs w:val="24"/>
        </w:rPr>
        <w:t xml:space="preserve"> </w:t>
      </w:r>
      <w:r w:rsidR="00451009" w:rsidRPr="00DE6EF4">
        <w:rPr>
          <w:sz w:val="24"/>
          <w:szCs w:val="24"/>
        </w:rPr>
        <w:t xml:space="preserve">Bu </w:t>
      </w:r>
      <w:r w:rsidRPr="00DE6EF4">
        <w:rPr>
          <w:sz w:val="24"/>
          <w:szCs w:val="24"/>
        </w:rPr>
        <w:t>fıkra</w:t>
      </w:r>
      <w:r w:rsidR="00451009" w:rsidRPr="00DE6EF4">
        <w:rPr>
          <w:sz w:val="24"/>
          <w:szCs w:val="24"/>
        </w:rPr>
        <w:t xml:space="preserve"> ilgili hükümler için usul ve esaslar İdarece belirlenir.</w:t>
      </w:r>
    </w:p>
    <w:p w14:paraId="7995DB6D" w14:textId="3ABA49BA" w:rsidR="001B62DE" w:rsidRPr="00DE6EF4" w:rsidRDefault="009F5C86" w:rsidP="00610801">
      <w:pPr>
        <w:pStyle w:val="3-normalyaz"/>
        <w:ind w:firstLine="540"/>
        <w:rPr>
          <w:b/>
          <w:sz w:val="24"/>
          <w:szCs w:val="24"/>
        </w:rPr>
      </w:pPr>
      <w:r w:rsidRPr="00DE6EF4">
        <w:rPr>
          <w:sz w:val="24"/>
          <w:szCs w:val="24"/>
        </w:rPr>
        <w:t>(5) Gemi bu madde</w:t>
      </w:r>
      <w:r w:rsidR="00405FFD" w:rsidRPr="00DE6EF4">
        <w:rPr>
          <w:sz w:val="24"/>
          <w:szCs w:val="24"/>
        </w:rPr>
        <w:t>nin 3</w:t>
      </w:r>
      <w:r w:rsidR="0092476D" w:rsidRPr="00DE6EF4">
        <w:rPr>
          <w:sz w:val="24"/>
          <w:szCs w:val="24"/>
        </w:rPr>
        <w:t>’</w:t>
      </w:r>
      <w:r w:rsidR="00C90812" w:rsidRPr="00DE6EF4">
        <w:rPr>
          <w:sz w:val="24"/>
          <w:szCs w:val="24"/>
        </w:rPr>
        <w:t>üncü</w:t>
      </w:r>
      <w:r w:rsidR="00405FFD" w:rsidRPr="00DE6EF4">
        <w:rPr>
          <w:sz w:val="24"/>
          <w:szCs w:val="24"/>
        </w:rPr>
        <w:t xml:space="preserve"> ve 4</w:t>
      </w:r>
      <w:r w:rsidR="0092476D" w:rsidRPr="00DE6EF4">
        <w:rPr>
          <w:sz w:val="24"/>
          <w:szCs w:val="24"/>
        </w:rPr>
        <w:t>’</w:t>
      </w:r>
      <w:r w:rsidR="00C90812" w:rsidRPr="00DE6EF4">
        <w:rPr>
          <w:sz w:val="24"/>
          <w:szCs w:val="24"/>
        </w:rPr>
        <w:t xml:space="preserve">üncü </w:t>
      </w:r>
      <w:r w:rsidR="005B13B0" w:rsidRPr="00DE6EF4">
        <w:rPr>
          <w:sz w:val="24"/>
          <w:szCs w:val="24"/>
        </w:rPr>
        <w:t>fıkraları</w:t>
      </w:r>
      <w:r w:rsidRPr="00DE6EF4">
        <w:rPr>
          <w:sz w:val="24"/>
          <w:szCs w:val="24"/>
        </w:rPr>
        <w:t xml:space="preserve"> kapsamında yapacağı s</w:t>
      </w:r>
      <w:r w:rsidR="00855033" w:rsidRPr="00DE6EF4">
        <w:rPr>
          <w:sz w:val="24"/>
          <w:szCs w:val="24"/>
        </w:rPr>
        <w:t>eferlerde, hiçbir ticari faaliyette</w:t>
      </w:r>
      <w:r w:rsidRPr="00DE6EF4">
        <w:rPr>
          <w:sz w:val="24"/>
          <w:szCs w:val="24"/>
        </w:rPr>
        <w:t xml:space="preserve"> bulunamaz.</w:t>
      </w:r>
      <w:r w:rsidR="00EE7A5B" w:rsidRPr="00DE6EF4">
        <w:rPr>
          <w:sz w:val="24"/>
          <w:szCs w:val="24"/>
        </w:rPr>
        <w:t xml:space="preserve"> Bu gemiler</w:t>
      </w:r>
      <w:r w:rsidR="00EB499B" w:rsidRPr="00DE6EF4">
        <w:rPr>
          <w:sz w:val="24"/>
          <w:szCs w:val="24"/>
        </w:rPr>
        <w:t xml:space="preserve"> bitişik liman hariç</w:t>
      </w:r>
      <w:r w:rsidR="00EE7A5B" w:rsidRPr="00DE6EF4">
        <w:rPr>
          <w:sz w:val="24"/>
          <w:szCs w:val="24"/>
        </w:rPr>
        <w:t xml:space="preserve"> sefer yapacakları bölgeye göre </w:t>
      </w:r>
      <w:r w:rsidR="005B13B0" w:rsidRPr="00DE6EF4">
        <w:rPr>
          <w:sz w:val="24"/>
          <w:szCs w:val="24"/>
        </w:rPr>
        <w:t xml:space="preserve">uygun </w:t>
      </w:r>
      <w:proofErr w:type="spellStart"/>
      <w:r w:rsidR="00EE7A5B" w:rsidRPr="00DE6EF4">
        <w:rPr>
          <w:sz w:val="24"/>
          <w:szCs w:val="24"/>
        </w:rPr>
        <w:t>gemiadamı</w:t>
      </w:r>
      <w:proofErr w:type="spellEnd"/>
      <w:r w:rsidR="00EE7A5B" w:rsidRPr="00DE6EF4">
        <w:rPr>
          <w:sz w:val="24"/>
          <w:szCs w:val="24"/>
        </w:rPr>
        <w:t xml:space="preserve"> ile donatılır.</w:t>
      </w:r>
    </w:p>
    <w:p w14:paraId="050FCB7A" w14:textId="77777777" w:rsidR="008C1537" w:rsidRPr="00DE6EF4" w:rsidRDefault="00A21F1A" w:rsidP="00610801">
      <w:pPr>
        <w:pStyle w:val="3-normalyaz"/>
        <w:ind w:firstLine="540"/>
        <w:rPr>
          <w:b/>
          <w:sz w:val="24"/>
          <w:szCs w:val="24"/>
        </w:rPr>
      </w:pPr>
      <w:r w:rsidRPr="00DE6EF4">
        <w:rPr>
          <w:b/>
          <w:sz w:val="24"/>
          <w:szCs w:val="24"/>
        </w:rPr>
        <w:t>Sefer bölgeleri</w:t>
      </w:r>
    </w:p>
    <w:p w14:paraId="49FDC9EE" w14:textId="295B1C6C" w:rsidR="00716EB1" w:rsidRPr="00DE6EF4" w:rsidRDefault="00A21F1A" w:rsidP="00610801">
      <w:pPr>
        <w:pStyle w:val="3-normalyaz"/>
        <w:ind w:firstLine="539"/>
        <w:rPr>
          <w:sz w:val="24"/>
          <w:szCs w:val="24"/>
        </w:rPr>
      </w:pPr>
      <w:r w:rsidRPr="00DE6EF4">
        <w:rPr>
          <w:b/>
          <w:sz w:val="24"/>
          <w:szCs w:val="24"/>
        </w:rPr>
        <w:lastRenderedPageBreak/>
        <w:t>MADDE 1</w:t>
      </w:r>
      <w:r w:rsidR="001C4769" w:rsidRPr="00DE6EF4">
        <w:rPr>
          <w:b/>
          <w:sz w:val="24"/>
          <w:szCs w:val="24"/>
        </w:rPr>
        <w:t>3</w:t>
      </w:r>
      <w:r w:rsidR="00966CD8" w:rsidRPr="00DE6EF4">
        <w:rPr>
          <w:b/>
          <w:sz w:val="24"/>
          <w:szCs w:val="24"/>
        </w:rPr>
        <w:t xml:space="preserve"> </w:t>
      </w:r>
      <w:r w:rsidR="002673C8" w:rsidRPr="00DE6EF4">
        <w:rPr>
          <w:b/>
          <w:sz w:val="24"/>
          <w:szCs w:val="24"/>
        </w:rPr>
        <w:t>–</w:t>
      </w:r>
      <w:r w:rsidRPr="00DE6EF4">
        <w:rPr>
          <w:sz w:val="24"/>
          <w:szCs w:val="24"/>
        </w:rPr>
        <w:t xml:space="preserve"> </w:t>
      </w:r>
      <w:r w:rsidR="006B7C06" w:rsidRPr="00DE6EF4">
        <w:rPr>
          <w:sz w:val="24"/>
          <w:szCs w:val="24"/>
        </w:rPr>
        <w:t xml:space="preserve">(1) </w:t>
      </w:r>
      <w:r w:rsidR="00716EB1" w:rsidRPr="00DE6EF4">
        <w:rPr>
          <w:sz w:val="24"/>
          <w:szCs w:val="24"/>
        </w:rPr>
        <w:t>Gemilerin Denize Elverişlilik Belgesinde sefer bölgelerini gösteren deniz alanları aşağıda belirtilmiştir.</w:t>
      </w:r>
    </w:p>
    <w:p w14:paraId="28389BA9" w14:textId="77777777" w:rsidR="00610801" w:rsidRPr="00DE6EF4" w:rsidRDefault="00716EB1" w:rsidP="00610801">
      <w:pPr>
        <w:shd w:val="clear" w:color="auto" w:fill="FFFFFF"/>
        <w:ind w:firstLine="539"/>
        <w:jc w:val="both"/>
      </w:pPr>
      <w:r w:rsidRPr="00DE6EF4">
        <w:t>a) Liman seferi, idari liman seferi ve 100 mille sınırlı liman seferi olmak üzere ikiye ayrılır.</w:t>
      </w:r>
    </w:p>
    <w:p w14:paraId="1EB860F6" w14:textId="66CA5506" w:rsidR="00881B01" w:rsidRPr="00DE6EF4" w:rsidRDefault="00716EB1" w:rsidP="00610801">
      <w:pPr>
        <w:shd w:val="clear" w:color="auto" w:fill="FFFFFF"/>
        <w:ind w:firstLine="539"/>
      </w:pPr>
      <w:r w:rsidRPr="00DE6EF4">
        <w:t xml:space="preserve">1) İdari liman seferi, Liman başkanlığı idari sınırları </w:t>
      </w:r>
      <w:r w:rsidR="00DA6712" w:rsidRPr="00DE6EF4">
        <w:t>içerisindeki</w:t>
      </w:r>
      <w:r w:rsidRPr="00DE6EF4">
        <w:t xml:space="preserve"> deniz alanı</w:t>
      </w:r>
      <w:r w:rsidR="00DA6712" w:rsidRPr="00DE6EF4">
        <w:t>nda</w:t>
      </w:r>
      <w:r w:rsidRPr="00DE6EF4">
        <w:t xml:space="preserve"> yapılır,</w:t>
      </w:r>
    </w:p>
    <w:p w14:paraId="226C8A8C" w14:textId="77777777" w:rsidR="00716EB1" w:rsidRPr="00DE6EF4" w:rsidRDefault="00716EB1" w:rsidP="00610801">
      <w:pPr>
        <w:shd w:val="clear" w:color="auto" w:fill="FFFFFF"/>
        <w:ind w:firstLine="539"/>
        <w:jc w:val="both"/>
      </w:pPr>
      <w:r w:rsidRPr="00DE6EF4">
        <w:t xml:space="preserve">2) 100 mille sınırlı liman seferi, en yakın kıyıdan 10 milden fazla açılmadan ve </w:t>
      </w:r>
      <w:r w:rsidR="00D45B07" w:rsidRPr="00DE6EF4">
        <w:t>belgelendirildiği liman</w:t>
      </w:r>
      <w:r w:rsidRPr="00DE6EF4">
        <w:t>dan 100 milden fazla uzaklaşmadan yapılır</w:t>
      </w:r>
      <w:r w:rsidR="00610801" w:rsidRPr="00DE6EF4">
        <w:t>.</w:t>
      </w:r>
    </w:p>
    <w:p w14:paraId="390BD3C8" w14:textId="77777777" w:rsidR="00716EB1" w:rsidRPr="00DE6EF4" w:rsidRDefault="00716EB1" w:rsidP="00610801">
      <w:pPr>
        <w:shd w:val="clear" w:color="auto" w:fill="FFFFFF"/>
        <w:ind w:firstLine="539"/>
      </w:pPr>
      <w:r w:rsidRPr="00DE6EF4">
        <w:t>b) Kabotaj seferi, liman sefer bölgesi sınırları aşılarak Türkiye limanları arasında yapılır.</w:t>
      </w:r>
    </w:p>
    <w:p w14:paraId="15C87EF8" w14:textId="02D0B042" w:rsidR="00716EB1" w:rsidRPr="00DE6EF4" w:rsidRDefault="00716EB1" w:rsidP="00610801">
      <w:pPr>
        <w:shd w:val="clear" w:color="auto" w:fill="FFFFFF"/>
        <w:ind w:firstLine="539"/>
        <w:jc w:val="both"/>
      </w:pPr>
      <w:r w:rsidRPr="00DE6EF4">
        <w:t>c)</w:t>
      </w:r>
      <w:r w:rsidR="00544618" w:rsidRPr="00DE6EF4">
        <w:t xml:space="preserve"> </w:t>
      </w:r>
      <w:r w:rsidRPr="00DE6EF4">
        <w:t xml:space="preserve">Yakın </w:t>
      </w:r>
      <w:r w:rsidR="004D5832" w:rsidRPr="00DE6EF4">
        <w:t xml:space="preserve">kıyısal </w:t>
      </w:r>
      <w:r w:rsidRPr="00DE6EF4">
        <w:t xml:space="preserve">sefer, kabotaj sefer bölgesi sınırları aşılarak, </w:t>
      </w:r>
      <w:r w:rsidR="001B62DE" w:rsidRPr="00DE6EF4">
        <w:t>Karadeniz’de</w:t>
      </w:r>
      <w:r w:rsidRPr="00DE6EF4">
        <w:t>,</w:t>
      </w:r>
      <w:r w:rsidR="00544618" w:rsidRPr="00DE6EF4">
        <w:t xml:space="preserve"> </w:t>
      </w:r>
      <w:r w:rsidR="001B62DE" w:rsidRPr="00DE6EF4">
        <w:t>Akdeniz’de</w:t>
      </w:r>
      <w:r w:rsidRPr="00DE6EF4">
        <w:t xml:space="preserve">, </w:t>
      </w:r>
      <w:r w:rsidR="001B62DE" w:rsidRPr="00DE6EF4">
        <w:t>Kızıldeniz’de</w:t>
      </w:r>
      <w:r w:rsidRPr="00DE6EF4">
        <w:t xml:space="preserve"> ve İspanya</w:t>
      </w:r>
      <w:r w:rsidR="0092476D" w:rsidRPr="00DE6EF4">
        <w:t>’</w:t>
      </w:r>
      <w:r w:rsidRPr="00DE6EF4">
        <w:t xml:space="preserve">nın Fransa sınırına kadar kuzey kıyılarını da kapsayan </w:t>
      </w:r>
      <w:proofErr w:type="spellStart"/>
      <w:r w:rsidRPr="00DE6EF4">
        <w:t>Finistre</w:t>
      </w:r>
      <w:proofErr w:type="spellEnd"/>
      <w:r w:rsidRPr="00DE6EF4">
        <w:t xml:space="preserve"> Burnu ile </w:t>
      </w:r>
      <w:proofErr w:type="spellStart"/>
      <w:r w:rsidRPr="00DE6EF4">
        <w:t>Dakhla</w:t>
      </w:r>
      <w:proofErr w:type="spellEnd"/>
      <w:r w:rsidRPr="00DE6EF4">
        <w:t xml:space="preserve"> Limanı</w:t>
      </w:r>
      <w:r w:rsidR="00F50AFD" w:rsidRPr="00DE6EF4">
        <w:t xml:space="preserve"> </w:t>
      </w:r>
      <w:r w:rsidRPr="00DE6EF4">
        <w:t>güney sınırını birleştiren çizginin doğusunda kalan deniz alanına yapılır.</w:t>
      </w:r>
    </w:p>
    <w:p w14:paraId="47BBA55E" w14:textId="603B0DD8" w:rsidR="00716EB1" w:rsidRPr="00DE6EF4" w:rsidRDefault="00384961" w:rsidP="00610801">
      <w:pPr>
        <w:shd w:val="clear" w:color="auto" w:fill="FFFFFF"/>
        <w:ind w:firstLine="539"/>
      </w:pPr>
      <w:r w:rsidRPr="00DE6EF4">
        <w:t>ç</w:t>
      </w:r>
      <w:r w:rsidR="00716EB1" w:rsidRPr="00DE6EF4">
        <w:t>) Uzak sefer, yakın</w:t>
      </w:r>
      <w:r w:rsidR="006731A3" w:rsidRPr="00DE6EF4">
        <w:t xml:space="preserve"> kıyısal</w:t>
      </w:r>
      <w:r w:rsidR="00716EB1" w:rsidRPr="00DE6EF4">
        <w:t xml:space="preserve"> sefer bölgesi sınırları aşılarak sınırsız olarak yapılır.</w:t>
      </w:r>
    </w:p>
    <w:p w14:paraId="23186C11" w14:textId="6028A344" w:rsidR="006B7C06" w:rsidRPr="00DE6EF4" w:rsidRDefault="006B7C06" w:rsidP="006B7C06">
      <w:pPr>
        <w:pStyle w:val="3-normalyaz"/>
        <w:ind w:firstLine="539"/>
        <w:rPr>
          <w:sz w:val="24"/>
          <w:szCs w:val="24"/>
        </w:rPr>
      </w:pPr>
      <w:r w:rsidRPr="00DE6EF4">
        <w:rPr>
          <w:sz w:val="24"/>
          <w:szCs w:val="24"/>
        </w:rPr>
        <w:t xml:space="preserve">(2) Geminin, teknik durumu veya muafiyet koşulu, hava veya deniz koşulu, fiziki veya coğrafi koşul, gece veya gündüz durumu veya kıyıdan olan mesafe gibi özel durumlar göz önüne alınarak İdare ya da liman başkanlığı tarafından </w:t>
      </w:r>
      <w:r w:rsidR="0092476D" w:rsidRPr="00DE6EF4">
        <w:rPr>
          <w:sz w:val="24"/>
          <w:szCs w:val="24"/>
        </w:rPr>
        <w:t>yukarıda</w:t>
      </w:r>
      <w:r w:rsidRPr="00DE6EF4">
        <w:rPr>
          <w:sz w:val="24"/>
          <w:szCs w:val="24"/>
        </w:rPr>
        <w:t xml:space="preserve"> belirtilen sefer bölgeleri kendi içerisinde kısıtlanabilir. </w:t>
      </w:r>
    </w:p>
    <w:p w14:paraId="61A8C848" w14:textId="6C5531CF" w:rsidR="006B7C06" w:rsidRPr="00DE6EF4" w:rsidRDefault="006B7C06" w:rsidP="001B2868">
      <w:pPr>
        <w:pStyle w:val="3-normalyaz"/>
        <w:ind w:firstLine="539"/>
        <w:rPr>
          <w:sz w:val="24"/>
          <w:szCs w:val="24"/>
        </w:rPr>
      </w:pPr>
      <w:r w:rsidRPr="00DE6EF4">
        <w:rPr>
          <w:sz w:val="24"/>
          <w:szCs w:val="24"/>
        </w:rPr>
        <w:t xml:space="preserve">(3) 100 mille sınırlı liman seferi sadece Yolcu, Feribot veya </w:t>
      </w:r>
      <w:proofErr w:type="spellStart"/>
      <w:r w:rsidRPr="00DE6EF4">
        <w:rPr>
          <w:sz w:val="24"/>
          <w:szCs w:val="24"/>
        </w:rPr>
        <w:t>Ro-ro</w:t>
      </w:r>
      <w:proofErr w:type="spellEnd"/>
      <w:r w:rsidRPr="00DE6EF4">
        <w:rPr>
          <w:sz w:val="24"/>
          <w:szCs w:val="24"/>
        </w:rPr>
        <w:t xml:space="preserve"> Yolcu gemilerine uygulanır.</w:t>
      </w:r>
    </w:p>
    <w:p w14:paraId="04C3E69C" w14:textId="77777777" w:rsidR="001D107E" w:rsidRPr="00DE6EF4" w:rsidRDefault="001D107E" w:rsidP="00B01D48">
      <w:pPr>
        <w:pStyle w:val="2-ortabaslk"/>
        <w:spacing w:line="240" w:lineRule="atLeast"/>
        <w:ind w:firstLine="540"/>
        <w:jc w:val="both"/>
        <w:rPr>
          <w:sz w:val="24"/>
          <w:szCs w:val="24"/>
        </w:rPr>
      </w:pPr>
    </w:p>
    <w:p w14:paraId="6A72B1E1" w14:textId="77777777" w:rsidR="00FC0667" w:rsidRPr="00DE6EF4" w:rsidRDefault="00FC0667" w:rsidP="00545218">
      <w:pPr>
        <w:pStyle w:val="3-normalyaz"/>
        <w:ind w:firstLine="540"/>
        <w:rPr>
          <w:sz w:val="24"/>
          <w:szCs w:val="24"/>
        </w:rPr>
      </w:pPr>
      <w:r w:rsidRPr="00DE6EF4">
        <w:rPr>
          <w:b/>
          <w:bCs/>
          <w:sz w:val="24"/>
          <w:szCs w:val="24"/>
        </w:rPr>
        <w:t xml:space="preserve">Yükleme sınırı belgesi ile yükleme sınırı tespiti </w:t>
      </w:r>
    </w:p>
    <w:p w14:paraId="4D1F0251" w14:textId="23D09CDA" w:rsidR="002604CF" w:rsidRPr="00DE6EF4" w:rsidRDefault="00485D7A" w:rsidP="00545218">
      <w:pPr>
        <w:jc w:val="both"/>
        <w:rPr>
          <w:shd w:val="clear" w:color="auto" w:fill="FFFFFF"/>
        </w:rPr>
      </w:pPr>
      <w:r w:rsidRPr="00DE6EF4">
        <w:rPr>
          <w:b/>
          <w:bCs/>
        </w:rPr>
        <w:tab/>
      </w:r>
      <w:r w:rsidR="00FC0667" w:rsidRPr="00DE6EF4">
        <w:rPr>
          <w:b/>
          <w:bCs/>
        </w:rPr>
        <w:t xml:space="preserve">MADDE </w:t>
      </w:r>
      <w:r w:rsidR="008A0DAD" w:rsidRPr="00DE6EF4">
        <w:rPr>
          <w:b/>
          <w:bCs/>
        </w:rPr>
        <w:t>1</w:t>
      </w:r>
      <w:r w:rsidR="00182BB6" w:rsidRPr="00DE6EF4">
        <w:rPr>
          <w:b/>
          <w:bCs/>
        </w:rPr>
        <w:t>4</w:t>
      </w:r>
      <w:r w:rsidR="00FC0667" w:rsidRPr="00DE6EF4">
        <w:rPr>
          <w:b/>
          <w:bCs/>
        </w:rPr>
        <w:t xml:space="preserve"> –</w:t>
      </w:r>
      <w:r w:rsidR="00FC0667" w:rsidRPr="00DE6EF4">
        <w:t xml:space="preserve"> (1) </w:t>
      </w:r>
      <w:r w:rsidR="006B7C06" w:rsidRPr="00DE6EF4">
        <w:t>U</w:t>
      </w:r>
      <w:r w:rsidRPr="00DE6EF4">
        <w:t xml:space="preserve">luslararası sefer yapan; fribord boyu 24 metre ve üzerinde Uluslararası Yükleme Sınırı Sözleşmesi kapsamında olan </w:t>
      </w:r>
      <w:r w:rsidR="000B7528" w:rsidRPr="00DE6EF4">
        <w:t xml:space="preserve">ticari </w:t>
      </w:r>
      <w:r w:rsidRPr="00DE6EF4">
        <w:t xml:space="preserve">gemi ve </w:t>
      </w:r>
      <w:r w:rsidR="00FF44DB" w:rsidRPr="00DE6EF4">
        <w:t>su araçlarına</w:t>
      </w:r>
      <w:r w:rsidRPr="00DE6EF4">
        <w:t>, sözleşmede belirtildiği şekliyle Uluslararası Yükleme Sın</w:t>
      </w:r>
      <w:r w:rsidR="00300562" w:rsidRPr="00DE6EF4">
        <w:t>ı</w:t>
      </w:r>
      <w:r w:rsidR="002B49AC" w:rsidRPr="00DE6EF4">
        <w:t>r</w:t>
      </w:r>
      <w:r w:rsidRPr="00DE6EF4">
        <w:t xml:space="preserve">ı Belgesi, uluslararası sefer yapmayan fribord boyu 24 metre ve </w:t>
      </w:r>
      <w:r w:rsidR="005A2F59" w:rsidRPr="00DE6EF4">
        <w:t>üzerindeki</w:t>
      </w:r>
      <w:r w:rsidR="00FF44DB" w:rsidRPr="00DE6EF4">
        <w:t>;</w:t>
      </w:r>
      <w:r w:rsidR="000B7528" w:rsidRPr="00DE6EF4">
        <w:t xml:space="preserve"> ticari</w:t>
      </w:r>
      <w:r w:rsidR="005A2F59" w:rsidRPr="00DE6EF4">
        <w:t xml:space="preserve"> gemi</w:t>
      </w:r>
      <w:r w:rsidR="00FF44DB" w:rsidRPr="00DE6EF4">
        <w:t>lere</w:t>
      </w:r>
      <w:r w:rsidR="005A2F59" w:rsidRPr="00DE6EF4">
        <w:t xml:space="preserve"> ve </w:t>
      </w:r>
      <w:r w:rsidR="00FF44DB" w:rsidRPr="00DE6EF4">
        <w:t xml:space="preserve">yolcu veya yük taşıyan </w:t>
      </w:r>
      <w:r w:rsidR="005A2F59" w:rsidRPr="00DE6EF4">
        <w:t>su araçlarına</w:t>
      </w:r>
      <w:r w:rsidR="0057259A" w:rsidRPr="00DE6EF4">
        <w:t xml:space="preserve"> ise </w:t>
      </w:r>
      <w:r w:rsidRPr="00DE6EF4">
        <w:t xml:space="preserve">Ulusal Yükleme Sınırı Belgesi verilir. </w:t>
      </w:r>
      <w:r w:rsidR="002B49AC" w:rsidRPr="00DE6EF4">
        <w:t>F</w:t>
      </w:r>
      <w:r w:rsidRPr="00DE6EF4">
        <w:t>ribor</w:t>
      </w:r>
      <w:r w:rsidR="002B49AC" w:rsidRPr="00DE6EF4">
        <w:t xml:space="preserve">d </w:t>
      </w:r>
      <w:r w:rsidRPr="00DE6EF4">
        <w:t xml:space="preserve">markasının şekli Yükleme Sınırı Belgesinde gösterilir. </w:t>
      </w:r>
      <w:r w:rsidR="004478A2" w:rsidRPr="00DE6EF4">
        <w:t xml:space="preserve"> 17/01/201</w:t>
      </w:r>
      <w:r w:rsidR="003F41AB" w:rsidRPr="00DE6EF4">
        <w:t>1</w:t>
      </w:r>
      <w:r w:rsidR="002604CF" w:rsidRPr="00DE6EF4">
        <w:rPr>
          <w:shd w:val="clear" w:color="auto" w:fill="FFFFFF"/>
        </w:rPr>
        <w:t xml:space="preserve"> tarihinden önce inşa edilmiş, ulusal sefer yapan fribord boyu 24 metre ve üzerinde olan ancak 150 grostondan küçük gemilerden fribord hesabı ve belgesi istenmesine gerek yoktur.</w:t>
      </w:r>
    </w:p>
    <w:p w14:paraId="39A8C7C0" w14:textId="0309DA22" w:rsidR="007B3F83" w:rsidRPr="00DE6EF4" w:rsidRDefault="00485D7A" w:rsidP="00545218">
      <w:pPr>
        <w:pStyle w:val="3-normalyaz"/>
        <w:ind w:firstLine="540"/>
        <w:rPr>
          <w:sz w:val="24"/>
          <w:szCs w:val="24"/>
        </w:rPr>
      </w:pPr>
      <w:r w:rsidRPr="00DE6EF4">
        <w:rPr>
          <w:sz w:val="24"/>
          <w:szCs w:val="24"/>
        </w:rPr>
        <w:t xml:space="preserve"> </w:t>
      </w:r>
      <w:r w:rsidR="00FC0667" w:rsidRPr="00DE6EF4">
        <w:rPr>
          <w:sz w:val="24"/>
          <w:szCs w:val="24"/>
        </w:rPr>
        <w:t xml:space="preserve">(2) Yükleme Sınırı Belgesinin süresi, </w:t>
      </w:r>
      <w:r w:rsidR="001D1B9F" w:rsidRPr="00DE6EF4">
        <w:rPr>
          <w:sz w:val="24"/>
          <w:szCs w:val="24"/>
        </w:rPr>
        <w:t>y</w:t>
      </w:r>
      <w:r w:rsidR="00300562" w:rsidRPr="00DE6EF4">
        <w:rPr>
          <w:sz w:val="24"/>
          <w:szCs w:val="24"/>
        </w:rPr>
        <w:t>ı</w:t>
      </w:r>
      <w:r w:rsidR="001D1B9F" w:rsidRPr="00DE6EF4">
        <w:rPr>
          <w:sz w:val="24"/>
          <w:szCs w:val="24"/>
        </w:rPr>
        <w:t>ll</w:t>
      </w:r>
      <w:r w:rsidR="00300562" w:rsidRPr="00DE6EF4">
        <w:rPr>
          <w:sz w:val="24"/>
          <w:szCs w:val="24"/>
        </w:rPr>
        <w:t>ı</w:t>
      </w:r>
      <w:r w:rsidR="001D1B9F" w:rsidRPr="00DE6EF4">
        <w:rPr>
          <w:sz w:val="24"/>
          <w:szCs w:val="24"/>
        </w:rPr>
        <w:t xml:space="preserve">k </w:t>
      </w:r>
      <w:proofErr w:type="spellStart"/>
      <w:r w:rsidR="001D1B9F" w:rsidRPr="00DE6EF4">
        <w:rPr>
          <w:sz w:val="24"/>
          <w:szCs w:val="24"/>
        </w:rPr>
        <w:t>sörveylerinin</w:t>
      </w:r>
      <w:proofErr w:type="spellEnd"/>
      <w:r w:rsidR="001D1B9F" w:rsidRPr="00DE6EF4">
        <w:rPr>
          <w:sz w:val="24"/>
          <w:szCs w:val="24"/>
        </w:rPr>
        <w:t xml:space="preserve"> yapılması şartıyla </w:t>
      </w:r>
      <w:r w:rsidR="00FC0667" w:rsidRPr="00DE6EF4">
        <w:rPr>
          <w:sz w:val="24"/>
          <w:szCs w:val="24"/>
        </w:rPr>
        <w:t xml:space="preserve">başlangıç </w:t>
      </w:r>
      <w:proofErr w:type="spellStart"/>
      <w:r w:rsidR="00B710F7" w:rsidRPr="00DE6EF4">
        <w:rPr>
          <w:sz w:val="24"/>
          <w:szCs w:val="24"/>
        </w:rPr>
        <w:t>sörvey</w:t>
      </w:r>
      <w:r w:rsidR="00FC0667" w:rsidRPr="00DE6EF4">
        <w:rPr>
          <w:sz w:val="24"/>
          <w:szCs w:val="24"/>
        </w:rPr>
        <w:t>inden</w:t>
      </w:r>
      <w:proofErr w:type="spellEnd"/>
      <w:r w:rsidR="00FC0667" w:rsidRPr="00DE6EF4">
        <w:rPr>
          <w:sz w:val="24"/>
          <w:szCs w:val="24"/>
        </w:rPr>
        <w:t xml:space="preserve"> itibaren beş yıldır.</w:t>
      </w:r>
      <w:r w:rsidR="00C85425" w:rsidRPr="00DE6EF4">
        <w:rPr>
          <w:sz w:val="24"/>
          <w:szCs w:val="24"/>
        </w:rPr>
        <w:t xml:space="preserve"> </w:t>
      </w:r>
      <w:r w:rsidR="00235D77" w:rsidRPr="00DE6EF4">
        <w:rPr>
          <w:sz w:val="24"/>
          <w:szCs w:val="24"/>
        </w:rPr>
        <w:t xml:space="preserve">Yıllık </w:t>
      </w:r>
      <w:proofErr w:type="spellStart"/>
      <w:r w:rsidR="00235D77" w:rsidRPr="00DE6EF4">
        <w:rPr>
          <w:sz w:val="24"/>
          <w:szCs w:val="24"/>
        </w:rPr>
        <w:t>sörveylerin</w:t>
      </w:r>
      <w:proofErr w:type="spellEnd"/>
      <w:r w:rsidR="00235D77" w:rsidRPr="00DE6EF4">
        <w:rPr>
          <w:sz w:val="24"/>
          <w:szCs w:val="24"/>
        </w:rPr>
        <w:t xml:space="preserve"> yapıldığına dair her defasında belge vize edilir.</w:t>
      </w:r>
    </w:p>
    <w:p w14:paraId="1B03E0ED" w14:textId="77777777" w:rsidR="00FC0667" w:rsidRPr="00DE6EF4" w:rsidRDefault="00FC0667" w:rsidP="00545218">
      <w:pPr>
        <w:pStyle w:val="3-normalyaz"/>
        <w:ind w:firstLine="540"/>
        <w:rPr>
          <w:sz w:val="24"/>
          <w:szCs w:val="24"/>
        </w:rPr>
      </w:pPr>
      <w:r w:rsidRPr="00DE6EF4">
        <w:rPr>
          <w:sz w:val="24"/>
          <w:szCs w:val="24"/>
        </w:rPr>
        <w:t xml:space="preserve">(3) Başlangıç </w:t>
      </w:r>
      <w:proofErr w:type="spellStart"/>
      <w:r w:rsidR="00B710F7" w:rsidRPr="00DE6EF4">
        <w:rPr>
          <w:sz w:val="24"/>
          <w:szCs w:val="24"/>
        </w:rPr>
        <w:t>sörvey</w:t>
      </w:r>
      <w:r w:rsidRPr="00DE6EF4">
        <w:rPr>
          <w:sz w:val="24"/>
          <w:szCs w:val="24"/>
        </w:rPr>
        <w:t>i</w:t>
      </w:r>
      <w:proofErr w:type="spellEnd"/>
      <w:r w:rsidRPr="00DE6EF4">
        <w:rPr>
          <w:sz w:val="24"/>
          <w:szCs w:val="24"/>
        </w:rPr>
        <w:t xml:space="preserve">, gemi formu ve üst yapı kısımlarının fribord hesaplarına </w:t>
      </w:r>
      <w:r w:rsidR="00485D7A" w:rsidRPr="00DE6EF4">
        <w:rPr>
          <w:sz w:val="24"/>
          <w:szCs w:val="24"/>
        </w:rPr>
        <w:t>ve onayl</w:t>
      </w:r>
      <w:r w:rsidR="001B1DFB" w:rsidRPr="00DE6EF4">
        <w:rPr>
          <w:sz w:val="24"/>
          <w:szCs w:val="24"/>
        </w:rPr>
        <w:t>ı</w:t>
      </w:r>
      <w:r w:rsidR="00485D7A" w:rsidRPr="00DE6EF4">
        <w:rPr>
          <w:sz w:val="24"/>
          <w:szCs w:val="24"/>
        </w:rPr>
        <w:t xml:space="preserve"> fribord planına </w:t>
      </w:r>
      <w:r w:rsidRPr="00DE6EF4">
        <w:rPr>
          <w:sz w:val="24"/>
          <w:szCs w:val="24"/>
        </w:rPr>
        <w:t xml:space="preserve">uygunluğu, yükleme durumlarının denge yeterliliği,  menfezlerin emniyetli kapama tertibatı, </w:t>
      </w:r>
      <w:proofErr w:type="spellStart"/>
      <w:r w:rsidRPr="00DE6EF4">
        <w:rPr>
          <w:sz w:val="24"/>
          <w:szCs w:val="24"/>
        </w:rPr>
        <w:t>lumbuzlar</w:t>
      </w:r>
      <w:proofErr w:type="spellEnd"/>
      <w:r w:rsidRPr="00DE6EF4">
        <w:rPr>
          <w:sz w:val="24"/>
          <w:szCs w:val="24"/>
        </w:rPr>
        <w:t xml:space="preserve">, kapılar ve su geçirmez bölmeler, ambar ağzı ve ambar kapakları,  </w:t>
      </w:r>
      <w:proofErr w:type="spellStart"/>
      <w:r w:rsidRPr="00DE6EF4">
        <w:rPr>
          <w:sz w:val="24"/>
          <w:szCs w:val="24"/>
        </w:rPr>
        <w:t>vardevela</w:t>
      </w:r>
      <w:proofErr w:type="spellEnd"/>
      <w:r w:rsidRPr="00DE6EF4">
        <w:rPr>
          <w:sz w:val="24"/>
          <w:szCs w:val="24"/>
        </w:rPr>
        <w:t xml:space="preserve">, su ve yük </w:t>
      </w:r>
      <w:proofErr w:type="spellStart"/>
      <w:r w:rsidRPr="00DE6EF4">
        <w:rPr>
          <w:sz w:val="24"/>
          <w:szCs w:val="24"/>
        </w:rPr>
        <w:t>lumbarları</w:t>
      </w:r>
      <w:proofErr w:type="spellEnd"/>
      <w:r w:rsidRPr="00DE6EF4">
        <w:rPr>
          <w:sz w:val="24"/>
          <w:szCs w:val="24"/>
        </w:rPr>
        <w:t>, frengiler, havalandırma düzenekleri, üst yapılara giriş kapıları ve kapama düzenekleri gibi hususların Uluslararası Yükleme Sınırı Sözleşmesi ve bu Yönetmeliğin ilgili maddelerine uygunluğu kontrol edilerek yapılır.</w:t>
      </w:r>
    </w:p>
    <w:p w14:paraId="7ED8A535" w14:textId="20F92BEA" w:rsidR="001B1DFB" w:rsidRPr="00DE6EF4" w:rsidRDefault="001B1DFB" w:rsidP="00B01D48">
      <w:pPr>
        <w:pStyle w:val="3-normalyaz"/>
        <w:spacing w:line="240" w:lineRule="atLeast"/>
        <w:ind w:firstLine="540"/>
        <w:rPr>
          <w:sz w:val="24"/>
          <w:szCs w:val="24"/>
        </w:rPr>
      </w:pPr>
      <w:r w:rsidRPr="00DE6EF4">
        <w:rPr>
          <w:sz w:val="24"/>
          <w:szCs w:val="24"/>
        </w:rPr>
        <w:t>(4)</w:t>
      </w:r>
      <w:r w:rsidR="00806FC9" w:rsidRPr="00DE6EF4">
        <w:rPr>
          <w:sz w:val="24"/>
          <w:szCs w:val="24"/>
        </w:rPr>
        <w:t xml:space="preserve"> </w:t>
      </w:r>
      <w:r w:rsidR="003D4C7F" w:rsidRPr="00DE6EF4">
        <w:rPr>
          <w:sz w:val="24"/>
          <w:szCs w:val="24"/>
        </w:rPr>
        <w:t>Liman Başkanlıkları, 5</w:t>
      </w:r>
      <w:r w:rsidR="00C85425" w:rsidRPr="00DE6EF4">
        <w:rPr>
          <w:sz w:val="24"/>
          <w:szCs w:val="24"/>
        </w:rPr>
        <w:t>’</w:t>
      </w:r>
      <w:r w:rsidR="003D4C7F" w:rsidRPr="00DE6EF4">
        <w:rPr>
          <w:sz w:val="24"/>
          <w:szCs w:val="24"/>
        </w:rPr>
        <w:t xml:space="preserve">inci maddenin sekizinci fıkrasında belirlenen yetki sınırları dahilinde, Yükleme Sınırı Belgesi </w:t>
      </w:r>
      <w:proofErr w:type="spellStart"/>
      <w:r w:rsidR="00B710F7" w:rsidRPr="00DE6EF4">
        <w:rPr>
          <w:sz w:val="24"/>
          <w:szCs w:val="24"/>
        </w:rPr>
        <w:t>sörvey</w:t>
      </w:r>
      <w:r w:rsidR="004D5442" w:rsidRPr="00DE6EF4">
        <w:rPr>
          <w:sz w:val="24"/>
          <w:szCs w:val="24"/>
        </w:rPr>
        <w:t>i</w:t>
      </w:r>
      <w:proofErr w:type="spellEnd"/>
      <w:r w:rsidR="004D5442" w:rsidRPr="00DE6EF4">
        <w:rPr>
          <w:sz w:val="24"/>
          <w:szCs w:val="24"/>
        </w:rPr>
        <w:t xml:space="preserve"> yapmaya</w:t>
      </w:r>
      <w:r w:rsidR="003D4C7F" w:rsidRPr="00DE6EF4">
        <w:rPr>
          <w:sz w:val="24"/>
          <w:szCs w:val="24"/>
        </w:rPr>
        <w:t xml:space="preserve"> ve belge düzenlemeye yetkilidir.</w:t>
      </w:r>
    </w:p>
    <w:p w14:paraId="5846DC89" w14:textId="04D39A28" w:rsidR="00235D77" w:rsidRPr="00DE6EF4" w:rsidRDefault="00FC0667" w:rsidP="00B01D48">
      <w:pPr>
        <w:pStyle w:val="3-normalyaz"/>
        <w:spacing w:line="240" w:lineRule="atLeast"/>
        <w:ind w:firstLine="540"/>
        <w:rPr>
          <w:sz w:val="24"/>
          <w:szCs w:val="24"/>
        </w:rPr>
      </w:pPr>
      <w:r w:rsidRPr="00DE6EF4">
        <w:rPr>
          <w:sz w:val="24"/>
          <w:szCs w:val="24"/>
        </w:rPr>
        <w:t>(</w:t>
      </w:r>
      <w:r w:rsidR="008A0DAD" w:rsidRPr="00DE6EF4">
        <w:rPr>
          <w:sz w:val="24"/>
          <w:szCs w:val="24"/>
        </w:rPr>
        <w:t>5</w:t>
      </w:r>
      <w:r w:rsidRPr="00DE6EF4">
        <w:rPr>
          <w:sz w:val="24"/>
          <w:szCs w:val="24"/>
        </w:rPr>
        <w:t xml:space="preserve">) Yükleme Sınırı Belgesinin devamlılığını ve geminin tahsis edildiği hizmet için yeterliliğinin uygunluğuna yönelik </w:t>
      </w:r>
      <w:r w:rsidR="00564225" w:rsidRPr="00DE6EF4">
        <w:rPr>
          <w:sz w:val="24"/>
          <w:szCs w:val="24"/>
        </w:rPr>
        <w:t xml:space="preserve">yıllık </w:t>
      </w:r>
      <w:proofErr w:type="spellStart"/>
      <w:r w:rsidR="00564225" w:rsidRPr="00DE6EF4">
        <w:rPr>
          <w:sz w:val="24"/>
          <w:szCs w:val="24"/>
        </w:rPr>
        <w:t>sörvey</w:t>
      </w:r>
      <w:proofErr w:type="spellEnd"/>
      <w:r w:rsidR="00564225" w:rsidRPr="00DE6EF4">
        <w:rPr>
          <w:sz w:val="24"/>
          <w:szCs w:val="24"/>
        </w:rPr>
        <w:t xml:space="preserve">, </w:t>
      </w:r>
      <w:r w:rsidRPr="00DE6EF4">
        <w:rPr>
          <w:sz w:val="24"/>
          <w:szCs w:val="24"/>
        </w:rPr>
        <w:t>mevcut belgenin geçerlilik tarihi itibarıyla 12 aylık sürelerin 3 ay öncesi ile 3 ay sonrası aralığında yapılır.</w:t>
      </w:r>
      <w:r w:rsidR="00235D77" w:rsidRPr="00DE6EF4">
        <w:rPr>
          <w:sz w:val="24"/>
          <w:szCs w:val="24"/>
        </w:rPr>
        <w:t xml:space="preserve"> </w:t>
      </w:r>
      <w:r w:rsidR="00771CAA" w:rsidRPr="00DE6EF4">
        <w:rPr>
          <w:sz w:val="24"/>
          <w:szCs w:val="24"/>
        </w:rPr>
        <w:t>5 yaş ve üzeri s</w:t>
      </w:r>
      <w:r w:rsidR="00235D77" w:rsidRPr="00DE6EF4">
        <w:rPr>
          <w:sz w:val="24"/>
          <w:szCs w:val="24"/>
        </w:rPr>
        <w:t>u araçlarına düzenlenen Ulusal Yükleme Sınırı Belgesi</w:t>
      </w:r>
      <w:r w:rsidR="00746472" w:rsidRPr="00DE6EF4">
        <w:rPr>
          <w:sz w:val="24"/>
          <w:szCs w:val="24"/>
        </w:rPr>
        <w:t>,</w:t>
      </w:r>
      <w:r w:rsidR="00771CAA" w:rsidRPr="00DE6EF4">
        <w:rPr>
          <w:sz w:val="24"/>
          <w:szCs w:val="24"/>
        </w:rPr>
        <w:t xml:space="preserve"> belgenin </w:t>
      </w:r>
      <w:r w:rsidR="0050484E" w:rsidRPr="00DE6EF4">
        <w:rPr>
          <w:sz w:val="24"/>
          <w:szCs w:val="24"/>
        </w:rPr>
        <w:t xml:space="preserve"> 2</w:t>
      </w:r>
      <w:r w:rsidR="0092476D" w:rsidRPr="00DE6EF4">
        <w:rPr>
          <w:sz w:val="24"/>
          <w:szCs w:val="24"/>
        </w:rPr>
        <w:t>’</w:t>
      </w:r>
      <w:r w:rsidR="0050484E" w:rsidRPr="00DE6EF4">
        <w:rPr>
          <w:sz w:val="24"/>
          <w:szCs w:val="24"/>
        </w:rPr>
        <w:t>nci ve 3</w:t>
      </w:r>
      <w:r w:rsidR="0092476D" w:rsidRPr="00DE6EF4">
        <w:rPr>
          <w:sz w:val="24"/>
          <w:szCs w:val="24"/>
        </w:rPr>
        <w:t>’</w:t>
      </w:r>
      <w:r w:rsidR="0050484E" w:rsidRPr="00DE6EF4">
        <w:rPr>
          <w:sz w:val="24"/>
          <w:szCs w:val="24"/>
        </w:rPr>
        <w:t xml:space="preserve">üncü yıldönümü tarihleri arasında </w:t>
      </w:r>
      <w:r w:rsidR="00F5022A" w:rsidRPr="00DE6EF4">
        <w:rPr>
          <w:sz w:val="24"/>
          <w:szCs w:val="24"/>
        </w:rPr>
        <w:t>y</w:t>
      </w:r>
      <w:r w:rsidR="00235D77" w:rsidRPr="00DE6EF4">
        <w:rPr>
          <w:sz w:val="24"/>
          <w:szCs w:val="24"/>
        </w:rPr>
        <w:t xml:space="preserve">ıllık </w:t>
      </w:r>
      <w:proofErr w:type="spellStart"/>
      <w:r w:rsidR="00235D77" w:rsidRPr="00DE6EF4">
        <w:rPr>
          <w:sz w:val="24"/>
          <w:szCs w:val="24"/>
        </w:rPr>
        <w:t>sörvey</w:t>
      </w:r>
      <w:proofErr w:type="spellEnd"/>
      <w:r w:rsidR="00235D77" w:rsidRPr="00DE6EF4">
        <w:rPr>
          <w:sz w:val="24"/>
          <w:szCs w:val="24"/>
        </w:rPr>
        <w:t xml:space="preserve"> kapsamında vizesinin yapılması kaydıyla geçerlidir.</w:t>
      </w:r>
    </w:p>
    <w:p w14:paraId="13A5BDA2" w14:textId="662AB38D" w:rsidR="00756EB6" w:rsidRPr="00DE6EF4" w:rsidRDefault="00756EB6" w:rsidP="00756EB6">
      <w:pPr>
        <w:pStyle w:val="3-normalyaz"/>
        <w:spacing w:line="240" w:lineRule="atLeast"/>
        <w:ind w:firstLine="540"/>
        <w:rPr>
          <w:sz w:val="24"/>
          <w:szCs w:val="24"/>
        </w:rPr>
      </w:pPr>
      <w:r w:rsidRPr="00DE6EF4">
        <w:rPr>
          <w:sz w:val="24"/>
          <w:szCs w:val="24"/>
        </w:rPr>
        <w:t>(</w:t>
      </w:r>
      <w:r w:rsidR="001B2868" w:rsidRPr="00DE6EF4">
        <w:rPr>
          <w:sz w:val="24"/>
          <w:szCs w:val="24"/>
        </w:rPr>
        <w:t>6</w:t>
      </w:r>
      <w:r w:rsidRPr="00DE6EF4">
        <w:rPr>
          <w:sz w:val="24"/>
          <w:szCs w:val="24"/>
        </w:rPr>
        <w:t>) Belgenin vizesi,</w:t>
      </w:r>
      <w:r w:rsidR="0092476D" w:rsidRPr="00DE6EF4">
        <w:rPr>
          <w:sz w:val="24"/>
          <w:szCs w:val="24"/>
        </w:rPr>
        <w:t xml:space="preserve"> </w:t>
      </w:r>
      <w:r w:rsidRPr="00DE6EF4">
        <w:rPr>
          <w:sz w:val="24"/>
          <w:szCs w:val="24"/>
        </w:rPr>
        <w:t>Bu</w:t>
      </w:r>
      <w:r w:rsidR="0092476D" w:rsidRPr="00DE6EF4">
        <w:rPr>
          <w:sz w:val="24"/>
          <w:szCs w:val="24"/>
        </w:rPr>
        <w:t xml:space="preserve"> </w:t>
      </w:r>
      <w:r w:rsidRPr="00DE6EF4">
        <w:rPr>
          <w:sz w:val="24"/>
          <w:szCs w:val="24"/>
        </w:rPr>
        <w:t xml:space="preserve">yönetmelik kapsamındaki denetimlerin yapılarak uygun bulunmasına müteakip, </w:t>
      </w:r>
      <w:proofErr w:type="spellStart"/>
      <w:r w:rsidRPr="00DE6EF4">
        <w:rPr>
          <w:sz w:val="24"/>
          <w:szCs w:val="24"/>
        </w:rPr>
        <w:t>sörveyi</w:t>
      </w:r>
      <w:proofErr w:type="spellEnd"/>
      <w:r w:rsidRPr="00DE6EF4">
        <w:rPr>
          <w:sz w:val="24"/>
          <w:szCs w:val="24"/>
        </w:rPr>
        <w:t xml:space="preserve"> yapan personel tarafından vize bölümüne </w:t>
      </w:r>
      <w:proofErr w:type="spellStart"/>
      <w:r w:rsidRPr="00DE6EF4">
        <w:rPr>
          <w:sz w:val="24"/>
          <w:szCs w:val="24"/>
        </w:rPr>
        <w:t>sörvey</w:t>
      </w:r>
      <w:proofErr w:type="spellEnd"/>
      <w:r w:rsidRPr="00DE6EF4">
        <w:rPr>
          <w:sz w:val="24"/>
          <w:szCs w:val="24"/>
        </w:rPr>
        <w:t xml:space="preserve"> yeri ve tarihi girilerek imzalanması ve hologram yapıştırılması veya İdarenin belirleyeceği elektronik yöntem ile gerçekleştirilir. </w:t>
      </w:r>
    </w:p>
    <w:p w14:paraId="440BFFA2" w14:textId="27E051E5" w:rsidR="00756EB6" w:rsidRPr="00DE6EF4" w:rsidRDefault="00FC0667" w:rsidP="004D5442">
      <w:pPr>
        <w:pStyle w:val="3-normalyaz"/>
        <w:spacing w:line="240" w:lineRule="atLeast"/>
        <w:ind w:firstLine="540"/>
        <w:rPr>
          <w:sz w:val="24"/>
          <w:szCs w:val="24"/>
        </w:rPr>
      </w:pPr>
      <w:r w:rsidRPr="00DE6EF4">
        <w:rPr>
          <w:sz w:val="24"/>
          <w:szCs w:val="24"/>
        </w:rPr>
        <w:t>(</w:t>
      </w:r>
      <w:r w:rsidR="001B2868" w:rsidRPr="00DE6EF4">
        <w:rPr>
          <w:sz w:val="24"/>
          <w:szCs w:val="24"/>
        </w:rPr>
        <w:t>7</w:t>
      </w:r>
      <w:r w:rsidRPr="00DE6EF4">
        <w:rPr>
          <w:sz w:val="24"/>
          <w:szCs w:val="24"/>
        </w:rPr>
        <w:t xml:space="preserve">) Yıllık </w:t>
      </w:r>
      <w:proofErr w:type="spellStart"/>
      <w:r w:rsidR="00B710F7" w:rsidRPr="00DE6EF4">
        <w:rPr>
          <w:sz w:val="24"/>
          <w:szCs w:val="24"/>
        </w:rPr>
        <w:t>sörvey</w:t>
      </w:r>
      <w:r w:rsidRPr="00DE6EF4">
        <w:rPr>
          <w:sz w:val="24"/>
          <w:szCs w:val="24"/>
        </w:rPr>
        <w:t>lerin</w:t>
      </w:r>
      <w:proofErr w:type="spellEnd"/>
      <w:r w:rsidRPr="00DE6EF4">
        <w:rPr>
          <w:sz w:val="24"/>
          <w:szCs w:val="24"/>
        </w:rPr>
        <w:t xml:space="preserve">, yapılamadığı durumlarda Yükleme Sınırı Belgesi geçersiz olur. Yeni belge </w:t>
      </w:r>
      <w:r w:rsidR="008464E2" w:rsidRPr="00DE6EF4">
        <w:rPr>
          <w:sz w:val="24"/>
          <w:szCs w:val="24"/>
        </w:rPr>
        <w:t xml:space="preserve">yıllık </w:t>
      </w:r>
      <w:proofErr w:type="spellStart"/>
      <w:r w:rsidR="00756EB6" w:rsidRPr="00DE6EF4">
        <w:rPr>
          <w:sz w:val="24"/>
          <w:szCs w:val="24"/>
        </w:rPr>
        <w:t>sörvey</w:t>
      </w:r>
      <w:proofErr w:type="spellEnd"/>
      <w:r w:rsidR="00756EB6" w:rsidRPr="00DE6EF4">
        <w:rPr>
          <w:sz w:val="24"/>
          <w:szCs w:val="24"/>
        </w:rPr>
        <w:t xml:space="preserve"> kapsamında </w:t>
      </w:r>
      <w:r w:rsidRPr="00DE6EF4">
        <w:rPr>
          <w:sz w:val="24"/>
          <w:szCs w:val="24"/>
        </w:rPr>
        <w:t xml:space="preserve">fribord </w:t>
      </w:r>
      <w:proofErr w:type="spellStart"/>
      <w:r w:rsidR="00B710F7" w:rsidRPr="00DE6EF4">
        <w:rPr>
          <w:sz w:val="24"/>
          <w:szCs w:val="24"/>
        </w:rPr>
        <w:t>sörvey</w:t>
      </w:r>
      <w:r w:rsidRPr="00DE6EF4">
        <w:rPr>
          <w:sz w:val="24"/>
          <w:szCs w:val="24"/>
        </w:rPr>
        <w:t>i</w:t>
      </w:r>
      <w:proofErr w:type="spellEnd"/>
      <w:r w:rsidRPr="00DE6EF4">
        <w:rPr>
          <w:sz w:val="24"/>
          <w:szCs w:val="24"/>
        </w:rPr>
        <w:t xml:space="preserve"> yapılarak eski belgenin geçerlilik tarihine kadar yayımlanır. </w:t>
      </w:r>
    </w:p>
    <w:p w14:paraId="31875E65" w14:textId="55963B8B" w:rsidR="004D5442" w:rsidRPr="00DE6EF4" w:rsidRDefault="00756EB6" w:rsidP="004D5442">
      <w:pPr>
        <w:pStyle w:val="3-normalyaz"/>
        <w:spacing w:line="240" w:lineRule="atLeast"/>
        <w:ind w:firstLine="540"/>
        <w:rPr>
          <w:sz w:val="24"/>
          <w:szCs w:val="24"/>
        </w:rPr>
      </w:pPr>
      <w:r w:rsidRPr="00DE6EF4">
        <w:rPr>
          <w:sz w:val="24"/>
          <w:szCs w:val="24"/>
        </w:rPr>
        <w:t>(</w:t>
      </w:r>
      <w:r w:rsidR="001B2868" w:rsidRPr="00DE6EF4">
        <w:rPr>
          <w:sz w:val="24"/>
          <w:szCs w:val="24"/>
        </w:rPr>
        <w:t>8</w:t>
      </w:r>
      <w:r w:rsidRPr="00DE6EF4">
        <w:rPr>
          <w:sz w:val="24"/>
          <w:szCs w:val="24"/>
        </w:rPr>
        <w:t xml:space="preserve">) </w:t>
      </w:r>
      <w:r w:rsidR="004D5442" w:rsidRPr="00DE6EF4">
        <w:rPr>
          <w:sz w:val="24"/>
          <w:szCs w:val="24"/>
        </w:rPr>
        <w:t xml:space="preserve">Yıllık </w:t>
      </w:r>
      <w:proofErr w:type="spellStart"/>
      <w:r w:rsidR="004D5442" w:rsidRPr="00DE6EF4">
        <w:rPr>
          <w:sz w:val="24"/>
          <w:szCs w:val="24"/>
        </w:rPr>
        <w:t>sörveylerin</w:t>
      </w:r>
      <w:proofErr w:type="spellEnd"/>
      <w:r w:rsidR="004D5442" w:rsidRPr="00DE6EF4">
        <w:rPr>
          <w:sz w:val="24"/>
          <w:szCs w:val="24"/>
        </w:rPr>
        <w:t xml:space="preserve"> </w:t>
      </w:r>
      <w:proofErr w:type="spellStart"/>
      <w:r w:rsidR="004D5442" w:rsidRPr="00DE6EF4">
        <w:rPr>
          <w:sz w:val="24"/>
          <w:szCs w:val="24"/>
        </w:rPr>
        <w:t>sörvey</w:t>
      </w:r>
      <w:proofErr w:type="spellEnd"/>
      <w:r w:rsidR="004D5442" w:rsidRPr="00DE6EF4">
        <w:rPr>
          <w:sz w:val="24"/>
          <w:szCs w:val="24"/>
        </w:rPr>
        <w:t xml:space="preserve"> aralığı içerisinde yapılamadığı durumlarda </w:t>
      </w:r>
      <w:proofErr w:type="spellStart"/>
      <w:r w:rsidR="004D5442" w:rsidRPr="00DE6EF4">
        <w:rPr>
          <w:sz w:val="24"/>
          <w:szCs w:val="24"/>
        </w:rPr>
        <w:t>sörveylerin</w:t>
      </w:r>
      <w:proofErr w:type="spellEnd"/>
      <w:r w:rsidR="004D5442" w:rsidRPr="00DE6EF4">
        <w:rPr>
          <w:sz w:val="24"/>
          <w:szCs w:val="24"/>
        </w:rPr>
        <w:t xml:space="preserve"> yıllık </w:t>
      </w:r>
      <w:proofErr w:type="spellStart"/>
      <w:r w:rsidR="004D5442" w:rsidRPr="00DE6EF4">
        <w:rPr>
          <w:sz w:val="24"/>
          <w:szCs w:val="24"/>
        </w:rPr>
        <w:t>sörvey</w:t>
      </w:r>
      <w:proofErr w:type="spellEnd"/>
      <w:r w:rsidR="004D5442" w:rsidRPr="00DE6EF4">
        <w:rPr>
          <w:sz w:val="24"/>
          <w:szCs w:val="24"/>
        </w:rPr>
        <w:t xml:space="preserve"> aralığı dışında yapılabilmesi için </w:t>
      </w:r>
      <w:r w:rsidR="00F521E9" w:rsidRPr="00DE6EF4">
        <w:rPr>
          <w:sz w:val="24"/>
          <w:szCs w:val="24"/>
        </w:rPr>
        <w:t>belge</w:t>
      </w:r>
      <w:r w:rsidR="004D5442" w:rsidRPr="00DE6EF4">
        <w:rPr>
          <w:sz w:val="24"/>
          <w:szCs w:val="24"/>
        </w:rPr>
        <w:t xml:space="preserve"> harcının 3 (üç) katı kadar ilave ücretin İdarenin Döner Sermaye İşletme</w:t>
      </w:r>
      <w:r w:rsidR="00BD13C5" w:rsidRPr="00DE6EF4">
        <w:rPr>
          <w:sz w:val="24"/>
          <w:szCs w:val="24"/>
        </w:rPr>
        <w:t xml:space="preserve"> Daire Başkanlığı</w:t>
      </w:r>
      <w:r w:rsidR="004D5442" w:rsidRPr="00DE6EF4">
        <w:rPr>
          <w:sz w:val="24"/>
          <w:szCs w:val="24"/>
        </w:rPr>
        <w:t xml:space="preserve"> hesabına yatırılmış olması şartı aranır. </w:t>
      </w:r>
      <w:r w:rsidR="00177F1B" w:rsidRPr="00DE6EF4">
        <w:rPr>
          <w:sz w:val="24"/>
          <w:szCs w:val="24"/>
        </w:rPr>
        <w:t xml:space="preserve">Liman Başkanlıklarının yoğunluğundan kaynaklanan </w:t>
      </w:r>
      <w:proofErr w:type="spellStart"/>
      <w:r w:rsidR="00177F1B" w:rsidRPr="00DE6EF4">
        <w:rPr>
          <w:sz w:val="24"/>
          <w:szCs w:val="24"/>
        </w:rPr>
        <w:t>sörveylerin</w:t>
      </w:r>
      <w:proofErr w:type="spellEnd"/>
      <w:r w:rsidR="00177F1B" w:rsidRPr="00DE6EF4">
        <w:rPr>
          <w:sz w:val="24"/>
          <w:szCs w:val="24"/>
        </w:rPr>
        <w:t xml:space="preserve"> </w:t>
      </w:r>
      <w:proofErr w:type="spellStart"/>
      <w:r w:rsidR="00177F1B" w:rsidRPr="00DE6EF4">
        <w:rPr>
          <w:sz w:val="24"/>
          <w:szCs w:val="24"/>
        </w:rPr>
        <w:t>sörvey</w:t>
      </w:r>
      <w:proofErr w:type="spellEnd"/>
      <w:r w:rsidR="00177F1B" w:rsidRPr="00DE6EF4">
        <w:rPr>
          <w:sz w:val="24"/>
          <w:szCs w:val="24"/>
        </w:rPr>
        <w:t xml:space="preserve"> aralığında yapılmadığı durumlardaki gecikmelerde bu ücret alınmaz.</w:t>
      </w:r>
    </w:p>
    <w:p w14:paraId="66AAD042" w14:textId="186AF562" w:rsidR="00756EB6" w:rsidRPr="00DE6EF4" w:rsidRDefault="00756EB6" w:rsidP="00756EB6">
      <w:pPr>
        <w:pStyle w:val="3-normalyaz"/>
        <w:spacing w:line="240" w:lineRule="atLeast"/>
        <w:ind w:firstLine="540"/>
        <w:rPr>
          <w:sz w:val="24"/>
          <w:szCs w:val="24"/>
        </w:rPr>
      </w:pPr>
      <w:r w:rsidRPr="00DE6EF4">
        <w:rPr>
          <w:sz w:val="24"/>
          <w:szCs w:val="24"/>
        </w:rPr>
        <w:t>(</w:t>
      </w:r>
      <w:r w:rsidR="001B2868" w:rsidRPr="00DE6EF4">
        <w:rPr>
          <w:sz w:val="24"/>
          <w:szCs w:val="24"/>
        </w:rPr>
        <w:t>9</w:t>
      </w:r>
      <w:r w:rsidRPr="00DE6EF4">
        <w:rPr>
          <w:sz w:val="24"/>
          <w:szCs w:val="24"/>
        </w:rPr>
        <w:t xml:space="preserve">) Gemi üzerinde fribord hesaplarını etkileyen bir değişikliğin olması durumunda Yükleme Sınırı Belgesi iptal edilir. </w:t>
      </w:r>
    </w:p>
    <w:p w14:paraId="313D0E60" w14:textId="38986243" w:rsidR="00BA719F" w:rsidRPr="00DE6EF4" w:rsidRDefault="002D27E7" w:rsidP="00A8024F">
      <w:pPr>
        <w:pStyle w:val="3-normalyaz"/>
        <w:spacing w:line="240" w:lineRule="atLeast"/>
        <w:ind w:firstLine="540"/>
        <w:rPr>
          <w:sz w:val="24"/>
          <w:szCs w:val="24"/>
        </w:rPr>
      </w:pPr>
      <w:r w:rsidRPr="00DE6EF4">
        <w:rPr>
          <w:sz w:val="24"/>
          <w:szCs w:val="24"/>
        </w:rPr>
        <w:t>(</w:t>
      </w:r>
      <w:r w:rsidR="001B2868" w:rsidRPr="00DE6EF4">
        <w:rPr>
          <w:sz w:val="24"/>
          <w:szCs w:val="24"/>
        </w:rPr>
        <w:t>10</w:t>
      </w:r>
      <w:r w:rsidRPr="00DE6EF4">
        <w:rPr>
          <w:sz w:val="24"/>
          <w:szCs w:val="24"/>
        </w:rPr>
        <w:t xml:space="preserve">) Fribord boyu </w:t>
      </w:r>
      <w:smartTag w:uri="urn:schemas-microsoft-com:office:smarttags" w:element="metricconverter">
        <w:smartTagPr>
          <w:attr w:name="ProductID" w:val="24 metre"/>
        </w:smartTagPr>
        <w:r w:rsidRPr="00DE6EF4">
          <w:rPr>
            <w:sz w:val="24"/>
            <w:szCs w:val="24"/>
          </w:rPr>
          <w:t>24 metre</w:t>
        </w:r>
      </w:smartTag>
      <w:r w:rsidRPr="00DE6EF4">
        <w:rPr>
          <w:sz w:val="24"/>
          <w:szCs w:val="24"/>
        </w:rPr>
        <w:t xml:space="preserve"> ve üzerindeki gemi ve su araçlarının yükleme sınırları ve bu sınırları gösteren fribord markasının gemi üzerine markalanması</w:t>
      </w:r>
      <w:r w:rsidR="007B783B" w:rsidRPr="00DE6EF4">
        <w:rPr>
          <w:sz w:val="24"/>
          <w:szCs w:val="24"/>
        </w:rPr>
        <w:t xml:space="preserve"> </w:t>
      </w:r>
      <w:r w:rsidRPr="00DE6EF4">
        <w:rPr>
          <w:sz w:val="24"/>
          <w:szCs w:val="24"/>
        </w:rPr>
        <w:t>denetim uzmanları</w:t>
      </w:r>
      <w:r w:rsidR="002673C8" w:rsidRPr="00DE6EF4">
        <w:rPr>
          <w:sz w:val="24"/>
          <w:szCs w:val="24"/>
        </w:rPr>
        <w:t xml:space="preserve"> veya yetkilendirilmiş kuruluş</w:t>
      </w:r>
      <w:r w:rsidRPr="00DE6EF4">
        <w:rPr>
          <w:sz w:val="24"/>
          <w:szCs w:val="24"/>
        </w:rPr>
        <w:t xml:space="preserve"> gözetiminde yapılır. </w:t>
      </w:r>
    </w:p>
    <w:p w14:paraId="2CCDCD11" w14:textId="67552FB5" w:rsidR="00FC0667" w:rsidRPr="00DE6EF4" w:rsidRDefault="00FC0667" w:rsidP="00B01D48">
      <w:pPr>
        <w:pStyle w:val="3-normalyaz"/>
        <w:spacing w:line="240" w:lineRule="atLeast"/>
        <w:ind w:firstLine="540"/>
        <w:rPr>
          <w:sz w:val="24"/>
          <w:szCs w:val="24"/>
        </w:rPr>
      </w:pPr>
      <w:r w:rsidRPr="00DE6EF4">
        <w:rPr>
          <w:sz w:val="24"/>
          <w:szCs w:val="24"/>
        </w:rPr>
        <w:t>(</w:t>
      </w:r>
      <w:r w:rsidR="00756EB6" w:rsidRPr="00DE6EF4">
        <w:rPr>
          <w:sz w:val="24"/>
          <w:szCs w:val="24"/>
        </w:rPr>
        <w:t>1</w:t>
      </w:r>
      <w:r w:rsidR="001B2868" w:rsidRPr="00DE6EF4">
        <w:rPr>
          <w:sz w:val="24"/>
          <w:szCs w:val="24"/>
        </w:rPr>
        <w:t>1</w:t>
      </w:r>
      <w:r w:rsidRPr="00DE6EF4">
        <w:rPr>
          <w:sz w:val="24"/>
          <w:szCs w:val="24"/>
        </w:rPr>
        <w:t xml:space="preserve">) Fribord boyu </w:t>
      </w:r>
      <w:smartTag w:uri="urn:schemas-microsoft-com:office:smarttags" w:element="metricconverter">
        <w:smartTagPr>
          <w:attr w:name="ProductID" w:val="24 metre"/>
        </w:smartTagPr>
        <w:r w:rsidRPr="00DE6EF4">
          <w:rPr>
            <w:sz w:val="24"/>
            <w:szCs w:val="24"/>
          </w:rPr>
          <w:t>24 metre</w:t>
        </w:r>
      </w:smartTag>
      <w:r w:rsidRPr="00DE6EF4">
        <w:rPr>
          <w:sz w:val="24"/>
          <w:szCs w:val="24"/>
        </w:rPr>
        <w:t xml:space="preserve"> ve üzerindeki Uluslararası Yükleme Sınırı Sözleşmesi veya bu Yönetmelik kapsamındaki gemilerin her iki bordası üzerine ve güverte çizgisi altına konulacak yükleme markasının</w:t>
      </w:r>
      <w:r w:rsidR="00346B68" w:rsidRPr="00DE6EF4">
        <w:rPr>
          <w:sz w:val="24"/>
          <w:szCs w:val="24"/>
        </w:rPr>
        <w:t xml:space="preserve"> </w:t>
      </w:r>
      <w:r w:rsidRPr="00DE6EF4">
        <w:rPr>
          <w:sz w:val="24"/>
          <w:szCs w:val="24"/>
        </w:rPr>
        <w:t>yeri ve şekli Uluslararası Yükleme Sınırı Sözleşmesine göre belirlenir.</w:t>
      </w:r>
    </w:p>
    <w:p w14:paraId="6E40E1B6" w14:textId="00DA5660" w:rsidR="00FC0667" w:rsidRPr="00DE6EF4" w:rsidRDefault="00FC0667" w:rsidP="00B01D48">
      <w:pPr>
        <w:pStyle w:val="3-normalyaz"/>
        <w:spacing w:line="240" w:lineRule="atLeast"/>
        <w:ind w:firstLine="540"/>
        <w:rPr>
          <w:sz w:val="24"/>
          <w:szCs w:val="24"/>
        </w:rPr>
      </w:pPr>
      <w:r w:rsidRPr="00DE6EF4">
        <w:rPr>
          <w:sz w:val="24"/>
          <w:szCs w:val="24"/>
        </w:rPr>
        <w:lastRenderedPageBreak/>
        <w:t>(</w:t>
      </w:r>
      <w:r w:rsidR="00B16A9E" w:rsidRPr="00DE6EF4">
        <w:rPr>
          <w:sz w:val="24"/>
          <w:szCs w:val="24"/>
        </w:rPr>
        <w:t>1</w:t>
      </w:r>
      <w:r w:rsidR="001B2868" w:rsidRPr="00DE6EF4">
        <w:rPr>
          <w:sz w:val="24"/>
          <w:szCs w:val="24"/>
        </w:rPr>
        <w:t>2</w:t>
      </w:r>
      <w:r w:rsidRPr="00DE6EF4">
        <w:rPr>
          <w:sz w:val="24"/>
          <w:szCs w:val="24"/>
        </w:rPr>
        <w:t xml:space="preserve">) Yükleme sınırı markası gemi veya su aracının </w:t>
      </w:r>
      <w:r w:rsidR="00415DB6" w:rsidRPr="00DE6EF4">
        <w:rPr>
          <w:sz w:val="24"/>
          <w:szCs w:val="24"/>
        </w:rPr>
        <w:t xml:space="preserve">fribord </w:t>
      </w:r>
      <w:r w:rsidRPr="00DE6EF4">
        <w:rPr>
          <w:sz w:val="24"/>
          <w:szCs w:val="24"/>
        </w:rPr>
        <w:t xml:space="preserve">boyu ortasında ve gemi ve su aracının her iki bordasında silinmez şekilde markalanır. </w:t>
      </w:r>
      <w:r w:rsidR="00C329C7" w:rsidRPr="00DE6EF4">
        <w:rPr>
          <w:sz w:val="24"/>
          <w:szCs w:val="24"/>
        </w:rPr>
        <w:t xml:space="preserve">Yükleme Sınırı Belgesinde şekli belirtilmiş olan fribord markası gemi üzerinde kaynakla veya en az </w:t>
      </w:r>
      <w:smartTag w:uri="urn:schemas-microsoft-com:office:smarttags" w:element="metricconverter">
        <w:smartTagPr>
          <w:attr w:name="ProductID" w:val="6 mm"/>
        </w:smartTagPr>
        <w:r w:rsidR="00C329C7" w:rsidRPr="00DE6EF4">
          <w:rPr>
            <w:sz w:val="24"/>
            <w:szCs w:val="24"/>
          </w:rPr>
          <w:t>6 mm</w:t>
        </w:r>
      </w:smartTag>
      <w:r w:rsidR="00C329C7" w:rsidRPr="00DE6EF4">
        <w:rPr>
          <w:sz w:val="24"/>
          <w:szCs w:val="24"/>
        </w:rPr>
        <w:t xml:space="preserve"> kalınlığında lama ile markalanmış olmak zorundadır. Kaynakla markalanması yapılması halinde kaynak hatları net bir çizgi olacak şekilde taşlanır. Fribord markasının sabitlenmesinde yükleme hatlarının üst noktasından ölçü alınacak şekilde yer tespiti yapılır</w:t>
      </w:r>
      <w:r w:rsidR="00277B53" w:rsidRPr="00DE6EF4">
        <w:rPr>
          <w:sz w:val="24"/>
          <w:szCs w:val="24"/>
        </w:rPr>
        <w:t>.</w:t>
      </w:r>
      <w:r w:rsidR="00C329C7" w:rsidRPr="00DE6EF4">
        <w:rPr>
          <w:sz w:val="24"/>
          <w:szCs w:val="24"/>
        </w:rPr>
        <w:t xml:space="preserve"> </w:t>
      </w:r>
      <w:r w:rsidR="00CB23CB" w:rsidRPr="00DE6EF4">
        <w:rPr>
          <w:sz w:val="24"/>
          <w:szCs w:val="24"/>
        </w:rPr>
        <w:t xml:space="preserve">Metal olmayan </w:t>
      </w:r>
      <w:r w:rsidRPr="00DE6EF4">
        <w:rPr>
          <w:sz w:val="24"/>
          <w:szCs w:val="24"/>
        </w:rPr>
        <w:t>teknelerde ise boyamak koşullarıyla koyu zemin üzerine açık ya da açık zemin üzerine koyu renkte belirtil</w:t>
      </w:r>
      <w:r w:rsidR="00B16A9E" w:rsidRPr="00DE6EF4">
        <w:rPr>
          <w:sz w:val="24"/>
          <w:szCs w:val="24"/>
        </w:rPr>
        <w:t>ebilir</w:t>
      </w:r>
      <w:r w:rsidRPr="00DE6EF4">
        <w:rPr>
          <w:sz w:val="24"/>
          <w:szCs w:val="24"/>
        </w:rPr>
        <w:t xml:space="preserve">. </w:t>
      </w:r>
    </w:p>
    <w:p w14:paraId="4A1FE978" w14:textId="7E0A2A6B" w:rsidR="00FC0667" w:rsidRPr="00DE6EF4" w:rsidRDefault="00FC0667" w:rsidP="00B01D48">
      <w:pPr>
        <w:pStyle w:val="3-normalyaz"/>
        <w:spacing w:line="240" w:lineRule="atLeast"/>
        <w:ind w:firstLine="540"/>
        <w:rPr>
          <w:sz w:val="24"/>
          <w:szCs w:val="24"/>
        </w:rPr>
      </w:pPr>
      <w:r w:rsidRPr="00DE6EF4">
        <w:rPr>
          <w:sz w:val="24"/>
          <w:szCs w:val="24"/>
        </w:rPr>
        <w:t>(1</w:t>
      </w:r>
      <w:r w:rsidR="001B2868" w:rsidRPr="00DE6EF4">
        <w:rPr>
          <w:sz w:val="24"/>
          <w:szCs w:val="24"/>
        </w:rPr>
        <w:t>3</w:t>
      </w:r>
      <w:r w:rsidRPr="00DE6EF4">
        <w:rPr>
          <w:sz w:val="24"/>
          <w:szCs w:val="24"/>
        </w:rPr>
        <w:t xml:space="preserve">) Fribord boyu 24 metreden küçük yük veya yolcu taşıyan gemilerin asgari yükleme sınırı mesafesi tescil boyunun her metresi için; yolcu gemilerinde </w:t>
      </w:r>
      <w:smartTag w:uri="urn:schemas-microsoft-com:office:smarttags" w:element="metricconverter">
        <w:smartTagPr>
          <w:attr w:name="ProductID" w:val="2 santimetre"/>
        </w:smartTagPr>
        <w:r w:rsidRPr="00DE6EF4">
          <w:rPr>
            <w:sz w:val="24"/>
            <w:szCs w:val="24"/>
          </w:rPr>
          <w:t>2 santimetre</w:t>
        </w:r>
      </w:smartTag>
      <w:r w:rsidRPr="00DE6EF4">
        <w:rPr>
          <w:sz w:val="24"/>
          <w:szCs w:val="24"/>
        </w:rPr>
        <w:t xml:space="preserve">, yük gemilerinde ise </w:t>
      </w:r>
      <w:smartTag w:uri="urn:schemas-microsoft-com:office:smarttags" w:element="metricconverter">
        <w:smartTagPr>
          <w:attr w:name="ProductID" w:val="1 santimetre"/>
        </w:smartTagPr>
        <w:r w:rsidRPr="00DE6EF4">
          <w:rPr>
            <w:sz w:val="24"/>
            <w:szCs w:val="24"/>
          </w:rPr>
          <w:t>1 santimetre</w:t>
        </w:r>
      </w:smartTag>
      <w:r w:rsidRPr="00DE6EF4">
        <w:rPr>
          <w:sz w:val="24"/>
          <w:szCs w:val="24"/>
        </w:rPr>
        <w:t xml:space="preserve"> olarak hesap edilir. </w:t>
      </w:r>
    </w:p>
    <w:p w14:paraId="22B9BDB9" w14:textId="6B8EECA5" w:rsidR="00FC0667" w:rsidRPr="00DE6EF4" w:rsidRDefault="00FC0667" w:rsidP="00B01D48">
      <w:pPr>
        <w:pStyle w:val="3-normalyaz"/>
        <w:spacing w:line="240" w:lineRule="atLeast"/>
        <w:ind w:firstLine="540"/>
        <w:rPr>
          <w:sz w:val="24"/>
          <w:szCs w:val="24"/>
        </w:rPr>
      </w:pPr>
      <w:r w:rsidRPr="00DE6EF4">
        <w:rPr>
          <w:sz w:val="24"/>
          <w:szCs w:val="24"/>
        </w:rPr>
        <w:t>(1</w:t>
      </w:r>
      <w:r w:rsidR="001C3218" w:rsidRPr="00DE6EF4">
        <w:rPr>
          <w:sz w:val="24"/>
          <w:szCs w:val="24"/>
        </w:rPr>
        <w:t>4</w:t>
      </w:r>
      <w:r w:rsidRPr="00DE6EF4">
        <w:rPr>
          <w:sz w:val="24"/>
          <w:szCs w:val="24"/>
        </w:rPr>
        <w:t xml:space="preserve">) Hesaplanan yükleme sınırı değeri, geminin çalışma alanları, geminin yapısı veya </w:t>
      </w:r>
      <w:proofErr w:type="spellStart"/>
      <w:r w:rsidRPr="00DE6EF4">
        <w:rPr>
          <w:sz w:val="24"/>
          <w:szCs w:val="24"/>
        </w:rPr>
        <w:t>stabilitesi</w:t>
      </w:r>
      <w:proofErr w:type="spellEnd"/>
      <w:r w:rsidRPr="00DE6EF4">
        <w:rPr>
          <w:sz w:val="24"/>
          <w:szCs w:val="24"/>
        </w:rPr>
        <w:t xml:space="preserve"> dikkate alınarak denetim uzmanı veya yetkilendirilmiş kuruluş tarafından artırılabilir.</w:t>
      </w:r>
    </w:p>
    <w:p w14:paraId="47360FAE" w14:textId="21850AC4" w:rsidR="00E34654" w:rsidRPr="00DE6EF4" w:rsidRDefault="00BE4943" w:rsidP="00E34654">
      <w:pPr>
        <w:pStyle w:val="3-normalyaz"/>
        <w:spacing w:line="240" w:lineRule="atLeast"/>
        <w:ind w:firstLine="540"/>
        <w:rPr>
          <w:sz w:val="24"/>
          <w:szCs w:val="24"/>
        </w:rPr>
      </w:pPr>
      <w:r w:rsidRPr="00DE6EF4">
        <w:rPr>
          <w:sz w:val="24"/>
          <w:szCs w:val="24"/>
        </w:rPr>
        <w:t>(1</w:t>
      </w:r>
      <w:r w:rsidR="001C3218" w:rsidRPr="00DE6EF4">
        <w:rPr>
          <w:sz w:val="24"/>
          <w:szCs w:val="24"/>
        </w:rPr>
        <w:t>5</w:t>
      </w:r>
      <w:r w:rsidRPr="00DE6EF4">
        <w:rPr>
          <w:sz w:val="24"/>
          <w:szCs w:val="24"/>
        </w:rPr>
        <w:t xml:space="preserve">) Uluslararası sefer yapmayan fribord boyu </w:t>
      </w:r>
      <w:smartTag w:uri="urn:schemas-microsoft-com:office:smarttags" w:element="metricconverter">
        <w:smartTagPr>
          <w:attr w:name="ProductID" w:val="24 metre"/>
        </w:smartTagPr>
        <w:r w:rsidRPr="00DE6EF4">
          <w:rPr>
            <w:sz w:val="24"/>
            <w:szCs w:val="24"/>
          </w:rPr>
          <w:t>24 metre</w:t>
        </w:r>
      </w:smartTag>
      <w:r w:rsidRPr="00DE6EF4">
        <w:rPr>
          <w:sz w:val="24"/>
          <w:szCs w:val="24"/>
        </w:rPr>
        <w:t xml:space="preserve"> ve üzerindeki gemiler için yükleme sın</w:t>
      </w:r>
      <w:r w:rsidR="0026227D" w:rsidRPr="00DE6EF4">
        <w:rPr>
          <w:sz w:val="24"/>
          <w:szCs w:val="24"/>
        </w:rPr>
        <w:t>ırları bakımından;</w:t>
      </w:r>
      <w:r w:rsidR="00FF0DA2" w:rsidRPr="00DE6EF4">
        <w:rPr>
          <w:sz w:val="24"/>
          <w:szCs w:val="24"/>
        </w:rPr>
        <w:t xml:space="preserve"> 16 Aralık ila 15 Mart</w:t>
      </w:r>
      <w:r w:rsidR="00756EB6" w:rsidRPr="00DE6EF4">
        <w:rPr>
          <w:sz w:val="24"/>
          <w:szCs w:val="24"/>
        </w:rPr>
        <w:t xml:space="preserve"> (dahil)</w:t>
      </w:r>
      <w:r w:rsidR="00FF0DA2" w:rsidRPr="00DE6EF4">
        <w:rPr>
          <w:sz w:val="24"/>
          <w:szCs w:val="24"/>
        </w:rPr>
        <w:t xml:space="preserve"> arası kış mevsimi, 16 Mart ila 15 Aralık</w:t>
      </w:r>
      <w:r w:rsidR="00756EB6" w:rsidRPr="00DE6EF4">
        <w:rPr>
          <w:sz w:val="24"/>
          <w:szCs w:val="24"/>
        </w:rPr>
        <w:t xml:space="preserve"> (dahil)</w:t>
      </w:r>
      <w:r w:rsidR="00FF0DA2" w:rsidRPr="00DE6EF4">
        <w:rPr>
          <w:sz w:val="24"/>
          <w:szCs w:val="24"/>
        </w:rPr>
        <w:t xml:space="preserve"> arası yaz mevsimi olarak kabul edilir.</w:t>
      </w:r>
      <w:r w:rsidR="00E34654" w:rsidRPr="00DE6EF4">
        <w:rPr>
          <w:sz w:val="24"/>
          <w:szCs w:val="24"/>
        </w:rPr>
        <w:t xml:space="preserve"> 24 metreden küçük 12’den fazla yolcu taşıyan gemilerde yaz-kış mevsim aralıkları mevsimsel özellikler göz önünde bulundurularak bölge liman başkanlığı tarafından belirlenir ve konu hakkında İdareye bilgi verilir. </w:t>
      </w:r>
    </w:p>
    <w:p w14:paraId="4AB01A07" w14:textId="000469A5" w:rsidR="00FC0667" w:rsidRPr="00DE6EF4" w:rsidRDefault="00FC0667" w:rsidP="00B01D48">
      <w:pPr>
        <w:pStyle w:val="3-normalyaz"/>
        <w:spacing w:line="240" w:lineRule="atLeast"/>
        <w:ind w:firstLine="540"/>
        <w:rPr>
          <w:strike/>
          <w:sz w:val="24"/>
          <w:szCs w:val="24"/>
        </w:rPr>
      </w:pPr>
    </w:p>
    <w:p w14:paraId="60E364BE" w14:textId="07F11E0E" w:rsidR="00FC0667" w:rsidRPr="00DE6EF4" w:rsidRDefault="00FC0667" w:rsidP="001C3218">
      <w:pPr>
        <w:pStyle w:val="3-normalyaz"/>
        <w:spacing w:line="240" w:lineRule="atLeast"/>
        <w:ind w:firstLine="540"/>
        <w:rPr>
          <w:sz w:val="24"/>
          <w:szCs w:val="24"/>
        </w:rPr>
      </w:pPr>
      <w:r w:rsidRPr="00DE6EF4">
        <w:rPr>
          <w:sz w:val="24"/>
          <w:szCs w:val="24"/>
        </w:rPr>
        <w:t>(1</w:t>
      </w:r>
      <w:r w:rsidR="001C3218" w:rsidRPr="00DE6EF4">
        <w:rPr>
          <w:sz w:val="24"/>
          <w:szCs w:val="24"/>
        </w:rPr>
        <w:t>6</w:t>
      </w:r>
      <w:r w:rsidRPr="00DE6EF4">
        <w:rPr>
          <w:sz w:val="24"/>
          <w:szCs w:val="24"/>
        </w:rPr>
        <w:t>) Tam boyu 15 metreden küçük gemi ve su araçlarında güverte ve yükleme sınırı çizgilerinin konulması gerekmez.</w:t>
      </w:r>
    </w:p>
    <w:p w14:paraId="0E9CC3F0" w14:textId="454C3872" w:rsidR="00FC0667" w:rsidRPr="00DE6EF4" w:rsidRDefault="00FC0667" w:rsidP="00B01D48">
      <w:pPr>
        <w:pStyle w:val="3-normalyaz"/>
        <w:spacing w:line="240" w:lineRule="atLeast"/>
        <w:ind w:firstLine="540"/>
        <w:rPr>
          <w:sz w:val="24"/>
          <w:szCs w:val="24"/>
        </w:rPr>
      </w:pPr>
      <w:r w:rsidRPr="00DE6EF4">
        <w:rPr>
          <w:sz w:val="24"/>
          <w:szCs w:val="24"/>
        </w:rPr>
        <w:t>(1</w:t>
      </w:r>
      <w:r w:rsidR="001C3218" w:rsidRPr="00DE6EF4">
        <w:rPr>
          <w:sz w:val="24"/>
          <w:szCs w:val="24"/>
        </w:rPr>
        <w:t>7</w:t>
      </w:r>
      <w:r w:rsidRPr="00DE6EF4">
        <w:rPr>
          <w:sz w:val="24"/>
          <w:szCs w:val="24"/>
        </w:rPr>
        <w:t>) Gemilerin yükleme sınırı çizgisinin, geminin limanından hareketinden önce, seyir esnasında ve limana varışında hiçbir zaman suya batmamış olması gerekir.</w:t>
      </w:r>
    </w:p>
    <w:p w14:paraId="2F158BC8" w14:textId="07FACE4F" w:rsidR="00FC0667" w:rsidRPr="00DE6EF4" w:rsidRDefault="00FC0667" w:rsidP="00B01D48">
      <w:pPr>
        <w:pStyle w:val="3-normalyaz"/>
        <w:spacing w:line="240" w:lineRule="atLeast"/>
        <w:ind w:firstLine="540"/>
        <w:rPr>
          <w:sz w:val="24"/>
          <w:szCs w:val="24"/>
        </w:rPr>
      </w:pPr>
      <w:r w:rsidRPr="00DE6EF4">
        <w:rPr>
          <w:sz w:val="24"/>
          <w:szCs w:val="24"/>
        </w:rPr>
        <w:t>(1</w:t>
      </w:r>
      <w:r w:rsidR="001C3218" w:rsidRPr="00DE6EF4">
        <w:rPr>
          <w:sz w:val="24"/>
          <w:szCs w:val="24"/>
        </w:rPr>
        <w:t>8</w:t>
      </w:r>
      <w:r w:rsidRPr="00DE6EF4">
        <w:rPr>
          <w:sz w:val="24"/>
          <w:szCs w:val="24"/>
        </w:rPr>
        <w:t>)</w:t>
      </w:r>
      <w:r w:rsidR="00806FC9" w:rsidRPr="00DE6EF4">
        <w:rPr>
          <w:sz w:val="24"/>
          <w:szCs w:val="24"/>
        </w:rPr>
        <w:t xml:space="preserve"> </w:t>
      </w:r>
      <w:r w:rsidR="007D1456" w:rsidRPr="00DE6EF4">
        <w:rPr>
          <w:sz w:val="24"/>
          <w:szCs w:val="24"/>
        </w:rPr>
        <w:t>L</w:t>
      </w:r>
      <w:r w:rsidR="000727BC" w:rsidRPr="00DE6EF4">
        <w:rPr>
          <w:sz w:val="24"/>
          <w:szCs w:val="24"/>
        </w:rPr>
        <w:t>iman başkanlığının</w:t>
      </w:r>
      <w:r w:rsidRPr="00DE6EF4">
        <w:rPr>
          <w:sz w:val="24"/>
          <w:szCs w:val="24"/>
        </w:rPr>
        <w:t xml:space="preserve"> bilgi ve onayı olmadan </w:t>
      </w:r>
      <w:r w:rsidR="00F57D24" w:rsidRPr="00DE6EF4">
        <w:rPr>
          <w:sz w:val="24"/>
          <w:szCs w:val="24"/>
        </w:rPr>
        <w:t xml:space="preserve">bu madde ile ilgili olarak </w:t>
      </w:r>
      <w:r w:rsidRPr="00DE6EF4">
        <w:rPr>
          <w:sz w:val="24"/>
          <w:szCs w:val="24"/>
        </w:rPr>
        <w:t>gemi bünyesinde, teçhizatında, tertibatında ve malzemesinde hiçbir değişiklik yapıl</w:t>
      </w:r>
      <w:r w:rsidR="00E34654" w:rsidRPr="00DE6EF4">
        <w:rPr>
          <w:sz w:val="24"/>
          <w:szCs w:val="24"/>
        </w:rPr>
        <w:t>a</w:t>
      </w:r>
      <w:r w:rsidRPr="00DE6EF4">
        <w:rPr>
          <w:sz w:val="24"/>
          <w:szCs w:val="24"/>
        </w:rPr>
        <w:t>maz.</w:t>
      </w:r>
    </w:p>
    <w:p w14:paraId="68A036F8" w14:textId="77777777" w:rsidR="008A0DAD" w:rsidRPr="00DE6EF4" w:rsidRDefault="008A0DAD" w:rsidP="00B01D48">
      <w:pPr>
        <w:pStyle w:val="3-normalyaz"/>
        <w:spacing w:line="240" w:lineRule="atLeast"/>
        <w:ind w:firstLine="540"/>
        <w:rPr>
          <w:b/>
          <w:bCs/>
          <w:strike/>
          <w:sz w:val="24"/>
          <w:szCs w:val="24"/>
        </w:rPr>
      </w:pPr>
    </w:p>
    <w:p w14:paraId="6569B497" w14:textId="46F6DBDA" w:rsidR="00FC0667" w:rsidRPr="00DE6EF4" w:rsidRDefault="00FC0667" w:rsidP="00B01D48">
      <w:pPr>
        <w:pStyle w:val="3-normalyaz"/>
        <w:spacing w:line="240" w:lineRule="atLeast"/>
        <w:ind w:firstLine="540"/>
        <w:rPr>
          <w:sz w:val="24"/>
          <w:szCs w:val="24"/>
        </w:rPr>
      </w:pPr>
      <w:r w:rsidRPr="00DE6EF4">
        <w:rPr>
          <w:b/>
          <w:bCs/>
          <w:sz w:val="24"/>
          <w:szCs w:val="24"/>
        </w:rPr>
        <w:t>Sualtı </w:t>
      </w:r>
      <w:proofErr w:type="spellStart"/>
      <w:r w:rsidR="00B710F7" w:rsidRPr="00DE6EF4">
        <w:rPr>
          <w:b/>
          <w:bCs/>
          <w:sz w:val="24"/>
          <w:szCs w:val="24"/>
        </w:rPr>
        <w:t>sörvey</w:t>
      </w:r>
      <w:r w:rsidRPr="00DE6EF4">
        <w:rPr>
          <w:b/>
          <w:bCs/>
          <w:sz w:val="24"/>
          <w:szCs w:val="24"/>
        </w:rPr>
        <w:t>i</w:t>
      </w:r>
      <w:proofErr w:type="spellEnd"/>
      <w:r w:rsidRPr="00DE6EF4">
        <w:rPr>
          <w:b/>
          <w:bCs/>
          <w:sz w:val="24"/>
          <w:szCs w:val="24"/>
        </w:rPr>
        <w:t xml:space="preserve"> </w:t>
      </w:r>
    </w:p>
    <w:p w14:paraId="2341DF4C" w14:textId="20D487B9" w:rsidR="00FC0667" w:rsidRPr="00DE6EF4" w:rsidRDefault="00FC0667" w:rsidP="00B01D48">
      <w:pPr>
        <w:pStyle w:val="3-normalyaz"/>
        <w:spacing w:line="240" w:lineRule="atLeast"/>
        <w:ind w:firstLine="540"/>
        <w:rPr>
          <w:sz w:val="24"/>
          <w:szCs w:val="24"/>
        </w:rPr>
      </w:pPr>
      <w:r w:rsidRPr="00DE6EF4">
        <w:rPr>
          <w:b/>
          <w:bCs/>
          <w:sz w:val="24"/>
          <w:szCs w:val="24"/>
        </w:rPr>
        <w:t xml:space="preserve">MADDE </w:t>
      </w:r>
      <w:r w:rsidR="008A0DAD" w:rsidRPr="00DE6EF4">
        <w:rPr>
          <w:b/>
          <w:bCs/>
          <w:sz w:val="24"/>
          <w:szCs w:val="24"/>
        </w:rPr>
        <w:t>1</w:t>
      </w:r>
      <w:r w:rsidR="00182BB6" w:rsidRPr="00DE6EF4">
        <w:rPr>
          <w:b/>
          <w:bCs/>
          <w:sz w:val="24"/>
          <w:szCs w:val="24"/>
        </w:rPr>
        <w:t>5</w:t>
      </w:r>
      <w:r w:rsidRPr="00DE6EF4">
        <w:rPr>
          <w:b/>
          <w:bCs/>
          <w:sz w:val="24"/>
          <w:szCs w:val="24"/>
        </w:rPr>
        <w:t xml:space="preserve"> –</w:t>
      </w:r>
      <w:r w:rsidRPr="00DE6EF4">
        <w:rPr>
          <w:sz w:val="24"/>
          <w:szCs w:val="24"/>
        </w:rPr>
        <w:t xml:space="preserve"> (1) Sualtı </w:t>
      </w:r>
      <w:proofErr w:type="spellStart"/>
      <w:r w:rsidR="00B710F7" w:rsidRPr="00DE6EF4">
        <w:rPr>
          <w:sz w:val="24"/>
          <w:szCs w:val="24"/>
        </w:rPr>
        <w:t>sörvey</w:t>
      </w:r>
      <w:r w:rsidRPr="00DE6EF4">
        <w:rPr>
          <w:sz w:val="24"/>
          <w:szCs w:val="24"/>
        </w:rPr>
        <w:t>i</w:t>
      </w:r>
      <w:proofErr w:type="spellEnd"/>
      <w:r w:rsidRPr="00DE6EF4">
        <w:rPr>
          <w:sz w:val="24"/>
          <w:szCs w:val="24"/>
        </w:rPr>
        <w:t>; karada veya kamera</w:t>
      </w:r>
      <w:r w:rsidR="00DD3056" w:rsidRPr="00DE6EF4">
        <w:rPr>
          <w:sz w:val="24"/>
          <w:szCs w:val="24"/>
        </w:rPr>
        <w:t xml:space="preserve">/sualtı </w:t>
      </w:r>
      <w:proofErr w:type="spellStart"/>
      <w:r w:rsidR="00DD3056" w:rsidRPr="00DE6EF4">
        <w:rPr>
          <w:sz w:val="24"/>
          <w:szCs w:val="24"/>
        </w:rPr>
        <w:t>dronu</w:t>
      </w:r>
      <w:proofErr w:type="spellEnd"/>
      <w:r w:rsidRPr="00DE6EF4">
        <w:rPr>
          <w:sz w:val="24"/>
          <w:szCs w:val="24"/>
        </w:rPr>
        <w:t xml:space="preserve"> ile sualtında yapılır.</w:t>
      </w:r>
    </w:p>
    <w:p w14:paraId="3120234D" w14:textId="23CE9355" w:rsidR="00FC0667" w:rsidRPr="00DE6EF4" w:rsidRDefault="00FC0667" w:rsidP="00B01D48">
      <w:pPr>
        <w:pStyle w:val="3-normalyaz"/>
        <w:spacing w:line="240" w:lineRule="atLeast"/>
        <w:ind w:firstLine="540"/>
        <w:rPr>
          <w:sz w:val="24"/>
          <w:szCs w:val="24"/>
        </w:rPr>
      </w:pPr>
      <w:r w:rsidRPr="00DE6EF4">
        <w:rPr>
          <w:sz w:val="24"/>
          <w:szCs w:val="24"/>
        </w:rPr>
        <w:t xml:space="preserve">(2) 5 yıllık </w:t>
      </w:r>
      <w:r w:rsidR="000D01CB" w:rsidRPr="00DE6EF4">
        <w:rPr>
          <w:sz w:val="24"/>
          <w:szCs w:val="24"/>
        </w:rPr>
        <w:t>Denize Elverişlilik Belgesi</w:t>
      </w:r>
      <w:r w:rsidR="00DE23EE" w:rsidRPr="00DE6EF4">
        <w:rPr>
          <w:sz w:val="24"/>
          <w:szCs w:val="24"/>
        </w:rPr>
        <w:t xml:space="preserve"> (DEB)</w:t>
      </w:r>
      <w:r w:rsidR="000D01CB" w:rsidRPr="00DE6EF4">
        <w:rPr>
          <w:sz w:val="24"/>
          <w:szCs w:val="24"/>
        </w:rPr>
        <w:t xml:space="preserve"> veya Su Aracı Uygunluk Belgesi</w:t>
      </w:r>
      <w:r w:rsidR="00DE23EE" w:rsidRPr="00DE6EF4">
        <w:rPr>
          <w:sz w:val="24"/>
          <w:szCs w:val="24"/>
        </w:rPr>
        <w:t xml:space="preserve"> (SUB)</w:t>
      </w:r>
      <w:r w:rsidR="000D01CB" w:rsidRPr="00DE6EF4">
        <w:rPr>
          <w:sz w:val="24"/>
          <w:szCs w:val="24"/>
        </w:rPr>
        <w:t xml:space="preserve"> </w:t>
      </w:r>
      <w:r w:rsidRPr="00DE6EF4">
        <w:rPr>
          <w:sz w:val="24"/>
          <w:szCs w:val="24"/>
        </w:rPr>
        <w:t>veril</w:t>
      </w:r>
      <w:r w:rsidR="00285ED9" w:rsidRPr="00DE6EF4">
        <w:rPr>
          <w:sz w:val="24"/>
          <w:szCs w:val="24"/>
        </w:rPr>
        <w:t xml:space="preserve">mesine esas su altı </w:t>
      </w:r>
      <w:proofErr w:type="spellStart"/>
      <w:r w:rsidR="00285ED9" w:rsidRPr="00DE6EF4">
        <w:rPr>
          <w:sz w:val="24"/>
          <w:szCs w:val="24"/>
        </w:rPr>
        <w:t>sörveyi</w:t>
      </w:r>
      <w:proofErr w:type="spellEnd"/>
      <w:r w:rsidR="00285ED9" w:rsidRPr="00DE6EF4">
        <w:rPr>
          <w:sz w:val="24"/>
          <w:szCs w:val="24"/>
        </w:rPr>
        <w:t xml:space="preserve"> karada yapılır.</w:t>
      </w:r>
    </w:p>
    <w:p w14:paraId="38F71FC2" w14:textId="2676F26B" w:rsidR="00FC0667" w:rsidRPr="00DE6EF4" w:rsidRDefault="00FC0667" w:rsidP="00B01D48">
      <w:pPr>
        <w:pStyle w:val="3-normalyaz"/>
        <w:spacing w:line="240" w:lineRule="atLeast"/>
        <w:ind w:firstLine="540"/>
        <w:rPr>
          <w:sz w:val="24"/>
          <w:szCs w:val="24"/>
        </w:rPr>
      </w:pPr>
      <w:r w:rsidRPr="00DE6EF4">
        <w:rPr>
          <w:sz w:val="24"/>
          <w:szCs w:val="24"/>
        </w:rPr>
        <w:t>(3) Kamera</w:t>
      </w:r>
      <w:r w:rsidR="00DD3056" w:rsidRPr="00DE6EF4">
        <w:rPr>
          <w:sz w:val="24"/>
          <w:szCs w:val="24"/>
        </w:rPr>
        <w:t xml:space="preserve">/Sualtı </w:t>
      </w:r>
      <w:proofErr w:type="spellStart"/>
      <w:r w:rsidR="00DD3056" w:rsidRPr="00DE6EF4">
        <w:rPr>
          <w:sz w:val="24"/>
          <w:szCs w:val="24"/>
        </w:rPr>
        <w:t>dronu</w:t>
      </w:r>
      <w:proofErr w:type="spellEnd"/>
      <w:r w:rsidRPr="00DE6EF4">
        <w:rPr>
          <w:sz w:val="24"/>
          <w:szCs w:val="24"/>
        </w:rPr>
        <w:t xml:space="preserve"> ile yapılan sualtı </w:t>
      </w:r>
      <w:proofErr w:type="spellStart"/>
      <w:r w:rsidR="00B710F7" w:rsidRPr="00DE6EF4">
        <w:rPr>
          <w:sz w:val="24"/>
          <w:szCs w:val="24"/>
        </w:rPr>
        <w:t>sörvey</w:t>
      </w:r>
      <w:r w:rsidRPr="00DE6EF4">
        <w:rPr>
          <w:sz w:val="24"/>
          <w:szCs w:val="24"/>
        </w:rPr>
        <w:t>i</w:t>
      </w:r>
      <w:proofErr w:type="spellEnd"/>
      <w:r w:rsidRPr="00DE6EF4">
        <w:rPr>
          <w:sz w:val="24"/>
          <w:szCs w:val="24"/>
        </w:rPr>
        <w:t xml:space="preserve"> aşağıdaki hususlar çerçevesinde yapılır.</w:t>
      </w:r>
    </w:p>
    <w:p w14:paraId="7B8A26B2" w14:textId="16E6C4F0" w:rsidR="00FC0667" w:rsidRPr="00DE6EF4" w:rsidRDefault="00FC0667" w:rsidP="00B01D48">
      <w:pPr>
        <w:ind w:firstLine="540"/>
        <w:jc w:val="both"/>
      </w:pPr>
      <w:r w:rsidRPr="00DE6EF4">
        <w:t>a) Kamera</w:t>
      </w:r>
      <w:r w:rsidR="00DD3056" w:rsidRPr="00DE6EF4">
        <w:t xml:space="preserve">/Sualtı </w:t>
      </w:r>
      <w:proofErr w:type="spellStart"/>
      <w:r w:rsidR="00DD3056" w:rsidRPr="00DE6EF4">
        <w:t>Dronu</w:t>
      </w:r>
      <w:proofErr w:type="spellEnd"/>
      <w:r w:rsidRPr="00DE6EF4">
        <w:t xml:space="preserve"> ile yapılan sualtı </w:t>
      </w:r>
      <w:proofErr w:type="spellStart"/>
      <w:r w:rsidR="00B710F7" w:rsidRPr="00DE6EF4">
        <w:t>sörvey</w:t>
      </w:r>
      <w:r w:rsidRPr="00DE6EF4">
        <w:t>i</w:t>
      </w:r>
      <w:proofErr w:type="spellEnd"/>
      <w:r w:rsidRPr="00DE6EF4">
        <w:t xml:space="preserve">, İdare veya yetkilendirilmiş kuruluş sorumluluğunda yapılır. </w:t>
      </w:r>
      <w:r w:rsidR="00DD3056" w:rsidRPr="00DE6EF4">
        <w:t xml:space="preserve">Kamera/Sualtı </w:t>
      </w:r>
      <w:proofErr w:type="spellStart"/>
      <w:r w:rsidR="00DD3056" w:rsidRPr="00DE6EF4">
        <w:t>Dronu</w:t>
      </w:r>
      <w:proofErr w:type="spellEnd"/>
      <w:r w:rsidRPr="00DE6EF4">
        <w:t xml:space="preserve"> ile yapılan sualtı </w:t>
      </w:r>
      <w:proofErr w:type="spellStart"/>
      <w:r w:rsidR="00B710F7" w:rsidRPr="00DE6EF4">
        <w:t>sörvey</w:t>
      </w:r>
      <w:r w:rsidRPr="00DE6EF4">
        <w:t>i</w:t>
      </w:r>
      <w:proofErr w:type="spellEnd"/>
      <w:r w:rsidRPr="00DE6EF4">
        <w:t>, İdare veya yetkilendirilmiş kuruluş tarafından konu hakkında yetkilendirilmiş</w:t>
      </w:r>
      <w:r w:rsidR="00BF22E4" w:rsidRPr="00DE6EF4">
        <w:t xml:space="preserve"> </w:t>
      </w:r>
      <w:r w:rsidR="007B129E" w:rsidRPr="00DE6EF4">
        <w:t>firmalarca</w:t>
      </w:r>
      <w:r w:rsidRPr="00DE6EF4">
        <w:t xml:space="preserve"> yapılır</w:t>
      </w:r>
      <w:r w:rsidR="007108E9" w:rsidRPr="00DE6EF4">
        <w:t>. Y</w:t>
      </w:r>
      <w:r w:rsidR="003B1549" w:rsidRPr="00DE6EF4">
        <w:t>etkilendirilecek firmalara yönelik usul ve esaslar İdarece belirlenir.</w:t>
      </w:r>
    </w:p>
    <w:p w14:paraId="7DFB76F7" w14:textId="299B00BA" w:rsidR="00FC0667" w:rsidRPr="00DE6EF4" w:rsidRDefault="00FC0667" w:rsidP="00B01D48">
      <w:pPr>
        <w:pStyle w:val="3-normalyaz"/>
        <w:spacing w:line="240" w:lineRule="atLeast"/>
        <w:ind w:firstLine="540"/>
        <w:rPr>
          <w:sz w:val="24"/>
          <w:szCs w:val="24"/>
        </w:rPr>
      </w:pPr>
      <w:r w:rsidRPr="00DE6EF4">
        <w:rPr>
          <w:sz w:val="24"/>
          <w:szCs w:val="24"/>
        </w:rPr>
        <w:t xml:space="preserve">b) </w:t>
      </w:r>
      <w:r w:rsidR="00DD3056" w:rsidRPr="00DE6EF4">
        <w:rPr>
          <w:sz w:val="24"/>
          <w:szCs w:val="24"/>
        </w:rPr>
        <w:t xml:space="preserve">Kamera/Sualtı </w:t>
      </w:r>
      <w:proofErr w:type="spellStart"/>
      <w:r w:rsidR="00DD3056" w:rsidRPr="00DE6EF4">
        <w:rPr>
          <w:sz w:val="24"/>
          <w:szCs w:val="24"/>
        </w:rPr>
        <w:t>Dronu</w:t>
      </w:r>
      <w:proofErr w:type="spellEnd"/>
      <w:r w:rsidR="00DD3056" w:rsidRPr="00DE6EF4">
        <w:rPr>
          <w:sz w:val="24"/>
          <w:szCs w:val="24"/>
        </w:rPr>
        <w:t xml:space="preserve"> ile</w:t>
      </w:r>
      <w:r w:rsidRPr="00DE6EF4">
        <w:rPr>
          <w:sz w:val="24"/>
          <w:szCs w:val="24"/>
        </w:rPr>
        <w:t xml:space="preserve"> yapılan sualtı </w:t>
      </w:r>
      <w:proofErr w:type="spellStart"/>
      <w:r w:rsidR="00B710F7" w:rsidRPr="00DE6EF4">
        <w:rPr>
          <w:sz w:val="24"/>
          <w:szCs w:val="24"/>
        </w:rPr>
        <w:t>sörvey</w:t>
      </w:r>
      <w:r w:rsidRPr="00DE6EF4">
        <w:rPr>
          <w:sz w:val="24"/>
          <w:szCs w:val="24"/>
        </w:rPr>
        <w:t>inin</w:t>
      </w:r>
      <w:proofErr w:type="spellEnd"/>
      <w:r w:rsidRPr="00DE6EF4">
        <w:rPr>
          <w:sz w:val="24"/>
          <w:szCs w:val="24"/>
        </w:rPr>
        <w:t xml:space="preserve">, kara </w:t>
      </w:r>
      <w:proofErr w:type="spellStart"/>
      <w:r w:rsidR="00B710F7" w:rsidRPr="00DE6EF4">
        <w:rPr>
          <w:sz w:val="24"/>
          <w:szCs w:val="24"/>
        </w:rPr>
        <w:t>sörvey</w:t>
      </w:r>
      <w:r w:rsidRPr="00DE6EF4">
        <w:rPr>
          <w:sz w:val="24"/>
          <w:szCs w:val="24"/>
        </w:rPr>
        <w:t>inde</w:t>
      </w:r>
      <w:proofErr w:type="spellEnd"/>
      <w:r w:rsidRPr="00DE6EF4">
        <w:rPr>
          <w:sz w:val="24"/>
          <w:szCs w:val="24"/>
        </w:rPr>
        <w:t xml:space="preserve"> elde edilen bilgileri sağlar nitelikte olması gerekir.</w:t>
      </w:r>
    </w:p>
    <w:p w14:paraId="330FEF1F" w14:textId="195EE074" w:rsidR="00FC0667" w:rsidRPr="00DE6EF4" w:rsidRDefault="00FC0667" w:rsidP="00B01D48">
      <w:pPr>
        <w:pStyle w:val="3-normalyaz"/>
        <w:spacing w:line="240" w:lineRule="atLeast"/>
        <w:ind w:firstLine="540"/>
        <w:rPr>
          <w:sz w:val="24"/>
          <w:szCs w:val="24"/>
        </w:rPr>
      </w:pPr>
      <w:r w:rsidRPr="00DE6EF4">
        <w:rPr>
          <w:sz w:val="24"/>
          <w:szCs w:val="24"/>
        </w:rPr>
        <w:t xml:space="preserve">c) </w:t>
      </w:r>
      <w:proofErr w:type="spellStart"/>
      <w:r w:rsidRPr="00DE6EF4">
        <w:rPr>
          <w:sz w:val="24"/>
          <w:szCs w:val="24"/>
        </w:rPr>
        <w:t>Referanslamak</w:t>
      </w:r>
      <w:proofErr w:type="spellEnd"/>
      <w:r w:rsidRPr="00DE6EF4">
        <w:rPr>
          <w:sz w:val="24"/>
          <w:szCs w:val="24"/>
        </w:rPr>
        <w:t xml:space="preserve"> amacıyla güvertenin su hattı altında kalan kısmı araştırma hatları </w:t>
      </w:r>
      <w:r w:rsidR="00DD3056" w:rsidRPr="00DE6EF4">
        <w:rPr>
          <w:sz w:val="24"/>
          <w:szCs w:val="24"/>
        </w:rPr>
        <w:t>şeklinde belirlen</w:t>
      </w:r>
      <w:r w:rsidR="00F614AF" w:rsidRPr="00DE6EF4">
        <w:rPr>
          <w:sz w:val="24"/>
          <w:szCs w:val="24"/>
        </w:rPr>
        <w:t>ebilir</w:t>
      </w:r>
      <w:r w:rsidRPr="00DE6EF4">
        <w:rPr>
          <w:sz w:val="24"/>
          <w:szCs w:val="24"/>
        </w:rPr>
        <w:t>.</w:t>
      </w:r>
    </w:p>
    <w:p w14:paraId="055548D0" w14:textId="79719644" w:rsidR="00FC0667" w:rsidRPr="00DE6EF4" w:rsidRDefault="001B62DE" w:rsidP="00B01D48">
      <w:pPr>
        <w:pStyle w:val="3-normalyaz"/>
        <w:spacing w:line="240" w:lineRule="atLeast"/>
        <w:ind w:firstLine="540"/>
        <w:rPr>
          <w:sz w:val="24"/>
          <w:szCs w:val="24"/>
        </w:rPr>
      </w:pPr>
      <w:r w:rsidRPr="00DE6EF4">
        <w:rPr>
          <w:sz w:val="24"/>
          <w:szCs w:val="24"/>
        </w:rPr>
        <w:t>ç</w:t>
      </w:r>
      <w:r w:rsidR="00FC0667" w:rsidRPr="00DE6EF4">
        <w:rPr>
          <w:sz w:val="24"/>
          <w:szCs w:val="24"/>
        </w:rPr>
        <w:t xml:space="preserve">) </w:t>
      </w:r>
      <w:r w:rsidR="00DD3056" w:rsidRPr="00DE6EF4">
        <w:rPr>
          <w:sz w:val="24"/>
          <w:szCs w:val="24"/>
        </w:rPr>
        <w:t xml:space="preserve">Kamera/Sualtı </w:t>
      </w:r>
      <w:proofErr w:type="spellStart"/>
      <w:r w:rsidR="00DD3056" w:rsidRPr="00DE6EF4">
        <w:rPr>
          <w:sz w:val="24"/>
          <w:szCs w:val="24"/>
        </w:rPr>
        <w:t>Dronu</w:t>
      </w:r>
      <w:proofErr w:type="spellEnd"/>
      <w:r w:rsidR="00FC0667" w:rsidRPr="00DE6EF4">
        <w:rPr>
          <w:sz w:val="24"/>
          <w:szCs w:val="24"/>
        </w:rPr>
        <w:t xml:space="preserve"> ile yapılan sualtı </w:t>
      </w:r>
      <w:proofErr w:type="spellStart"/>
      <w:r w:rsidR="00B710F7" w:rsidRPr="00DE6EF4">
        <w:rPr>
          <w:sz w:val="24"/>
          <w:szCs w:val="24"/>
        </w:rPr>
        <w:t>sörvey</w:t>
      </w:r>
      <w:r w:rsidR="00FC0667" w:rsidRPr="00DE6EF4">
        <w:rPr>
          <w:sz w:val="24"/>
          <w:szCs w:val="24"/>
        </w:rPr>
        <w:t>i</w:t>
      </w:r>
      <w:proofErr w:type="spellEnd"/>
      <w:r w:rsidR="00FC0667" w:rsidRPr="00DE6EF4">
        <w:rPr>
          <w:sz w:val="24"/>
          <w:szCs w:val="24"/>
        </w:rPr>
        <w:t>, İdarenin veya yetkilendirilmiş kuruluşun uzmanlarının nezaretinde ve mutabık kalınarak belirlenen,  geminin korunaklı sular ve düşük gelgit ve akıntıların bulunduğu coğrafi konumda gerçekleştirilir. Sualtı görünürlüğünün yüksek ve karinanın temiz olması gerekir. İdarenin veya yetkilendirilmiş kuruluşun uzmanlarının, kapalı devre yayınla aktarılan görüntülerin sunum metodunun</w:t>
      </w:r>
      <w:r w:rsidR="00F85422" w:rsidRPr="00DE6EF4">
        <w:rPr>
          <w:sz w:val="24"/>
          <w:szCs w:val="24"/>
        </w:rPr>
        <w:t xml:space="preserve"> yeterli</w:t>
      </w:r>
      <w:r w:rsidR="00FC0667" w:rsidRPr="00DE6EF4">
        <w:rPr>
          <w:sz w:val="24"/>
          <w:szCs w:val="24"/>
        </w:rPr>
        <w:t xml:space="preserve"> olduğunu teyit etmelidir. Dalgıçla yapılan</w:t>
      </w:r>
      <w:r w:rsidR="00DD3056" w:rsidRPr="00DE6EF4">
        <w:rPr>
          <w:sz w:val="24"/>
          <w:szCs w:val="24"/>
        </w:rPr>
        <w:t xml:space="preserve"> </w:t>
      </w:r>
      <w:proofErr w:type="spellStart"/>
      <w:r w:rsidR="00DD3056" w:rsidRPr="00DE6EF4">
        <w:rPr>
          <w:sz w:val="24"/>
          <w:szCs w:val="24"/>
        </w:rPr>
        <w:t>sörveylerde</w:t>
      </w:r>
      <w:proofErr w:type="spellEnd"/>
      <w:r w:rsidR="00FC0667" w:rsidRPr="00DE6EF4">
        <w:rPr>
          <w:sz w:val="24"/>
          <w:szCs w:val="24"/>
        </w:rPr>
        <w:t xml:space="preserve"> iki yönlü iletişimin </w:t>
      </w:r>
      <w:r w:rsidR="004D59C8" w:rsidRPr="00DE6EF4">
        <w:rPr>
          <w:sz w:val="24"/>
          <w:szCs w:val="24"/>
        </w:rPr>
        <w:t xml:space="preserve">yeterli </w:t>
      </w:r>
      <w:r w:rsidR="00FC0667" w:rsidRPr="00DE6EF4">
        <w:rPr>
          <w:sz w:val="24"/>
          <w:szCs w:val="24"/>
        </w:rPr>
        <w:t>olması gerekir.</w:t>
      </w:r>
    </w:p>
    <w:p w14:paraId="33D71128" w14:textId="1ADDAF54" w:rsidR="00FC0667" w:rsidRPr="00DE6EF4" w:rsidRDefault="00FC0667" w:rsidP="00B01D48">
      <w:pPr>
        <w:pStyle w:val="3-normalyaz"/>
        <w:spacing w:line="240" w:lineRule="atLeast"/>
        <w:ind w:firstLine="540"/>
        <w:rPr>
          <w:sz w:val="24"/>
          <w:szCs w:val="24"/>
        </w:rPr>
      </w:pPr>
      <w:r w:rsidRPr="00DE6EF4">
        <w:rPr>
          <w:sz w:val="24"/>
          <w:szCs w:val="24"/>
        </w:rPr>
        <w:t xml:space="preserve">d) </w:t>
      </w:r>
      <w:r w:rsidR="00DD3056" w:rsidRPr="00DE6EF4">
        <w:rPr>
          <w:sz w:val="24"/>
          <w:szCs w:val="24"/>
        </w:rPr>
        <w:t xml:space="preserve">Kamera/Sualtı </w:t>
      </w:r>
      <w:proofErr w:type="spellStart"/>
      <w:r w:rsidR="00DD3056" w:rsidRPr="00DE6EF4">
        <w:rPr>
          <w:sz w:val="24"/>
          <w:szCs w:val="24"/>
        </w:rPr>
        <w:t>Dronu</w:t>
      </w:r>
      <w:proofErr w:type="spellEnd"/>
      <w:r w:rsidRPr="00DE6EF4">
        <w:rPr>
          <w:sz w:val="24"/>
          <w:szCs w:val="24"/>
        </w:rPr>
        <w:t xml:space="preserve"> ile yapılan sualtı </w:t>
      </w:r>
      <w:proofErr w:type="spellStart"/>
      <w:r w:rsidR="00B710F7" w:rsidRPr="00DE6EF4">
        <w:rPr>
          <w:sz w:val="24"/>
          <w:szCs w:val="24"/>
        </w:rPr>
        <w:t>sörvey</w:t>
      </w:r>
      <w:r w:rsidRPr="00DE6EF4">
        <w:rPr>
          <w:sz w:val="24"/>
          <w:szCs w:val="24"/>
        </w:rPr>
        <w:t>inin</w:t>
      </w:r>
      <w:proofErr w:type="spellEnd"/>
      <w:r w:rsidRPr="00DE6EF4">
        <w:rPr>
          <w:sz w:val="24"/>
          <w:szCs w:val="24"/>
        </w:rPr>
        <w:t xml:space="preserve"> başlangıcından önce ekipmanlar ve yöntem konusunda İdare, yetkilendirilmiş kuruluş, gemi donatanı veya işleticisi ve dalgıç firması temsilcilerinin mutabık kalmaları gerekir.</w:t>
      </w:r>
    </w:p>
    <w:p w14:paraId="5CB9EAD8" w14:textId="77777777" w:rsidR="00FC0667" w:rsidRPr="00DE6EF4" w:rsidRDefault="000D01CB" w:rsidP="00B01D48">
      <w:pPr>
        <w:pStyle w:val="3-normalyaz"/>
        <w:spacing w:line="240" w:lineRule="atLeast"/>
        <w:ind w:firstLine="540"/>
        <w:rPr>
          <w:sz w:val="24"/>
          <w:szCs w:val="24"/>
        </w:rPr>
      </w:pPr>
      <w:r w:rsidRPr="00DE6EF4">
        <w:rPr>
          <w:sz w:val="24"/>
          <w:szCs w:val="24"/>
        </w:rPr>
        <w:t>(4) Gemi veya su araçlarının</w:t>
      </w:r>
      <w:r w:rsidR="00FC0667" w:rsidRPr="00DE6EF4">
        <w:rPr>
          <w:sz w:val="24"/>
          <w:szCs w:val="24"/>
        </w:rPr>
        <w:t xml:space="preserve"> karada veya havuzda yapılan denetim ve kontrollerinden oluşan kara </w:t>
      </w:r>
      <w:proofErr w:type="spellStart"/>
      <w:r w:rsidR="00B710F7" w:rsidRPr="00DE6EF4">
        <w:rPr>
          <w:sz w:val="24"/>
          <w:szCs w:val="24"/>
        </w:rPr>
        <w:t>sörvey</w:t>
      </w:r>
      <w:r w:rsidR="00FC0667" w:rsidRPr="00DE6EF4">
        <w:rPr>
          <w:sz w:val="24"/>
          <w:szCs w:val="24"/>
        </w:rPr>
        <w:t>inin</w:t>
      </w:r>
      <w:proofErr w:type="spellEnd"/>
      <w:r w:rsidR="00FC0667" w:rsidRPr="00DE6EF4">
        <w:rPr>
          <w:sz w:val="24"/>
          <w:szCs w:val="24"/>
        </w:rPr>
        <w:t xml:space="preserve"> yapılabilmesi için gemiler</w:t>
      </w:r>
      <w:r w:rsidRPr="00DE6EF4">
        <w:rPr>
          <w:sz w:val="24"/>
          <w:szCs w:val="24"/>
        </w:rPr>
        <w:t>in veya su araçlarının</w:t>
      </w:r>
      <w:r w:rsidR="00FC0667" w:rsidRPr="00DE6EF4">
        <w:rPr>
          <w:sz w:val="24"/>
          <w:szCs w:val="24"/>
        </w:rPr>
        <w:t xml:space="preserve"> karaya veya havuza alınmış durumda ve omurga ile sualtında kalan yüzeylerinin ayrıntılı olarak incelenmesini sağlamak için zeminden itibaren yeterli bir yükseklikte olması gerekmektedir.</w:t>
      </w:r>
    </w:p>
    <w:p w14:paraId="63734CF7" w14:textId="77777777" w:rsidR="00FC0667" w:rsidRPr="00DE6EF4" w:rsidRDefault="00FC0667" w:rsidP="00B01D48">
      <w:pPr>
        <w:pStyle w:val="3-normalyaz"/>
        <w:spacing w:line="240" w:lineRule="atLeast"/>
        <w:ind w:firstLine="540"/>
        <w:rPr>
          <w:sz w:val="24"/>
          <w:szCs w:val="24"/>
        </w:rPr>
      </w:pPr>
      <w:r w:rsidRPr="00DE6EF4">
        <w:rPr>
          <w:sz w:val="24"/>
          <w:szCs w:val="24"/>
        </w:rPr>
        <w:t xml:space="preserve">(5) Kara </w:t>
      </w:r>
      <w:proofErr w:type="spellStart"/>
      <w:r w:rsidR="00B710F7" w:rsidRPr="00DE6EF4">
        <w:rPr>
          <w:sz w:val="24"/>
          <w:szCs w:val="24"/>
        </w:rPr>
        <w:t>sörvey</w:t>
      </w:r>
      <w:r w:rsidRPr="00DE6EF4">
        <w:rPr>
          <w:sz w:val="24"/>
          <w:szCs w:val="24"/>
        </w:rPr>
        <w:t>inde</w:t>
      </w:r>
      <w:proofErr w:type="spellEnd"/>
      <w:r w:rsidRPr="00DE6EF4">
        <w:rPr>
          <w:sz w:val="24"/>
          <w:szCs w:val="24"/>
        </w:rPr>
        <w:t>;</w:t>
      </w:r>
    </w:p>
    <w:p w14:paraId="595C7A2B" w14:textId="77777777" w:rsidR="00FC0667" w:rsidRPr="00DE6EF4" w:rsidRDefault="00FC0667" w:rsidP="00B01D48">
      <w:pPr>
        <w:pStyle w:val="3-normalyaz"/>
        <w:spacing w:line="240" w:lineRule="atLeast"/>
        <w:ind w:firstLine="540"/>
        <w:rPr>
          <w:sz w:val="24"/>
          <w:szCs w:val="24"/>
        </w:rPr>
      </w:pPr>
      <w:r w:rsidRPr="00DE6EF4">
        <w:rPr>
          <w:sz w:val="24"/>
          <w:szCs w:val="24"/>
        </w:rPr>
        <w:t xml:space="preserve">a) Deniz suyu alıcı ve verici bağlantılarının, valflerinin ve süzgeçlerinin, borda boşaltım ağızlarının, </w:t>
      </w:r>
    </w:p>
    <w:p w14:paraId="4BC7A6AD" w14:textId="77777777" w:rsidR="00FC0667" w:rsidRPr="00DE6EF4" w:rsidRDefault="00FC0667" w:rsidP="00B01D48">
      <w:pPr>
        <w:pStyle w:val="3-normalyaz"/>
        <w:spacing w:line="240" w:lineRule="atLeast"/>
        <w:ind w:firstLine="540"/>
        <w:rPr>
          <w:sz w:val="24"/>
          <w:szCs w:val="24"/>
        </w:rPr>
      </w:pPr>
      <w:r w:rsidRPr="00DE6EF4">
        <w:rPr>
          <w:sz w:val="24"/>
          <w:szCs w:val="24"/>
        </w:rPr>
        <w:t xml:space="preserve">b) Kapılar, pencereler ve </w:t>
      </w:r>
      <w:proofErr w:type="spellStart"/>
      <w:r w:rsidRPr="00DE6EF4">
        <w:rPr>
          <w:sz w:val="24"/>
          <w:szCs w:val="24"/>
        </w:rPr>
        <w:t>lumbuzların</w:t>
      </w:r>
      <w:proofErr w:type="spellEnd"/>
      <w:r w:rsidRPr="00DE6EF4">
        <w:rPr>
          <w:sz w:val="24"/>
          <w:szCs w:val="24"/>
        </w:rPr>
        <w:t xml:space="preserve"> su geçmez ve sızdırmazlığının, açma kapama sisteminin faal olarak çalıştığının,</w:t>
      </w:r>
    </w:p>
    <w:p w14:paraId="455219A2" w14:textId="77777777" w:rsidR="00FC0667" w:rsidRPr="00DE6EF4" w:rsidRDefault="00FC0667" w:rsidP="00B01D48">
      <w:pPr>
        <w:pStyle w:val="3-normalyaz"/>
        <w:spacing w:line="240" w:lineRule="atLeast"/>
        <w:ind w:firstLine="540"/>
        <w:rPr>
          <w:sz w:val="24"/>
          <w:szCs w:val="24"/>
        </w:rPr>
      </w:pPr>
      <w:r w:rsidRPr="00DE6EF4">
        <w:rPr>
          <w:sz w:val="24"/>
          <w:szCs w:val="24"/>
        </w:rPr>
        <w:t xml:space="preserve">c) </w:t>
      </w:r>
      <w:proofErr w:type="spellStart"/>
      <w:r w:rsidRPr="00DE6EF4">
        <w:rPr>
          <w:sz w:val="24"/>
          <w:szCs w:val="24"/>
        </w:rPr>
        <w:t>Vardevelalar</w:t>
      </w:r>
      <w:proofErr w:type="spellEnd"/>
      <w:r w:rsidRPr="00DE6EF4">
        <w:rPr>
          <w:sz w:val="24"/>
          <w:szCs w:val="24"/>
        </w:rPr>
        <w:t xml:space="preserve"> ve </w:t>
      </w:r>
      <w:proofErr w:type="spellStart"/>
      <w:r w:rsidRPr="00DE6EF4">
        <w:rPr>
          <w:sz w:val="24"/>
          <w:szCs w:val="24"/>
        </w:rPr>
        <w:t>parampetlerin</w:t>
      </w:r>
      <w:proofErr w:type="spellEnd"/>
      <w:r w:rsidRPr="00DE6EF4">
        <w:rPr>
          <w:sz w:val="24"/>
          <w:szCs w:val="24"/>
        </w:rPr>
        <w:t xml:space="preserve"> deformasyon ve çürüme,</w:t>
      </w:r>
    </w:p>
    <w:p w14:paraId="79AE2D12" w14:textId="77777777" w:rsidR="00FC0667" w:rsidRPr="00DE6EF4" w:rsidRDefault="00FC0667" w:rsidP="00B01D48">
      <w:pPr>
        <w:pStyle w:val="3-normalyaz"/>
        <w:spacing w:line="240" w:lineRule="atLeast"/>
        <w:ind w:firstLine="540"/>
        <w:rPr>
          <w:sz w:val="24"/>
          <w:szCs w:val="24"/>
        </w:rPr>
      </w:pPr>
      <w:r w:rsidRPr="00DE6EF4">
        <w:rPr>
          <w:sz w:val="24"/>
          <w:szCs w:val="24"/>
        </w:rPr>
        <w:lastRenderedPageBreak/>
        <w:t>ç) Demir, zincir, ırgat ve bağlama donanımlarının ve güverte bağlantılarının,</w:t>
      </w:r>
    </w:p>
    <w:p w14:paraId="2A0407D9" w14:textId="77777777" w:rsidR="00FC0667" w:rsidRPr="00DE6EF4" w:rsidRDefault="00FC0667" w:rsidP="00B01D48">
      <w:pPr>
        <w:pStyle w:val="3-normalyaz"/>
        <w:spacing w:line="240" w:lineRule="atLeast"/>
        <w:ind w:firstLine="540"/>
        <w:rPr>
          <w:sz w:val="24"/>
          <w:szCs w:val="24"/>
        </w:rPr>
      </w:pPr>
      <w:r w:rsidRPr="00DE6EF4">
        <w:rPr>
          <w:sz w:val="24"/>
          <w:szCs w:val="24"/>
        </w:rPr>
        <w:t>d) Hava firar, iskandil, havalandırma, doldurma devresi ile diğer tüm boru bağlantı ve devrelerinin çürüme ve deformasyon,</w:t>
      </w:r>
    </w:p>
    <w:p w14:paraId="77ADD07E" w14:textId="77777777" w:rsidR="00FC0667" w:rsidRPr="00DE6EF4" w:rsidRDefault="00FC0667" w:rsidP="00B01D48">
      <w:pPr>
        <w:pStyle w:val="3-normalyaz"/>
        <w:spacing w:line="240" w:lineRule="atLeast"/>
        <w:ind w:firstLine="540"/>
        <w:rPr>
          <w:sz w:val="24"/>
          <w:szCs w:val="24"/>
        </w:rPr>
      </w:pPr>
      <w:r w:rsidRPr="00DE6EF4">
        <w:rPr>
          <w:sz w:val="24"/>
          <w:szCs w:val="24"/>
        </w:rPr>
        <w:t xml:space="preserve">e) </w:t>
      </w:r>
      <w:r w:rsidR="00F03B80" w:rsidRPr="00DE6EF4">
        <w:rPr>
          <w:sz w:val="24"/>
          <w:szCs w:val="24"/>
        </w:rPr>
        <w:t xml:space="preserve">Pervane </w:t>
      </w:r>
      <w:r w:rsidRPr="00DE6EF4">
        <w:rPr>
          <w:sz w:val="24"/>
          <w:szCs w:val="24"/>
        </w:rPr>
        <w:t>ve kanatlarının,</w:t>
      </w:r>
    </w:p>
    <w:p w14:paraId="6224689C" w14:textId="77777777" w:rsidR="00FC0667" w:rsidRPr="00DE6EF4" w:rsidRDefault="00FC0667" w:rsidP="00B01D48">
      <w:pPr>
        <w:pStyle w:val="3-normalyaz"/>
        <w:spacing w:line="240" w:lineRule="atLeast"/>
        <w:ind w:firstLine="540"/>
        <w:rPr>
          <w:sz w:val="24"/>
          <w:szCs w:val="24"/>
        </w:rPr>
      </w:pPr>
      <w:r w:rsidRPr="00DE6EF4">
        <w:rPr>
          <w:sz w:val="24"/>
          <w:szCs w:val="24"/>
        </w:rPr>
        <w:t>f) Ana makine ve yardımcıların sabitleştirme ekipmanlarının,</w:t>
      </w:r>
    </w:p>
    <w:p w14:paraId="29CE05CF" w14:textId="77777777" w:rsidR="00FC0667" w:rsidRPr="00DE6EF4" w:rsidRDefault="00FC0667" w:rsidP="00B01D48">
      <w:pPr>
        <w:pStyle w:val="3-normalyaz"/>
        <w:spacing w:line="240" w:lineRule="atLeast"/>
        <w:ind w:firstLine="540"/>
        <w:rPr>
          <w:sz w:val="24"/>
          <w:szCs w:val="24"/>
        </w:rPr>
      </w:pPr>
      <w:r w:rsidRPr="00DE6EF4">
        <w:rPr>
          <w:sz w:val="24"/>
          <w:szCs w:val="24"/>
        </w:rPr>
        <w:t>g) Dümen ve yelpazesi burç ve yataklarının,</w:t>
      </w:r>
    </w:p>
    <w:p w14:paraId="5FC1A792" w14:textId="5697D858" w:rsidR="00FC0667" w:rsidRPr="00DE6EF4" w:rsidRDefault="00FC0667" w:rsidP="00B01D48">
      <w:pPr>
        <w:pStyle w:val="3-normalyaz"/>
        <w:spacing w:line="240" w:lineRule="atLeast"/>
        <w:ind w:firstLine="540"/>
        <w:rPr>
          <w:sz w:val="24"/>
          <w:szCs w:val="24"/>
        </w:rPr>
      </w:pPr>
      <w:r w:rsidRPr="00DE6EF4">
        <w:rPr>
          <w:sz w:val="24"/>
          <w:szCs w:val="24"/>
        </w:rPr>
        <w:t xml:space="preserve">ğ) Geminin dış kaplamaları, postaları, kemereleri, </w:t>
      </w:r>
      <w:proofErr w:type="spellStart"/>
      <w:r w:rsidRPr="00DE6EF4">
        <w:rPr>
          <w:sz w:val="24"/>
          <w:szCs w:val="24"/>
        </w:rPr>
        <w:t>tülanileri</w:t>
      </w:r>
      <w:proofErr w:type="spellEnd"/>
      <w:r w:rsidRPr="00DE6EF4">
        <w:rPr>
          <w:sz w:val="24"/>
          <w:szCs w:val="24"/>
        </w:rPr>
        <w:t>, güverteleri, perdeleri, döşekleri gibi yapısal kısımlarda ve elemanlarında deformasyon olup olmadığının gözle kontrolü, zayıflığından şüphe edilen yerlerin yenilenmesi, ahşap teknelerde kalafatlamanın yapıldıktan sonra macun ve boyası veya verniklenmesi, fiber teknelerde dış kaplama temizliği yapılması ile tüm gemilerin sualtı kesiminin deniz canlılarından koruyucu boya ile boyanarak</w:t>
      </w:r>
      <w:r w:rsidR="00E34654" w:rsidRPr="00DE6EF4">
        <w:rPr>
          <w:sz w:val="24"/>
          <w:szCs w:val="24"/>
        </w:rPr>
        <w:t xml:space="preserve"> </w:t>
      </w:r>
      <w:r w:rsidR="00E34654" w:rsidRPr="00DE6EF4">
        <w:rPr>
          <w:rFonts w:eastAsia="Calibri"/>
          <w:sz w:val="24"/>
          <w:szCs w:val="24"/>
          <w:lang w:eastAsia="en-US"/>
        </w:rPr>
        <w:t>korozyona maruz kalabilecek yapı malzemesine sahip gemiler için</w:t>
      </w:r>
      <w:r w:rsidRPr="00DE6EF4">
        <w:rPr>
          <w:sz w:val="24"/>
          <w:szCs w:val="24"/>
        </w:rPr>
        <w:t xml:space="preserve"> gerekli olan tutyaların yerlerine yerleştirilmesinin,</w:t>
      </w:r>
    </w:p>
    <w:p w14:paraId="23466FEC" w14:textId="0D969E1F" w:rsidR="00FC0667" w:rsidRPr="00DE6EF4" w:rsidRDefault="00FC0667" w:rsidP="00545218">
      <w:pPr>
        <w:pStyle w:val="3-normalyaz"/>
        <w:spacing w:line="240" w:lineRule="atLeast"/>
        <w:ind w:firstLine="539"/>
        <w:rPr>
          <w:sz w:val="24"/>
          <w:szCs w:val="24"/>
        </w:rPr>
      </w:pPr>
      <w:r w:rsidRPr="00DE6EF4">
        <w:rPr>
          <w:sz w:val="24"/>
          <w:szCs w:val="24"/>
        </w:rPr>
        <w:t xml:space="preserve">h) </w:t>
      </w:r>
      <w:r w:rsidR="008A0DAD" w:rsidRPr="00DE6EF4">
        <w:rPr>
          <w:sz w:val="24"/>
          <w:szCs w:val="24"/>
        </w:rPr>
        <w:t>1</w:t>
      </w:r>
      <w:r w:rsidR="004C7E16" w:rsidRPr="00DE6EF4">
        <w:rPr>
          <w:sz w:val="24"/>
          <w:szCs w:val="24"/>
        </w:rPr>
        <w:t>6</w:t>
      </w:r>
      <w:r w:rsidR="00DD3056" w:rsidRPr="00DE6EF4">
        <w:rPr>
          <w:sz w:val="24"/>
          <w:szCs w:val="24"/>
        </w:rPr>
        <w:t>’</w:t>
      </w:r>
      <w:r w:rsidR="008A0DAD" w:rsidRPr="00DE6EF4">
        <w:rPr>
          <w:sz w:val="24"/>
          <w:szCs w:val="24"/>
        </w:rPr>
        <w:t>nci</w:t>
      </w:r>
      <w:r w:rsidRPr="00DE6EF4">
        <w:rPr>
          <w:sz w:val="24"/>
          <w:szCs w:val="24"/>
        </w:rPr>
        <w:t xml:space="preserve"> madde hükümlerine göre sac kalınlık ölçümlerinin</w:t>
      </w:r>
      <w:r w:rsidR="00CF26D5" w:rsidRPr="00DE6EF4">
        <w:rPr>
          <w:sz w:val="24"/>
          <w:szCs w:val="24"/>
        </w:rPr>
        <w:t xml:space="preserve"> ve 1</w:t>
      </w:r>
      <w:r w:rsidR="0010268F" w:rsidRPr="00DE6EF4">
        <w:rPr>
          <w:sz w:val="24"/>
          <w:szCs w:val="24"/>
        </w:rPr>
        <w:t>8</w:t>
      </w:r>
      <w:r w:rsidR="001B0754" w:rsidRPr="00DE6EF4">
        <w:rPr>
          <w:sz w:val="24"/>
          <w:szCs w:val="24"/>
        </w:rPr>
        <w:t>’in</w:t>
      </w:r>
      <w:r w:rsidR="00214B22">
        <w:rPr>
          <w:sz w:val="24"/>
          <w:szCs w:val="24"/>
        </w:rPr>
        <w:t>ci</w:t>
      </w:r>
      <w:r w:rsidR="00CF26D5" w:rsidRPr="00DE6EF4">
        <w:rPr>
          <w:sz w:val="24"/>
          <w:szCs w:val="24"/>
        </w:rPr>
        <w:t xml:space="preserve"> madde hükümlerine göre demir ve zincirlerin,</w:t>
      </w:r>
    </w:p>
    <w:p w14:paraId="13924F9E" w14:textId="3259D007" w:rsidR="00DD3056" w:rsidRPr="00DE6EF4" w:rsidRDefault="00DD3056" w:rsidP="00DD3056">
      <w:pPr>
        <w:pStyle w:val="3-normalyaz"/>
        <w:spacing w:line="240" w:lineRule="atLeast"/>
        <w:ind w:firstLine="539"/>
        <w:rPr>
          <w:sz w:val="24"/>
          <w:szCs w:val="24"/>
        </w:rPr>
      </w:pPr>
      <w:r w:rsidRPr="00DE6EF4">
        <w:rPr>
          <w:sz w:val="24"/>
          <w:szCs w:val="24"/>
        </w:rPr>
        <w:t>ı)</w:t>
      </w:r>
      <w:r w:rsidR="001B0754" w:rsidRPr="00DE6EF4">
        <w:rPr>
          <w:sz w:val="24"/>
          <w:szCs w:val="24"/>
        </w:rPr>
        <w:t xml:space="preserve"> </w:t>
      </w:r>
      <w:r w:rsidRPr="00DE6EF4">
        <w:rPr>
          <w:sz w:val="24"/>
          <w:szCs w:val="24"/>
        </w:rPr>
        <w:t>Baş ve kıç pik tankları dahil balast tankları, ambarlar, ambar kapakları, ambar kapak kapama tertibatları, yük tankları ve bunlara ait tüm elemanların,</w:t>
      </w:r>
    </w:p>
    <w:p w14:paraId="60406914" w14:textId="08B9FE17" w:rsidR="00610801" w:rsidRPr="00DE6EF4" w:rsidRDefault="00FC0667" w:rsidP="007D35E4">
      <w:pPr>
        <w:jc w:val="both"/>
        <w:rPr>
          <w:b/>
          <w:shd w:val="clear" w:color="auto" w:fill="FFFFFF"/>
        </w:rPr>
      </w:pPr>
      <w:r w:rsidRPr="00DE6EF4">
        <w:t>kontrolü</w:t>
      </w:r>
      <w:r w:rsidR="003E75E8" w:rsidRPr="00DE6EF4">
        <w:t xml:space="preserve"> </w:t>
      </w:r>
      <w:r w:rsidRPr="00DE6EF4">
        <w:t>yapılır.</w:t>
      </w:r>
    </w:p>
    <w:p w14:paraId="220C14E3" w14:textId="76713263" w:rsidR="001A32AB" w:rsidRPr="00DE6EF4" w:rsidRDefault="003A7178" w:rsidP="00545218">
      <w:pPr>
        <w:ind w:firstLine="539"/>
        <w:jc w:val="both"/>
        <w:rPr>
          <w:b/>
          <w:shd w:val="clear" w:color="auto" w:fill="FFFFFF"/>
        </w:rPr>
      </w:pPr>
      <w:r w:rsidRPr="00DE6EF4">
        <w:rPr>
          <w:b/>
          <w:shd w:val="clear" w:color="auto" w:fill="FFFFFF"/>
        </w:rPr>
        <w:t>(</w:t>
      </w:r>
      <w:r w:rsidRPr="00DE6EF4">
        <w:rPr>
          <w:shd w:val="clear" w:color="auto" w:fill="FFFFFF"/>
        </w:rPr>
        <w:t xml:space="preserve">6) </w:t>
      </w:r>
      <w:r w:rsidR="001A32AB" w:rsidRPr="00DE6EF4">
        <w:rPr>
          <w:shd w:val="clear" w:color="auto" w:fill="FFFFFF"/>
        </w:rPr>
        <w:t xml:space="preserve">Hava ve deniz koşullarına maruz kalan bölgelerde sacın tamirinde geçici çözüm olarak kullanılmış </w:t>
      </w:r>
      <w:proofErr w:type="spellStart"/>
      <w:r w:rsidR="001A32AB" w:rsidRPr="00DE6EF4">
        <w:rPr>
          <w:shd w:val="clear" w:color="auto" w:fill="FFFFFF"/>
        </w:rPr>
        <w:t>dablinlerin</w:t>
      </w:r>
      <w:proofErr w:type="spellEnd"/>
      <w:r w:rsidR="001A32AB" w:rsidRPr="00DE6EF4">
        <w:rPr>
          <w:shd w:val="clear" w:color="auto" w:fill="FFFFFF"/>
        </w:rPr>
        <w:t xml:space="preserve"> geminin ilk </w:t>
      </w:r>
      <w:r w:rsidR="00CD0860" w:rsidRPr="00DE6EF4">
        <w:rPr>
          <w:shd w:val="clear" w:color="auto" w:fill="FFFFFF"/>
        </w:rPr>
        <w:t>planlı kara</w:t>
      </w:r>
      <w:r w:rsidR="001A32AB" w:rsidRPr="00DE6EF4">
        <w:rPr>
          <w:shd w:val="clear" w:color="auto" w:fill="FFFFFF"/>
        </w:rPr>
        <w:t xml:space="preserve"> </w:t>
      </w:r>
      <w:proofErr w:type="spellStart"/>
      <w:r w:rsidR="001A32AB" w:rsidRPr="00DE6EF4">
        <w:rPr>
          <w:shd w:val="clear" w:color="auto" w:fill="FFFFFF"/>
        </w:rPr>
        <w:t>sörveyinde</w:t>
      </w:r>
      <w:proofErr w:type="spellEnd"/>
      <w:r w:rsidR="001A32AB" w:rsidRPr="00DE6EF4">
        <w:rPr>
          <w:shd w:val="clear" w:color="auto" w:fill="FFFFFF"/>
        </w:rPr>
        <w:t xml:space="preserve"> sac değişim (insert) yöntemi kullanılarak değiştirilmesi gerekmektedir.</w:t>
      </w:r>
      <w:r w:rsidR="007D1456" w:rsidRPr="00DE6EF4">
        <w:rPr>
          <w:shd w:val="clear" w:color="auto" w:fill="FFFFFF"/>
        </w:rPr>
        <w:t xml:space="preserve"> Acil durumlarda geçici olarak yapılacak </w:t>
      </w:r>
      <w:proofErr w:type="spellStart"/>
      <w:r w:rsidR="007D1456" w:rsidRPr="00DE6EF4">
        <w:rPr>
          <w:shd w:val="clear" w:color="auto" w:fill="FFFFFF"/>
        </w:rPr>
        <w:t>d</w:t>
      </w:r>
      <w:r w:rsidR="003303C3" w:rsidRPr="00DE6EF4">
        <w:rPr>
          <w:shd w:val="clear" w:color="auto" w:fill="FFFFFF"/>
        </w:rPr>
        <w:t>a</w:t>
      </w:r>
      <w:r w:rsidR="007D1456" w:rsidRPr="00DE6EF4">
        <w:rPr>
          <w:shd w:val="clear" w:color="auto" w:fill="FFFFFF"/>
        </w:rPr>
        <w:t>blin</w:t>
      </w:r>
      <w:proofErr w:type="spellEnd"/>
      <w:r w:rsidR="007D1456" w:rsidRPr="00DE6EF4">
        <w:rPr>
          <w:shd w:val="clear" w:color="auto" w:fill="FFFFFF"/>
        </w:rPr>
        <w:t xml:space="preserve"> için İdarenin</w:t>
      </w:r>
      <w:r w:rsidR="00FD2CD7" w:rsidRPr="00DE6EF4">
        <w:rPr>
          <w:shd w:val="clear" w:color="auto" w:fill="FFFFFF"/>
        </w:rPr>
        <w:t xml:space="preserve"> veya </w:t>
      </w:r>
      <w:r w:rsidR="007D1456" w:rsidRPr="00DE6EF4">
        <w:rPr>
          <w:shd w:val="clear" w:color="auto" w:fill="FFFFFF"/>
        </w:rPr>
        <w:t>Liman Başkanlığının izni alınır.</w:t>
      </w:r>
    </w:p>
    <w:p w14:paraId="4489FC2A" w14:textId="77777777" w:rsidR="00346B68" w:rsidRPr="00DE6EF4" w:rsidRDefault="00346B68" w:rsidP="00B01D48">
      <w:pPr>
        <w:pStyle w:val="3-normalyaz"/>
        <w:spacing w:line="240" w:lineRule="atLeast"/>
        <w:ind w:firstLine="540"/>
        <w:rPr>
          <w:sz w:val="24"/>
          <w:szCs w:val="24"/>
        </w:rPr>
      </w:pPr>
    </w:p>
    <w:p w14:paraId="7C9BBDD5" w14:textId="77777777" w:rsidR="00FC0667" w:rsidRPr="00DE6EF4" w:rsidRDefault="00FC0667" w:rsidP="00B01D48">
      <w:pPr>
        <w:pStyle w:val="3-normalyaz"/>
        <w:spacing w:line="240" w:lineRule="atLeast"/>
        <w:ind w:firstLine="567"/>
        <w:rPr>
          <w:sz w:val="24"/>
          <w:szCs w:val="24"/>
        </w:rPr>
      </w:pPr>
      <w:r w:rsidRPr="00DE6EF4">
        <w:rPr>
          <w:b/>
          <w:bCs/>
          <w:sz w:val="24"/>
          <w:szCs w:val="24"/>
        </w:rPr>
        <w:t>Sac kalınlık ölçümleri</w:t>
      </w:r>
    </w:p>
    <w:p w14:paraId="7DCE87C4" w14:textId="7AF02954" w:rsidR="00FC0667" w:rsidRPr="00DE6EF4" w:rsidRDefault="00FC0667" w:rsidP="00B01D48">
      <w:pPr>
        <w:pStyle w:val="3-normalyaz"/>
        <w:spacing w:line="240" w:lineRule="atLeast"/>
        <w:ind w:firstLine="567"/>
        <w:rPr>
          <w:sz w:val="24"/>
          <w:szCs w:val="24"/>
        </w:rPr>
      </w:pPr>
      <w:r w:rsidRPr="00DE6EF4">
        <w:rPr>
          <w:b/>
          <w:bCs/>
          <w:sz w:val="24"/>
          <w:szCs w:val="24"/>
        </w:rPr>
        <w:t xml:space="preserve">MADDE </w:t>
      </w:r>
      <w:r w:rsidR="008A0DAD" w:rsidRPr="00DE6EF4">
        <w:rPr>
          <w:b/>
          <w:bCs/>
          <w:sz w:val="24"/>
          <w:szCs w:val="24"/>
        </w:rPr>
        <w:t>1</w:t>
      </w:r>
      <w:r w:rsidR="0010268F" w:rsidRPr="00DE6EF4">
        <w:rPr>
          <w:b/>
          <w:bCs/>
          <w:sz w:val="24"/>
          <w:szCs w:val="24"/>
        </w:rPr>
        <w:t>6</w:t>
      </w:r>
      <w:r w:rsidRPr="00DE6EF4">
        <w:rPr>
          <w:b/>
          <w:bCs/>
          <w:sz w:val="24"/>
          <w:szCs w:val="24"/>
        </w:rPr>
        <w:t xml:space="preserve"> –</w:t>
      </w:r>
      <w:r w:rsidRPr="00DE6EF4">
        <w:rPr>
          <w:sz w:val="24"/>
          <w:szCs w:val="24"/>
        </w:rPr>
        <w:t xml:space="preserve"> (1) Çelik gemilerin</w:t>
      </w:r>
      <w:r w:rsidR="00612E28" w:rsidRPr="00DE6EF4">
        <w:rPr>
          <w:sz w:val="24"/>
          <w:szCs w:val="24"/>
        </w:rPr>
        <w:t xml:space="preserve"> ve su araçlarının</w:t>
      </w:r>
      <w:r w:rsidRPr="00DE6EF4">
        <w:rPr>
          <w:sz w:val="24"/>
          <w:szCs w:val="24"/>
        </w:rPr>
        <w:t xml:space="preserve"> yapı elemanlarının kalınlık ölçümleri onuncu yaşında ve akabindeki her </w:t>
      </w:r>
      <w:r w:rsidR="00AC7418" w:rsidRPr="00DE6EF4">
        <w:rPr>
          <w:sz w:val="24"/>
          <w:szCs w:val="24"/>
        </w:rPr>
        <w:t xml:space="preserve">başlangıç </w:t>
      </w:r>
      <w:proofErr w:type="spellStart"/>
      <w:r w:rsidR="00AC7418" w:rsidRPr="00DE6EF4">
        <w:rPr>
          <w:sz w:val="24"/>
          <w:szCs w:val="24"/>
        </w:rPr>
        <w:t>sörveyinde</w:t>
      </w:r>
      <w:proofErr w:type="spellEnd"/>
      <w:r w:rsidR="00AC7418" w:rsidRPr="00DE6EF4">
        <w:rPr>
          <w:sz w:val="24"/>
          <w:szCs w:val="24"/>
        </w:rPr>
        <w:t xml:space="preserve"> </w:t>
      </w:r>
      <w:r w:rsidRPr="00DE6EF4">
        <w:rPr>
          <w:sz w:val="24"/>
          <w:szCs w:val="24"/>
        </w:rPr>
        <w:t xml:space="preserve">yapılır. </w:t>
      </w:r>
      <w:r w:rsidR="00612E28" w:rsidRPr="00DE6EF4">
        <w:rPr>
          <w:sz w:val="24"/>
          <w:szCs w:val="24"/>
        </w:rPr>
        <w:t xml:space="preserve">Sac kalınlık ölçümlerinin azami süresi 5 yıldır.  </w:t>
      </w:r>
      <w:r w:rsidR="00B515CE" w:rsidRPr="00DE6EF4">
        <w:rPr>
          <w:sz w:val="24"/>
          <w:szCs w:val="24"/>
        </w:rPr>
        <w:t xml:space="preserve">Sac kalınlık ölçümleri İdare veya Yetkilendirilmiş Kuruluşlar tarafından yetkilendirilen kişi ya da firmalarca yapılır. </w:t>
      </w:r>
      <w:r w:rsidR="00BF1923" w:rsidRPr="00DE6EF4">
        <w:rPr>
          <w:sz w:val="24"/>
          <w:szCs w:val="24"/>
        </w:rPr>
        <w:t xml:space="preserve">Yetkilendirilecek firmalara yönelik usul ve esaslar İdarece belirlenir. </w:t>
      </w:r>
      <w:r w:rsidRPr="00DE6EF4">
        <w:rPr>
          <w:sz w:val="24"/>
          <w:szCs w:val="24"/>
        </w:rPr>
        <w:t>Kalınlık ölçü</w:t>
      </w:r>
      <w:r w:rsidR="00612E28" w:rsidRPr="00DE6EF4">
        <w:rPr>
          <w:sz w:val="24"/>
          <w:szCs w:val="24"/>
        </w:rPr>
        <w:t>m</w:t>
      </w:r>
      <w:r w:rsidRPr="00DE6EF4">
        <w:rPr>
          <w:sz w:val="24"/>
          <w:szCs w:val="24"/>
        </w:rPr>
        <w:t xml:space="preserve">leri, görünen korozyon ve kondisyon durumuna göre geminin kuşku </w:t>
      </w:r>
      <w:r w:rsidR="00931B5B" w:rsidRPr="00DE6EF4">
        <w:rPr>
          <w:sz w:val="24"/>
          <w:szCs w:val="24"/>
        </w:rPr>
        <w:t>duyulan</w:t>
      </w:r>
      <w:r w:rsidRPr="00DE6EF4">
        <w:rPr>
          <w:sz w:val="24"/>
          <w:szCs w:val="24"/>
        </w:rPr>
        <w:t xml:space="preserve"> alanları da dikkate alınarak aşağıdaki gibi yapılır:</w:t>
      </w:r>
    </w:p>
    <w:p w14:paraId="773B5FEA" w14:textId="4EED5A8F" w:rsidR="00FC0667" w:rsidRPr="00DE6EF4" w:rsidRDefault="00FC0667" w:rsidP="00B01D48">
      <w:pPr>
        <w:pStyle w:val="3-normalyaz"/>
        <w:spacing w:line="240" w:lineRule="atLeast"/>
        <w:ind w:firstLine="567"/>
        <w:rPr>
          <w:sz w:val="24"/>
          <w:szCs w:val="24"/>
        </w:rPr>
      </w:pPr>
      <w:r w:rsidRPr="00DE6EF4">
        <w:rPr>
          <w:sz w:val="24"/>
          <w:szCs w:val="24"/>
        </w:rPr>
        <w:t>a) 10 yaşından büyük gemilerin</w:t>
      </w:r>
      <w:r w:rsidR="00C17133" w:rsidRPr="00DE6EF4">
        <w:rPr>
          <w:sz w:val="24"/>
          <w:szCs w:val="24"/>
        </w:rPr>
        <w:t xml:space="preserve"> ve su araçlarının</w:t>
      </w:r>
      <w:r w:rsidRPr="00DE6EF4">
        <w:rPr>
          <w:sz w:val="24"/>
          <w:szCs w:val="24"/>
        </w:rPr>
        <w:t xml:space="preserve"> asgari kalınlık ölçümleri, 3 enine kesitteki tüm elemanlardan, dış kaplama saclarının tümü ile baş pik tankının perdesi ve elemanları, ambar ağzı </w:t>
      </w:r>
      <w:proofErr w:type="spellStart"/>
      <w:r w:rsidRPr="00DE6EF4">
        <w:rPr>
          <w:sz w:val="24"/>
          <w:szCs w:val="24"/>
        </w:rPr>
        <w:t>mezarnaları</w:t>
      </w:r>
      <w:proofErr w:type="spellEnd"/>
      <w:r w:rsidRPr="00DE6EF4">
        <w:rPr>
          <w:sz w:val="24"/>
          <w:szCs w:val="24"/>
        </w:rPr>
        <w:t xml:space="preserve"> ve ambar kapakları, ana güverte elemanlarından en az üç ana kuşaktan,</w:t>
      </w:r>
    </w:p>
    <w:p w14:paraId="3BDB7BA2" w14:textId="73150FEB" w:rsidR="00FC0667" w:rsidRPr="00DE6EF4" w:rsidRDefault="00FC0667" w:rsidP="00B01D48">
      <w:pPr>
        <w:pStyle w:val="3-normalyaz"/>
        <w:spacing w:line="240" w:lineRule="atLeast"/>
        <w:ind w:firstLine="567"/>
        <w:rPr>
          <w:sz w:val="24"/>
          <w:szCs w:val="24"/>
        </w:rPr>
      </w:pPr>
      <w:r w:rsidRPr="00DE6EF4">
        <w:rPr>
          <w:sz w:val="24"/>
          <w:szCs w:val="24"/>
        </w:rPr>
        <w:t>b) 15 yaşından büyük gemilerin</w:t>
      </w:r>
      <w:r w:rsidR="00C17133" w:rsidRPr="00DE6EF4">
        <w:rPr>
          <w:sz w:val="24"/>
          <w:szCs w:val="24"/>
        </w:rPr>
        <w:t xml:space="preserve"> ve su araçlarının</w:t>
      </w:r>
      <w:r w:rsidRPr="00DE6EF4">
        <w:rPr>
          <w:sz w:val="24"/>
          <w:szCs w:val="24"/>
        </w:rPr>
        <w:t xml:space="preserve"> asgari kalınlık ölçümleri, dış kaplama saclarının tümü, kasara ve güvertelerin tümü, tüm su geçmez perdeler, baş ve kıç pik elemanları, </w:t>
      </w:r>
      <w:proofErr w:type="spellStart"/>
      <w:r w:rsidRPr="00DE6EF4">
        <w:rPr>
          <w:sz w:val="24"/>
          <w:szCs w:val="24"/>
        </w:rPr>
        <w:t>mezarnalar</w:t>
      </w:r>
      <w:proofErr w:type="spellEnd"/>
      <w:r w:rsidRPr="00DE6EF4">
        <w:rPr>
          <w:sz w:val="24"/>
          <w:szCs w:val="24"/>
        </w:rPr>
        <w:t xml:space="preserve"> ve ambar kapakları, çift dip sacları ve yapı elemanları, yük ambar/tanklarının postalarından yapılır. </w:t>
      </w:r>
    </w:p>
    <w:p w14:paraId="6E22D7C8" w14:textId="77777777" w:rsidR="00FC0667" w:rsidRPr="00DE6EF4" w:rsidRDefault="00FC0667" w:rsidP="00B01D48">
      <w:pPr>
        <w:pStyle w:val="3-normalyaz"/>
        <w:spacing w:line="240" w:lineRule="atLeast"/>
        <w:ind w:firstLine="540"/>
        <w:rPr>
          <w:sz w:val="24"/>
          <w:szCs w:val="24"/>
        </w:rPr>
      </w:pPr>
      <w:r w:rsidRPr="00DE6EF4">
        <w:rPr>
          <w:sz w:val="24"/>
          <w:szCs w:val="24"/>
        </w:rPr>
        <w:t>c) Kalınlık ölçümleri her bir sac plakadan ve plakanın her bir köşesinden en az bir adet olmak üzere en az 4 adet, enine ve boyuna posta, kemere ve tulaniler gibi elemanlardan en az bir adet olmak üzere yapılır.</w:t>
      </w:r>
    </w:p>
    <w:p w14:paraId="49BCFD01" w14:textId="7981451F" w:rsidR="00544618" w:rsidRPr="00DE6EF4" w:rsidRDefault="00384961" w:rsidP="00B01D48">
      <w:pPr>
        <w:pStyle w:val="3-normalyaz"/>
        <w:spacing w:line="240" w:lineRule="atLeast"/>
        <w:ind w:firstLine="540"/>
        <w:rPr>
          <w:sz w:val="24"/>
          <w:szCs w:val="24"/>
        </w:rPr>
      </w:pPr>
      <w:r w:rsidRPr="00DE6EF4">
        <w:rPr>
          <w:sz w:val="24"/>
          <w:szCs w:val="24"/>
        </w:rPr>
        <w:t>ç</w:t>
      </w:r>
      <w:r w:rsidR="00FC0667" w:rsidRPr="00DE6EF4">
        <w:rPr>
          <w:sz w:val="24"/>
          <w:szCs w:val="24"/>
        </w:rPr>
        <w:t>) Kalınlık ölçümleri neticesinde ölçümü yapan tarafından</w:t>
      </w:r>
      <w:r w:rsidR="007D1456" w:rsidRPr="00DE6EF4">
        <w:rPr>
          <w:sz w:val="24"/>
          <w:szCs w:val="24"/>
        </w:rPr>
        <w:t xml:space="preserve"> imzalı ve </w:t>
      </w:r>
      <w:r w:rsidR="00FC0667" w:rsidRPr="00DE6EF4">
        <w:rPr>
          <w:sz w:val="24"/>
          <w:szCs w:val="24"/>
        </w:rPr>
        <w:t xml:space="preserve"> ölçüm sonuçlarının belirtildiği bir rapor düzenlenir. </w:t>
      </w:r>
      <w:r w:rsidR="00115A03" w:rsidRPr="00DE6EF4">
        <w:rPr>
          <w:sz w:val="24"/>
          <w:szCs w:val="24"/>
        </w:rPr>
        <w:t xml:space="preserve">İdari </w:t>
      </w:r>
      <w:r w:rsidR="00FC0667" w:rsidRPr="00DE6EF4">
        <w:rPr>
          <w:sz w:val="24"/>
          <w:szCs w:val="24"/>
        </w:rPr>
        <w:t xml:space="preserve">Liman seferi bölgesinde çalışan gemilerde orijinal kalınlığın %30 unu kaybeden elemanlar, </w:t>
      </w:r>
      <w:r w:rsidR="00115A03" w:rsidRPr="00DE6EF4">
        <w:rPr>
          <w:sz w:val="24"/>
          <w:szCs w:val="24"/>
        </w:rPr>
        <w:t xml:space="preserve">İdari </w:t>
      </w:r>
      <w:r w:rsidR="00FC0667" w:rsidRPr="00DE6EF4">
        <w:rPr>
          <w:sz w:val="24"/>
          <w:szCs w:val="24"/>
        </w:rPr>
        <w:t xml:space="preserve">liman seferi dışında çalışan gemilerde ise %25 ini kaybeden elemanlar yenileri ile değiştirilir. </w:t>
      </w:r>
      <w:r w:rsidR="00CA2971" w:rsidRPr="00DE6EF4">
        <w:rPr>
          <w:sz w:val="24"/>
          <w:szCs w:val="24"/>
        </w:rPr>
        <w:t>30 yaş üzeri gemilerde bu oranlar %20 olarak uyg</w:t>
      </w:r>
      <w:r w:rsidR="00B515CE" w:rsidRPr="00DE6EF4">
        <w:rPr>
          <w:sz w:val="24"/>
          <w:szCs w:val="24"/>
        </w:rPr>
        <w:t>u</w:t>
      </w:r>
      <w:r w:rsidR="00CA2971" w:rsidRPr="00DE6EF4">
        <w:rPr>
          <w:sz w:val="24"/>
          <w:szCs w:val="24"/>
        </w:rPr>
        <w:t>lanır.</w:t>
      </w:r>
    </w:p>
    <w:p w14:paraId="7242F82F" w14:textId="3033FF8C" w:rsidR="00FC0667" w:rsidRPr="00DE6EF4" w:rsidRDefault="00544618" w:rsidP="00B01D48">
      <w:pPr>
        <w:pStyle w:val="3-normalyaz"/>
        <w:spacing w:line="240" w:lineRule="atLeast"/>
        <w:ind w:firstLine="540"/>
        <w:rPr>
          <w:sz w:val="24"/>
          <w:szCs w:val="24"/>
        </w:rPr>
      </w:pPr>
      <w:r w:rsidRPr="00DE6EF4">
        <w:rPr>
          <w:sz w:val="24"/>
          <w:szCs w:val="24"/>
        </w:rPr>
        <w:t>d) Fribord boyu 65 m</w:t>
      </w:r>
      <w:r w:rsidR="00CA2971" w:rsidRPr="00DE6EF4">
        <w:rPr>
          <w:sz w:val="24"/>
          <w:szCs w:val="24"/>
        </w:rPr>
        <w:t>etre</w:t>
      </w:r>
      <w:r w:rsidRPr="00DE6EF4">
        <w:rPr>
          <w:sz w:val="24"/>
          <w:szCs w:val="24"/>
        </w:rPr>
        <w:t>den büyük olan gemilerde</w:t>
      </w:r>
      <w:r w:rsidR="00512810" w:rsidRPr="00DE6EF4">
        <w:rPr>
          <w:sz w:val="24"/>
          <w:szCs w:val="24"/>
        </w:rPr>
        <w:t xml:space="preserve">; </w:t>
      </w:r>
      <w:r w:rsidR="007D35E4" w:rsidRPr="00DE6EF4">
        <w:rPr>
          <w:sz w:val="24"/>
          <w:szCs w:val="24"/>
        </w:rPr>
        <w:t>b</w:t>
      </w:r>
      <w:r w:rsidR="00512810" w:rsidRPr="00DE6EF4">
        <w:rPr>
          <w:sz w:val="24"/>
          <w:szCs w:val="24"/>
        </w:rPr>
        <w:t>u yönetmeliğin yürü</w:t>
      </w:r>
      <w:r w:rsidR="00156E61" w:rsidRPr="00DE6EF4">
        <w:rPr>
          <w:sz w:val="24"/>
          <w:szCs w:val="24"/>
        </w:rPr>
        <w:t>r</w:t>
      </w:r>
      <w:r w:rsidR="00512810" w:rsidRPr="00DE6EF4">
        <w:rPr>
          <w:sz w:val="24"/>
          <w:szCs w:val="24"/>
        </w:rPr>
        <w:t xml:space="preserve">lüğe girdiği tarihten sonraki ilk yenileme </w:t>
      </w:r>
      <w:proofErr w:type="spellStart"/>
      <w:r w:rsidR="00512810" w:rsidRPr="00DE6EF4">
        <w:rPr>
          <w:sz w:val="24"/>
          <w:szCs w:val="24"/>
        </w:rPr>
        <w:t>sörveylerinde</w:t>
      </w:r>
      <w:proofErr w:type="spellEnd"/>
      <w:r w:rsidRPr="00DE6EF4">
        <w:rPr>
          <w:sz w:val="24"/>
          <w:szCs w:val="24"/>
        </w:rPr>
        <w:t xml:space="preserve"> b</w:t>
      </w:r>
      <w:r w:rsidR="000A25B4" w:rsidRPr="00DE6EF4">
        <w:rPr>
          <w:sz w:val="24"/>
          <w:szCs w:val="24"/>
        </w:rPr>
        <w:t xml:space="preserve">oyuna mukavemet hesabı ile yeterli mukavemetin sağlandığı kanıtlanmadıkça, ana(mukavemet) güvertesi sacları ile </w:t>
      </w:r>
      <w:proofErr w:type="spellStart"/>
      <w:r w:rsidR="000A25B4" w:rsidRPr="00DE6EF4">
        <w:rPr>
          <w:sz w:val="24"/>
          <w:szCs w:val="24"/>
        </w:rPr>
        <w:t>şiyer</w:t>
      </w:r>
      <w:proofErr w:type="spellEnd"/>
      <w:r w:rsidR="000A25B4" w:rsidRPr="00DE6EF4">
        <w:rPr>
          <w:sz w:val="24"/>
          <w:szCs w:val="24"/>
        </w:rPr>
        <w:t xml:space="preserve"> sırası </w:t>
      </w:r>
      <w:r w:rsidR="00E27BB1" w:rsidRPr="00DE6EF4">
        <w:rPr>
          <w:sz w:val="24"/>
          <w:szCs w:val="24"/>
        </w:rPr>
        <w:t>saclarında %20</w:t>
      </w:r>
      <w:r w:rsidR="000A25B4" w:rsidRPr="00DE6EF4">
        <w:rPr>
          <w:sz w:val="24"/>
          <w:szCs w:val="24"/>
        </w:rPr>
        <w:t xml:space="preserve"> ini kaybeden elemanlar yenileri ile değiştirilir. </w:t>
      </w:r>
      <w:r w:rsidR="00FC0667" w:rsidRPr="00DE6EF4">
        <w:rPr>
          <w:sz w:val="24"/>
          <w:szCs w:val="24"/>
        </w:rPr>
        <w:t xml:space="preserve">Limit değerlere yaklaşmış sac ölçümünde denetleyen denetim uzmanı </w:t>
      </w:r>
      <w:r w:rsidR="00512810" w:rsidRPr="00DE6EF4">
        <w:rPr>
          <w:sz w:val="24"/>
          <w:szCs w:val="24"/>
        </w:rPr>
        <w:t xml:space="preserve">veya yetkilendirilmiş kuruluş </w:t>
      </w:r>
      <w:r w:rsidR="00FC0667" w:rsidRPr="00DE6EF4">
        <w:rPr>
          <w:sz w:val="24"/>
          <w:szCs w:val="24"/>
        </w:rPr>
        <w:t xml:space="preserve">geminin ve kondisyonundan şüphe ettiği sacın ölçümü için yeniden ölçme talep edebilir. </w:t>
      </w:r>
    </w:p>
    <w:p w14:paraId="0E3827B3" w14:textId="77777777" w:rsidR="00B16CC8" w:rsidRPr="00DE6EF4" w:rsidRDefault="00B16CC8" w:rsidP="00B01D48">
      <w:pPr>
        <w:pStyle w:val="3-normalyaz"/>
        <w:spacing w:line="240" w:lineRule="atLeast"/>
        <w:ind w:firstLine="540"/>
        <w:rPr>
          <w:sz w:val="24"/>
          <w:szCs w:val="24"/>
        </w:rPr>
      </w:pPr>
    </w:p>
    <w:p w14:paraId="1B57C4FD" w14:textId="77777777" w:rsidR="00FC0667" w:rsidRPr="00DE6EF4" w:rsidRDefault="00FC0667" w:rsidP="00B01D48">
      <w:pPr>
        <w:pStyle w:val="3-normalyaz"/>
        <w:spacing w:line="240" w:lineRule="atLeast"/>
        <w:ind w:firstLine="540"/>
        <w:rPr>
          <w:sz w:val="24"/>
          <w:szCs w:val="24"/>
        </w:rPr>
      </w:pPr>
      <w:r w:rsidRPr="00DE6EF4">
        <w:rPr>
          <w:b/>
          <w:bCs/>
          <w:sz w:val="24"/>
          <w:szCs w:val="24"/>
        </w:rPr>
        <w:t xml:space="preserve">Pervane ve şaftının </w:t>
      </w:r>
      <w:proofErr w:type="spellStart"/>
      <w:r w:rsidR="00B710F7" w:rsidRPr="00DE6EF4">
        <w:rPr>
          <w:b/>
          <w:bCs/>
          <w:sz w:val="24"/>
          <w:szCs w:val="24"/>
        </w:rPr>
        <w:t>sörvey</w:t>
      </w:r>
      <w:r w:rsidRPr="00DE6EF4">
        <w:rPr>
          <w:b/>
          <w:bCs/>
          <w:sz w:val="24"/>
          <w:szCs w:val="24"/>
        </w:rPr>
        <w:t>leri</w:t>
      </w:r>
      <w:proofErr w:type="spellEnd"/>
    </w:p>
    <w:p w14:paraId="112CD1EA" w14:textId="68C1CF40" w:rsidR="00FC0667" w:rsidRPr="00DE6EF4" w:rsidRDefault="00FC0667" w:rsidP="00B01D48">
      <w:pPr>
        <w:pStyle w:val="3-normalyaz"/>
        <w:spacing w:line="240" w:lineRule="atLeast"/>
        <w:ind w:firstLine="540"/>
        <w:rPr>
          <w:sz w:val="24"/>
          <w:szCs w:val="24"/>
        </w:rPr>
      </w:pPr>
      <w:r w:rsidRPr="00DE6EF4">
        <w:rPr>
          <w:b/>
          <w:bCs/>
          <w:sz w:val="24"/>
          <w:szCs w:val="24"/>
        </w:rPr>
        <w:t>MADDE 1</w:t>
      </w:r>
      <w:r w:rsidR="0010268F" w:rsidRPr="00DE6EF4">
        <w:rPr>
          <w:b/>
          <w:bCs/>
          <w:sz w:val="24"/>
          <w:szCs w:val="24"/>
        </w:rPr>
        <w:t>7</w:t>
      </w:r>
      <w:r w:rsidRPr="00DE6EF4">
        <w:rPr>
          <w:b/>
          <w:bCs/>
          <w:sz w:val="24"/>
          <w:szCs w:val="24"/>
        </w:rPr>
        <w:t xml:space="preserve"> –</w:t>
      </w:r>
      <w:r w:rsidRPr="00DE6EF4">
        <w:rPr>
          <w:sz w:val="24"/>
          <w:szCs w:val="24"/>
        </w:rPr>
        <w:t xml:space="preserve"> (1) Şaftlar 5 yılda bir çekilerek kontrol edilir</w:t>
      </w:r>
      <w:r w:rsidR="0057096E" w:rsidRPr="00DE6EF4">
        <w:rPr>
          <w:sz w:val="24"/>
          <w:szCs w:val="24"/>
        </w:rPr>
        <w:t xml:space="preserve"> ve her başlangıç </w:t>
      </w:r>
      <w:proofErr w:type="spellStart"/>
      <w:r w:rsidR="0057096E" w:rsidRPr="00DE6EF4">
        <w:rPr>
          <w:sz w:val="24"/>
          <w:szCs w:val="24"/>
        </w:rPr>
        <w:t>sörveyinde</w:t>
      </w:r>
      <w:proofErr w:type="spellEnd"/>
      <w:r w:rsidR="0057096E" w:rsidRPr="00DE6EF4">
        <w:rPr>
          <w:sz w:val="24"/>
          <w:szCs w:val="24"/>
        </w:rPr>
        <w:t xml:space="preserve"> pervane ve şaft </w:t>
      </w:r>
      <w:proofErr w:type="spellStart"/>
      <w:r w:rsidR="0057096E" w:rsidRPr="00DE6EF4">
        <w:rPr>
          <w:sz w:val="24"/>
          <w:szCs w:val="24"/>
        </w:rPr>
        <w:t>sörveyinin</w:t>
      </w:r>
      <w:proofErr w:type="spellEnd"/>
      <w:r w:rsidR="0057096E" w:rsidRPr="00DE6EF4">
        <w:rPr>
          <w:sz w:val="24"/>
          <w:szCs w:val="24"/>
        </w:rPr>
        <w:t xml:space="preserve"> yapılması gerekir</w:t>
      </w:r>
      <w:r w:rsidRPr="00DE6EF4">
        <w:rPr>
          <w:sz w:val="24"/>
          <w:szCs w:val="24"/>
        </w:rPr>
        <w:t xml:space="preserve">. Çekilen şaftların kontrolü, pervane yerinden çıkarıldıktan sonra, </w:t>
      </w:r>
      <w:proofErr w:type="spellStart"/>
      <w:r w:rsidRPr="00DE6EF4">
        <w:rPr>
          <w:sz w:val="24"/>
          <w:szCs w:val="24"/>
        </w:rPr>
        <w:t>kaplinler</w:t>
      </w:r>
      <w:proofErr w:type="spellEnd"/>
      <w:r w:rsidRPr="00DE6EF4">
        <w:rPr>
          <w:sz w:val="24"/>
          <w:szCs w:val="24"/>
        </w:rPr>
        <w:t xml:space="preserve"> ve yataklar açılır, pervane ve </w:t>
      </w:r>
      <w:proofErr w:type="spellStart"/>
      <w:r w:rsidRPr="00DE6EF4">
        <w:rPr>
          <w:sz w:val="24"/>
          <w:szCs w:val="24"/>
        </w:rPr>
        <w:t>kaplin</w:t>
      </w:r>
      <w:proofErr w:type="spellEnd"/>
      <w:r w:rsidRPr="00DE6EF4">
        <w:rPr>
          <w:sz w:val="24"/>
          <w:szCs w:val="24"/>
        </w:rPr>
        <w:t xml:space="preserve"> koniklerinde, kama yuvalarında ve </w:t>
      </w:r>
      <w:proofErr w:type="spellStart"/>
      <w:r w:rsidRPr="00DE6EF4">
        <w:rPr>
          <w:sz w:val="24"/>
          <w:szCs w:val="24"/>
        </w:rPr>
        <w:t>layner</w:t>
      </w:r>
      <w:proofErr w:type="spellEnd"/>
      <w:r w:rsidRPr="00DE6EF4">
        <w:rPr>
          <w:sz w:val="24"/>
          <w:szCs w:val="24"/>
        </w:rPr>
        <w:t xml:space="preserve"> yüzeylerinde ve </w:t>
      </w:r>
      <w:proofErr w:type="spellStart"/>
      <w:r w:rsidRPr="00DE6EF4">
        <w:rPr>
          <w:sz w:val="24"/>
          <w:szCs w:val="24"/>
        </w:rPr>
        <w:t>flenç</w:t>
      </w:r>
      <w:proofErr w:type="spellEnd"/>
      <w:r w:rsidRPr="00DE6EF4">
        <w:rPr>
          <w:sz w:val="24"/>
          <w:szCs w:val="24"/>
        </w:rPr>
        <w:t xml:space="preserve"> diplerinde çatlak kontrolü yapılır. Ayrıca kovanın içten yüzeysel göz kontrolü yapılır. Pervane kanatlarında deformasyon, </w:t>
      </w:r>
      <w:proofErr w:type="spellStart"/>
      <w:r w:rsidRPr="00DE6EF4">
        <w:rPr>
          <w:sz w:val="24"/>
          <w:szCs w:val="24"/>
        </w:rPr>
        <w:t>kavitasyon</w:t>
      </w:r>
      <w:proofErr w:type="spellEnd"/>
      <w:r w:rsidRPr="00DE6EF4">
        <w:rPr>
          <w:sz w:val="24"/>
          <w:szCs w:val="24"/>
        </w:rPr>
        <w:t xml:space="preserve"> çatlak kontrolü, pervane iç koniğinde kama yuvası ve somununda ezilme kontrolü yapılır. Dümen yelpazesinde çatlaklık, şaft ve yatak kontrolü yapılır. Diğer sevk sistemlerin de 5 yılda bir kontrolleri yapılır.</w:t>
      </w:r>
    </w:p>
    <w:p w14:paraId="64F5FF28" w14:textId="4C908BDF" w:rsidR="00CA2971" w:rsidRPr="00DE6EF4" w:rsidRDefault="00CA2971" w:rsidP="00B01D48">
      <w:pPr>
        <w:pStyle w:val="3-normalyaz"/>
        <w:spacing w:line="240" w:lineRule="atLeast"/>
        <w:ind w:firstLine="540"/>
        <w:rPr>
          <w:sz w:val="24"/>
          <w:szCs w:val="24"/>
        </w:rPr>
      </w:pPr>
      <w:r w:rsidRPr="00DE6EF4">
        <w:rPr>
          <w:sz w:val="24"/>
          <w:szCs w:val="24"/>
        </w:rPr>
        <w:lastRenderedPageBreak/>
        <w:t>(2) Üreticisi tarafından kontrol periyotları bu maddenin birinci fıkrası dışında belirlenmiş sistemle</w:t>
      </w:r>
      <w:r w:rsidR="0023169B" w:rsidRPr="00DE6EF4">
        <w:rPr>
          <w:sz w:val="24"/>
          <w:szCs w:val="24"/>
        </w:rPr>
        <w:t>r İdarece ayrıca denetlenebilir.</w:t>
      </w:r>
    </w:p>
    <w:p w14:paraId="7F7DB3BA" w14:textId="16B25442" w:rsidR="00FC0667" w:rsidRPr="00DE6EF4" w:rsidRDefault="00FC0667" w:rsidP="00B01D48">
      <w:pPr>
        <w:pStyle w:val="3-normalyaz"/>
        <w:spacing w:line="240" w:lineRule="atLeast"/>
        <w:ind w:firstLine="540"/>
        <w:rPr>
          <w:sz w:val="24"/>
          <w:szCs w:val="24"/>
        </w:rPr>
      </w:pPr>
      <w:r w:rsidRPr="00DE6EF4">
        <w:rPr>
          <w:sz w:val="24"/>
          <w:szCs w:val="24"/>
        </w:rPr>
        <w:t>(</w:t>
      </w:r>
      <w:r w:rsidR="0023169B" w:rsidRPr="00DE6EF4">
        <w:rPr>
          <w:sz w:val="24"/>
          <w:szCs w:val="24"/>
        </w:rPr>
        <w:t>3</w:t>
      </w:r>
      <w:r w:rsidRPr="00DE6EF4">
        <w:rPr>
          <w:sz w:val="24"/>
          <w:szCs w:val="24"/>
        </w:rPr>
        <w:t xml:space="preserve">) Pervane şaft çapı </w:t>
      </w:r>
      <w:smartTag w:uri="urn:schemas-microsoft-com:office:smarttags" w:element="metricconverter">
        <w:smartTagPr>
          <w:attr w:name="ProductID" w:val="100 mm"/>
        </w:smartTagPr>
        <w:r w:rsidRPr="00DE6EF4">
          <w:rPr>
            <w:sz w:val="24"/>
            <w:szCs w:val="24"/>
          </w:rPr>
          <w:t>100 mm</w:t>
        </w:r>
      </w:smartTag>
      <w:r w:rsidRPr="00DE6EF4">
        <w:rPr>
          <w:sz w:val="24"/>
          <w:szCs w:val="24"/>
        </w:rPr>
        <w:t xml:space="preserve">. </w:t>
      </w:r>
      <w:r w:rsidR="0023169B" w:rsidRPr="00DE6EF4">
        <w:rPr>
          <w:sz w:val="24"/>
          <w:szCs w:val="24"/>
        </w:rPr>
        <w:t>y</w:t>
      </w:r>
      <w:r w:rsidRPr="00DE6EF4">
        <w:rPr>
          <w:sz w:val="24"/>
          <w:szCs w:val="24"/>
        </w:rPr>
        <w:t xml:space="preserve">e kadar olanlarda boşluk </w:t>
      </w:r>
      <w:smartTag w:uri="urn:schemas-microsoft-com:office:smarttags" w:element="metricconverter">
        <w:smartTagPr>
          <w:attr w:name="ProductID" w:val="2 mm"/>
        </w:smartTagPr>
        <w:r w:rsidRPr="00DE6EF4">
          <w:rPr>
            <w:sz w:val="24"/>
            <w:szCs w:val="24"/>
          </w:rPr>
          <w:t>2 mm</w:t>
        </w:r>
      </w:smartTag>
      <w:r w:rsidRPr="00DE6EF4">
        <w:rPr>
          <w:sz w:val="24"/>
          <w:szCs w:val="24"/>
        </w:rPr>
        <w:t xml:space="preserve">. </w:t>
      </w:r>
      <w:r w:rsidR="00B515CE" w:rsidRPr="00DE6EF4">
        <w:rPr>
          <w:sz w:val="24"/>
          <w:szCs w:val="24"/>
        </w:rPr>
        <w:t>v</w:t>
      </w:r>
      <w:r w:rsidRPr="00DE6EF4">
        <w:rPr>
          <w:sz w:val="24"/>
          <w:szCs w:val="24"/>
        </w:rPr>
        <w:t>eya şaft çapı ne olursa olsun tamamı için şaft çapının % 2,5 oranından fazla boşluk olanlarda kovan yatakları yenilenir.</w:t>
      </w:r>
      <w:r w:rsidR="00420C4F" w:rsidRPr="00DE6EF4">
        <w:rPr>
          <w:sz w:val="24"/>
          <w:szCs w:val="24"/>
        </w:rPr>
        <w:t xml:space="preserve"> </w:t>
      </w:r>
    </w:p>
    <w:p w14:paraId="213A5905" w14:textId="2230BC6F" w:rsidR="009320E2" w:rsidRPr="00DE6EF4" w:rsidRDefault="009320E2" w:rsidP="009320E2">
      <w:pPr>
        <w:ind w:firstLine="540"/>
        <w:jc w:val="both"/>
      </w:pPr>
      <w:r w:rsidRPr="00DE6EF4">
        <w:t>(</w:t>
      </w:r>
      <w:r w:rsidR="0023169B" w:rsidRPr="00DE6EF4">
        <w:t>4</w:t>
      </w:r>
      <w:r w:rsidRPr="00DE6EF4">
        <w:t>) 1</w:t>
      </w:r>
      <w:r w:rsidR="006F1736" w:rsidRPr="00DE6EF4">
        <w:t>5</w:t>
      </w:r>
      <w:r w:rsidRPr="00DE6EF4">
        <w:t xml:space="preserve"> m</w:t>
      </w:r>
      <w:r w:rsidR="006F1736" w:rsidRPr="00DE6EF4">
        <w:t>etre</w:t>
      </w:r>
      <w:r w:rsidRPr="00DE6EF4">
        <w:t xml:space="preserve"> ve üzeri gemilerde başlangıç </w:t>
      </w:r>
      <w:proofErr w:type="spellStart"/>
      <w:r w:rsidRPr="00DE6EF4">
        <w:t>sörveyinde</w:t>
      </w:r>
      <w:proofErr w:type="spellEnd"/>
      <w:r w:rsidRPr="00DE6EF4">
        <w:t xml:space="preserve"> ve şaft(</w:t>
      </w:r>
      <w:proofErr w:type="spellStart"/>
      <w:r w:rsidRPr="00DE6EF4">
        <w:t>ların</w:t>
      </w:r>
      <w:proofErr w:type="spellEnd"/>
      <w:r w:rsidRPr="00DE6EF4">
        <w:t xml:space="preserve">) herhangi bir sebepten dolayı bakım-onarım yapıldığı veya yenilendiği durumlarda yapılan şaft </w:t>
      </w:r>
      <w:proofErr w:type="spellStart"/>
      <w:r w:rsidRPr="00DE6EF4">
        <w:t>sörveyinde</w:t>
      </w:r>
      <w:proofErr w:type="spellEnd"/>
      <w:r w:rsidRPr="00DE6EF4">
        <w:t xml:space="preserve"> şaft(</w:t>
      </w:r>
      <w:proofErr w:type="spellStart"/>
      <w:r w:rsidRPr="00DE6EF4">
        <w:t>ların</w:t>
      </w:r>
      <w:proofErr w:type="spellEnd"/>
      <w:r w:rsidRPr="00DE6EF4">
        <w:t xml:space="preserve">) montajını yapan işletme tarafından her bir şaft için şaft ile yatak arasındaki </w:t>
      </w:r>
      <w:proofErr w:type="spellStart"/>
      <w:r w:rsidRPr="00DE6EF4">
        <w:t>klerens</w:t>
      </w:r>
      <w:proofErr w:type="spellEnd"/>
      <w:r w:rsidRPr="00DE6EF4">
        <w:t xml:space="preserve"> boşluklarını (üst-alt-sancak-iskele olmak üzere en az dört noktadan) belirten şaft raporu sunulur. </w:t>
      </w:r>
    </w:p>
    <w:p w14:paraId="19370CFC" w14:textId="77777777" w:rsidR="009320E2" w:rsidRPr="00DE6EF4" w:rsidRDefault="009320E2" w:rsidP="00B01D48">
      <w:pPr>
        <w:pStyle w:val="3-normalyaz"/>
        <w:spacing w:line="240" w:lineRule="atLeast"/>
        <w:ind w:firstLine="540"/>
        <w:rPr>
          <w:sz w:val="24"/>
          <w:szCs w:val="24"/>
        </w:rPr>
      </w:pPr>
    </w:p>
    <w:p w14:paraId="1464EFD8" w14:textId="77777777" w:rsidR="006E776F" w:rsidRPr="00DE6EF4" w:rsidRDefault="006E776F" w:rsidP="00B01D48">
      <w:pPr>
        <w:pStyle w:val="3-normalyaz"/>
        <w:spacing w:line="240" w:lineRule="atLeast"/>
        <w:ind w:firstLine="540"/>
        <w:rPr>
          <w:sz w:val="24"/>
          <w:szCs w:val="24"/>
        </w:rPr>
      </w:pPr>
    </w:p>
    <w:p w14:paraId="7F51DBF3" w14:textId="77777777" w:rsidR="00FC0667" w:rsidRPr="00DE6EF4" w:rsidRDefault="00FC0667" w:rsidP="00B01D48">
      <w:pPr>
        <w:pStyle w:val="3-normalyaz"/>
        <w:spacing w:line="240" w:lineRule="atLeast"/>
        <w:ind w:firstLine="540"/>
        <w:rPr>
          <w:sz w:val="24"/>
          <w:szCs w:val="24"/>
        </w:rPr>
      </w:pPr>
      <w:r w:rsidRPr="00DE6EF4">
        <w:rPr>
          <w:b/>
          <w:bCs/>
          <w:sz w:val="24"/>
          <w:szCs w:val="24"/>
        </w:rPr>
        <w:t xml:space="preserve">Demir ve zincirlerin kontrolü </w:t>
      </w:r>
    </w:p>
    <w:p w14:paraId="026FF91C" w14:textId="07844883" w:rsidR="0047722A" w:rsidRPr="00DE6EF4" w:rsidRDefault="00FC0667" w:rsidP="00B01D48">
      <w:pPr>
        <w:pStyle w:val="3-normalyaz"/>
        <w:spacing w:line="240" w:lineRule="atLeast"/>
        <w:ind w:firstLine="540"/>
        <w:rPr>
          <w:sz w:val="24"/>
          <w:szCs w:val="24"/>
        </w:rPr>
      </w:pPr>
      <w:r w:rsidRPr="00DE6EF4">
        <w:rPr>
          <w:b/>
          <w:bCs/>
          <w:sz w:val="24"/>
          <w:szCs w:val="24"/>
        </w:rPr>
        <w:t>MADDE 1</w:t>
      </w:r>
      <w:r w:rsidR="0010268F" w:rsidRPr="00DE6EF4">
        <w:rPr>
          <w:b/>
          <w:bCs/>
          <w:sz w:val="24"/>
          <w:szCs w:val="24"/>
        </w:rPr>
        <w:t>8</w:t>
      </w:r>
      <w:r w:rsidRPr="00DE6EF4">
        <w:rPr>
          <w:b/>
          <w:bCs/>
          <w:sz w:val="24"/>
          <w:szCs w:val="24"/>
        </w:rPr>
        <w:t xml:space="preserve"> –</w:t>
      </w:r>
      <w:r w:rsidRPr="00DE6EF4">
        <w:rPr>
          <w:sz w:val="24"/>
          <w:szCs w:val="24"/>
        </w:rPr>
        <w:t xml:space="preserve"> (1) Demir ağırlıkları onuncu yaşı ve akabindeki her 5 yıllık periyotlarda yapıla</w:t>
      </w:r>
      <w:r w:rsidR="0047722A" w:rsidRPr="00DE6EF4">
        <w:rPr>
          <w:sz w:val="24"/>
          <w:szCs w:val="24"/>
        </w:rPr>
        <w:t>cak</w:t>
      </w:r>
      <w:r w:rsidRPr="00DE6EF4">
        <w:rPr>
          <w:sz w:val="24"/>
          <w:szCs w:val="24"/>
        </w:rPr>
        <w:t xml:space="preserve"> kontrollerde en fazla %15 azalabilir.</w:t>
      </w:r>
      <w:r w:rsidR="00420C4F" w:rsidRPr="00DE6EF4">
        <w:rPr>
          <w:sz w:val="24"/>
          <w:szCs w:val="24"/>
        </w:rPr>
        <w:t xml:space="preserve"> </w:t>
      </w:r>
      <w:r w:rsidRPr="00DE6EF4">
        <w:rPr>
          <w:sz w:val="24"/>
          <w:szCs w:val="24"/>
        </w:rPr>
        <w:t xml:space="preserve">Tüm zincirler salya edildikten sonra, genel kondisyon durumları kontrol edilir. </w:t>
      </w:r>
      <w:r w:rsidR="00420C4F" w:rsidRPr="00DE6EF4">
        <w:rPr>
          <w:sz w:val="24"/>
          <w:szCs w:val="24"/>
        </w:rPr>
        <w:t>Bu kontroller, g</w:t>
      </w:r>
      <w:r w:rsidRPr="00DE6EF4">
        <w:rPr>
          <w:sz w:val="24"/>
          <w:szCs w:val="24"/>
        </w:rPr>
        <w:t>emi</w:t>
      </w:r>
      <w:r w:rsidR="00420C4F" w:rsidRPr="00DE6EF4">
        <w:rPr>
          <w:sz w:val="24"/>
          <w:szCs w:val="24"/>
        </w:rPr>
        <w:t xml:space="preserve"> ve su aracının onuncu yaşında ve akabindeki her başlangıç </w:t>
      </w:r>
      <w:proofErr w:type="spellStart"/>
      <w:r w:rsidR="00420C4F" w:rsidRPr="00DE6EF4">
        <w:rPr>
          <w:sz w:val="24"/>
          <w:szCs w:val="24"/>
        </w:rPr>
        <w:t>sörveyinde</w:t>
      </w:r>
      <w:proofErr w:type="spellEnd"/>
      <w:r w:rsidR="00420C4F" w:rsidRPr="00DE6EF4">
        <w:rPr>
          <w:sz w:val="24"/>
          <w:szCs w:val="24"/>
        </w:rPr>
        <w:t xml:space="preserve"> yapılır. Demir ve zincir ölçümlerinin azami süresi 5 yıldır. O</w:t>
      </w:r>
      <w:r w:rsidRPr="00DE6EF4">
        <w:rPr>
          <w:sz w:val="24"/>
          <w:szCs w:val="24"/>
        </w:rPr>
        <w:t>nuncu yaşı ve akabinde</w:t>
      </w:r>
      <w:r w:rsidR="0047722A" w:rsidRPr="00DE6EF4">
        <w:rPr>
          <w:sz w:val="24"/>
          <w:szCs w:val="24"/>
        </w:rPr>
        <w:t xml:space="preserve"> yapılan kontrollerde</w:t>
      </w:r>
      <w:r w:rsidRPr="00DE6EF4">
        <w:rPr>
          <w:sz w:val="24"/>
          <w:szCs w:val="24"/>
        </w:rPr>
        <w:t xml:space="preserve"> şüphe edilen zincir baklaları da dâhil olmak üzere, her bir kilit zincirde en az 3 bakladan kalınlık ölçümleri alınır. Müsa</w:t>
      </w:r>
      <w:r w:rsidR="00214B22">
        <w:rPr>
          <w:sz w:val="24"/>
          <w:szCs w:val="24"/>
        </w:rPr>
        <w:t>a</w:t>
      </w:r>
      <w:r w:rsidRPr="00DE6EF4">
        <w:rPr>
          <w:sz w:val="24"/>
          <w:szCs w:val="24"/>
        </w:rPr>
        <w:t>de edilen kalınlık azalması teçhizat numarasında tespit edilen kalınlığın %15</w:t>
      </w:r>
      <w:r w:rsidR="006F1736" w:rsidRPr="00DE6EF4">
        <w:rPr>
          <w:sz w:val="24"/>
          <w:szCs w:val="24"/>
        </w:rPr>
        <w:t>’</w:t>
      </w:r>
      <w:r w:rsidRPr="00DE6EF4">
        <w:rPr>
          <w:sz w:val="24"/>
          <w:szCs w:val="24"/>
        </w:rPr>
        <w:t xml:space="preserve">i kadardır. Kalınlık ölçümleri neticesinde ölçümü yapan tarafından ölçüleri belirtilen </w:t>
      </w:r>
      <w:r w:rsidR="0047722A" w:rsidRPr="00DE6EF4">
        <w:rPr>
          <w:sz w:val="24"/>
          <w:szCs w:val="24"/>
        </w:rPr>
        <w:t xml:space="preserve">imzalı </w:t>
      </w:r>
      <w:r w:rsidRPr="00DE6EF4">
        <w:rPr>
          <w:sz w:val="24"/>
          <w:szCs w:val="24"/>
        </w:rPr>
        <w:t>bir rapor düzenlenir.</w:t>
      </w:r>
      <w:r w:rsidR="00DA37E9" w:rsidRPr="00DE6EF4">
        <w:rPr>
          <w:sz w:val="24"/>
          <w:szCs w:val="24"/>
        </w:rPr>
        <w:t xml:space="preserve"> Kalınlık ölçümleri bakla niteliğinde olan zincirlerden istenil</w:t>
      </w:r>
      <w:r w:rsidR="00366028" w:rsidRPr="00DE6EF4">
        <w:rPr>
          <w:sz w:val="24"/>
          <w:szCs w:val="24"/>
        </w:rPr>
        <w:t>e</w:t>
      </w:r>
      <w:r w:rsidR="00DA37E9" w:rsidRPr="00DE6EF4">
        <w:rPr>
          <w:sz w:val="24"/>
          <w:szCs w:val="24"/>
        </w:rPr>
        <w:t>cektir</w:t>
      </w:r>
      <w:r w:rsidR="0047722A" w:rsidRPr="00DE6EF4" w:rsidDel="0047722A">
        <w:rPr>
          <w:sz w:val="24"/>
          <w:szCs w:val="24"/>
        </w:rPr>
        <w:t xml:space="preserve"> </w:t>
      </w:r>
    </w:p>
    <w:p w14:paraId="1CB45628" w14:textId="28250F9E" w:rsidR="008A0DAD" w:rsidRPr="00DE6EF4" w:rsidRDefault="00366028" w:rsidP="00B01D48">
      <w:pPr>
        <w:pStyle w:val="3-normalyaz"/>
        <w:spacing w:line="240" w:lineRule="atLeast"/>
        <w:ind w:firstLine="540"/>
        <w:rPr>
          <w:sz w:val="24"/>
          <w:szCs w:val="24"/>
        </w:rPr>
      </w:pPr>
      <w:r w:rsidRPr="00DE6EF4">
        <w:rPr>
          <w:sz w:val="24"/>
          <w:szCs w:val="24"/>
        </w:rPr>
        <w:t>(2)</w:t>
      </w:r>
      <w:r w:rsidRPr="00DE6EF4">
        <w:rPr>
          <w:b/>
          <w:sz w:val="24"/>
          <w:szCs w:val="24"/>
        </w:rPr>
        <w:t xml:space="preserve"> </w:t>
      </w:r>
      <w:r w:rsidRPr="00DE6EF4">
        <w:rPr>
          <w:sz w:val="24"/>
          <w:szCs w:val="24"/>
        </w:rPr>
        <w:t>Demir ve zincirlerin kalınlık ölçümleri sa</w:t>
      </w:r>
      <w:r w:rsidR="009B2C60">
        <w:rPr>
          <w:sz w:val="24"/>
          <w:szCs w:val="24"/>
        </w:rPr>
        <w:t>c</w:t>
      </w:r>
      <w:r w:rsidRPr="00DE6EF4">
        <w:rPr>
          <w:sz w:val="24"/>
          <w:szCs w:val="24"/>
        </w:rPr>
        <w:t xml:space="preserve"> kalınlık ölçümü yetkisine sahip firmalar tarafından</w:t>
      </w:r>
      <w:r w:rsidR="000A5802" w:rsidRPr="00DE6EF4">
        <w:rPr>
          <w:sz w:val="24"/>
          <w:szCs w:val="24"/>
        </w:rPr>
        <w:t xml:space="preserve"> yapılır</w:t>
      </w:r>
      <w:r w:rsidR="006E776F" w:rsidRPr="00DE6EF4">
        <w:rPr>
          <w:sz w:val="24"/>
          <w:szCs w:val="24"/>
        </w:rPr>
        <w:t>.</w:t>
      </w:r>
      <w:r w:rsidR="000A5802" w:rsidRPr="00DE6EF4">
        <w:rPr>
          <w:sz w:val="24"/>
          <w:szCs w:val="24"/>
        </w:rPr>
        <w:t xml:space="preserve"> </w:t>
      </w:r>
    </w:p>
    <w:p w14:paraId="4D59EBBD" w14:textId="587EAD89" w:rsidR="00366028" w:rsidRPr="00DE6EF4" w:rsidRDefault="00277B53">
      <w:pPr>
        <w:pStyle w:val="3-normalyaz"/>
        <w:spacing w:line="240" w:lineRule="atLeast"/>
        <w:ind w:firstLine="540"/>
        <w:rPr>
          <w:sz w:val="24"/>
          <w:szCs w:val="24"/>
        </w:rPr>
      </w:pPr>
      <w:r w:rsidRPr="00DE6EF4">
        <w:rPr>
          <w:sz w:val="24"/>
          <w:szCs w:val="24"/>
        </w:rPr>
        <w:t>(3</w:t>
      </w:r>
      <w:r w:rsidR="00DA37E9" w:rsidRPr="00DE6EF4">
        <w:rPr>
          <w:sz w:val="24"/>
          <w:szCs w:val="24"/>
        </w:rPr>
        <w:t>)</w:t>
      </w:r>
      <w:r w:rsidR="00177F1B" w:rsidRPr="00DE6EF4">
        <w:rPr>
          <w:sz w:val="24"/>
          <w:szCs w:val="24"/>
        </w:rPr>
        <w:t xml:space="preserve"> Tam boyu 24 m</w:t>
      </w:r>
      <w:r w:rsidR="006F1736" w:rsidRPr="00DE6EF4">
        <w:rPr>
          <w:sz w:val="24"/>
          <w:szCs w:val="24"/>
        </w:rPr>
        <w:t>etre</w:t>
      </w:r>
      <w:r w:rsidR="00177F1B" w:rsidRPr="00DE6EF4">
        <w:rPr>
          <w:sz w:val="24"/>
          <w:szCs w:val="24"/>
        </w:rPr>
        <w:t xml:space="preserve"> ve üzeri </w:t>
      </w:r>
      <w:r w:rsidR="008B6C0C" w:rsidRPr="00DE6EF4">
        <w:rPr>
          <w:sz w:val="24"/>
          <w:szCs w:val="24"/>
        </w:rPr>
        <w:t>y</w:t>
      </w:r>
      <w:r w:rsidR="00366028" w:rsidRPr="00DE6EF4">
        <w:rPr>
          <w:sz w:val="24"/>
          <w:szCs w:val="24"/>
        </w:rPr>
        <w:t>eni gemilerde</w:t>
      </w:r>
      <w:r w:rsidR="00D32B1A" w:rsidRPr="00DE6EF4">
        <w:rPr>
          <w:sz w:val="24"/>
          <w:szCs w:val="24"/>
        </w:rPr>
        <w:t xml:space="preserve"> </w:t>
      </w:r>
      <w:r w:rsidR="00366028" w:rsidRPr="00DE6EF4">
        <w:rPr>
          <w:sz w:val="24"/>
          <w:szCs w:val="24"/>
        </w:rPr>
        <w:t>b</w:t>
      </w:r>
      <w:r w:rsidR="00DA37E9" w:rsidRPr="00DE6EF4">
        <w:rPr>
          <w:sz w:val="24"/>
          <w:szCs w:val="24"/>
        </w:rPr>
        <w:t>akla niteliğinde olan zincirler</w:t>
      </w:r>
      <w:r w:rsidR="00366028" w:rsidRPr="00DE6EF4">
        <w:rPr>
          <w:sz w:val="24"/>
          <w:szCs w:val="24"/>
        </w:rPr>
        <w:t xml:space="preserve"> tip onay sertifikalı olmalıdır.</w:t>
      </w:r>
    </w:p>
    <w:p w14:paraId="0DB58CC7" w14:textId="20194C1B" w:rsidR="00171C17" w:rsidRPr="00DE6EF4" w:rsidRDefault="00D32B1A" w:rsidP="00545218">
      <w:pPr>
        <w:jc w:val="both"/>
        <w:rPr>
          <w:b/>
          <w:shd w:val="clear" w:color="auto" w:fill="FFFFFF"/>
        </w:rPr>
      </w:pPr>
      <w:r w:rsidRPr="00DE6EF4">
        <w:rPr>
          <w:b/>
          <w:shd w:val="clear" w:color="auto" w:fill="FFFFFF"/>
        </w:rPr>
        <w:t xml:space="preserve">         </w:t>
      </w:r>
      <w:r w:rsidRPr="00DE6EF4">
        <w:rPr>
          <w:shd w:val="clear" w:color="auto" w:fill="FFFFFF"/>
        </w:rPr>
        <w:t>(</w:t>
      </w:r>
      <w:r w:rsidR="00171C17" w:rsidRPr="00DE6EF4">
        <w:rPr>
          <w:shd w:val="clear" w:color="auto" w:fill="FFFFFF"/>
        </w:rPr>
        <w:t>4)</w:t>
      </w:r>
      <w:r w:rsidR="00177F1B" w:rsidRPr="00DE6EF4">
        <w:t xml:space="preserve"> Tam boyu 24 m</w:t>
      </w:r>
      <w:r w:rsidR="006F1736" w:rsidRPr="00DE6EF4">
        <w:t>etre</w:t>
      </w:r>
      <w:r w:rsidR="00177F1B" w:rsidRPr="00DE6EF4">
        <w:t xml:space="preserve"> altı</w:t>
      </w:r>
      <w:r w:rsidR="006F1736" w:rsidRPr="00DE6EF4">
        <w:t xml:space="preserve"> yeni ve mevcut gemilerden</w:t>
      </w:r>
      <w:r w:rsidR="008B6C0C" w:rsidRPr="00DE6EF4">
        <w:t xml:space="preserve"> </w:t>
      </w:r>
      <w:r w:rsidR="00171C17" w:rsidRPr="00DE6EF4">
        <w:rPr>
          <w:b/>
          <w:shd w:val="clear" w:color="auto" w:fill="FFFFFF"/>
        </w:rPr>
        <w:t xml:space="preserve"> </w:t>
      </w:r>
      <w:r w:rsidR="008B6C0C" w:rsidRPr="00DE6EF4">
        <w:rPr>
          <w:shd w:val="clear" w:color="auto" w:fill="FFFFFF"/>
        </w:rPr>
        <w:t>t</w:t>
      </w:r>
      <w:r w:rsidR="00171C17" w:rsidRPr="00DE6EF4">
        <w:rPr>
          <w:shd w:val="clear" w:color="auto" w:fill="FFFFFF"/>
        </w:rPr>
        <w:t>eçhizat numarasına sahip olmayıp bakla niteliğinde olmayan zincire sahip mevcut küçük gemilerden ilgili kalınlık ölçümleri istenmeyecek olup demir ve zincirin kondisyonu denetim uzmanı tarafından kontrol edilecektir</w:t>
      </w:r>
      <w:r w:rsidR="00171C17" w:rsidRPr="00DE6EF4">
        <w:rPr>
          <w:b/>
          <w:shd w:val="clear" w:color="auto" w:fill="FFFFFF"/>
        </w:rPr>
        <w:t>.</w:t>
      </w:r>
    </w:p>
    <w:p w14:paraId="4A0E865C" w14:textId="28818F80" w:rsidR="0029441E" w:rsidRPr="00DE6EF4" w:rsidRDefault="0029441E" w:rsidP="0029441E">
      <w:pPr>
        <w:jc w:val="both"/>
        <w:rPr>
          <w:shd w:val="clear" w:color="auto" w:fill="FFFFFF"/>
        </w:rPr>
      </w:pPr>
      <w:r w:rsidRPr="00DE6EF4">
        <w:rPr>
          <w:shd w:val="clear" w:color="auto" w:fill="FFFFFF"/>
        </w:rPr>
        <w:t xml:space="preserve">          (5) Ambar kapağı açma-kapama düzeneklerinde kullanılan bakla niteliğinde olan zincirlerin kalınlık ölçümü </w:t>
      </w:r>
      <w:r w:rsidR="006F1736" w:rsidRPr="00DE6EF4">
        <w:rPr>
          <w:shd w:val="clear" w:color="auto" w:fill="FFFFFF"/>
        </w:rPr>
        <w:t>bu maddenin birinci</w:t>
      </w:r>
      <w:r w:rsidRPr="00DE6EF4">
        <w:rPr>
          <w:shd w:val="clear" w:color="auto" w:fill="FFFFFF"/>
        </w:rPr>
        <w:t xml:space="preserve"> ben</w:t>
      </w:r>
      <w:r w:rsidR="00931B5B" w:rsidRPr="00DE6EF4">
        <w:rPr>
          <w:shd w:val="clear" w:color="auto" w:fill="FFFFFF"/>
        </w:rPr>
        <w:t>dinde</w:t>
      </w:r>
      <w:r w:rsidRPr="00DE6EF4">
        <w:rPr>
          <w:shd w:val="clear" w:color="auto" w:fill="FFFFFF"/>
        </w:rPr>
        <w:t xml:space="preserve"> belirtilen usullere göre yapılacaktır.</w:t>
      </w:r>
    </w:p>
    <w:p w14:paraId="2335E5F7" w14:textId="77777777" w:rsidR="0029441E" w:rsidRPr="00DE6EF4" w:rsidRDefault="0029441E" w:rsidP="00545218">
      <w:pPr>
        <w:jc w:val="both"/>
        <w:rPr>
          <w:b/>
          <w:shd w:val="clear" w:color="auto" w:fill="FFFFFF"/>
        </w:rPr>
      </w:pPr>
    </w:p>
    <w:p w14:paraId="08E65CFA" w14:textId="77777777" w:rsidR="00FC0667" w:rsidRPr="00DE6EF4" w:rsidRDefault="00FC0667" w:rsidP="00B01D48">
      <w:pPr>
        <w:pStyle w:val="3-normalyaz"/>
        <w:spacing w:line="240" w:lineRule="atLeast"/>
        <w:ind w:firstLine="540"/>
        <w:rPr>
          <w:sz w:val="24"/>
          <w:szCs w:val="24"/>
        </w:rPr>
      </w:pPr>
      <w:r w:rsidRPr="00DE6EF4">
        <w:rPr>
          <w:b/>
          <w:bCs/>
          <w:sz w:val="24"/>
          <w:szCs w:val="24"/>
        </w:rPr>
        <w:t xml:space="preserve">Deniz </w:t>
      </w:r>
      <w:proofErr w:type="spellStart"/>
      <w:r w:rsidR="00B710F7" w:rsidRPr="00DE6EF4">
        <w:rPr>
          <w:b/>
          <w:bCs/>
          <w:sz w:val="24"/>
          <w:szCs w:val="24"/>
        </w:rPr>
        <w:t>sörvey</w:t>
      </w:r>
      <w:r w:rsidRPr="00DE6EF4">
        <w:rPr>
          <w:b/>
          <w:bCs/>
          <w:sz w:val="24"/>
          <w:szCs w:val="24"/>
        </w:rPr>
        <w:t>i</w:t>
      </w:r>
      <w:proofErr w:type="spellEnd"/>
      <w:r w:rsidRPr="00DE6EF4">
        <w:rPr>
          <w:b/>
          <w:bCs/>
          <w:sz w:val="24"/>
          <w:szCs w:val="24"/>
        </w:rPr>
        <w:t xml:space="preserve"> </w:t>
      </w:r>
    </w:p>
    <w:p w14:paraId="08899C85" w14:textId="343D8B07" w:rsidR="00FC0667" w:rsidRPr="00DE6EF4" w:rsidRDefault="008A0DAD" w:rsidP="00B01D48">
      <w:pPr>
        <w:pStyle w:val="3-normalyaz"/>
        <w:spacing w:line="240" w:lineRule="atLeast"/>
        <w:ind w:firstLine="540"/>
        <w:rPr>
          <w:sz w:val="24"/>
          <w:szCs w:val="24"/>
        </w:rPr>
      </w:pPr>
      <w:r w:rsidRPr="00DE6EF4">
        <w:rPr>
          <w:b/>
          <w:bCs/>
          <w:sz w:val="24"/>
          <w:szCs w:val="24"/>
        </w:rPr>
        <w:t xml:space="preserve">MADDE </w:t>
      </w:r>
      <w:r w:rsidR="0015060C" w:rsidRPr="00DE6EF4">
        <w:rPr>
          <w:b/>
          <w:bCs/>
          <w:sz w:val="24"/>
          <w:szCs w:val="24"/>
        </w:rPr>
        <w:t>19</w:t>
      </w:r>
      <w:r w:rsidR="00FC0667" w:rsidRPr="00DE6EF4">
        <w:rPr>
          <w:b/>
          <w:bCs/>
          <w:sz w:val="24"/>
          <w:szCs w:val="24"/>
        </w:rPr>
        <w:t xml:space="preserve"> –</w:t>
      </w:r>
      <w:r w:rsidR="00FC0667" w:rsidRPr="00DE6EF4">
        <w:rPr>
          <w:sz w:val="24"/>
          <w:szCs w:val="24"/>
        </w:rPr>
        <w:t xml:space="preserve"> (1) Deniz </w:t>
      </w:r>
      <w:proofErr w:type="spellStart"/>
      <w:r w:rsidR="00B710F7" w:rsidRPr="00DE6EF4">
        <w:rPr>
          <w:sz w:val="24"/>
          <w:szCs w:val="24"/>
        </w:rPr>
        <w:t>sörvey</w:t>
      </w:r>
      <w:r w:rsidR="00FC0667" w:rsidRPr="00DE6EF4">
        <w:rPr>
          <w:sz w:val="24"/>
          <w:szCs w:val="24"/>
        </w:rPr>
        <w:t>i</w:t>
      </w:r>
      <w:proofErr w:type="spellEnd"/>
      <w:r w:rsidR="00FC0667" w:rsidRPr="00DE6EF4">
        <w:rPr>
          <w:sz w:val="24"/>
          <w:szCs w:val="24"/>
        </w:rPr>
        <w:t>; gemilerin</w:t>
      </w:r>
      <w:r w:rsidR="00F614AF" w:rsidRPr="00DE6EF4">
        <w:rPr>
          <w:sz w:val="24"/>
          <w:szCs w:val="24"/>
        </w:rPr>
        <w:t xml:space="preserve"> ve su araçlarının</w:t>
      </w:r>
      <w:r w:rsidR="00FC0667" w:rsidRPr="00DE6EF4">
        <w:rPr>
          <w:sz w:val="24"/>
          <w:szCs w:val="24"/>
        </w:rPr>
        <w:t xml:space="preserve"> tekne, makine ve teçhizatının gerekli emniyet, çevre, sağlık, can ve mal </w:t>
      </w:r>
      <w:r w:rsidR="006F1736" w:rsidRPr="00DE6EF4">
        <w:rPr>
          <w:sz w:val="24"/>
          <w:szCs w:val="24"/>
        </w:rPr>
        <w:t>emniyetine</w:t>
      </w:r>
      <w:r w:rsidR="00FC0667" w:rsidRPr="00DE6EF4">
        <w:rPr>
          <w:sz w:val="24"/>
          <w:szCs w:val="24"/>
        </w:rPr>
        <w:t xml:space="preserve"> uygunluğunun kontrolü için denizde yapılan denetim ve kontrollerden oluşur. Deniz </w:t>
      </w:r>
      <w:proofErr w:type="spellStart"/>
      <w:r w:rsidR="00B710F7" w:rsidRPr="00DE6EF4">
        <w:rPr>
          <w:sz w:val="24"/>
          <w:szCs w:val="24"/>
        </w:rPr>
        <w:t>sörvey</w:t>
      </w:r>
      <w:r w:rsidR="00FC0667" w:rsidRPr="00DE6EF4">
        <w:rPr>
          <w:sz w:val="24"/>
          <w:szCs w:val="24"/>
        </w:rPr>
        <w:t>i</w:t>
      </w:r>
      <w:proofErr w:type="spellEnd"/>
      <w:r w:rsidR="00FC0667" w:rsidRPr="00DE6EF4">
        <w:rPr>
          <w:sz w:val="24"/>
          <w:szCs w:val="24"/>
        </w:rPr>
        <w:t>;</w:t>
      </w:r>
    </w:p>
    <w:p w14:paraId="2246488D" w14:textId="77777777" w:rsidR="00FC0667" w:rsidRPr="00DE6EF4" w:rsidRDefault="00FC0667" w:rsidP="00B01D48">
      <w:pPr>
        <w:pStyle w:val="3-normalyaz"/>
        <w:spacing w:line="240" w:lineRule="atLeast"/>
        <w:ind w:firstLine="540"/>
        <w:rPr>
          <w:sz w:val="24"/>
          <w:szCs w:val="24"/>
        </w:rPr>
      </w:pPr>
      <w:r w:rsidRPr="00DE6EF4">
        <w:rPr>
          <w:sz w:val="24"/>
          <w:szCs w:val="24"/>
        </w:rPr>
        <w:t>a) Ana makineler ve yardımcılarının,</w:t>
      </w:r>
    </w:p>
    <w:p w14:paraId="7D59FF78" w14:textId="5D87CFD6" w:rsidR="00FC0667" w:rsidRPr="00DE6EF4" w:rsidRDefault="00FC0667" w:rsidP="00B01D48">
      <w:pPr>
        <w:pStyle w:val="3-normalyaz"/>
        <w:spacing w:line="240" w:lineRule="atLeast"/>
        <w:ind w:firstLine="540"/>
        <w:rPr>
          <w:sz w:val="24"/>
          <w:szCs w:val="24"/>
        </w:rPr>
      </w:pPr>
      <w:r w:rsidRPr="00DE6EF4">
        <w:rPr>
          <w:sz w:val="24"/>
          <w:szCs w:val="24"/>
        </w:rPr>
        <w:t>b) Gemi üzerindeki kap</w:t>
      </w:r>
      <w:r w:rsidR="006F1736" w:rsidRPr="00DE6EF4">
        <w:rPr>
          <w:sz w:val="24"/>
          <w:szCs w:val="24"/>
        </w:rPr>
        <w:t>orta</w:t>
      </w:r>
      <w:r w:rsidRPr="00DE6EF4">
        <w:rPr>
          <w:sz w:val="24"/>
          <w:szCs w:val="24"/>
        </w:rPr>
        <w:t xml:space="preserve">, pencere, </w:t>
      </w:r>
      <w:proofErr w:type="spellStart"/>
      <w:r w:rsidRPr="00DE6EF4">
        <w:rPr>
          <w:sz w:val="24"/>
          <w:szCs w:val="24"/>
        </w:rPr>
        <w:t>lumbuz</w:t>
      </w:r>
      <w:proofErr w:type="spellEnd"/>
      <w:r w:rsidRPr="00DE6EF4">
        <w:rPr>
          <w:sz w:val="24"/>
          <w:szCs w:val="24"/>
        </w:rPr>
        <w:t xml:space="preserve"> gibi </w:t>
      </w:r>
      <w:proofErr w:type="spellStart"/>
      <w:r w:rsidRPr="00DE6EF4">
        <w:rPr>
          <w:sz w:val="24"/>
          <w:szCs w:val="24"/>
        </w:rPr>
        <w:t>teçhizatların</w:t>
      </w:r>
      <w:proofErr w:type="spellEnd"/>
      <w:r w:rsidRPr="00DE6EF4">
        <w:rPr>
          <w:sz w:val="24"/>
          <w:szCs w:val="24"/>
        </w:rPr>
        <w:t>,</w:t>
      </w:r>
    </w:p>
    <w:p w14:paraId="00AA8BEB" w14:textId="77777777" w:rsidR="00FC0667" w:rsidRPr="00DE6EF4" w:rsidRDefault="00FC0667" w:rsidP="00B01D48">
      <w:pPr>
        <w:pStyle w:val="3-normalyaz"/>
        <w:spacing w:line="240" w:lineRule="atLeast"/>
        <w:ind w:firstLine="540"/>
        <w:rPr>
          <w:sz w:val="24"/>
          <w:szCs w:val="24"/>
        </w:rPr>
      </w:pPr>
      <w:r w:rsidRPr="00DE6EF4">
        <w:rPr>
          <w:sz w:val="24"/>
          <w:szCs w:val="24"/>
        </w:rPr>
        <w:t>c) Sabit yangın söndürme sisteminin periyodik testlerinin yapıldığının ve alarmının,</w:t>
      </w:r>
    </w:p>
    <w:p w14:paraId="29C66A73" w14:textId="5D090E4B" w:rsidR="00FC0667" w:rsidRPr="00DE6EF4" w:rsidRDefault="00FC0667" w:rsidP="00B01D48">
      <w:pPr>
        <w:pStyle w:val="3-normalyaz"/>
        <w:spacing w:line="240" w:lineRule="atLeast"/>
        <w:ind w:firstLine="540"/>
        <w:rPr>
          <w:sz w:val="24"/>
          <w:szCs w:val="24"/>
        </w:rPr>
      </w:pPr>
      <w:r w:rsidRPr="00DE6EF4">
        <w:rPr>
          <w:sz w:val="24"/>
          <w:szCs w:val="24"/>
        </w:rPr>
        <w:t>ç) Boru devreleri ve bağlantılarının,</w:t>
      </w:r>
      <w:r w:rsidR="006F1736" w:rsidRPr="00DE6EF4">
        <w:rPr>
          <w:sz w:val="24"/>
          <w:szCs w:val="24"/>
        </w:rPr>
        <w:t xml:space="preserve"> çatışma ve izolasyon valflerinin</w:t>
      </w:r>
    </w:p>
    <w:p w14:paraId="3BEE7A79" w14:textId="77777777" w:rsidR="00FC0667" w:rsidRPr="00DE6EF4" w:rsidRDefault="00FC0667" w:rsidP="00B01D48">
      <w:pPr>
        <w:pStyle w:val="3-normalyaz"/>
        <w:spacing w:line="240" w:lineRule="atLeast"/>
        <w:ind w:firstLine="540"/>
        <w:rPr>
          <w:sz w:val="24"/>
          <w:szCs w:val="24"/>
        </w:rPr>
      </w:pPr>
      <w:r w:rsidRPr="00DE6EF4">
        <w:rPr>
          <w:sz w:val="24"/>
          <w:szCs w:val="24"/>
        </w:rPr>
        <w:t>d) Akülerin,</w:t>
      </w:r>
    </w:p>
    <w:p w14:paraId="46DD37E1" w14:textId="77777777" w:rsidR="00FC0667" w:rsidRPr="00DE6EF4" w:rsidRDefault="00FC0667" w:rsidP="00B01D48">
      <w:pPr>
        <w:pStyle w:val="3-normalyaz"/>
        <w:spacing w:line="240" w:lineRule="atLeast"/>
        <w:ind w:firstLine="540"/>
        <w:rPr>
          <w:sz w:val="24"/>
          <w:szCs w:val="24"/>
        </w:rPr>
      </w:pPr>
      <w:r w:rsidRPr="00DE6EF4">
        <w:rPr>
          <w:sz w:val="24"/>
          <w:szCs w:val="24"/>
        </w:rPr>
        <w:t>e) Elektrik sisteminin ve aydınlatmaların,</w:t>
      </w:r>
    </w:p>
    <w:p w14:paraId="2FB592A6" w14:textId="77777777" w:rsidR="00FC0667" w:rsidRPr="00DE6EF4" w:rsidRDefault="00FC0667" w:rsidP="00B01D48">
      <w:pPr>
        <w:pStyle w:val="3-normalyaz"/>
        <w:spacing w:line="240" w:lineRule="atLeast"/>
        <w:ind w:firstLine="540"/>
        <w:rPr>
          <w:sz w:val="24"/>
          <w:szCs w:val="24"/>
        </w:rPr>
      </w:pPr>
      <w:r w:rsidRPr="00DE6EF4">
        <w:rPr>
          <w:sz w:val="24"/>
          <w:szCs w:val="24"/>
        </w:rPr>
        <w:t>f) Havalandırma sisteminin,</w:t>
      </w:r>
    </w:p>
    <w:p w14:paraId="63C7B0F6" w14:textId="77777777" w:rsidR="00FC0667" w:rsidRPr="00DE6EF4" w:rsidRDefault="00FC0667" w:rsidP="00B01D48">
      <w:pPr>
        <w:pStyle w:val="3-normalyaz"/>
        <w:spacing w:line="240" w:lineRule="atLeast"/>
        <w:ind w:firstLine="540"/>
        <w:rPr>
          <w:sz w:val="24"/>
          <w:szCs w:val="24"/>
        </w:rPr>
      </w:pPr>
      <w:r w:rsidRPr="00DE6EF4">
        <w:rPr>
          <w:sz w:val="24"/>
          <w:szCs w:val="24"/>
        </w:rPr>
        <w:t>g) Dümen makinesinin ve acil dümen donanımının,</w:t>
      </w:r>
      <w:r w:rsidR="0047722A" w:rsidRPr="00DE6EF4">
        <w:rPr>
          <w:sz w:val="24"/>
          <w:szCs w:val="24"/>
        </w:rPr>
        <w:t xml:space="preserve"> gemi sevk sistemleri</w:t>
      </w:r>
    </w:p>
    <w:p w14:paraId="7EDCB238" w14:textId="18DFA916" w:rsidR="00FC0667" w:rsidRPr="00DE6EF4" w:rsidRDefault="00FC0667" w:rsidP="00B01D48">
      <w:pPr>
        <w:pStyle w:val="3-normalyaz"/>
        <w:spacing w:line="240" w:lineRule="atLeast"/>
        <w:ind w:firstLine="540"/>
        <w:rPr>
          <w:sz w:val="24"/>
          <w:szCs w:val="24"/>
        </w:rPr>
      </w:pPr>
      <w:r w:rsidRPr="00DE6EF4">
        <w:rPr>
          <w:sz w:val="24"/>
          <w:szCs w:val="24"/>
        </w:rPr>
        <w:t>ğ) Bağlama halatlarının</w:t>
      </w:r>
      <w:r w:rsidR="006F1736" w:rsidRPr="00DE6EF4">
        <w:rPr>
          <w:sz w:val="24"/>
          <w:szCs w:val="24"/>
        </w:rPr>
        <w:t xml:space="preserve"> ve donanımlarının</w:t>
      </w:r>
      <w:r w:rsidRPr="00DE6EF4">
        <w:rPr>
          <w:sz w:val="24"/>
          <w:szCs w:val="24"/>
        </w:rPr>
        <w:t>,</w:t>
      </w:r>
      <w:r w:rsidR="00B12591" w:rsidRPr="00DE6EF4">
        <w:rPr>
          <w:b/>
          <w:bCs/>
          <w:sz w:val="24"/>
          <w:szCs w:val="24"/>
          <w:shd w:val="clear" w:color="auto" w:fill="FFFFFF"/>
        </w:rPr>
        <w:t xml:space="preserve"> </w:t>
      </w:r>
      <w:r w:rsidR="00B12591" w:rsidRPr="00DE6EF4">
        <w:rPr>
          <w:sz w:val="24"/>
          <w:szCs w:val="24"/>
        </w:rPr>
        <w:t>römorkörlerde çekme kancalarının,</w:t>
      </w:r>
    </w:p>
    <w:p w14:paraId="73ADFAE9" w14:textId="77777777" w:rsidR="00FC0667" w:rsidRPr="00DE6EF4" w:rsidRDefault="00FC0667" w:rsidP="00B01D48">
      <w:pPr>
        <w:pStyle w:val="3-normalyaz"/>
        <w:spacing w:line="240" w:lineRule="atLeast"/>
        <w:ind w:firstLine="540"/>
        <w:rPr>
          <w:sz w:val="24"/>
          <w:szCs w:val="24"/>
        </w:rPr>
      </w:pPr>
      <w:r w:rsidRPr="00DE6EF4">
        <w:rPr>
          <w:sz w:val="24"/>
          <w:szCs w:val="24"/>
        </w:rPr>
        <w:t>h) Irgatın,</w:t>
      </w:r>
    </w:p>
    <w:p w14:paraId="747FC47D" w14:textId="77777777" w:rsidR="00FC0667" w:rsidRPr="00DE6EF4" w:rsidRDefault="00FC0667" w:rsidP="00B01D48">
      <w:pPr>
        <w:pStyle w:val="3-normalyaz"/>
        <w:spacing w:line="240" w:lineRule="atLeast"/>
        <w:ind w:firstLine="540"/>
        <w:rPr>
          <w:sz w:val="24"/>
          <w:szCs w:val="24"/>
        </w:rPr>
      </w:pPr>
      <w:r w:rsidRPr="00DE6EF4">
        <w:rPr>
          <w:sz w:val="24"/>
          <w:szCs w:val="24"/>
        </w:rPr>
        <w:t>ı) Haberleşme ve seyir cihazlarının,</w:t>
      </w:r>
    </w:p>
    <w:p w14:paraId="64A1D563" w14:textId="77777777" w:rsidR="00FC0667" w:rsidRPr="00DE6EF4" w:rsidRDefault="00FC0667" w:rsidP="00B01D48">
      <w:pPr>
        <w:pStyle w:val="3-normalyaz"/>
        <w:spacing w:line="240" w:lineRule="atLeast"/>
        <w:ind w:firstLine="540"/>
        <w:rPr>
          <w:sz w:val="24"/>
          <w:szCs w:val="24"/>
        </w:rPr>
      </w:pPr>
      <w:r w:rsidRPr="00DE6EF4">
        <w:rPr>
          <w:sz w:val="24"/>
          <w:szCs w:val="24"/>
        </w:rPr>
        <w:t>i) Seyir fenerlerinin,</w:t>
      </w:r>
    </w:p>
    <w:p w14:paraId="2F84190C" w14:textId="77777777" w:rsidR="00FC0667" w:rsidRPr="00DE6EF4" w:rsidRDefault="00FC0667" w:rsidP="00B01D48">
      <w:pPr>
        <w:pStyle w:val="3-normalyaz"/>
        <w:spacing w:line="240" w:lineRule="atLeast"/>
        <w:ind w:firstLine="540"/>
        <w:rPr>
          <w:sz w:val="24"/>
          <w:szCs w:val="24"/>
        </w:rPr>
      </w:pPr>
      <w:r w:rsidRPr="00DE6EF4">
        <w:rPr>
          <w:sz w:val="24"/>
          <w:szCs w:val="24"/>
        </w:rPr>
        <w:t xml:space="preserve">j) Tıbbi malzeme ve ilaçların yeterli miktarda olup olmadığı ve kullanım sürelerinin, </w:t>
      </w:r>
    </w:p>
    <w:p w14:paraId="79C1B247" w14:textId="77777777" w:rsidR="00FC0667" w:rsidRPr="00DE6EF4" w:rsidRDefault="00FC0667" w:rsidP="00B01D48">
      <w:pPr>
        <w:pStyle w:val="3-normalyaz"/>
        <w:spacing w:line="240" w:lineRule="atLeast"/>
        <w:ind w:firstLine="540"/>
        <w:rPr>
          <w:sz w:val="24"/>
          <w:szCs w:val="24"/>
        </w:rPr>
      </w:pPr>
      <w:r w:rsidRPr="00DE6EF4">
        <w:rPr>
          <w:sz w:val="24"/>
          <w:szCs w:val="24"/>
        </w:rPr>
        <w:t>k) Portatif yangın söndürme cihazlarının,</w:t>
      </w:r>
    </w:p>
    <w:p w14:paraId="16E15498" w14:textId="77777777" w:rsidR="00FC0667" w:rsidRPr="00DE6EF4" w:rsidRDefault="00FC0667" w:rsidP="00B01D48">
      <w:pPr>
        <w:pStyle w:val="3-normalyaz"/>
        <w:spacing w:line="240" w:lineRule="atLeast"/>
        <w:ind w:firstLine="540"/>
        <w:rPr>
          <w:sz w:val="24"/>
          <w:szCs w:val="24"/>
        </w:rPr>
      </w:pPr>
      <w:r w:rsidRPr="00DE6EF4">
        <w:rPr>
          <w:sz w:val="24"/>
          <w:szCs w:val="24"/>
        </w:rPr>
        <w:t>l) Yangın pompalarının,</w:t>
      </w:r>
    </w:p>
    <w:p w14:paraId="5D76F600" w14:textId="77777777" w:rsidR="00FC0667" w:rsidRPr="00DE6EF4" w:rsidRDefault="00FC0667" w:rsidP="00B01D48">
      <w:pPr>
        <w:pStyle w:val="3-normalyaz"/>
        <w:spacing w:line="240" w:lineRule="atLeast"/>
        <w:ind w:firstLine="540"/>
        <w:rPr>
          <w:sz w:val="24"/>
          <w:szCs w:val="24"/>
        </w:rPr>
      </w:pPr>
      <w:r w:rsidRPr="00DE6EF4">
        <w:rPr>
          <w:sz w:val="24"/>
          <w:szCs w:val="24"/>
        </w:rPr>
        <w:t>m) Pis su sisteminin,</w:t>
      </w:r>
    </w:p>
    <w:p w14:paraId="37C85357" w14:textId="77777777" w:rsidR="00FC0667" w:rsidRPr="00DE6EF4" w:rsidRDefault="00FC0667" w:rsidP="00B01D48">
      <w:pPr>
        <w:pStyle w:val="3-normalyaz"/>
        <w:spacing w:line="240" w:lineRule="atLeast"/>
        <w:ind w:firstLine="540"/>
        <w:rPr>
          <w:sz w:val="24"/>
          <w:szCs w:val="24"/>
        </w:rPr>
      </w:pPr>
      <w:r w:rsidRPr="00DE6EF4">
        <w:rPr>
          <w:sz w:val="24"/>
          <w:szCs w:val="24"/>
        </w:rPr>
        <w:t>n) Yakıt tanklarının,</w:t>
      </w:r>
    </w:p>
    <w:p w14:paraId="1B31F551" w14:textId="02291988" w:rsidR="00FC0667" w:rsidRPr="00DE6EF4" w:rsidRDefault="00FC0667" w:rsidP="00B01D48">
      <w:pPr>
        <w:pStyle w:val="3-normalyaz"/>
        <w:spacing w:line="240" w:lineRule="atLeast"/>
        <w:ind w:firstLine="540"/>
        <w:rPr>
          <w:sz w:val="24"/>
          <w:szCs w:val="24"/>
        </w:rPr>
      </w:pPr>
      <w:r w:rsidRPr="00DE6EF4">
        <w:rPr>
          <w:sz w:val="24"/>
          <w:szCs w:val="24"/>
        </w:rPr>
        <w:t>o) Fribord</w:t>
      </w:r>
      <w:r w:rsidR="006F1736" w:rsidRPr="00DE6EF4">
        <w:rPr>
          <w:sz w:val="24"/>
          <w:szCs w:val="24"/>
        </w:rPr>
        <w:t xml:space="preserve"> ve yükleme</w:t>
      </w:r>
      <w:r w:rsidRPr="00DE6EF4">
        <w:rPr>
          <w:sz w:val="24"/>
          <w:szCs w:val="24"/>
        </w:rPr>
        <w:t xml:space="preserve"> markasının,</w:t>
      </w:r>
    </w:p>
    <w:p w14:paraId="669CED8E" w14:textId="77777777" w:rsidR="00FC0667" w:rsidRPr="00DE6EF4" w:rsidRDefault="00FC0667" w:rsidP="00B01D48">
      <w:pPr>
        <w:pStyle w:val="3-normalyaz"/>
        <w:spacing w:line="240" w:lineRule="atLeast"/>
        <w:ind w:firstLine="540"/>
        <w:rPr>
          <w:sz w:val="24"/>
          <w:szCs w:val="24"/>
        </w:rPr>
      </w:pPr>
      <w:r w:rsidRPr="00DE6EF4">
        <w:rPr>
          <w:sz w:val="24"/>
          <w:szCs w:val="24"/>
        </w:rPr>
        <w:t>ö) Kişisel can kurtarma araç ve teçhizatının,</w:t>
      </w:r>
    </w:p>
    <w:p w14:paraId="2D524537" w14:textId="77777777" w:rsidR="00FC0667" w:rsidRPr="00DE6EF4" w:rsidRDefault="00FC0667" w:rsidP="00B01D48">
      <w:pPr>
        <w:pStyle w:val="3-normalyaz"/>
        <w:spacing w:line="240" w:lineRule="atLeast"/>
        <w:ind w:firstLine="540"/>
        <w:rPr>
          <w:sz w:val="24"/>
          <w:szCs w:val="24"/>
        </w:rPr>
      </w:pPr>
      <w:r w:rsidRPr="00DE6EF4">
        <w:rPr>
          <w:sz w:val="24"/>
          <w:szCs w:val="24"/>
        </w:rPr>
        <w:t>p) Seyir bölgesine göre bulundurulması gereken denizcilik yayınları ve haritalarının güncel durumda olduğunun,</w:t>
      </w:r>
    </w:p>
    <w:p w14:paraId="483626A5" w14:textId="26D0182D" w:rsidR="00FC0667" w:rsidRPr="00DE6EF4" w:rsidRDefault="00FC0667" w:rsidP="00B01D48">
      <w:pPr>
        <w:pStyle w:val="3-normalyaz"/>
        <w:spacing w:line="240" w:lineRule="atLeast"/>
        <w:ind w:firstLine="540"/>
        <w:rPr>
          <w:sz w:val="24"/>
          <w:szCs w:val="24"/>
        </w:rPr>
      </w:pPr>
      <w:r w:rsidRPr="00DE6EF4">
        <w:rPr>
          <w:sz w:val="24"/>
          <w:szCs w:val="24"/>
        </w:rPr>
        <w:t xml:space="preserve">r) Hizmet botu, kurtarma botu, can </w:t>
      </w:r>
      <w:r w:rsidR="006F1736" w:rsidRPr="00DE6EF4">
        <w:rPr>
          <w:sz w:val="24"/>
          <w:szCs w:val="24"/>
        </w:rPr>
        <w:t>s</w:t>
      </w:r>
      <w:r w:rsidRPr="00DE6EF4">
        <w:rPr>
          <w:sz w:val="24"/>
          <w:szCs w:val="24"/>
        </w:rPr>
        <w:t>alı ve can filikası gibi can kurtarma araçlarının,</w:t>
      </w:r>
      <w:r w:rsidR="0047722A" w:rsidRPr="00DE6EF4">
        <w:rPr>
          <w:sz w:val="24"/>
          <w:szCs w:val="24"/>
        </w:rPr>
        <w:t xml:space="preserve"> ve indirme donanımlarının</w:t>
      </w:r>
    </w:p>
    <w:p w14:paraId="607575B6" w14:textId="342F83A8" w:rsidR="00FC0667" w:rsidRPr="00DE6EF4" w:rsidRDefault="00FC0667" w:rsidP="00B01D48">
      <w:pPr>
        <w:pStyle w:val="3-normalyaz"/>
        <w:spacing w:line="240" w:lineRule="atLeast"/>
        <w:ind w:firstLine="540"/>
        <w:rPr>
          <w:sz w:val="24"/>
          <w:szCs w:val="24"/>
        </w:rPr>
      </w:pPr>
      <w:r w:rsidRPr="00DE6EF4">
        <w:rPr>
          <w:sz w:val="24"/>
          <w:szCs w:val="24"/>
        </w:rPr>
        <w:lastRenderedPageBreak/>
        <w:t>s) Yolcu salonlarında o mahaldeki yolcu kapasitesini belirten yazıların uygun yerlere asılı olduğu ve kapasitelerinin doğruluğunun,</w:t>
      </w:r>
      <w:r w:rsidR="006F1736" w:rsidRPr="00DE6EF4">
        <w:rPr>
          <w:sz w:val="24"/>
          <w:szCs w:val="24"/>
        </w:rPr>
        <w:t xml:space="preserve"> anons sistemlerinin</w:t>
      </w:r>
    </w:p>
    <w:p w14:paraId="1531A4EE" w14:textId="77777777" w:rsidR="00FC0667" w:rsidRPr="00DE6EF4" w:rsidRDefault="00FC0667" w:rsidP="00A8530D">
      <w:pPr>
        <w:pStyle w:val="3-normalyaz"/>
        <w:spacing w:line="240" w:lineRule="atLeast"/>
        <w:ind w:firstLine="540"/>
        <w:rPr>
          <w:sz w:val="24"/>
          <w:szCs w:val="24"/>
        </w:rPr>
      </w:pPr>
      <w:r w:rsidRPr="00DE6EF4">
        <w:rPr>
          <w:sz w:val="24"/>
          <w:szCs w:val="24"/>
        </w:rPr>
        <w:t>ş) Yangın algılama ve alarm sisteminin,</w:t>
      </w:r>
    </w:p>
    <w:p w14:paraId="2C9101D3" w14:textId="77777777" w:rsidR="00FC0667" w:rsidRPr="00DE6EF4" w:rsidRDefault="0015060C" w:rsidP="00B01D48">
      <w:pPr>
        <w:pStyle w:val="3-normalyaz"/>
        <w:spacing w:line="240" w:lineRule="atLeast"/>
        <w:ind w:firstLine="540"/>
        <w:rPr>
          <w:sz w:val="24"/>
          <w:szCs w:val="24"/>
        </w:rPr>
      </w:pPr>
      <w:r w:rsidRPr="00DE6EF4">
        <w:rPr>
          <w:sz w:val="24"/>
          <w:szCs w:val="24"/>
        </w:rPr>
        <w:t>t</w:t>
      </w:r>
      <w:r w:rsidR="00FC0667" w:rsidRPr="00DE6EF4">
        <w:rPr>
          <w:sz w:val="24"/>
          <w:szCs w:val="24"/>
        </w:rPr>
        <w:t>) Yangın ve emniyet planların</w:t>
      </w:r>
      <w:r w:rsidR="00171C17" w:rsidRPr="00DE6EF4">
        <w:rPr>
          <w:sz w:val="24"/>
          <w:szCs w:val="24"/>
        </w:rPr>
        <w:t>ın</w:t>
      </w:r>
      <w:r w:rsidR="00FC0667" w:rsidRPr="00DE6EF4">
        <w:rPr>
          <w:sz w:val="24"/>
          <w:szCs w:val="24"/>
        </w:rPr>
        <w:t xml:space="preserve"> gemiye uygunluğunun,</w:t>
      </w:r>
    </w:p>
    <w:p w14:paraId="51FFBA71" w14:textId="0F0FDE59" w:rsidR="00FC0667" w:rsidRPr="00DE6EF4" w:rsidRDefault="0015060C" w:rsidP="00425E15">
      <w:pPr>
        <w:pStyle w:val="3-normalyaz"/>
        <w:spacing w:line="240" w:lineRule="atLeast"/>
        <w:ind w:firstLine="540"/>
        <w:rPr>
          <w:sz w:val="24"/>
          <w:szCs w:val="24"/>
        </w:rPr>
      </w:pPr>
      <w:r w:rsidRPr="00DE6EF4">
        <w:rPr>
          <w:sz w:val="24"/>
          <w:szCs w:val="24"/>
        </w:rPr>
        <w:t>u</w:t>
      </w:r>
      <w:r w:rsidR="00FC0667" w:rsidRPr="00DE6EF4">
        <w:rPr>
          <w:sz w:val="24"/>
          <w:szCs w:val="24"/>
        </w:rPr>
        <w:t>) Yaşam ve çalışma mahallerinin fiziki durumları ile sağlık koşullarının</w:t>
      </w:r>
      <w:r w:rsidR="006F1736" w:rsidRPr="00DE6EF4">
        <w:rPr>
          <w:sz w:val="24"/>
          <w:szCs w:val="24"/>
        </w:rPr>
        <w:t>,</w:t>
      </w:r>
    </w:p>
    <w:p w14:paraId="6ED1C47C" w14:textId="44706893" w:rsidR="006F1736" w:rsidRPr="00DE6EF4" w:rsidRDefault="006F1736" w:rsidP="00425E15">
      <w:pPr>
        <w:pStyle w:val="3-normalyaz"/>
        <w:spacing w:line="240" w:lineRule="atLeast"/>
        <w:ind w:firstLine="540"/>
        <w:rPr>
          <w:sz w:val="24"/>
          <w:szCs w:val="24"/>
        </w:rPr>
      </w:pPr>
      <w:r w:rsidRPr="00DE6EF4">
        <w:rPr>
          <w:sz w:val="24"/>
          <w:szCs w:val="24"/>
        </w:rPr>
        <w:t>ü) Acil durum enerji kaynaklarının,</w:t>
      </w:r>
    </w:p>
    <w:p w14:paraId="2768AB44" w14:textId="7DDB0945" w:rsidR="006F1736" w:rsidRPr="00DE6EF4" w:rsidRDefault="006F1736" w:rsidP="00425E15">
      <w:pPr>
        <w:pStyle w:val="3-normalyaz"/>
        <w:spacing w:line="240" w:lineRule="atLeast"/>
        <w:ind w:firstLine="540"/>
        <w:rPr>
          <w:sz w:val="24"/>
          <w:szCs w:val="24"/>
        </w:rPr>
      </w:pPr>
      <w:r w:rsidRPr="00DE6EF4">
        <w:rPr>
          <w:sz w:val="24"/>
          <w:szCs w:val="24"/>
        </w:rPr>
        <w:t xml:space="preserve">v) </w:t>
      </w:r>
      <w:proofErr w:type="spellStart"/>
      <w:r w:rsidRPr="00DE6EF4">
        <w:rPr>
          <w:sz w:val="24"/>
          <w:szCs w:val="24"/>
        </w:rPr>
        <w:t>Vardevela</w:t>
      </w:r>
      <w:proofErr w:type="spellEnd"/>
      <w:r w:rsidR="005B4DCC" w:rsidRPr="00DE6EF4">
        <w:rPr>
          <w:sz w:val="24"/>
          <w:szCs w:val="24"/>
        </w:rPr>
        <w:t xml:space="preserve"> ve</w:t>
      </w:r>
      <w:r w:rsidRPr="00DE6EF4">
        <w:rPr>
          <w:sz w:val="24"/>
          <w:szCs w:val="24"/>
        </w:rPr>
        <w:t xml:space="preserve"> </w:t>
      </w:r>
      <w:proofErr w:type="spellStart"/>
      <w:r w:rsidRPr="00DE6EF4">
        <w:rPr>
          <w:sz w:val="24"/>
          <w:szCs w:val="24"/>
        </w:rPr>
        <w:t>paramapet</w:t>
      </w:r>
      <w:r w:rsidR="005B4DCC" w:rsidRPr="00DE6EF4">
        <w:rPr>
          <w:sz w:val="24"/>
          <w:szCs w:val="24"/>
        </w:rPr>
        <w:t>lerin</w:t>
      </w:r>
      <w:proofErr w:type="spellEnd"/>
    </w:p>
    <w:p w14:paraId="7BA505F2" w14:textId="14E34780" w:rsidR="006F1736" w:rsidRPr="00DE6EF4" w:rsidRDefault="006F1736" w:rsidP="00425E15">
      <w:pPr>
        <w:pStyle w:val="3-normalyaz"/>
        <w:spacing w:line="240" w:lineRule="atLeast"/>
        <w:ind w:firstLine="540"/>
        <w:rPr>
          <w:sz w:val="24"/>
          <w:szCs w:val="24"/>
        </w:rPr>
      </w:pPr>
      <w:r w:rsidRPr="00DE6EF4">
        <w:rPr>
          <w:sz w:val="24"/>
          <w:szCs w:val="24"/>
        </w:rPr>
        <w:t>y) Ambar kapama tertibatlarının,</w:t>
      </w:r>
    </w:p>
    <w:p w14:paraId="6E3AB84A" w14:textId="77777777" w:rsidR="007E00E0" w:rsidRPr="00DE6EF4" w:rsidRDefault="007E00E0" w:rsidP="00425E15">
      <w:pPr>
        <w:pStyle w:val="3-normalyaz"/>
        <w:spacing w:line="240" w:lineRule="atLeast"/>
        <w:ind w:firstLine="540"/>
        <w:rPr>
          <w:sz w:val="24"/>
          <w:szCs w:val="24"/>
        </w:rPr>
      </w:pPr>
    </w:p>
    <w:p w14:paraId="5AA06321" w14:textId="77777777" w:rsidR="0015060C" w:rsidRPr="00DE6EF4" w:rsidRDefault="00FC0667" w:rsidP="00B01D48">
      <w:pPr>
        <w:pStyle w:val="3-normalyaz"/>
        <w:spacing w:line="240" w:lineRule="atLeast"/>
        <w:ind w:firstLine="540"/>
        <w:rPr>
          <w:b/>
          <w:bCs/>
          <w:sz w:val="24"/>
          <w:szCs w:val="24"/>
        </w:rPr>
      </w:pPr>
      <w:r w:rsidRPr="00DE6EF4">
        <w:rPr>
          <w:sz w:val="24"/>
          <w:szCs w:val="24"/>
        </w:rPr>
        <w:t xml:space="preserve">kontrolü </w:t>
      </w:r>
      <w:r w:rsidR="00425E15" w:rsidRPr="00DE6EF4">
        <w:rPr>
          <w:sz w:val="24"/>
          <w:szCs w:val="24"/>
        </w:rPr>
        <w:t xml:space="preserve">gibi </w:t>
      </w:r>
      <w:r w:rsidRPr="00DE6EF4">
        <w:rPr>
          <w:sz w:val="24"/>
          <w:szCs w:val="24"/>
        </w:rPr>
        <w:t>hususları içerir.</w:t>
      </w:r>
    </w:p>
    <w:p w14:paraId="5607E046" w14:textId="77777777" w:rsidR="0015060C" w:rsidRPr="00DE6EF4" w:rsidRDefault="0015060C" w:rsidP="00B01D48">
      <w:pPr>
        <w:pStyle w:val="3-normalyaz"/>
        <w:spacing w:line="240" w:lineRule="atLeast"/>
        <w:ind w:firstLine="540"/>
        <w:rPr>
          <w:b/>
          <w:bCs/>
          <w:sz w:val="24"/>
          <w:szCs w:val="24"/>
        </w:rPr>
      </w:pPr>
    </w:p>
    <w:p w14:paraId="0733BDDE" w14:textId="77777777" w:rsidR="00FC0667" w:rsidRPr="00DE6EF4" w:rsidRDefault="00FC0667" w:rsidP="00B01D48">
      <w:pPr>
        <w:pStyle w:val="3-normalyaz"/>
        <w:spacing w:line="240" w:lineRule="atLeast"/>
        <w:ind w:firstLine="540"/>
        <w:rPr>
          <w:sz w:val="24"/>
          <w:szCs w:val="24"/>
        </w:rPr>
      </w:pPr>
      <w:r w:rsidRPr="00DE6EF4">
        <w:rPr>
          <w:b/>
          <w:bCs/>
          <w:sz w:val="24"/>
          <w:szCs w:val="24"/>
        </w:rPr>
        <w:t>Belgelendirme öncesi yapılacak kontrol ve denetim şartları</w:t>
      </w:r>
    </w:p>
    <w:p w14:paraId="6707985B" w14:textId="6FA6E81D" w:rsidR="00FC0667" w:rsidRPr="00DE6EF4" w:rsidRDefault="008A0DAD" w:rsidP="00B01D48">
      <w:pPr>
        <w:pStyle w:val="3-normalyaz"/>
        <w:spacing w:line="240" w:lineRule="atLeast"/>
        <w:ind w:firstLine="540"/>
        <w:rPr>
          <w:sz w:val="24"/>
          <w:szCs w:val="24"/>
        </w:rPr>
      </w:pPr>
      <w:r w:rsidRPr="00DE6EF4">
        <w:rPr>
          <w:b/>
          <w:bCs/>
          <w:sz w:val="24"/>
          <w:szCs w:val="24"/>
        </w:rPr>
        <w:t>MADDE 2</w:t>
      </w:r>
      <w:r w:rsidR="00DB2DEE" w:rsidRPr="00DE6EF4">
        <w:rPr>
          <w:b/>
          <w:bCs/>
          <w:sz w:val="24"/>
          <w:szCs w:val="24"/>
        </w:rPr>
        <w:t>0</w:t>
      </w:r>
      <w:r w:rsidR="00FC0667" w:rsidRPr="00DE6EF4">
        <w:rPr>
          <w:b/>
          <w:bCs/>
          <w:sz w:val="24"/>
          <w:szCs w:val="24"/>
        </w:rPr>
        <w:t xml:space="preserve"> –</w:t>
      </w:r>
      <w:r w:rsidR="00FC0667" w:rsidRPr="00DE6EF4">
        <w:rPr>
          <w:sz w:val="24"/>
          <w:szCs w:val="24"/>
        </w:rPr>
        <w:t xml:space="preserve"> (1) Denetim faaliyetinin başlatılması için liman başkanlığına yapılan başvurular aşağıdaki şartları taşımak zorundadır:</w:t>
      </w:r>
    </w:p>
    <w:p w14:paraId="296CC96E" w14:textId="77777777" w:rsidR="00FC0667" w:rsidRPr="00DE6EF4" w:rsidRDefault="00FC0667" w:rsidP="00B01D48">
      <w:pPr>
        <w:pStyle w:val="3-normalyaz"/>
        <w:spacing w:line="240" w:lineRule="atLeast"/>
        <w:ind w:firstLine="540"/>
        <w:rPr>
          <w:sz w:val="24"/>
          <w:szCs w:val="24"/>
        </w:rPr>
      </w:pPr>
      <w:r w:rsidRPr="00DE6EF4">
        <w:rPr>
          <w:sz w:val="24"/>
          <w:szCs w:val="24"/>
        </w:rPr>
        <w:t>a) Başvuru ilgili kişiler veya onların temsilcileri tarafından yapılır.</w:t>
      </w:r>
    </w:p>
    <w:p w14:paraId="4D7849CA" w14:textId="77777777" w:rsidR="00FC0667" w:rsidRPr="00DE6EF4" w:rsidRDefault="00FC0667" w:rsidP="00B01D48">
      <w:pPr>
        <w:pStyle w:val="3-normalyaz"/>
        <w:spacing w:line="240" w:lineRule="atLeast"/>
        <w:ind w:firstLine="540"/>
        <w:rPr>
          <w:sz w:val="24"/>
          <w:szCs w:val="24"/>
        </w:rPr>
      </w:pPr>
      <w:r w:rsidRPr="00DE6EF4">
        <w:rPr>
          <w:sz w:val="24"/>
          <w:szCs w:val="24"/>
        </w:rPr>
        <w:t>b) Başvurularda, talep edilen denetim faaliyeti ve bu talebin gerekçeleri açıkça belirtilir ve başvuru sahibi ile geminin verileri yer alır.</w:t>
      </w:r>
    </w:p>
    <w:p w14:paraId="1AB3B981" w14:textId="77777777" w:rsidR="00FC0667" w:rsidRPr="00DE6EF4" w:rsidRDefault="00FC0667" w:rsidP="00B01D48">
      <w:pPr>
        <w:pStyle w:val="3-normalyaz"/>
        <w:spacing w:line="240" w:lineRule="atLeast"/>
        <w:ind w:firstLine="540"/>
        <w:rPr>
          <w:sz w:val="24"/>
          <w:szCs w:val="24"/>
        </w:rPr>
      </w:pPr>
      <w:r w:rsidRPr="00DE6EF4">
        <w:rPr>
          <w:sz w:val="24"/>
          <w:szCs w:val="24"/>
        </w:rPr>
        <w:t xml:space="preserve">c) Başvuruların süresinde yapılmaması hâlinde oluşacak zarar ve gecikmelerden, İdare sorumlu olmaz.     </w:t>
      </w:r>
    </w:p>
    <w:p w14:paraId="7BE04BA6" w14:textId="77777777" w:rsidR="00FC0667" w:rsidRPr="00DE6EF4" w:rsidRDefault="00FC0667" w:rsidP="00B01D48">
      <w:pPr>
        <w:pStyle w:val="3-normalyaz"/>
        <w:spacing w:line="240" w:lineRule="atLeast"/>
        <w:ind w:firstLine="540"/>
        <w:rPr>
          <w:sz w:val="24"/>
          <w:szCs w:val="24"/>
        </w:rPr>
      </w:pPr>
      <w:r w:rsidRPr="00DE6EF4">
        <w:rPr>
          <w:sz w:val="24"/>
          <w:szCs w:val="24"/>
        </w:rPr>
        <w:t>(2) Gemi donatanı veya kaptan, gemi denetim uzmanının geminin karada veya denizde olduğu veya işletimle ve emniyetle ilgili sebeplerden dolayı denetim faaliyetinin gerçekleştirildiği mekânlara ulaşamadığı hâllerde, gemiye ulaşması ve gemiye emniyetle çıkması için gerekli kolaylıkları temin etmek zorundadır.</w:t>
      </w:r>
    </w:p>
    <w:p w14:paraId="66C30B93" w14:textId="77777777" w:rsidR="00FC0667" w:rsidRPr="00DE6EF4" w:rsidRDefault="00FC0667" w:rsidP="00B01D48">
      <w:pPr>
        <w:pStyle w:val="3-normalyaz"/>
        <w:spacing w:line="240" w:lineRule="atLeast"/>
        <w:ind w:firstLine="540"/>
        <w:rPr>
          <w:sz w:val="24"/>
          <w:szCs w:val="24"/>
        </w:rPr>
      </w:pPr>
      <w:r w:rsidRPr="00DE6EF4">
        <w:rPr>
          <w:sz w:val="24"/>
          <w:szCs w:val="24"/>
        </w:rPr>
        <w:t>(3) Denetim faaliyeti büyük parçaların sökülmesi, geminin hareketsizleştirilmesi veya benzer işlemler gibi yüksek bir potansiyel risk taşıyan işlemler gerektiriyor veya denetim uzmanına yönelik bir tehlike arz ediyorsa denetim yeterli emniyet şartlarının oluşması sonucunda yapılır.</w:t>
      </w:r>
    </w:p>
    <w:p w14:paraId="639FF25F" w14:textId="77777777" w:rsidR="00FC0667" w:rsidRPr="00DE6EF4" w:rsidRDefault="00FC0667" w:rsidP="00B01D48">
      <w:pPr>
        <w:pStyle w:val="3-normalyaz"/>
        <w:spacing w:line="240" w:lineRule="atLeast"/>
        <w:ind w:firstLine="540"/>
        <w:rPr>
          <w:sz w:val="24"/>
          <w:szCs w:val="24"/>
        </w:rPr>
      </w:pPr>
      <w:r w:rsidRPr="00DE6EF4">
        <w:rPr>
          <w:sz w:val="24"/>
          <w:szCs w:val="24"/>
        </w:rPr>
        <w:t>(4) Denetim faaliyeti için başvuru yapan taraf, her durumda bu faaliyetin güvenli</w:t>
      </w:r>
      <w:r w:rsidR="002673C8" w:rsidRPr="00DE6EF4">
        <w:rPr>
          <w:sz w:val="24"/>
          <w:szCs w:val="24"/>
        </w:rPr>
        <w:t>/emniyetli</w:t>
      </w:r>
      <w:r w:rsidRPr="00DE6EF4">
        <w:rPr>
          <w:sz w:val="24"/>
          <w:szCs w:val="24"/>
        </w:rPr>
        <w:t xml:space="preserve"> şartlarda gerçekleştirilmesini sağlamak için gerekli </w:t>
      </w:r>
      <w:r w:rsidR="002673C8" w:rsidRPr="00DE6EF4">
        <w:rPr>
          <w:sz w:val="24"/>
          <w:szCs w:val="24"/>
        </w:rPr>
        <w:t xml:space="preserve">ulaşım </w:t>
      </w:r>
      <w:r w:rsidRPr="00DE6EF4">
        <w:rPr>
          <w:sz w:val="24"/>
          <w:szCs w:val="24"/>
        </w:rPr>
        <w:t>vasıtaları ve teçhizatı temin eder.</w:t>
      </w:r>
    </w:p>
    <w:p w14:paraId="0A221CE7" w14:textId="77777777" w:rsidR="008A0DAD" w:rsidRPr="00DE6EF4" w:rsidRDefault="00A76C42" w:rsidP="004932EB">
      <w:pPr>
        <w:pStyle w:val="3-normalyaz"/>
        <w:tabs>
          <w:tab w:val="left" w:pos="6750"/>
        </w:tabs>
        <w:spacing w:line="240" w:lineRule="atLeast"/>
        <w:ind w:firstLine="540"/>
        <w:rPr>
          <w:b/>
          <w:bCs/>
          <w:sz w:val="24"/>
          <w:szCs w:val="24"/>
        </w:rPr>
      </w:pPr>
      <w:r w:rsidRPr="00DE6EF4">
        <w:rPr>
          <w:b/>
          <w:bCs/>
          <w:sz w:val="24"/>
          <w:szCs w:val="24"/>
        </w:rPr>
        <w:tab/>
      </w:r>
    </w:p>
    <w:p w14:paraId="59BB7D18" w14:textId="77777777" w:rsidR="00FC0667" w:rsidRPr="00DE6EF4" w:rsidRDefault="00FC0667" w:rsidP="00B01D48">
      <w:pPr>
        <w:pStyle w:val="3-normalyaz"/>
        <w:spacing w:line="240" w:lineRule="atLeast"/>
        <w:ind w:firstLine="540"/>
        <w:rPr>
          <w:sz w:val="24"/>
          <w:szCs w:val="24"/>
        </w:rPr>
      </w:pPr>
      <w:r w:rsidRPr="00DE6EF4">
        <w:rPr>
          <w:b/>
          <w:bCs/>
          <w:sz w:val="24"/>
          <w:szCs w:val="24"/>
        </w:rPr>
        <w:t>Belgelendirme ve genel hükümler</w:t>
      </w:r>
    </w:p>
    <w:p w14:paraId="08BADDE2" w14:textId="77777777" w:rsidR="00FC0667" w:rsidRPr="00DE6EF4" w:rsidRDefault="008A0DAD" w:rsidP="00B01D48">
      <w:pPr>
        <w:pStyle w:val="3-normalyaz"/>
        <w:spacing w:line="240" w:lineRule="atLeast"/>
        <w:ind w:firstLine="540"/>
        <w:rPr>
          <w:sz w:val="24"/>
          <w:szCs w:val="24"/>
        </w:rPr>
      </w:pPr>
      <w:r w:rsidRPr="00DE6EF4">
        <w:rPr>
          <w:b/>
          <w:bCs/>
          <w:sz w:val="24"/>
          <w:szCs w:val="24"/>
        </w:rPr>
        <w:t>MADDE 2</w:t>
      </w:r>
      <w:r w:rsidR="00DB2DEE" w:rsidRPr="00DE6EF4">
        <w:rPr>
          <w:b/>
          <w:bCs/>
          <w:sz w:val="24"/>
          <w:szCs w:val="24"/>
        </w:rPr>
        <w:t>1</w:t>
      </w:r>
      <w:r w:rsidR="00FC0667" w:rsidRPr="00DE6EF4">
        <w:rPr>
          <w:b/>
          <w:bCs/>
          <w:sz w:val="24"/>
          <w:szCs w:val="24"/>
        </w:rPr>
        <w:t xml:space="preserve"> –</w:t>
      </w:r>
      <w:r w:rsidR="00FC0667" w:rsidRPr="00DE6EF4">
        <w:rPr>
          <w:sz w:val="24"/>
          <w:szCs w:val="24"/>
        </w:rPr>
        <w:t xml:space="preserve"> (1) Ulusal sefer yapan gemilere sadece ulusal mevzuatın gerektirdiği belgeler verilir. Uluslararası sefer yapan gemilere bu Yönetmeliğe bağlı kalmadan öncelikle uluslararası sözleşmelere uygun belgeler verilir.</w:t>
      </w:r>
    </w:p>
    <w:p w14:paraId="03DEEA9E" w14:textId="77777777" w:rsidR="00025485" w:rsidRPr="00DE6EF4" w:rsidRDefault="00FC0667" w:rsidP="00B01D48">
      <w:pPr>
        <w:pStyle w:val="3-normalyaz"/>
        <w:spacing w:line="240" w:lineRule="atLeast"/>
        <w:ind w:firstLine="540"/>
        <w:rPr>
          <w:sz w:val="24"/>
          <w:szCs w:val="24"/>
        </w:rPr>
      </w:pPr>
      <w:r w:rsidRPr="00DE6EF4">
        <w:rPr>
          <w:sz w:val="24"/>
          <w:szCs w:val="24"/>
        </w:rPr>
        <w:t>(2) Gemiler, bu Yönetmelikte belirtilmeyen hususlarda, İdarece yetkilendirilmiş kuruluşların veya ulusal mevzuat ve uluslararası sözleşmeler ile İdarece kabul edilmiş bir eşdeğer emniyet standar</w:t>
      </w:r>
      <w:r w:rsidR="00425E15" w:rsidRPr="00DE6EF4">
        <w:rPr>
          <w:sz w:val="24"/>
          <w:szCs w:val="24"/>
        </w:rPr>
        <w:t>d</w:t>
      </w:r>
      <w:r w:rsidRPr="00DE6EF4">
        <w:rPr>
          <w:sz w:val="24"/>
          <w:szCs w:val="24"/>
        </w:rPr>
        <w:t>ının gereklerini sağl</w:t>
      </w:r>
      <w:r w:rsidR="00087534" w:rsidRPr="00DE6EF4">
        <w:rPr>
          <w:sz w:val="24"/>
          <w:szCs w:val="24"/>
        </w:rPr>
        <w:t>amalıdır</w:t>
      </w:r>
      <w:r w:rsidRPr="00DE6EF4">
        <w:rPr>
          <w:sz w:val="24"/>
          <w:szCs w:val="24"/>
        </w:rPr>
        <w:t>.</w:t>
      </w:r>
    </w:p>
    <w:p w14:paraId="19DB55C4" w14:textId="5CA67591" w:rsidR="00025485" w:rsidRPr="00DE6EF4" w:rsidRDefault="00FC0667">
      <w:pPr>
        <w:pStyle w:val="3-normalyaz"/>
        <w:spacing w:line="240" w:lineRule="atLeast"/>
        <w:ind w:firstLine="540"/>
        <w:rPr>
          <w:sz w:val="24"/>
          <w:szCs w:val="24"/>
        </w:rPr>
      </w:pPr>
      <w:r w:rsidRPr="00DE6EF4">
        <w:rPr>
          <w:sz w:val="24"/>
          <w:szCs w:val="24"/>
        </w:rPr>
        <w:t xml:space="preserve">(3) </w:t>
      </w:r>
      <w:r w:rsidR="00425E15" w:rsidRPr="00DE6EF4">
        <w:rPr>
          <w:sz w:val="24"/>
          <w:szCs w:val="24"/>
        </w:rPr>
        <w:t xml:space="preserve">Gemiler </w:t>
      </w:r>
      <w:r w:rsidR="005B4DCC" w:rsidRPr="00DE6EF4">
        <w:rPr>
          <w:sz w:val="24"/>
          <w:szCs w:val="24"/>
        </w:rPr>
        <w:t>İ</w:t>
      </w:r>
      <w:r w:rsidR="00425E15" w:rsidRPr="00DE6EF4">
        <w:rPr>
          <w:sz w:val="24"/>
          <w:szCs w:val="24"/>
        </w:rPr>
        <w:t xml:space="preserve">çin Yetkilendirilmiş Kuruluşlar </w:t>
      </w:r>
      <w:r w:rsidRPr="00DE6EF4">
        <w:rPr>
          <w:sz w:val="24"/>
          <w:szCs w:val="24"/>
        </w:rPr>
        <w:t>Yönetmeli</w:t>
      </w:r>
      <w:r w:rsidR="00425E15" w:rsidRPr="00DE6EF4">
        <w:rPr>
          <w:sz w:val="24"/>
          <w:szCs w:val="24"/>
        </w:rPr>
        <w:t>ği</w:t>
      </w:r>
      <w:r w:rsidRPr="00DE6EF4">
        <w:rPr>
          <w:sz w:val="24"/>
          <w:szCs w:val="24"/>
        </w:rPr>
        <w:t xml:space="preserve"> hükümlerine göre, İdare tarafından yetkilendirilmiş kuruluşlar</w:t>
      </w:r>
      <w:r w:rsidR="003D7C43" w:rsidRPr="00DE6EF4">
        <w:rPr>
          <w:sz w:val="24"/>
          <w:szCs w:val="24"/>
        </w:rPr>
        <w:t>ca Denizde Can ve Mal Koruma Hakkında Kanunun 5 inci maddesi hükmüne göre Klas Sertifikası verilmesi durumunda</w:t>
      </w:r>
      <w:r w:rsidRPr="00DE6EF4">
        <w:rPr>
          <w:sz w:val="24"/>
          <w:szCs w:val="24"/>
        </w:rPr>
        <w:t xml:space="preserve"> </w:t>
      </w:r>
      <w:r w:rsidR="00B710F7" w:rsidRPr="00DE6EF4">
        <w:rPr>
          <w:sz w:val="24"/>
          <w:szCs w:val="24"/>
        </w:rPr>
        <w:t>sö</w:t>
      </w:r>
      <w:r w:rsidR="003D7C43" w:rsidRPr="00DE6EF4">
        <w:rPr>
          <w:sz w:val="24"/>
          <w:szCs w:val="24"/>
        </w:rPr>
        <w:t>z konusu belgedeki</w:t>
      </w:r>
      <w:r w:rsidRPr="00DE6EF4">
        <w:rPr>
          <w:sz w:val="24"/>
          <w:szCs w:val="24"/>
        </w:rPr>
        <w:t xml:space="preserve"> gemi cins </w:t>
      </w:r>
      <w:proofErr w:type="spellStart"/>
      <w:r w:rsidRPr="00DE6EF4">
        <w:rPr>
          <w:sz w:val="24"/>
          <w:szCs w:val="24"/>
        </w:rPr>
        <w:t>notasyonu</w:t>
      </w:r>
      <w:proofErr w:type="spellEnd"/>
      <w:r w:rsidRPr="00DE6EF4">
        <w:rPr>
          <w:sz w:val="24"/>
          <w:szCs w:val="24"/>
        </w:rPr>
        <w:t xml:space="preserve">, geminin </w:t>
      </w:r>
      <w:r w:rsidR="00987C26" w:rsidRPr="00DE6EF4">
        <w:rPr>
          <w:sz w:val="24"/>
          <w:szCs w:val="24"/>
        </w:rPr>
        <w:t>t</w:t>
      </w:r>
      <w:r w:rsidRPr="00DE6EF4">
        <w:rPr>
          <w:sz w:val="24"/>
          <w:szCs w:val="24"/>
        </w:rPr>
        <w:t xml:space="preserve">onilato </w:t>
      </w:r>
      <w:r w:rsidR="00987C26" w:rsidRPr="00DE6EF4">
        <w:rPr>
          <w:sz w:val="24"/>
          <w:szCs w:val="24"/>
        </w:rPr>
        <w:t>b</w:t>
      </w:r>
      <w:r w:rsidRPr="00DE6EF4">
        <w:rPr>
          <w:sz w:val="24"/>
          <w:szCs w:val="24"/>
        </w:rPr>
        <w:t>elgesinde</w:t>
      </w:r>
      <w:r w:rsidR="00087534" w:rsidRPr="00DE6EF4">
        <w:rPr>
          <w:sz w:val="24"/>
          <w:szCs w:val="24"/>
        </w:rPr>
        <w:t xml:space="preserve"> veya </w:t>
      </w:r>
      <w:r w:rsidR="00987C26" w:rsidRPr="00DE6EF4">
        <w:rPr>
          <w:sz w:val="24"/>
          <w:szCs w:val="24"/>
        </w:rPr>
        <w:t>g</w:t>
      </w:r>
      <w:r w:rsidR="00087534" w:rsidRPr="00DE6EF4">
        <w:rPr>
          <w:sz w:val="24"/>
          <w:szCs w:val="24"/>
        </w:rPr>
        <w:t>emi</w:t>
      </w:r>
      <w:r w:rsidR="00EF7FE9" w:rsidRPr="00DE6EF4">
        <w:rPr>
          <w:sz w:val="24"/>
          <w:szCs w:val="24"/>
        </w:rPr>
        <w:t xml:space="preserve"> </w:t>
      </w:r>
      <w:r w:rsidR="00987C26" w:rsidRPr="00DE6EF4">
        <w:rPr>
          <w:sz w:val="24"/>
          <w:szCs w:val="24"/>
        </w:rPr>
        <w:t>s</w:t>
      </w:r>
      <w:r w:rsidR="00EF7FE9" w:rsidRPr="00DE6EF4">
        <w:rPr>
          <w:sz w:val="24"/>
          <w:szCs w:val="24"/>
        </w:rPr>
        <w:t>icili</w:t>
      </w:r>
      <w:r w:rsidR="00087534" w:rsidRPr="00DE6EF4">
        <w:rPr>
          <w:sz w:val="24"/>
          <w:szCs w:val="24"/>
        </w:rPr>
        <w:t xml:space="preserve"> </w:t>
      </w:r>
      <w:r w:rsidR="00987C26" w:rsidRPr="00DE6EF4">
        <w:rPr>
          <w:sz w:val="24"/>
          <w:szCs w:val="24"/>
        </w:rPr>
        <w:t>t</w:t>
      </w:r>
      <w:r w:rsidR="00087534" w:rsidRPr="00DE6EF4">
        <w:rPr>
          <w:sz w:val="24"/>
          <w:szCs w:val="24"/>
        </w:rPr>
        <w:t xml:space="preserve">asdiknamesindeki </w:t>
      </w:r>
      <w:r w:rsidRPr="00DE6EF4">
        <w:rPr>
          <w:sz w:val="24"/>
          <w:szCs w:val="24"/>
        </w:rPr>
        <w:t xml:space="preserve">cinsle uyumlu olmak zorundadır. </w:t>
      </w:r>
    </w:p>
    <w:p w14:paraId="0E75F3AF" w14:textId="27C456E2" w:rsidR="00FC0667" w:rsidRPr="00DE6EF4" w:rsidRDefault="00FC0667" w:rsidP="00B01D48">
      <w:pPr>
        <w:pStyle w:val="3-normalyaz"/>
        <w:spacing w:line="240" w:lineRule="atLeast"/>
        <w:ind w:firstLine="540"/>
        <w:rPr>
          <w:sz w:val="24"/>
          <w:szCs w:val="24"/>
        </w:rPr>
      </w:pPr>
      <w:r w:rsidRPr="00DE6EF4">
        <w:rPr>
          <w:sz w:val="24"/>
          <w:szCs w:val="24"/>
        </w:rPr>
        <w:t xml:space="preserve">(4) Yurt dışından satın alınan gemi ve su araçlarının yetkili makamlardan almış oldukları geçerli uluslararası belgeleri, gemi ve su aracının ilk Türk limanına varışından başlayarak </w:t>
      </w:r>
      <w:r w:rsidR="0030469A" w:rsidRPr="00DE6EF4">
        <w:rPr>
          <w:sz w:val="24"/>
          <w:szCs w:val="24"/>
        </w:rPr>
        <w:t>yolculuğunun bitimine kadar T</w:t>
      </w:r>
      <w:r w:rsidRPr="00DE6EF4">
        <w:rPr>
          <w:sz w:val="24"/>
          <w:szCs w:val="24"/>
        </w:rPr>
        <w:t>ürk limanları arasındaki seferler</w:t>
      </w:r>
      <w:r w:rsidR="0030469A" w:rsidRPr="00DE6EF4">
        <w:rPr>
          <w:sz w:val="24"/>
          <w:szCs w:val="24"/>
        </w:rPr>
        <w:t>i</w:t>
      </w:r>
      <w:r w:rsidRPr="00DE6EF4">
        <w:rPr>
          <w:sz w:val="24"/>
          <w:szCs w:val="24"/>
        </w:rPr>
        <w:t xml:space="preserve"> için geçerlidir. Bu süre sonuna kadar bu Yönetmeliğe göre Denize Elverişlilik Belgesi</w:t>
      </w:r>
      <w:r w:rsidR="00DE23EE" w:rsidRPr="00DE6EF4">
        <w:rPr>
          <w:sz w:val="24"/>
          <w:szCs w:val="24"/>
        </w:rPr>
        <w:t xml:space="preserve"> (DEB)</w:t>
      </w:r>
      <w:r w:rsidRPr="00DE6EF4">
        <w:rPr>
          <w:sz w:val="24"/>
          <w:szCs w:val="24"/>
        </w:rPr>
        <w:t xml:space="preserve"> alınmasına gerek yoktur.</w:t>
      </w:r>
    </w:p>
    <w:p w14:paraId="5E122BE2" w14:textId="3723DA4F" w:rsidR="00FC0667" w:rsidRPr="00DE6EF4" w:rsidRDefault="00FC0667" w:rsidP="00B01D48">
      <w:pPr>
        <w:pStyle w:val="3-normalyaz"/>
        <w:spacing w:line="240" w:lineRule="atLeast"/>
        <w:ind w:firstLine="540"/>
        <w:rPr>
          <w:sz w:val="24"/>
          <w:szCs w:val="24"/>
        </w:rPr>
      </w:pPr>
      <w:r w:rsidRPr="00DE6EF4">
        <w:rPr>
          <w:sz w:val="24"/>
          <w:szCs w:val="24"/>
        </w:rPr>
        <w:t xml:space="preserve">(5) Geminin donatanı ve kaptanı, denizde can </w:t>
      </w:r>
      <w:r w:rsidR="005B4DCC" w:rsidRPr="00DE6EF4">
        <w:rPr>
          <w:sz w:val="24"/>
          <w:szCs w:val="24"/>
        </w:rPr>
        <w:t>ve seyir emniyet</w:t>
      </w:r>
      <w:r w:rsidRPr="00DE6EF4">
        <w:rPr>
          <w:sz w:val="24"/>
          <w:szCs w:val="24"/>
        </w:rPr>
        <w:t>i, sağlık koşullarının uygunluğu ve deniz kirliliğine neden olmamak üzere, gemi hizmete devam ettiği ve belgelerinin geçerliliğini koruduğu müddetçe, geminin mevzuata uygun durumda olmasını sağlamak zorundadır.</w:t>
      </w:r>
      <w:r w:rsidR="005B4DCC" w:rsidRPr="00DE6EF4">
        <w:rPr>
          <w:sz w:val="24"/>
          <w:szCs w:val="24"/>
        </w:rPr>
        <w:t xml:space="preserve"> Bu durumu sağlanmasına ilişkin hiçbir hususta İdarenin izni olmadan değişiklik yapılamaz.</w:t>
      </w:r>
    </w:p>
    <w:p w14:paraId="7A2A567D" w14:textId="4CC3C1ED" w:rsidR="00FC0667" w:rsidRPr="00DE6EF4" w:rsidRDefault="00FC0667" w:rsidP="00B01D48">
      <w:pPr>
        <w:pStyle w:val="3-normalyaz"/>
        <w:spacing w:line="240" w:lineRule="atLeast"/>
        <w:ind w:firstLine="540"/>
        <w:rPr>
          <w:sz w:val="24"/>
          <w:szCs w:val="24"/>
        </w:rPr>
      </w:pPr>
      <w:r w:rsidRPr="00DE6EF4">
        <w:rPr>
          <w:sz w:val="24"/>
          <w:szCs w:val="24"/>
        </w:rPr>
        <w:t>(6) Denize Elverişlilik Belgesinde sefer bölgesi liman seferi olarak belirtilmiş gemiler,</w:t>
      </w:r>
      <w:r w:rsidR="00F614AF" w:rsidRPr="00DE6EF4">
        <w:rPr>
          <w:sz w:val="24"/>
          <w:szCs w:val="24"/>
        </w:rPr>
        <w:t xml:space="preserve"> Liman Çıkış Belgesi alarak</w:t>
      </w:r>
      <w:r w:rsidRPr="00DE6EF4">
        <w:rPr>
          <w:sz w:val="24"/>
          <w:szCs w:val="24"/>
        </w:rPr>
        <w:t xml:space="preserve"> bitişik liman sahaların</w:t>
      </w:r>
      <w:r w:rsidR="005F57CE" w:rsidRPr="00DE6EF4">
        <w:rPr>
          <w:sz w:val="24"/>
          <w:szCs w:val="24"/>
        </w:rPr>
        <w:t>a</w:t>
      </w:r>
      <w:r w:rsidR="008A0DAD" w:rsidRPr="00DE6EF4">
        <w:rPr>
          <w:sz w:val="24"/>
          <w:szCs w:val="24"/>
        </w:rPr>
        <w:t xml:space="preserve"> </w:t>
      </w:r>
      <w:r w:rsidR="005F57CE" w:rsidRPr="00DE6EF4">
        <w:rPr>
          <w:sz w:val="24"/>
          <w:szCs w:val="24"/>
        </w:rPr>
        <w:t>sefer yapabilir</w:t>
      </w:r>
      <w:r w:rsidR="008A0DAD" w:rsidRPr="00DE6EF4">
        <w:rPr>
          <w:sz w:val="24"/>
          <w:szCs w:val="24"/>
        </w:rPr>
        <w:t>.</w:t>
      </w:r>
      <w:r w:rsidR="00D57BEA" w:rsidRPr="00DE6EF4">
        <w:rPr>
          <w:sz w:val="24"/>
          <w:szCs w:val="24"/>
        </w:rPr>
        <w:t xml:space="preserve"> Bu gemilerin</w:t>
      </w:r>
      <w:r w:rsidRPr="00DE6EF4">
        <w:rPr>
          <w:sz w:val="24"/>
          <w:szCs w:val="24"/>
        </w:rPr>
        <w:t xml:space="preserve"> ilave teçhizat </w:t>
      </w:r>
      <w:r w:rsidR="00CB30FB" w:rsidRPr="00DE6EF4">
        <w:rPr>
          <w:sz w:val="24"/>
          <w:szCs w:val="24"/>
        </w:rPr>
        <w:t xml:space="preserve">ve </w:t>
      </w:r>
      <w:proofErr w:type="spellStart"/>
      <w:r w:rsidR="00CB30FB" w:rsidRPr="00DE6EF4">
        <w:rPr>
          <w:sz w:val="24"/>
          <w:szCs w:val="24"/>
        </w:rPr>
        <w:t>gemiadamı</w:t>
      </w:r>
      <w:proofErr w:type="spellEnd"/>
      <w:r w:rsidR="00CB30FB" w:rsidRPr="00DE6EF4">
        <w:rPr>
          <w:sz w:val="24"/>
          <w:szCs w:val="24"/>
        </w:rPr>
        <w:t xml:space="preserve"> donatımına </w:t>
      </w:r>
      <w:r w:rsidRPr="00DE6EF4">
        <w:rPr>
          <w:sz w:val="24"/>
          <w:szCs w:val="24"/>
        </w:rPr>
        <w:t>gerek olmadan liman seferi gereklerini sağlamaları yeterlidir</w:t>
      </w:r>
      <w:r w:rsidR="00E27BB1" w:rsidRPr="00DE6EF4">
        <w:rPr>
          <w:sz w:val="24"/>
          <w:szCs w:val="24"/>
        </w:rPr>
        <w:t>.</w:t>
      </w:r>
    </w:p>
    <w:p w14:paraId="4544EE00" w14:textId="7BE3668C" w:rsidR="00FA7AA4" w:rsidRPr="00DE6EF4" w:rsidRDefault="001F43E5" w:rsidP="00FA7AA4">
      <w:pPr>
        <w:pStyle w:val="3-normalyaz"/>
        <w:spacing w:line="240" w:lineRule="atLeast"/>
        <w:ind w:firstLine="540"/>
        <w:rPr>
          <w:sz w:val="24"/>
          <w:szCs w:val="24"/>
        </w:rPr>
      </w:pPr>
      <w:r w:rsidRPr="00DE6EF4">
        <w:rPr>
          <w:sz w:val="24"/>
          <w:szCs w:val="24"/>
        </w:rPr>
        <w:t xml:space="preserve">(7) </w:t>
      </w:r>
      <w:r w:rsidR="00FA7AA4" w:rsidRPr="00DE6EF4">
        <w:rPr>
          <w:sz w:val="24"/>
          <w:szCs w:val="24"/>
        </w:rPr>
        <w:t>Başvuruların yerinde sonuçlandırılması, mahallinde, süratli ve en iyi şekilde hizmetlerin sunulması</w:t>
      </w:r>
      <w:r w:rsidRPr="00DE6EF4">
        <w:rPr>
          <w:sz w:val="24"/>
          <w:szCs w:val="24"/>
        </w:rPr>
        <w:t xml:space="preserve"> </w:t>
      </w:r>
      <w:r w:rsidR="00BC5790" w:rsidRPr="00DE6EF4">
        <w:rPr>
          <w:sz w:val="24"/>
          <w:szCs w:val="24"/>
        </w:rPr>
        <w:t>amacıyla</w:t>
      </w:r>
      <w:r w:rsidR="00FA7AA4" w:rsidRPr="00DE6EF4">
        <w:rPr>
          <w:sz w:val="24"/>
          <w:szCs w:val="24"/>
        </w:rPr>
        <w:t xml:space="preserve"> gemi ve su araçlarının </w:t>
      </w:r>
      <w:proofErr w:type="spellStart"/>
      <w:r w:rsidR="00FA7AA4" w:rsidRPr="00DE6EF4">
        <w:rPr>
          <w:sz w:val="24"/>
          <w:szCs w:val="24"/>
        </w:rPr>
        <w:t>sörvey</w:t>
      </w:r>
      <w:proofErr w:type="spellEnd"/>
      <w:r w:rsidR="00FA7AA4" w:rsidRPr="00DE6EF4">
        <w:rPr>
          <w:sz w:val="24"/>
          <w:szCs w:val="24"/>
        </w:rPr>
        <w:t xml:space="preserve"> ve belgelendirme işlemleri </w:t>
      </w:r>
      <w:r w:rsidRPr="00DE6EF4">
        <w:rPr>
          <w:sz w:val="24"/>
          <w:szCs w:val="24"/>
        </w:rPr>
        <w:t xml:space="preserve">geminin bulunduğu Liman </w:t>
      </w:r>
      <w:r w:rsidR="00FA7AA4" w:rsidRPr="00DE6EF4">
        <w:rPr>
          <w:sz w:val="24"/>
          <w:szCs w:val="24"/>
        </w:rPr>
        <w:t>Başkanlığına karadan veya denizden komşu olan Liman Başkanlı</w:t>
      </w:r>
      <w:r w:rsidRPr="00DE6EF4">
        <w:rPr>
          <w:sz w:val="24"/>
          <w:szCs w:val="24"/>
        </w:rPr>
        <w:t>ğı tarafından da yapılabilecektir.</w:t>
      </w:r>
    </w:p>
    <w:p w14:paraId="2DC65518" w14:textId="641314B6" w:rsidR="0026787B" w:rsidRPr="00DE6EF4" w:rsidRDefault="0026787B" w:rsidP="00B01D48">
      <w:pPr>
        <w:pStyle w:val="3-normalyaz"/>
        <w:spacing w:line="240" w:lineRule="atLeast"/>
        <w:ind w:firstLine="540"/>
        <w:rPr>
          <w:sz w:val="24"/>
          <w:szCs w:val="24"/>
        </w:rPr>
      </w:pPr>
      <w:r w:rsidRPr="00DE6EF4">
        <w:rPr>
          <w:sz w:val="24"/>
          <w:szCs w:val="24"/>
        </w:rPr>
        <w:lastRenderedPageBreak/>
        <w:t>(</w:t>
      </w:r>
      <w:r w:rsidR="0024682E" w:rsidRPr="00DE6EF4">
        <w:rPr>
          <w:sz w:val="24"/>
          <w:szCs w:val="24"/>
        </w:rPr>
        <w:t>8</w:t>
      </w:r>
      <w:r w:rsidRPr="00DE6EF4">
        <w:rPr>
          <w:sz w:val="24"/>
          <w:szCs w:val="24"/>
        </w:rPr>
        <w:t>) Bu Yönetmelikte geçen gemi cinsleri</w:t>
      </w:r>
      <w:r w:rsidR="005B4DCC" w:rsidRPr="00DE6EF4">
        <w:rPr>
          <w:sz w:val="24"/>
          <w:szCs w:val="24"/>
        </w:rPr>
        <w:t>,</w:t>
      </w:r>
      <w:r w:rsidR="006B2812" w:rsidRPr="00DE6EF4">
        <w:rPr>
          <w:sz w:val="24"/>
          <w:szCs w:val="24"/>
        </w:rPr>
        <w:t xml:space="preserve"> gemi ve su araçları ile ilgili İdare veya</w:t>
      </w:r>
      <w:r w:rsidR="006974E4" w:rsidRPr="00DE6EF4">
        <w:rPr>
          <w:sz w:val="24"/>
          <w:szCs w:val="24"/>
        </w:rPr>
        <w:t xml:space="preserve"> </w:t>
      </w:r>
      <w:r w:rsidR="006B2812" w:rsidRPr="00DE6EF4">
        <w:rPr>
          <w:sz w:val="24"/>
          <w:szCs w:val="24"/>
        </w:rPr>
        <w:t xml:space="preserve">Liman başkanlıkları tarafından </w:t>
      </w:r>
      <w:r w:rsidRPr="00DE6EF4">
        <w:rPr>
          <w:sz w:val="24"/>
          <w:szCs w:val="24"/>
        </w:rPr>
        <w:t>düzenlene</w:t>
      </w:r>
      <w:r w:rsidR="00EF7FE9" w:rsidRPr="00DE6EF4">
        <w:rPr>
          <w:sz w:val="24"/>
          <w:szCs w:val="24"/>
        </w:rPr>
        <w:t>n Ba</w:t>
      </w:r>
      <w:r w:rsidR="007B6950" w:rsidRPr="00DE6EF4">
        <w:rPr>
          <w:sz w:val="24"/>
          <w:szCs w:val="24"/>
        </w:rPr>
        <w:t xml:space="preserve">ğlama Kütüğü Ruhsatnamesi veya </w:t>
      </w:r>
      <w:r w:rsidR="005B4DCC" w:rsidRPr="00DE6EF4">
        <w:rPr>
          <w:sz w:val="24"/>
          <w:szCs w:val="24"/>
        </w:rPr>
        <w:t xml:space="preserve">Gemi Sicili Tasdiknamesinde </w:t>
      </w:r>
      <w:r w:rsidRPr="00DE6EF4">
        <w:rPr>
          <w:sz w:val="24"/>
          <w:szCs w:val="24"/>
        </w:rPr>
        <w:t>geçen gemi cinsini ifade eder.</w:t>
      </w:r>
    </w:p>
    <w:p w14:paraId="2CBB343E" w14:textId="0C983F3A" w:rsidR="00A64AD1" w:rsidRPr="00DE6EF4" w:rsidRDefault="00A64AD1" w:rsidP="00B01D48">
      <w:pPr>
        <w:pStyle w:val="3-normalyaz"/>
        <w:spacing w:line="240" w:lineRule="atLeast"/>
        <w:ind w:firstLine="540"/>
        <w:rPr>
          <w:sz w:val="24"/>
          <w:szCs w:val="24"/>
        </w:rPr>
      </w:pPr>
      <w:r w:rsidRPr="00DE6EF4">
        <w:rPr>
          <w:sz w:val="24"/>
          <w:szCs w:val="24"/>
        </w:rPr>
        <w:t>(</w:t>
      </w:r>
      <w:r w:rsidR="0024682E" w:rsidRPr="00DE6EF4">
        <w:rPr>
          <w:sz w:val="24"/>
          <w:szCs w:val="24"/>
        </w:rPr>
        <w:t>9</w:t>
      </w:r>
      <w:r w:rsidRPr="00DE6EF4">
        <w:rPr>
          <w:sz w:val="24"/>
          <w:szCs w:val="24"/>
        </w:rPr>
        <w:t>) Bu Yönetmelikte hüküm bulunmayan hallerde İdare</w:t>
      </w:r>
      <w:r w:rsidR="005B4DCC" w:rsidRPr="00DE6EF4">
        <w:rPr>
          <w:sz w:val="24"/>
          <w:szCs w:val="24"/>
        </w:rPr>
        <w:t>,</w:t>
      </w:r>
      <w:r w:rsidRPr="00DE6EF4">
        <w:rPr>
          <w:sz w:val="24"/>
          <w:szCs w:val="24"/>
        </w:rPr>
        <w:t xml:space="preserve"> </w:t>
      </w:r>
      <w:r w:rsidR="00FA7AA4" w:rsidRPr="00DE6EF4">
        <w:rPr>
          <w:sz w:val="24"/>
          <w:szCs w:val="24"/>
        </w:rPr>
        <w:t>u</w:t>
      </w:r>
      <w:r w:rsidRPr="00DE6EF4">
        <w:rPr>
          <w:sz w:val="24"/>
          <w:szCs w:val="24"/>
        </w:rPr>
        <w:t xml:space="preserve">lusal veya uluslararası kurallar, yetkilendirilmiş klas kuralları veya kabul görmüş uluslararası standartlara göre karar verir. </w:t>
      </w:r>
    </w:p>
    <w:p w14:paraId="1B7FA454" w14:textId="36603339" w:rsidR="00177F1B" w:rsidRPr="00DE6EF4" w:rsidRDefault="00177F1B" w:rsidP="00177F1B">
      <w:pPr>
        <w:ind w:firstLine="540"/>
        <w:jc w:val="both"/>
      </w:pPr>
      <w:r w:rsidRPr="00DE6EF4">
        <w:t>(1</w:t>
      </w:r>
      <w:r w:rsidR="0024682E" w:rsidRPr="00DE6EF4">
        <w:t>0</w:t>
      </w:r>
      <w:r w:rsidRPr="00DE6EF4">
        <w:t xml:space="preserve">) </w:t>
      </w:r>
      <w:r w:rsidRPr="00DE6EF4">
        <w:rPr>
          <w:lang w:eastAsia="en-US"/>
        </w:rPr>
        <w:t xml:space="preserve">Yurtdışından ithal edilen yeni inşa edilmiş </w:t>
      </w:r>
      <w:r w:rsidRPr="00DE6EF4">
        <w:t xml:space="preserve">yelkenli teknelerin başlangıç sualtı </w:t>
      </w:r>
      <w:proofErr w:type="spellStart"/>
      <w:r w:rsidRPr="00DE6EF4">
        <w:t>sörveyi</w:t>
      </w:r>
      <w:proofErr w:type="spellEnd"/>
      <w:r w:rsidRPr="00DE6EF4">
        <w:t xml:space="preserve"> kamera ile yapılarak denize elverişlilik belgesi takvim yılının son gününe kadar düzenlenebilir. Sonraki takvim yılında sualtı </w:t>
      </w:r>
      <w:proofErr w:type="spellStart"/>
      <w:r w:rsidRPr="00DE6EF4">
        <w:t>sörveyi</w:t>
      </w:r>
      <w:proofErr w:type="spellEnd"/>
      <w:r w:rsidRPr="00DE6EF4">
        <w:t xml:space="preserve"> karada yapılarak yeni 5 (beş) yıllık </w:t>
      </w:r>
      <w:r w:rsidR="00DE23EE" w:rsidRPr="00DE6EF4">
        <w:t>D</w:t>
      </w:r>
      <w:r w:rsidRPr="00DE6EF4">
        <w:t xml:space="preserve">enize </w:t>
      </w:r>
      <w:r w:rsidR="00DE23EE" w:rsidRPr="00DE6EF4">
        <w:t>E</w:t>
      </w:r>
      <w:r w:rsidRPr="00DE6EF4">
        <w:t xml:space="preserve">lverişlilik </w:t>
      </w:r>
      <w:r w:rsidR="00DE23EE" w:rsidRPr="00DE6EF4">
        <w:t>B</w:t>
      </w:r>
      <w:r w:rsidRPr="00DE6EF4">
        <w:t xml:space="preserve">elgesi </w:t>
      </w:r>
      <w:r w:rsidR="00DE23EE" w:rsidRPr="00DE6EF4">
        <w:t xml:space="preserve">(DEB) </w:t>
      </w:r>
      <w:r w:rsidRPr="00DE6EF4">
        <w:t>düzenlenir.</w:t>
      </w:r>
    </w:p>
    <w:p w14:paraId="6E75C7EC" w14:textId="56C9C8DF" w:rsidR="003F73D8" w:rsidRPr="00DE6EF4" w:rsidRDefault="001C3218" w:rsidP="00931B5B">
      <w:pPr>
        <w:ind w:firstLine="540"/>
        <w:jc w:val="both"/>
      </w:pPr>
      <w:r w:rsidRPr="00DE6EF4">
        <w:t>(11) Liman Başkanlığına bilgi verilmeden geminin belgelendirmesine esas unsurlarında, seyir, can, mal veya çevre emniyetini etkileyecek onarım veya yenileme yapılması durumunda ya da gemi yapısının değiştirilmesi veya ekipman, sistemler, bağlantı parçalarında herhangi bir düzenleme yapılamaz.</w:t>
      </w:r>
    </w:p>
    <w:p w14:paraId="162BEC1B" w14:textId="3B23D070" w:rsidR="00931B5B" w:rsidRPr="00DE6EF4" w:rsidRDefault="00931B5B" w:rsidP="00931B5B">
      <w:pPr>
        <w:ind w:firstLine="540"/>
        <w:jc w:val="both"/>
        <w:rPr>
          <w:b/>
        </w:rPr>
      </w:pPr>
      <w:r w:rsidRPr="00DE6EF4">
        <w:t xml:space="preserve">(12) (Klaslı inşa edilmiş gemi ve su araçlarına DEB/SUB düzenlenirken, gemilerin klas sertifikalarında belirtilen sefer </w:t>
      </w:r>
      <w:proofErr w:type="spellStart"/>
      <w:r w:rsidRPr="00DE6EF4">
        <w:t>notasyonu</w:t>
      </w:r>
      <w:proofErr w:type="spellEnd"/>
      <w:r w:rsidRPr="00DE6EF4">
        <w:t xml:space="preserve"> dikkate alınarak ilgili gemilere sefer bölgesi tayin edilir.</w:t>
      </w:r>
    </w:p>
    <w:p w14:paraId="5DC5A779" w14:textId="77777777" w:rsidR="0024682E" w:rsidRPr="00DE6EF4" w:rsidRDefault="0024682E" w:rsidP="00805CA7">
      <w:pPr>
        <w:pStyle w:val="3-normalyaz"/>
        <w:spacing w:line="240" w:lineRule="atLeast"/>
        <w:ind w:firstLine="540"/>
        <w:rPr>
          <w:b/>
          <w:sz w:val="24"/>
          <w:szCs w:val="24"/>
        </w:rPr>
      </w:pPr>
    </w:p>
    <w:p w14:paraId="570B1100" w14:textId="45F1869A" w:rsidR="00805CA7" w:rsidRPr="00DE6EF4" w:rsidRDefault="00805CA7" w:rsidP="00805CA7">
      <w:pPr>
        <w:pStyle w:val="3-normalyaz"/>
        <w:spacing w:line="240" w:lineRule="atLeast"/>
        <w:ind w:firstLine="540"/>
        <w:rPr>
          <w:b/>
          <w:sz w:val="24"/>
          <w:szCs w:val="24"/>
        </w:rPr>
      </w:pPr>
      <w:r w:rsidRPr="00DE6EF4">
        <w:rPr>
          <w:b/>
          <w:sz w:val="24"/>
          <w:szCs w:val="24"/>
        </w:rPr>
        <w:t>Muafiyetler</w:t>
      </w:r>
    </w:p>
    <w:p w14:paraId="5E981EDA" w14:textId="057617DF" w:rsidR="00805CA7" w:rsidRPr="00DE6EF4" w:rsidRDefault="00805CA7" w:rsidP="00805CA7">
      <w:pPr>
        <w:pStyle w:val="3-normalyaz"/>
        <w:spacing w:line="240" w:lineRule="atLeast"/>
        <w:ind w:firstLine="567"/>
        <w:rPr>
          <w:sz w:val="24"/>
          <w:szCs w:val="24"/>
        </w:rPr>
      </w:pPr>
      <w:r w:rsidRPr="00DE6EF4">
        <w:rPr>
          <w:b/>
          <w:bCs/>
          <w:sz w:val="24"/>
          <w:szCs w:val="24"/>
        </w:rPr>
        <w:t>MADDE 2</w:t>
      </w:r>
      <w:r w:rsidR="00DB2DEE" w:rsidRPr="00DE6EF4">
        <w:rPr>
          <w:b/>
          <w:bCs/>
          <w:sz w:val="24"/>
          <w:szCs w:val="24"/>
        </w:rPr>
        <w:t>2</w:t>
      </w:r>
      <w:r w:rsidRPr="00DE6EF4">
        <w:rPr>
          <w:b/>
          <w:bCs/>
          <w:sz w:val="24"/>
          <w:szCs w:val="24"/>
        </w:rPr>
        <w:t xml:space="preserve"> –</w:t>
      </w:r>
      <w:r w:rsidRPr="00DE6EF4">
        <w:rPr>
          <w:sz w:val="24"/>
          <w:szCs w:val="24"/>
        </w:rPr>
        <w:t xml:space="preserve"> (1) İdare, her durum için </w:t>
      </w:r>
      <w:r w:rsidR="00927F50" w:rsidRPr="00DE6EF4">
        <w:rPr>
          <w:sz w:val="24"/>
          <w:szCs w:val="24"/>
        </w:rPr>
        <w:t>özel olarak değerlendirilerek verilmesi kaydı ile</w:t>
      </w:r>
      <w:r w:rsidRPr="00DE6EF4">
        <w:rPr>
          <w:sz w:val="24"/>
          <w:szCs w:val="24"/>
        </w:rPr>
        <w:t>, denizde can ve mal emniyetinin korunmasını ve denizde kirlenmenin önlenmesi gereklerini güvence altına alacak alternatif düzenlemelere yer verilmesi şartıyla,</w:t>
      </w:r>
    </w:p>
    <w:p w14:paraId="0CE47E4B" w14:textId="56BF6559" w:rsidR="00805CA7" w:rsidRPr="00DE6EF4" w:rsidRDefault="00805CA7" w:rsidP="00805CA7">
      <w:pPr>
        <w:pStyle w:val="3-normalyaz"/>
        <w:spacing w:line="240" w:lineRule="atLeast"/>
        <w:ind w:firstLine="567"/>
        <w:rPr>
          <w:sz w:val="24"/>
          <w:szCs w:val="24"/>
        </w:rPr>
      </w:pPr>
      <w:r w:rsidRPr="00DE6EF4">
        <w:rPr>
          <w:sz w:val="24"/>
          <w:szCs w:val="24"/>
        </w:rPr>
        <w:t xml:space="preserve">a) Seferin özelliği ve maruz kalınacak deniz şartları gereği; </w:t>
      </w:r>
      <w:r w:rsidR="00FD204F" w:rsidRPr="00DE6EF4">
        <w:rPr>
          <w:sz w:val="24"/>
          <w:szCs w:val="24"/>
        </w:rPr>
        <w:t>2</w:t>
      </w:r>
      <w:r w:rsidR="00BA5BC5" w:rsidRPr="00DE6EF4">
        <w:rPr>
          <w:sz w:val="24"/>
          <w:szCs w:val="24"/>
        </w:rPr>
        <w:t>5</w:t>
      </w:r>
      <w:r w:rsidR="00FD204F" w:rsidRPr="00DE6EF4">
        <w:rPr>
          <w:sz w:val="24"/>
          <w:szCs w:val="24"/>
        </w:rPr>
        <w:t>, 3</w:t>
      </w:r>
      <w:r w:rsidR="00BA5BC5" w:rsidRPr="00DE6EF4">
        <w:rPr>
          <w:sz w:val="24"/>
          <w:szCs w:val="24"/>
        </w:rPr>
        <w:t>4</w:t>
      </w:r>
      <w:r w:rsidR="00FD204F" w:rsidRPr="00DE6EF4">
        <w:rPr>
          <w:sz w:val="24"/>
          <w:szCs w:val="24"/>
        </w:rPr>
        <w:t>, 3</w:t>
      </w:r>
      <w:r w:rsidR="00BA5BC5" w:rsidRPr="00DE6EF4">
        <w:rPr>
          <w:sz w:val="24"/>
          <w:szCs w:val="24"/>
        </w:rPr>
        <w:t>5</w:t>
      </w:r>
      <w:r w:rsidR="00FD204F" w:rsidRPr="00DE6EF4">
        <w:rPr>
          <w:sz w:val="24"/>
          <w:szCs w:val="24"/>
        </w:rPr>
        <w:t xml:space="preserve">, </w:t>
      </w:r>
      <w:r w:rsidR="00BA5BC5" w:rsidRPr="00DE6EF4">
        <w:rPr>
          <w:sz w:val="24"/>
          <w:szCs w:val="24"/>
        </w:rPr>
        <w:t>37</w:t>
      </w:r>
      <w:r w:rsidR="00FD204F" w:rsidRPr="00DE6EF4">
        <w:rPr>
          <w:sz w:val="24"/>
          <w:szCs w:val="24"/>
        </w:rPr>
        <w:t xml:space="preserve">, </w:t>
      </w:r>
      <w:r w:rsidR="00BA5BC5" w:rsidRPr="00DE6EF4">
        <w:rPr>
          <w:sz w:val="24"/>
          <w:szCs w:val="24"/>
        </w:rPr>
        <w:t>39</w:t>
      </w:r>
      <w:r w:rsidR="00FD204F" w:rsidRPr="00DE6EF4">
        <w:rPr>
          <w:sz w:val="24"/>
          <w:szCs w:val="24"/>
        </w:rPr>
        <w:t xml:space="preserve">, </w:t>
      </w:r>
      <w:r w:rsidR="00BA5BC5" w:rsidRPr="00DE6EF4">
        <w:rPr>
          <w:sz w:val="24"/>
          <w:szCs w:val="24"/>
        </w:rPr>
        <w:t>45</w:t>
      </w:r>
      <w:r w:rsidR="00FD204F" w:rsidRPr="00DE6EF4">
        <w:rPr>
          <w:sz w:val="24"/>
          <w:szCs w:val="24"/>
        </w:rPr>
        <w:t>,</w:t>
      </w:r>
      <w:r w:rsidR="00BA5BC5" w:rsidRPr="00DE6EF4">
        <w:rPr>
          <w:sz w:val="24"/>
          <w:szCs w:val="24"/>
        </w:rPr>
        <w:t xml:space="preserve"> 46</w:t>
      </w:r>
      <w:r w:rsidR="00FD204F" w:rsidRPr="00DE6EF4">
        <w:rPr>
          <w:sz w:val="24"/>
          <w:szCs w:val="24"/>
        </w:rPr>
        <w:t xml:space="preserve"> ve 5</w:t>
      </w:r>
      <w:r w:rsidR="00BA5BC5" w:rsidRPr="00DE6EF4">
        <w:rPr>
          <w:sz w:val="24"/>
          <w:szCs w:val="24"/>
        </w:rPr>
        <w:t>4’ü</w:t>
      </w:r>
      <w:r w:rsidR="001167DD" w:rsidRPr="00DE6EF4">
        <w:rPr>
          <w:sz w:val="24"/>
          <w:szCs w:val="24"/>
        </w:rPr>
        <w:t>nc</w:t>
      </w:r>
      <w:r w:rsidR="00BA5BC5" w:rsidRPr="00DE6EF4">
        <w:rPr>
          <w:sz w:val="24"/>
          <w:szCs w:val="24"/>
        </w:rPr>
        <w:t>ü</w:t>
      </w:r>
      <w:r w:rsidRPr="00DE6EF4">
        <w:rPr>
          <w:sz w:val="24"/>
          <w:szCs w:val="24"/>
        </w:rPr>
        <w:t xml:space="preserve"> maddeler hariç olmak üzere üçüncü bölümle ilgili,</w:t>
      </w:r>
    </w:p>
    <w:p w14:paraId="34CDC8B5" w14:textId="3ED94EB3" w:rsidR="00805CA7" w:rsidRPr="00DE6EF4" w:rsidRDefault="00805CA7" w:rsidP="00805CA7">
      <w:pPr>
        <w:pStyle w:val="3-normalyaz"/>
        <w:spacing w:line="240" w:lineRule="atLeast"/>
        <w:ind w:firstLine="567"/>
        <w:rPr>
          <w:sz w:val="24"/>
          <w:szCs w:val="24"/>
        </w:rPr>
      </w:pPr>
      <w:r w:rsidRPr="00DE6EF4">
        <w:rPr>
          <w:sz w:val="24"/>
          <w:szCs w:val="24"/>
        </w:rPr>
        <w:t xml:space="preserve">b) Sınırlı seyahat süresi veya kurtarma hizmetlerinin yakınlığı gibi belirli işletim koşullarının olması durumunda ve seferin özelliği ve maruz kalınacak şartları gereği; </w:t>
      </w:r>
      <w:r w:rsidR="00FD204F" w:rsidRPr="00DE6EF4">
        <w:rPr>
          <w:sz w:val="24"/>
          <w:szCs w:val="24"/>
        </w:rPr>
        <w:t>5</w:t>
      </w:r>
      <w:r w:rsidR="005978DB" w:rsidRPr="00DE6EF4">
        <w:rPr>
          <w:sz w:val="24"/>
          <w:szCs w:val="24"/>
        </w:rPr>
        <w:t>6</w:t>
      </w:r>
      <w:r w:rsidR="00FD204F" w:rsidRPr="00DE6EF4">
        <w:rPr>
          <w:sz w:val="24"/>
          <w:szCs w:val="24"/>
        </w:rPr>
        <w:t>, 59</w:t>
      </w:r>
      <w:r w:rsidR="005978DB" w:rsidRPr="00DE6EF4">
        <w:rPr>
          <w:sz w:val="24"/>
          <w:szCs w:val="24"/>
        </w:rPr>
        <w:t xml:space="preserve">, </w:t>
      </w:r>
      <w:r w:rsidR="00FD204F" w:rsidRPr="00DE6EF4">
        <w:rPr>
          <w:sz w:val="24"/>
          <w:szCs w:val="24"/>
        </w:rPr>
        <w:t xml:space="preserve"> 6</w:t>
      </w:r>
      <w:r w:rsidR="005978DB" w:rsidRPr="00DE6EF4">
        <w:rPr>
          <w:sz w:val="24"/>
          <w:szCs w:val="24"/>
        </w:rPr>
        <w:t>7 ve 68’i</w:t>
      </w:r>
      <w:r w:rsidRPr="00DE6EF4">
        <w:rPr>
          <w:sz w:val="24"/>
          <w:szCs w:val="24"/>
        </w:rPr>
        <w:t>nci maddeler hariç olmak üzere dördüncü bölümle ilgili,</w:t>
      </w:r>
    </w:p>
    <w:p w14:paraId="559989D7" w14:textId="2A360617" w:rsidR="00805CA7" w:rsidRPr="00DE6EF4" w:rsidRDefault="00805CA7" w:rsidP="005978DB">
      <w:pPr>
        <w:pStyle w:val="3-normalyaz"/>
        <w:spacing w:line="240" w:lineRule="atLeast"/>
        <w:ind w:firstLine="567"/>
        <w:rPr>
          <w:sz w:val="24"/>
          <w:szCs w:val="24"/>
        </w:rPr>
      </w:pPr>
      <w:r w:rsidRPr="00DE6EF4">
        <w:rPr>
          <w:sz w:val="24"/>
          <w:szCs w:val="24"/>
        </w:rPr>
        <w:t>c)</w:t>
      </w:r>
      <w:r w:rsidR="00BE5F11" w:rsidRPr="00DE6EF4">
        <w:rPr>
          <w:sz w:val="24"/>
          <w:szCs w:val="24"/>
        </w:rPr>
        <w:t xml:space="preserve"> </w:t>
      </w:r>
      <w:r w:rsidRPr="00DE6EF4">
        <w:rPr>
          <w:sz w:val="24"/>
          <w:szCs w:val="24"/>
        </w:rPr>
        <w:t xml:space="preserve">Korunaklı sularda veya uygun iklim ya da hava koşullarında sefer yapılması, sınırlı seyahat süresi veya kurtarma hizmetlerinin yakınlığı gibi belirli işletim koşullarının olması durumunda, seferin özelliği ve maruz kalınacak şartları gereği </w:t>
      </w:r>
      <w:proofErr w:type="spellStart"/>
      <w:r w:rsidRPr="00DE6EF4">
        <w:rPr>
          <w:sz w:val="24"/>
          <w:szCs w:val="24"/>
        </w:rPr>
        <w:t>operasyonel</w:t>
      </w:r>
      <w:proofErr w:type="spellEnd"/>
      <w:r w:rsidRPr="00DE6EF4">
        <w:rPr>
          <w:sz w:val="24"/>
          <w:szCs w:val="24"/>
        </w:rPr>
        <w:t xml:space="preserve"> sınırlamalar dâhilinde </w:t>
      </w:r>
      <w:r w:rsidR="005978DB" w:rsidRPr="00DE6EF4">
        <w:rPr>
          <w:sz w:val="24"/>
          <w:szCs w:val="24"/>
        </w:rPr>
        <w:t>69</w:t>
      </w:r>
      <w:r w:rsidR="00FD204F" w:rsidRPr="00DE6EF4">
        <w:rPr>
          <w:sz w:val="24"/>
          <w:szCs w:val="24"/>
        </w:rPr>
        <w:t>, 7</w:t>
      </w:r>
      <w:r w:rsidR="005978DB" w:rsidRPr="00DE6EF4">
        <w:rPr>
          <w:sz w:val="24"/>
          <w:szCs w:val="24"/>
        </w:rPr>
        <w:t>3</w:t>
      </w:r>
      <w:r w:rsidR="00FD204F" w:rsidRPr="00DE6EF4">
        <w:rPr>
          <w:sz w:val="24"/>
          <w:szCs w:val="24"/>
        </w:rPr>
        <w:t>, 7</w:t>
      </w:r>
      <w:r w:rsidR="005978DB" w:rsidRPr="00DE6EF4">
        <w:rPr>
          <w:sz w:val="24"/>
          <w:szCs w:val="24"/>
        </w:rPr>
        <w:t>4</w:t>
      </w:r>
      <w:r w:rsidR="00FD204F" w:rsidRPr="00DE6EF4">
        <w:rPr>
          <w:sz w:val="24"/>
          <w:szCs w:val="24"/>
        </w:rPr>
        <w:t>, 7</w:t>
      </w:r>
      <w:r w:rsidR="005978DB" w:rsidRPr="00DE6EF4">
        <w:rPr>
          <w:sz w:val="24"/>
          <w:szCs w:val="24"/>
        </w:rPr>
        <w:t>5,</w:t>
      </w:r>
      <w:r w:rsidR="00FD204F" w:rsidRPr="00DE6EF4">
        <w:rPr>
          <w:sz w:val="24"/>
          <w:szCs w:val="24"/>
        </w:rPr>
        <w:t xml:space="preserve"> </w:t>
      </w:r>
      <w:r w:rsidR="00A13561" w:rsidRPr="00DE6EF4">
        <w:rPr>
          <w:sz w:val="24"/>
          <w:szCs w:val="24"/>
        </w:rPr>
        <w:t>7</w:t>
      </w:r>
      <w:r w:rsidR="005978DB" w:rsidRPr="00DE6EF4">
        <w:rPr>
          <w:sz w:val="24"/>
          <w:szCs w:val="24"/>
        </w:rPr>
        <w:t>8, 79 ve 80’i</w:t>
      </w:r>
      <w:r w:rsidR="00C71352" w:rsidRPr="00DE6EF4">
        <w:rPr>
          <w:sz w:val="24"/>
          <w:szCs w:val="24"/>
        </w:rPr>
        <w:t>nci</w:t>
      </w:r>
      <w:r w:rsidRPr="00DE6EF4">
        <w:rPr>
          <w:sz w:val="24"/>
          <w:szCs w:val="24"/>
        </w:rPr>
        <w:t xml:space="preserve"> maddeler hariç olmak üzere beşinci bölümle ilgili, </w:t>
      </w:r>
    </w:p>
    <w:p w14:paraId="7E49DEE2" w14:textId="2B7A7896" w:rsidR="00805CA7" w:rsidRPr="00DE6EF4" w:rsidRDefault="00805CA7">
      <w:pPr>
        <w:pStyle w:val="3-normalyaz"/>
        <w:spacing w:line="240" w:lineRule="atLeast"/>
        <w:ind w:firstLine="567"/>
        <w:rPr>
          <w:sz w:val="24"/>
          <w:szCs w:val="24"/>
        </w:rPr>
      </w:pPr>
      <w:r w:rsidRPr="00DE6EF4">
        <w:rPr>
          <w:sz w:val="24"/>
          <w:szCs w:val="24"/>
        </w:rPr>
        <w:t>ç) 6, 7</w:t>
      </w:r>
      <w:r w:rsidR="00C15A6C" w:rsidRPr="00DE6EF4">
        <w:rPr>
          <w:sz w:val="24"/>
          <w:szCs w:val="24"/>
        </w:rPr>
        <w:t xml:space="preserve"> ve</w:t>
      </w:r>
      <w:r w:rsidRPr="00DE6EF4">
        <w:rPr>
          <w:sz w:val="24"/>
          <w:szCs w:val="24"/>
        </w:rPr>
        <w:t xml:space="preserve"> 8</w:t>
      </w:r>
      <w:r w:rsidR="00C15A6C" w:rsidRPr="00DE6EF4">
        <w:rPr>
          <w:sz w:val="24"/>
          <w:szCs w:val="24"/>
        </w:rPr>
        <w:t>’inci</w:t>
      </w:r>
      <w:r w:rsidRPr="00DE6EF4">
        <w:rPr>
          <w:sz w:val="24"/>
          <w:szCs w:val="24"/>
        </w:rPr>
        <w:t xml:space="preserve">  bölümlerde yer alan</w:t>
      </w:r>
      <w:r w:rsidR="00FD204F" w:rsidRPr="00DE6EF4">
        <w:rPr>
          <w:sz w:val="24"/>
          <w:szCs w:val="24"/>
        </w:rPr>
        <w:t xml:space="preserve"> 8</w:t>
      </w:r>
      <w:r w:rsidR="00A03CD3" w:rsidRPr="00DE6EF4">
        <w:rPr>
          <w:sz w:val="24"/>
          <w:szCs w:val="24"/>
        </w:rPr>
        <w:t>3</w:t>
      </w:r>
      <w:r w:rsidR="00FD204F" w:rsidRPr="00DE6EF4">
        <w:rPr>
          <w:sz w:val="24"/>
          <w:szCs w:val="24"/>
        </w:rPr>
        <w:t>, 8</w:t>
      </w:r>
      <w:r w:rsidR="00A03CD3" w:rsidRPr="00DE6EF4">
        <w:rPr>
          <w:sz w:val="24"/>
          <w:szCs w:val="24"/>
        </w:rPr>
        <w:t>7</w:t>
      </w:r>
      <w:r w:rsidR="00FD204F" w:rsidRPr="00DE6EF4">
        <w:rPr>
          <w:sz w:val="24"/>
          <w:szCs w:val="24"/>
        </w:rPr>
        <w:t>, 8</w:t>
      </w:r>
      <w:r w:rsidR="00A03CD3" w:rsidRPr="00DE6EF4">
        <w:rPr>
          <w:sz w:val="24"/>
          <w:szCs w:val="24"/>
        </w:rPr>
        <w:t>9</w:t>
      </w:r>
      <w:r w:rsidR="00C15A6C" w:rsidRPr="00DE6EF4">
        <w:rPr>
          <w:sz w:val="24"/>
          <w:szCs w:val="24"/>
        </w:rPr>
        <w:t xml:space="preserve">’uncu </w:t>
      </w:r>
      <w:r w:rsidRPr="00DE6EF4">
        <w:rPr>
          <w:sz w:val="24"/>
          <w:szCs w:val="24"/>
        </w:rPr>
        <w:t>maddeler hariç olmak üzere, bu bölümlerin diğer maddeleri ile ilgili</w:t>
      </w:r>
      <w:r w:rsidR="00C15A6C" w:rsidRPr="00DE6EF4">
        <w:rPr>
          <w:sz w:val="24"/>
          <w:szCs w:val="24"/>
        </w:rPr>
        <w:t>,</w:t>
      </w:r>
      <w:r w:rsidRPr="00DE6EF4">
        <w:rPr>
          <w:sz w:val="24"/>
          <w:szCs w:val="24"/>
        </w:rPr>
        <w:t xml:space="preserve"> </w:t>
      </w:r>
    </w:p>
    <w:p w14:paraId="4334D34B" w14:textId="4B104B96" w:rsidR="005E50CF" w:rsidRPr="00DE6EF4" w:rsidRDefault="005E50CF" w:rsidP="00C15A6C">
      <w:pPr>
        <w:pStyle w:val="3-normalyaz"/>
        <w:spacing w:line="240" w:lineRule="atLeast"/>
        <w:ind w:firstLine="567"/>
        <w:rPr>
          <w:sz w:val="24"/>
          <w:szCs w:val="24"/>
        </w:rPr>
      </w:pPr>
      <w:r w:rsidRPr="00DE6EF4">
        <w:rPr>
          <w:sz w:val="24"/>
          <w:szCs w:val="24"/>
        </w:rPr>
        <w:t xml:space="preserve">d) </w:t>
      </w:r>
      <w:r w:rsidR="00C15A6C" w:rsidRPr="00DE6EF4">
        <w:rPr>
          <w:sz w:val="24"/>
          <w:szCs w:val="24"/>
        </w:rPr>
        <w:t>10 ve 11’inci bölümlerde yer alan 106 ve 112’inci madde hariç olmak üzere, bu bölümlerin diğer maddeleri ile ilgili,</w:t>
      </w:r>
    </w:p>
    <w:p w14:paraId="4B308D7D" w14:textId="7414458C" w:rsidR="00C15A6C" w:rsidRPr="00DE6EF4" w:rsidRDefault="00C15A6C" w:rsidP="00C15A6C">
      <w:pPr>
        <w:pStyle w:val="3-normalyaz"/>
        <w:spacing w:line="240" w:lineRule="atLeast"/>
        <w:ind w:firstLine="567"/>
        <w:rPr>
          <w:sz w:val="24"/>
          <w:szCs w:val="24"/>
        </w:rPr>
      </w:pPr>
      <w:r w:rsidRPr="00DE6EF4">
        <w:rPr>
          <w:sz w:val="24"/>
          <w:szCs w:val="24"/>
        </w:rPr>
        <w:t>muafiyet talebinde bulunulması hâlinde muafiyet tanıyabilir,</w:t>
      </w:r>
    </w:p>
    <w:p w14:paraId="5C9AB3E5" w14:textId="77777777" w:rsidR="00805CA7" w:rsidRPr="00DE6EF4" w:rsidRDefault="00805CA7" w:rsidP="00805CA7">
      <w:pPr>
        <w:pStyle w:val="3-normalyaz"/>
        <w:spacing w:line="240" w:lineRule="atLeast"/>
        <w:ind w:firstLine="540"/>
        <w:rPr>
          <w:sz w:val="24"/>
          <w:szCs w:val="24"/>
        </w:rPr>
      </w:pPr>
      <w:r w:rsidRPr="00DE6EF4">
        <w:rPr>
          <w:sz w:val="24"/>
          <w:szCs w:val="24"/>
        </w:rPr>
        <w:t xml:space="preserve"> (2) İdare, yeni özellikleri nedeniyle bu Yönetmelikteki hükümlere uymasının, bu yeni özelliklerin geliştirilmesi ve gemide uygulanması ile ilgili araştırmaları ciddi olarak etkileyeceği kanaatinde olduğu gemileri, araştırma konusu ile sınırlı olmak kaydıyla bu Yönetmelikteki belli gereklerden muaf tutabilir. Ancak böyle bir gemi, vermesi öngörülen hizmet için İdarece yeterli bulunan ve geminin genel emniyetini sağlayan gereksinimlere uyar. </w:t>
      </w:r>
    </w:p>
    <w:p w14:paraId="35F43541" w14:textId="7D6E4A15" w:rsidR="00EC163C" w:rsidRPr="00DE6EF4" w:rsidRDefault="00805CA7" w:rsidP="00805CA7">
      <w:pPr>
        <w:tabs>
          <w:tab w:val="left" w:pos="566"/>
        </w:tabs>
        <w:spacing w:line="240" w:lineRule="exact"/>
        <w:jc w:val="both"/>
        <w:rPr>
          <w:lang w:eastAsia="en-US"/>
        </w:rPr>
      </w:pPr>
      <w:r w:rsidRPr="00DE6EF4">
        <w:rPr>
          <w:lang w:eastAsia="en-US"/>
        </w:rPr>
        <w:tab/>
        <w:t>(</w:t>
      </w:r>
      <w:r w:rsidR="00EA746B" w:rsidRPr="00DE6EF4">
        <w:rPr>
          <w:lang w:eastAsia="en-US"/>
        </w:rPr>
        <w:t>3</w:t>
      </w:r>
      <w:r w:rsidRPr="00DE6EF4">
        <w:rPr>
          <w:lang w:eastAsia="en-US"/>
        </w:rPr>
        <w:t xml:space="preserve">) Marmara Adası Limanından Bandırma, Erdek, </w:t>
      </w:r>
      <w:proofErr w:type="spellStart"/>
      <w:r w:rsidRPr="00DE6EF4">
        <w:rPr>
          <w:lang w:eastAsia="en-US"/>
        </w:rPr>
        <w:t>Karabiga</w:t>
      </w:r>
      <w:proofErr w:type="spellEnd"/>
      <w:r w:rsidRPr="00DE6EF4">
        <w:rPr>
          <w:lang w:eastAsia="en-US"/>
        </w:rPr>
        <w:t xml:space="preserve"> Limanları arasında, Çanakkale</w:t>
      </w:r>
      <w:r w:rsidR="000727BC" w:rsidRPr="00DE6EF4">
        <w:rPr>
          <w:lang w:eastAsia="en-US"/>
        </w:rPr>
        <w:t xml:space="preserve"> Limanından Bozcaada, Gökçeada </w:t>
      </w:r>
      <w:r w:rsidRPr="00DE6EF4">
        <w:rPr>
          <w:lang w:eastAsia="en-US"/>
        </w:rPr>
        <w:t>Limanları arasında, Gökçeada</w:t>
      </w:r>
      <w:r w:rsidR="00BE5F11" w:rsidRPr="00DE6EF4">
        <w:rPr>
          <w:lang w:eastAsia="en-US"/>
        </w:rPr>
        <w:t>-</w:t>
      </w:r>
      <w:r w:rsidRPr="00DE6EF4">
        <w:rPr>
          <w:lang w:eastAsia="en-US"/>
        </w:rPr>
        <w:t>Bozcaada</w:t>
      </w:r>
      <w:r w:rsidR="00BE5F11" w:rsidRPr="00DE6EF4">
        <w:rPr>
          <w:lang w:eastAsia="en-US"/>
        </w:rPr>
        <w:t>-</w:t>
      </w:r>
      <w:r w:rsidR="00D0471C" w:rsidRPr="00DE6EF4">
        <w:rPr>
          <w:lang w:eastAsia="en-US"/>
        </w:rPr>
        <w:t xml:space="preserve">Enez </w:t>
      </w:r>
      <w:r w:rsidRPr="00DE6EF4">
        <w:rPr>
          <w:lang w:eastAsia="en-US"/>
        </w:rPr>
        <w:t xml:space="preserve">Limanları arasında </w:t>
      </w:r>
      <w:r w:rsidR="00CA44B7" w:rsidRPr="00DE6EF4">
        <w:rPr>
          <w:lang w:eastAsia="en-US"/>
        </w:rPr>
        <w:t>ve Bodrum</w:t>
      </w:r>
      <w:r w:rsidR="00D94410" w:rsidRPr="00DE6EF4">
        <w:rPr>
          <w:lang w:eastAsia="en-US"/>
        </w:rPr>
        <w:t>,</w:t>
      </w:r>
      <w:r w:rsidR="00CA44B7" w:rsidRPr="00DE6EF4">
        <w:rPr>
          <w:lang w:eastAsia="en-US"/>
        </w:rPr>
        <w:t xml:space="preserve"> Datça </w:t>
      </w:r>
      <w:r w:rsidR="00A64AD1" w:rsidRPr="00DE6EF4">
        <w:rPr>
          <w:lang w:eastAsia="en-US"/>
        </w:rPr>
        <w:t>L</w:t>
      </w:r>
      <w:r w:rsidR="00CA44B7" w:rsidRPr="00DE6EF4">
        <w:rPr>
          <w:lang w:eastAsia="en-US"/>
        </w:rPr>
        <w:t>imanları arasında</w:t>
      </w:r>
      <w:r w:rsidRPr="00DE6EF4">
        <w:rPr>
          <w:lang w:eastAsia="en-US"/>
        </w:rPr>
        <w:t xml:space="preserve"> yapılan seferler bitişik limanlar arasında yapılmış sayılır. Gemiler idari liman seferi gibi donatılarak bitişik limanlarda sefer yapabilir</w:t>
      </w:r>
      <w:r w:rsidR="004A44CB" w:rsidRPr="00DE6EF4">
        <w:rPr>
          <w:lang w:eastAsia="en-US"/>
        </w:rPr>
        <w:t>.</w:t>
      </w:r>
    </w:p>
    <w:p w14:paraId="74ABC904" w14:textId="77777777" w:rsidR="00EC163C" w:rsidRPr="00DE6EF4" w:rsidRDefault="00EC163C" w:rsidP="00EC163C">
      <w:pPr>
        <w:ind w:firstLine="133"/>
        <w:jc w:val="both"/>
      </w:pPr>
      <w:r w:rsidRPr="00DE6EF4">
        <w:rPr>
          <w:lang w:eastAsia="en-US"/>
        </w:rPr>
        <w:t xml:space="preserve">        (4) </w:t>
      </w:r>
      <w:r w:rsidRPr="00DE6EF4">
        <w:t xml:space="preserve">Tarihi geçmişi olan geleneksel yöntemlerle belirli bir tipte inşa edilen ve kamaralarında en fazla 36 kişi taşıyabilen ve cinsi </w:t>
      </w:r>
      <w:r w:rsidR="00A64AD1" w:rsidRPr="00DE6EF4">
        <w:t>T</w:t>
      </w:r>
      <w:r w:rsidRPr="00DE6EF4">
        <w:t xml:space="preserve">icari </w:t>
      </w:r>
      <w:r w:rsidR="00A64AD1" w:rsidRPr="00DE6EF4">
        <w:t>Y</w:t>
      </w:r>
      <w:r w:rsidRPr="00DE6EF4">
        <w:t xml:space="preserve">at </w:t>
      </w:r>
      <w:r w:rsidR="00A64AD1" w:rsidRPr="00DE6EF4">
        <w:t xml:space="preserve">veya İlkel Yapılı Ahşap Gemi </w:t>
      </w:r>
      <w:r w:rsidRPr="00DE6EF4">
        <w:t>olan gemiler, seyir sahalarının mevsimsel deniz ve hava koşulları, seferin niteliği, yakınlığı veya sürenin kısalığı ile aynı koşullarda çalışan, aynı sınıftaki diğer ülke gemilerinin olması durumunda karşılıklı mütekabiliyet esasları dâhilinde yakın sefer bölgesinde çalışabilir.</w:t>
      </w:r>
    </w:p>
    <w:p w14:paraId="7D4B8673" w14:textId="713E6518" w:rsidR="00D4423B" w:rsidRPr="00DE6EF4" w:rsidRDefault="00D4423B" w:rsidP="00805CA7">
      <w:pPr>
        <w:tabs>
          <w:tab w:val="left" w:pos="566"/>
        </w:tabs>
        <w:spacing w:line="240" w:lineRule="exact"/>
        <w:jc w:val="both"/>
        <w:rPr>
          <w:lang w:eastAsia="en-US"/>
        </w:rPr>
      </w:pPr>
      <w:r w:rsidRPr="00DE6EF4">
        <w:rPr>
          <w:lang w:eastAsia="en-US"/>
        </w:rPr>
        <w:tab/>
        <w:t>(</w:t>
      </w:r>
      <w:r w:rsidR="00EC163C" w:rsidRPr="00DE6EF4">
        <w:rPr>
          <w:lang w:eastAsia="en-US"/>
        </w:rPr>
        <w:t>5)</w:t>
      </w:r>
      <w:r w:rsidR="0065414E" w:rsidRPr="00DE6EF4">
        <w:rPr>
          <w:lang w:eastAsia="en-US"/>
        </w:rPr>
        <w:t xml:space="preserve"> </w:t>
      </w:r>
      <w:r w:rsidR="00EC163C" w:rsidRPr="00DE6EF4">
        <w:rPr>
          <w:lang w:eastAsia="en-US"/>
        </w:rPr>
        <w:t xml:space="preserve">Ulusal sefer yapan gemi ve su araçlarına verilen </w:t>
      </w:r>
      <w:r w:rsidR="0065414E" w:rsidRPr="00DE6EF4">
        <w:rPr>
          <w:lang w:eastAsia="en-US"/>
        </w:rPr>
        <w:t>m</w:t>
      </w:r>
      <w:r w:rsidRPr="00DE6EF4">
        <w:rPr>
          <w:lang w:eastAsia="en-US"/>
        </w:rPr>
        <w:t>uafiyetlerin Denize Elverişlilik Belgesi</w:t>
      </w:r>
      <w:r w:rsidR="00DE23EE" w:rsidRPr="00DE6EF4">
        <w:rPr>
          <w:lang w:eastAsia="en-US"/>
        </w:rPr>
        <w:t>nde</w:t>
      </w:r>
      <w:r w:rsidRPr="00DE6EF4">
        <w:rPr>
          <w:lang w:eastAsia="en-US"/>
        </w:rPr>
        <w:t xml:space="preserve"> ve Su Aracı Uygunluk Belgesinde belirtilmesi zorunludur. </w:t>
      </w:r>
    </w:p>
    <w:p w14:paraId="5571EE79" w14:textId="77777777" w:rsidR="00821B52" w:rsidRPr="00DE6EF4" w:rsidRDefault="00821B52" w:rsidP="007973C3">
      <w:pPr>
        <w:pStyle w:val="3-normalyaz"/>
        <w:spacing w:line="240" w:lineRule="atLeast"/>
        <w:ind w:firstLine="540"/>
        <w:rPr>
          <w:strike/>
          <w:sz w:val="24"/>
          <w:szCs w:val="24"/>
          <w:u w:val="single"/>
        </w:rPr>
      </w:pPr>
    </w:p>
    <w:p w14:paraId="0ED68C2D" w14:textId="77777777" w:rsidR="00291495" w:rsidRPr="00DE6EF4" w:rsidRDefault="00FC0667" w:rsidP="00B01D48">
      <w:pPr>
        <w:pStyle w:val="3-normalyaz"/>
        <w:spacing w:line="240" w:lineRule="atLeast"/>
        <w:ind w:firstLine="540"/>
        <w:rPr>
          <w:sz w:val="24"/>
          <w:szCs w:val="24"/>
        </w:rPr>
      </w:pPr>
      <w:r w:rsidRPr="00DE6EF4">
        <w:rPr>
          <w:b/>
          <w:bCs/>
          <w:sz w:val="24"/>
          <w:szCs w:val="24"/>
        </w:rPr>
        <w:t>Eşdeğerler</w:t>
      </w:r>
    </w:p>
    <w:p w14:paraId="57CC4342" w14:textId="77777777" w:rsidR="00FC0667" w:rsidRPr="00DE6EF4" w:rsidRDefault="008A0DAD" w:rsidP="00B01D48">
      <w:pPr>
        <w:pStyle w:val="3-normalyaz"/>
        <w:spacing w:line="240" w:lineRule="atLeast"/>
        <w:ind w:firstLine="540"/>
        <w:rPr>
          <w:sz w:val="24"/>
          <w:szCs w:val="24"/>
        </w:rPr>
      </w:pPr>
      <w:r w:rsidRPr="00DE6EF4">
        <w:rPr>
          <w:b/>
          <w:bCs/>
          <w:sz w:val="24"/>
          <w:szCs w:val="24"/>
        </w:rPr>
        <w:t>MADDE 2</w:t>
      </w:r>
      <w:r w:rsidR="00DB2DEE" w:rsidRPr="00DE6EF4">
        <w:rPr>
          <w:b/>
          <w:bCs/>
          <w:sz w:val="24"/>
          <w:szCs w:val="24"/>
        </w:rPr>
        <w:t>3</w:t>
      </w:r>
      <w:r w:rsidR="00FC0667" w:rsidRPr="00DE6EF4">
        <w:rPr>
          <w:b/>
          <w:bCs/>
          <w:sz w:val="24"/>
          <w:szCs w:val="24"/>
        </w:rPr>
        <w:t xml:space="preserve"> –</w:t>
      </w:r>
      <w:r w:rsidR="00FC0667" w:rsidRPr="00DE6EF4">
        <w:rPr>
          <w:sz w:val="24"/>
          <w:szCs w:val="24"/>
        </w:rPr>
        <w:t xml:space="preserve"> (1) Bir geminin bu Yönetmelikte belirtilen belli bir donanım, malzeme, teçhizat ve cihaz veya bunların benzerleriyle donatılması gerektiğinde, İdare bunların yerine eşdeğer başka bir donanım, malzeme, teçhizat ve cihazın donatımını uygun görebilir. </w:t>
      </w:r>
    </w:p>
    <w:p w14:paraId="523D1B8F" w14:textId="77777777" w:rsidR="008A0DAD" w:rsidRPr="00DE6EF4" w:rsidRDefault="008A0DAD" w:rsidP="00B01D48">
      <w:pPr>
        <w:pStyle w:val="3-normalyaz"/>
        <w:spacing w:line="240" w:lineRule="atLeast"/>
        <w:ind w:firstLine="540"/>
        <w:rPr>
          <w:b/>
          <w:bCs/>
          <w:sz w:val="24"/>
          <w:szCs w:val="24"/>
        </w:rPr>
      </w:pPr>
    </w:p>
    <w:p w14:paraId="0D571BF6" w14:textId="77777777" w:rsidR="00FC0667" w:rsidRPr="00DE6EF4" w:rsidRDefault="00FC0667" w:rsidP="00B01D48">
      <w:pPr>
        <w:pStyle w:val="3-normalyaz"/>
        <w:spacing w:line="240" w:lineRule="atLeast"/>
        <w:ind w:firstLine="540"/>
        <w:rPr>
          <w:sz w:val="24"/>
          <w:szCs w:val="24"/>
        </w:rPr>
      </w:pPr>
      <w:r w:rsidRPr="00DE6EF4">
        <w:rPr>
          <w:b/>
          <w:bCs/>
          <w:sz w:val="24"/>
          <w:szCs w:val="24"/>
        </w:rPr>
        <w:t xml:space="preserve">Gemilerin </w:t>
      </w:r>
      <w:proofErr w:type="spellStart"/>
      <w:r w:rsidR="00B710F7" w:rsidRPr="00DE6EF4">
        <w:rPr>
          <w:b/>
          <w:bCs/>
          <w:sz w:val="24"/>
          <w:szCs w:val="24"/>
        </w:rPr>
        <w:t>sörvey</w:t>
      </w:r>
      <w:proofErr w:type="spellEnd"/>
      <w:r w:rsidRPr="00DE6EF4">
        <w:rPr>
          <w:b/>
          <w:bCs/>
          <w:sz w:val="24"/>
          <w:szCs w:val="24"/>
        </w:rPr>
        <w:t xml:space="preserve"> listeleri </w:t>
      </w:r>
    </w:p>
    <w:p w14:paraId="4D6F5188" w14:textId="3F989782" w:rsidR="00177F1B" w:rsidRPr="00DE6EF4" w:rsidRDefault="008A0DAD" w:rsidP="00177F1B">
      <w:pPr>
        <w:ind w:firstLine="133"/>
        <w:jc w:val="both"/>
      </w:pPr>
      <w:r w:rsidRPr="00DE6EF4">
        <w:rPr>
          <w:b/>
          <w:bCs/>
        </w:rPr>
        <w:lastRenderedPageBreak/>
        <w:t>MADDE 2</w:t>
      </w:r>
      <w:r w:rsidR="00DB2DEE" w:rsidRPr="00DE6EF4">
        <w:rPr>
          <w:b/>
          <w:bCs/>
        </w:rPr>
        <w:t>4</w:t>
      </w:r>
      <w:r w:rsidR="00FC0667" w:rsidRPr="00DE6EF4">
        <w:rPr>
          <w:b/>
          <w:bCs/>
        </w:rPr>
        <w:t xml:space="preserve"> –</w:t>
      </w:r>
      <w:r w:rsidR="00FC0667" w:rsidRPr="00DE6EF4">
        <w:t xml:space="preserve"> (1) Gemilerin bu Yönetmelik kapsamında belge, teçhizat ve donanım bakımından yapılan denetimlerinde</w:t>
      </w:r>
      <w:r w:rsidR="00C4456F" w:rsidRPr="00DE6EF4">
        <w:t>,</w:t>
      </w:r>
      <w:r w:rsidR="007F56B8" w:rsidRPr="00DE6EF4">
        <w:t xml:space="preserve"> yönetmeliğin ekinde </w:t>
      </w:r>
      <w:r w:rsidR="00725CB0" w:rsidRPr="00DE6EF4">
        <w:t>yer alan asgari kriterlere göre belirlenen denetim listeleri</w:t>
      </w:r>
      <w:r w:rsidR="00A851F3" w:rsidRPr="00DE6EF4">
        <w:t xml:space="preserve"> </w:t>
      </w:r>
      <w:r w:rsidR="00FC0667" w:rsidRPr="00DE6EF4">
        <w:t>kullanılır.</w:t>
      </w:r>
      <w:r w:rsidR="00053DBB" w:rsidRPr="00DE6EF4">
        <w:t xml:space="preserve"> </w:t>
      </w:r>
      <w:r w:rsidR="00A851F3" w:rsidRPr="00DE6EF4">
        <w:t>Burada belirt</w:t>
      </w:r>
      <w:r w:rsidR="003F1F44" w:rsidRPr="00DE6EF4">
        <w:t xml:space="preserve">ilen asgari kriterler seyir emniyeti ile </w:t>
      </w:r>
      <w:r w:rsidR="00A851F3" w:rsidRPr="00DE6EF4">
        <w:t xml:space="preserve">denizde </w:t>
      </w:r>
      <w:r w:rsidR="003F1F44" w:rsidRPr="00DE6EF4">
        <w:t xml:space="preserve">can, </w:t>
      </w:r>
      <w:r w:rsidR="00A851F3" w:rsidRPr="00DE6EF4">
        <w:t>mal</w:t>
      </w:r>
      <w:r w:rsidR="003F1F44" w:rsidRPr="00DE6EF4">
        <w:t xml:space="preserve"> ve çevre güvenliği </w:t>
      </w:r>
      <w:r w:rsidR="00A851F3" w:rsidRPr="00DE6EF4">
        <w:t xml:space="preserve">ve teknolojik gelişmelere bağlı olarak İdare tarafından </w:t>
      </w:r>
      <w:r w:rsidR="00931B5B" w:rsidRPr="00DE6EF4">
        <w:t>oluşturulan elektronik sistemde</w:t>
      </w:r>
      <w:r w:rsidR="00A851F3" w:rsidRPr="00DE6EF4">
        <w:t xml:space="preserve"> yayımlanarak güncell</w:t>
      </w:r>
      <w:r w:rsidR="00C4456F" w:rsidRPr="00DE6EF4">
        <w:t>enebilir.</w:t>
      </w:r>
      <w:r w:rsidR="00A851F3" w:rsidRPr="00DE6EF4">
        <w:t xml:space="preserve"> </w:t>
      </w:r>
    </w:p>
    <w:p w14:paraId="61D86C21" w14:textId="4297AEFD" w:rsidR="00053DBB" w:rsidRPr="00DE6EF4" w:rsidRDefault="00053DBB" w:rsidP="00B01D48">
      <w:pPr>
        <w:pStyle w:val="3-normalyaz"/>
        <w:spacing w:line="240" w:lineRule="atLeast"/>
        <w:ind w:firstLine="540"/>
        <w:rPr>
          <w:sz w:val="24"/>
          <w:szCs w:val="24"/>
        </w:rPr>
      </w:pPr>
    </w:p>
    <w:p w14:paraId="46B91DEE" w14:textId="77777777" w:rsidR="00CB1D3A" w:rsidRPr="00DE6EF4" w:rsidRDefault="00CB1D3A" w:rsidP="00B01D48">
      <w:pPr>
        <w:pStyle w:val="2-ortabaslk"/>
        <w:spacing w:line="240" w:lineRule="atLeast"/>
        <w:ind w:firstLine="540"/>
        <w:jc w:val="both"/>
        <w:rPr>
          <w:sz w:val="24"/>
          <w:szCs w:val="24"/>
        </w:rPr>
      </w:pPr>
    </w:p>
    <w:p w14:paraId="46BE1B89" w14:textId="77777777" w:rsidR="00FC0667" w:rsidRPr="00DE6EF4" w:rsidRDefault="00FC0667" w:rsidP="00277B53">
      <w:pPr>
        <w:pStyle w:val="2-ortabaslk"/>
        <w:spacing w:line="240" w:lineRule="atLeast"/>
        <w:ind w:firstLine="540"/>
        <w:rPr>
          <w:sz w:val="24"/>
          <w:szCs w:val="24"/>
        </w:rPr>
      </w:pPr>
      <w:r w:rsidRPr="00DE6EF4">
        <w:rPr>
          <w:sz w:val="24"/>
          <w:szCs w:val="24"/>
        </w:rPr>
        <w:t>ÜÇÜNCÜ BÖLÜM</w:t>
      </w:r>
    </w:p>
    <w:p w14:paraId="06333C14" w14:textId="77777777" w:rsidR="00FC0667" w:rsidRPr="00DE6EF4" w:rsidRDefault="00FC0667" w:rsidP="00277B53">
      <w:pPr>
        <w:pStyle w:val="2-ortabaslk"/>
        <w:spacing w:line="240" w:lineRule="atLeast"/>
        <w:ind w:firstLine="540"/>
        <w:rPr>
          <w:sz w:val="24"/>
          <w:szCs w:val="24"/>
        </w:rPr>
      </w:pPr>
      <w:r w:rsidRPr="00DE6EF4">
        <w:rPr>
          <w:sz w:val="24"/>
          <w:szCs w:val="24"/>
        </w:rPr>
        <w:t xml:space="preserve">İnşa, Denge Yeterliliği, </w:t>
      </w:r>
      <w:proofErr w:type="spellStart"/>
      <w:r w:rsidRPr="00DE6EF4">
        <w:rPr>
          <w:sz w:val="24"/>
          <w:szCs w:val="24"/>
        </w:rPr>
        <w:t>Bölmeleme</w:t>
      </w:r>
      <w:proofErr w:type="spellEnd"/>
      <w:r w:rsidRPr="00DE6EF4">
        <w:rPr>
          <w:sz w:val="24"/>
          <w:szCs w:val="24"/>
        </w:rPr>
        <w:t xml:space="preserve">, </w:t>
      </w:r>
      <w:proofErr w:type="spellStart"/>
      <w:r w:rsidRPr="00DE6EF4">
        <w:rPr>
          <w:sz w:val="24"/>
          <w:szCs w:val="24"/>
        </w:rPr>
        <w:t>Stabilite</w:t>
      </w:r>
      <w:proofErr w:type="spellEnd"/>
      <w:r w:rsidRPr="00DE6EF4">
        <w:rPr>
          <w:sz w:val="24"/>
          <w:szCs w:val="24"/>
        </w:rPr>
        <w:t>,</w:t>
      </w:r>
    </w:p>
    <w:p w14:paraId="76946E8E" w14:textId="77777777" w:rsidR="00FC0667" w:rsidRPr="00DE6EF4" w:rsidRDefault="00FC0667" w:rsidP="00277B53">
      <w:pPr>
        <w:pStyle w:val="2-ortabaslk"/>
        <w:spacing w:line="240" w:lineRule="atLeast"/>
        <w:ind w:firstLine="540"/>
        <w:rPr>
          <w:sz w:val="24"/>
          <w:szCs w:val="24"/>
        </w:rPr>
      </w:pPr>
      <w:r w:rsidRPr="00DE6EF4">
        <w:rPr>
          <w:sz w:val="24"/>
          <w:szCs w:val="24"/>
        </w:rPr>
        <w:t>Yolcu Kapasitesi Tespiti, Makine ve Elektrik Donanımları</w:t>
      </w:r>
    </w:p>
    <w:p w14:paraId="37622CA1" w14:textId="77777777" w:rsidR="00CF1A15" w:rsidRPr="00DE6EF4" w:rsidRDefault="00CF1A15" w:rsidP="00B01D48">
      <w:pPr>
        <w:pStyle w:val="3-normalyaz"/>
        <w:spacing w:line="240" w:lineRule="atLeast"/>
        <w:ind w:firstLine="540"/>
        <w:rPr>
          <w:b/>
          <w:bCs/>
          <w:sz w:val="24"/>
          <w:szCs w:val="24"/>
        </w:rPr>
      </w:pPr>
    </w:p>
    <w:p w14:paraId="4C56FDD2" w14:textId="77777777" w:rsidR="00FC0667" w:rsidRPr="00DE6EF4" w:rsidRDefault="00FC0667" w:rsidP="00B01D48">
      <w:pPr>
        <w:pStyle w:val="3-normalyaz"/>
        <w:spacing w:line="240" w:lineRule="atLeast"/>
        <w:ind w:firstLine="540"/>
        <w:rPr>
          <w:sz w:val="24"/>
          <w:szCs w:val="24"/>
        </w:rPr>
      </w:pPr>
      <w:r w:rsidRPr="00DE6EF4">
        <w:rPr>
          <w:b/>
          <w:bCs/>
          <w:sz w:val="24"/>
          <w:szCs w:val="24"/>
        </w:rPr>
        <w:t>Dizayn ve inşa ile ilgili genel kural</w:t>
      </w:r>
    </w:p>
    <w:p w14:paraId="5C9CE8FC" w14:textId="01B92C7A" w:rsidR="009E794C" w:rsidRPr="00DE6EF4" w:rsidRDefault="008A0DAD" w:rsidP="00B01D48">
      <w:pPr>
        <w:pStyle w:val="3-normalyaz"/>
        <w:spacing w:line="240" w:lineRule="atLeast"/>
        <w:ind w:firstLine="540"/>
        <w:rPr>
          <w:sz w:val="24"/>
          <w:szCs w:val="24"/>
        </w:rPr>
      </w:pPr>
      <w:r w:rsidRPr="00DE6EF4">
        <w:rPr>
          <w:b/>
          <w:bCs/>
          <w:sz w:val="24"/>
          <w:szCs w:val="24"/>
        </w:rPr>
        <w:t>MADDE 2</w:t>
      </w:r>
      <w:r w:rsidR="00DB2DEE" w:rsidRPr="00DE6EF4">
        <w:rPr>
          <w:b/>
          <w:bCs/>
          <w:sz w:val="24"/>
          <w:szCs w:val="24"/>
        </w:rPr>
        <w:t>5</w:t>
      </w:r>
      <w:r w:rsidR="00FC0667" w:rsidRPr="00DE6EF4">
        <w:rPr>
          <w:b/>
          <w:bCs/>
          <w:sz w:val="24"/>
          <w:szCs w:val="24"/>
        </w:rPr>
        <w:t xml:space="preserve"> –</w:t>
      </w:r>
      <w:r w:rsidR="00FC0667" w:rsidRPr="00DE6EF4">
        <w:rPr>
          <w:sz w:val="24"/>
          <w:szCs w:val="24"/>
        </w:rPr>
        <w:t xml:space="preserve"> </w:t>
      </w:r>
      <w:r w:rsidR="009E794C" w:rsidRPr="00DE6EF4">
        <w:rPr>
          <w:sz w:val="24"/>
          <w:szCs w:val="24"/>
        </w:rPr>
        <w:t>(1) İlgili mevzuatı kapsamında</w:t>
      </w:r>
      <w:r w:rsidR="00EF4D7F" w:rsidRPr="00DE6EF4">
        <w:rPr>
          <w:sz w:val="24"/>
          <w:szCs w:val="24"/>
        </w:rPr>
        <w:t>,</w:t>
      </w:r>
      <w:r w:rsidR="009E794C" w:rsidRPr="00DE6EF4">
        <w:rPr>
          <w:sz w:val="24"/>
          <w:szCs w:val="24"/>
        </w:rPr>
        <w:t xml:space="preserve"> İdarece yetkilendirilmiş kuruluşların denetimi, gözetim</w:t>
      </w:r>
      <w:r w:rsidR="00EF4D7F" w:rsidRPr="00DE6EF4">
        <w:rPr>
          <w:sz w:val="24"/>
          <w:szCs w:val="24"/>
        </w:rPr>
        <w:t xml:space="preserve">, ve </w:t>
      </w:r>
      <w:r w:rsidR="009E794C" w:rsidRPr="00DE6EF4">
        <w:rPr>
          <w:sz w:val="24"/>
          <w:szCs w:val="24"/>
        </w:rPr>
        <w:t>kontrolleri</w:t>
      </w:r>
      <w:r w:rsidR="00EF4D7F" w:rsidRPr="00DE6EF4">
        <w:rPr>
          <w:sz w:val="24"/>
          <w:szCs w:val="24"/>
        </w:rPr>
        <w:t xml:space="preserve"> altında</w:t>
      </w:r>
      <w:r w:rsidR="009E794C" w:rsidRPr="00DE6EF4">
        <w:rPr>
          <w:sz w:val="24"/>
          <w:szCs w:val="24"/>
        </w:rPr>
        <w:t xml:space="preserve"> inşa edilece</w:t>
      </w:r>
      <w:r w:rsidR="00EF4D7F" w:rsidRPr="00DE6EF4">
        <w:rPr>
          <w:sz w:val="24"/>
          <w:szCs w:val="24"/>
        </w:rPr>
        <w:t xml:space="preserve">k gemilerde tekne yapısı ve kullanılacak malzemeler 18/01/2017 tarihli ve 29952 sayılı Resmî </w:t>
      </w:r>
      <w:proofErr w:type="spellStart"/>
      <w:r w:rsidR="00EF4D7F" w:rsidRPr="00DE6EF4">
        <w:rPr>
          <w:sz w:val="24"/>
          <w:szCs w:val="24"/>
        </w:rPr>
        <w:t>Gazete’de</w:t>
      </w:r>
      <w:proofErr w:type="spellEnd"/>
      <w:r w:rsidR="00EF4D7F" w:rsidRPr="00DE6EF4">
        <w:rPr>
          <w:sz w:val="24"/>
          <w:szCs w:val="24"/>
        </w:rPr>
        <w:t xml:space="preserve"> yayımlanan Gemiler İçin Yetkilendirilmiş Kuruluşlar Yönetmeliği uyarınca İdarece yetkilendirilmiş kuruluşların gerekliliklerini uygun olmalıdır.</w:t>
      </w:r>
    </w:p>
    <w:p w14:paraId="40543941" w14:textId="4CCFD7F6" w:rsidR="00FC0667" w:rsidRPr="00DE6EF4" w:rsidRDefault="00FC0667" w:rsidP="00B01D48">
      <w:pPr>
        <w:pStyle w:val="3-normalyaz"/>
        <w:spacing w:line="240" w:lineRule="atLeast"/>
        <w:ind w:firstLine="540"/>
        <w:rPr>
          <w:sz w:val="24"/>
          <w:szCs w:val="24"/>
        </w:rPr>
      </w:pPr>
      <w:r w:rsidRPr="00DE6EF4">
        <w:rPr>
          <w:sz w:val="24"/>
          <w:szCs w:val="24"/>
        </w:rPr>
        <w:t>(</w:t>
      </w:r>
      <w:r w:rsidR="009E794C" w:rsidRPr="00DE6EF4">
        <w:rPr>
          <w:sz w:val="24"/>
          <w:szCs w:val="24"/>
        </w:rPr>
        <w:t>2</w:t>
      </w:r>
      <w:r w:rsidRPr="00DE6EF4">
        <w:rPr>
          <w:sz w:val="24"/>
          <w:szCs w:val="24"/>
        </w:rPr>
        <w:t>) Gemiler, İdarece yetkilendirilmiş kuruluşların veya ulusal mevzuat ve uluslararası sözleşmeler dâhilinde yapısal, mekanik ve elektrik gereksinimlerine göre dizayn, inşa ve idame ettirilir.</w:t>
      </w:r>
    </w:p>
    <w:p w14:paraId="7A2555E4" w14:textId="77777777" w:rsidR="008A0DAD" w:rsidRPr="00DE6EF4" w:rsidRDefault="008A0DAD" w:rsidP="00B01D48">
      <w:pPr>
        <w:pStyle w:val="3-normalyaz"/>
        <w:spacing w:line="240" w:lineRule="atLeast"/>
        <w:ind w:firstLine="540"/>
        <w:rPr>
          <w:sz w:val="24"/>
          <w:szCs w:val="24"/>
        </w:rPr>
      </w:pPr>
    </w:p>
    <w:p w14:paraId="055CFF85" w14:textId="77777777" w:rsidR="00FC0667" w:rsidRPr="00DE6EF4" w:rsidRDefault="00FC0667" w:rsidP="00B01D48">
      <w:pPr>
        <w:pStyle w:val="3-normalyaz"/>
        <w:spacing w:line="240" w:lineRule="atLeast"/>
        <w:ind w:firstLine="540"/>
        <w:rPr>
          <w:sz w:val="24"/>
          <w:szCs w:val="24"/>
        </w:rPr>
      </w:pPr>
      <w:r w:rsidRPr="00DE6EF4">
        <w:rPr>
          <w:b/>
          <w:bCs/>
          <w:sz w:val="24"/>
          <w:szCs w:val="24"/>
        </w:rPr>
        <w:t xml:space="preserve">İnşa ve tadilat gerekleri </w:t>
      </w:r>
    </w:p>
    <w:p w14:paraId="5BC3562D" w14:textId="77777777" w:rsidR="00FC0667" w:rsidRPr="00DE6EF4" w:rsidRDefault="00951377" w:rsidP="00B01D48">
      <w:pPr>
        <w:pStyle w:val="3-normalyaz"/>
        <w:spacing w:line="240" w:lineRule="atLeast"/>
        <w:ind w:firstLine="540"/>
        <w:rPr>
          <w:sz w:val="24"/>
          <w:szCs w:val="24"/>
        </w:rPr>
      </w:pPr>
      <w:r w:rsidRPr="00DE6EF4">
        <w:rPr>
          <w:b/>
          <w:bCs/>
          <w:sz w:val="24"/>
          <w:szCs w:val="24"/>
        </w:rPr>
        <w:t>MADDE 2</w:t>
      </w:r>
      <w:r w:rsidR="00DB2DEE" w:rsidRPr="00DE6EF4">
        <w:rPr>
          <w:b/>
          <w:bCs/>
          <w:sz w:val="24"/>
          <w:szCs w:val="24"/>
        </w:rPr>
        <w:t>6</w:t>
      </w:r>
      <w:r w:rsidR="00FC0667" w:rsidRPr="00DE6EF4">
        <w:rPr>
          <w:b/>
          <w:bCs/>
          <w:sz w:val="24"/>
          <w:szCs w:val="24"/>
        </w:rPr>
        <w:t xml:space="preserve"> –</w:t>
      </w:r>
      <w:r w:rsidR="00FC0667" w:rsidRPr="00DE6EF4">
        <w:rPr>
          <w:sz w:val="24"/>
          <w:szCs w:val="24"/>
        </w:rPr>
        <w:t xml:space="preserve"> (1) Kullanılan yapım ve donatım malzemeleri ile teçhizatın, ulusal veya uluslararası mevzuat ve kurallardaki temel şartları sağlayacak özellikte olması gerekir. Ulusal veya uluslararası standartlara uygunluk, temel şartların sağlandığını gösterir. İdare, gerekli gördüğü durumlarda malzeme ve teçhizatın temel şartları sağladığına dair yetkilendirilmiş bir kuruluş tarafından hazırlanmış sertifika veya test sonuçlarını isteyebilir.</w:t>
      </w:r>
      <w:r w:rsidR="0023293B" w:rsidRPr="00DE6EF4">
        <w:rPr>
          <w:sz w:val="24"/>
          <w:szCs w:val="24"/>
        </w:rPr>
        <w:t xml:space="preserve"> </w:t>
      </w:r>
    </w:p>
    <w:p w14:paraId="6FCDD369" w14:textId="77777777" w:rsidR="00C22D47" w:rsidRPr="00DE6EF4" w:rsidRDefault="00FC0667" w:rsidP="00B01D48">
      <w:pPr>
        <w:pStyle w:val="3-normalyaz"/>
        <w:spacing w:line="240" w:lineRule="atLeast"/>
        <w:ind w:firstLine="540"/>
        <w:rPr>
          <w:sz w:val="24"/>
          <w:szCs w:val="24"/>
        </w:rPr>
      </w:pPr>
      <w:r w:rsidRPr="00DE6EF4">
        <w:rPr>
          <w:sz w:val="24"/>
          <w:szCs w:val="24"/>
        </w:rPr>
        <w:t>(2) Tekne, güverteler ve üst yapıdaki açıklıkların, geminin yapısal bütünlüğüne engel olmaması gerekir. Deniz tesirine maruz güverteler su geçirmez olur ve tüm açıklıklar su geçmez, standarda uygun, sabit kapatma donanımları ile donatılır ve eğer bu açıklıklar</w:t>
      </w:r>
      <w:r w:rsidR="00087534" w:rsidRPr="00DE6EF4">
        <w:rPr>
          <w:sz w:val="24"/>
          <w:szCs w:val="24"/>
        </w:rPr>
        <w:t xml:space="preserve"> acil kaçış için veya</w:t>
      </w:r>
      <w:r w:rsidRPr="00DE6EF4">
        <w:rPr>
          <w:sz w:val="24"/>
          <w:szCs w:val="24"/>
        </w:rPr>
        <w:t xml:space="preserve"> yaşam/yolcu mahallerine geçiş için kullanılıyorsa, her iki taraftan kumanda edilebilen kapatma donanımına sahip olur. </w:t>
      </w:r>
    </w:p>
    <w:p w14:paraId="463465E5" w14:textId="36978495" w:rsidR="00DD36CF" w:rsidRPr="00DE6EF4" w:rsidRDefault="002C4863" w:rsidP="00B01D48">
      <w:pPr>
        <w:pStyle w:val="3-normalyaz"/>
        <w:spacing w:line="240" w:lineRule="atLeast"/>
        <w:ind w:firstLine="540"/>
        <w:rPr>
          <w:sz w:val="24"/>
          <w:szCs w:val="24"/>
        </w:rPr>
      </w:pPr>
      <w:r w:rsidRPr="00DE6EF4">
        <w:rPr>
          <w:sz w:val="24"/>
          <w:szCs w:val="24"/>
        </w:rPr>
        <w:t>(</w:t>
      </w:r>
      <w:r w:rsidR="00B67247" w:rsidRPr="00DE6EF4">
        <w:rPr>
          <w:sz w:val="24"/>
          <w:szCs w:val="24"/>
        </w:rPr>
        <w:t>3</w:t>
      </w:r>
      <w:r w:rsidR="00C22D47" w:rsidRPr="00DE6EF4">
        <w:rPr>
          <w:sz w:val="24"/>
          <w:szCs w:val="24"/>
        </w:rPr>
        <w:t>)</w:t>
      </w:r>
      <w:r w:rsidRPr="00DE6EF4">
        <w:rPr>
          <w:sz w:val="24"/>
          <w:szCs w:val="24"/>
        </w:rPr>
        <w:t xml:space="preserve"> </w:t>
      </w:r>
      <w:r w:rsidR="00F046CE" w:rsidRPr="00DE6EF4">
        <w:rPr>
          <w:sz w:val="24"/>
          <w:szCs w:val="24"/>
        </w:rPr>
        <w:t xml:space="preserve">Günübirlik </w:t>
      </w:r>
      <w:r w:rsidR="00BE5F11" w:rsidRPr="00DE6EF4">
        <w:rPr>
          <w:sz w:val="24"/>
          <w:szCs w:val="24"/>
        </w:rPr>
        <w:t>Gezinti</w:t>
      </w:r>
      <w:r w:rsidR="00F046CE" w:rsidRPr="00DE6EF4">
        <w:rPr>
          <w:sz w:val="24"/>
          <w:szCs w:val="24"/>
        </w:rPr>
        <w:t xml:space="preserve"> </w:t>
      </w:r>
      <w:r w:rsidR="00C22D47" w:rsidRPr="00DE6EF4">
        <w:rPr>
          <w:sz w:val="24"/>
          <w:szCs w:val="24"/>
        </w:rPr>
        <w:t>Gemileri</w:t>
      </w:r>
      <w:r w:rsidR="00F046CE" w:rsidRPr="00DE6EF4">
        <w:rPr>
          <w:sz w:val="24"/>
          <w:szCs w:val="24"/>
        </w:rPr>
        <w:t xml:space="preserve"> dahil gemilerde bir ucu denize açılan</w:t>
      </w:r>
      <w:r w:rsidR="007F56B8" w:rsidRPr="00DE6EF4">
        <w:rPr>
          <w:sz w:val="24"/>
          <w:szCs w:val="24"/>
        </w:rPr>
        <w:t xml:space="preserve"> </w:t>
      </w:r>
      <w:r w:rsidRPr="00DE6EF4">
        <w:rPr>
          <w:sz w:val="24"/>
          <w:szCs w:val="24"/>
        </w:rPr>
        <w:t>su kaydırağı donanımı yapılmaz ve bulundurulmaz.</w:t>
      </w:r>
    </w:p>
    <w:p w14:paraId="6335DAAE" w14:textId="77777777" w:rsidR="00FC0667" w:rsidRPr="00DE6EF4" w:rsidRDefault="00FC0667" w:rsidP="00B01D48">
      <w:pPr>
        <w:pStyle w:val="3-normalyaz"/>
        <w:spacing w:line="240" w:lineRule="atLeast"/>
        <w:ind w:firstLine="540"/>
        <w:rPr>
          <w:sz w:val="24"/>
          <w:szCs w:val="24"/>
        </w:rPr>
      </w:pPr>
      <w:r w:rsidRPr="00DE6EF4">
        <w:rPr>
          <w:sz w:val="24"/>
          <w:szCs w:val="24"/>
        </w:rPr>
        <w:t>(</w:t>
      </w:r>
      <w:r w:rsidR="00DD36CF" w:rsidRPr="00DE6EF4">
        <w:rPr>
          <w:sz w:val="24"/>
          <w:szCs w:val="24"/>
        </w:rPr>
        <w:t>4</w:t>
      </w:r>
      <w:r w:rsidRPr="00DE6EF4">
        <w:rPr>
          <w:sz w:val="24"/>
          <w:szCs w:val="24"/>
        </w:rPr>
        <w:t>) Bu madde</w:t>
      </w:r>
      <w:r w:rsidR="007552AF" w:rsidRPr="00DE6EF4">
        <w:rPr>
          <w:sz w:val="24"/>
          <w:szCs w:val="24"/>
        </w:rPr>
        <w:t>nin birinci ve ikinci fıkraları</w:t>
      </w:r>
      <w:r w:rsidRPr="00DE6EF4">
        <w:rPr>
          <w:sz w:val="24"/>
          <w:szCs w:val="24"/>
        </w:rPr>
        <w:t xml:space="preserve"> yeni gemilere uygulanır.</w:t>
      </w:r>
    </w:p>
    <w:p w14:paraId="241332E8" w14:textId="77777777" w:rsidR="008A0DAD" w:rsidRPr="00DE6EF4" w:rsidRDefault="008A0DAD" w:rsidP="00B01D48">
      <w:pPr>
        <w:pStyle w:val="3-normalyaz"/>
        <w:spacing w:line="240" w:lineRule="atLeast"/>
        <w:ind w:firstLine="540"/>
        <w:rPr>
          <w:sz w:val="24"/>
          <w:szCs w:val="24"/>
        </w:rPr>
      </w:pPr>
    </w:p>
    <w:p w14:paraId="0F94C520" w14:textId="77777777" w:rsidR="00FC0667" w:rsidRPr="00DE6EF4" w:rsidRDefault="00FC0667" w:rsidP="00B01D48">
      <w:pPr>
        <w:pStyle w:val="3-normalyaz"/>
        <w:spacing w:line="240" w:lineRule="atLeast"/>
        <w:ind w:firstLine="540"/>
        <w:rPr>
          <w:sz w:val="24"/>
          <w:szCs w:val="24"/>
        </w:rPr>
      </w:pPr>
      <w:r w:rsidRPr="00DE6EF4">
        <w:rPr>
          <w:b/>
          <w:bCs/>
          <w:sz w:val="24"/>
          <w:szCs w:val="24"/>
        </w:rPr>
        <w:t xml:space="preserve">Gemi inşasında kullanılacak malzemeler </w:t>
      </w:r>
    </w:p>
    <w:p w14:paraId="595B241B" w14:textId="77777777" w:rsidR="00FC0667" w:rsidRPr="00DE6EF4" w:rsidRDefault="00951377" w:rsidP="00B01D48">
      <w:pPr>
        <w:pStyle w:val="3-normalyaz"/>
        <w:spacing w:line="240" w:lineRule="atLeast"/>
        <w:ind w:firstLine="540"/>
        <w:rPr>
          <w:sz w:val="24"/>
          <w:szCs w:val="24"/>
        </w:rPr>
      </w:pPr>
      <w:r w:rsidRPr="00DE6EF4">
        <w:rPr>
          <w:b/>
          <w:bCs/>
          <w:sz w:val="24"/>
          <w:szCs w:val="24"/>
        </w:rPr>
        <w:t>MADDE 2</w:t>
      </w:r>
      <w:r w:rsidR="00DB2DEE" w:rsidRPr="00DE6EF4">
        <w:rPr>
          <w:b/>
          <w:bCs/>
          <w:sz w:val="24"/>
          <w:szCs w:val="24"/>
        </w:rPr>
        <w:t>7</w:t>
      </w:r>
      <w:r w:rsidR="00FC0667" w:rsidRPr="00DE6EF4">
        <w:rPr>
          <w:b/>
          <w:bCs/>
          <w:sz w:val="24"/>
          <w:szCs w:val="24"/>
        </w:rPr>
        <w:t xml:space="preserve"> –</w:t>
      </w:r>
      <w:r w:rsidR="00FC0667" w:rsidRPr="00DE6EF4">
        <w:rPr>
          <w:sz w:val="24"/>
          <w:szCs w:val="24"/>
        </w:rPr>
        <w:t xml:space="preserve"> (1) Gemi inşasında kullanılacak ahşap malzemelerin aşağıda belirtilen özelliklerde olması gerekir:</w:t>
      </w:r>
    </w:p>
    <w:p w14:paraId="18850497" w14:textId="77777777" w:rsidR="00FC0667" w:rsidRPr="00DE6EF4" w:rsidRDefault="00FC0667" w:rsidP="00B01D48">
      <w:pPr>
        <w:pStyle w:val="3-normalyaz"/>
        <w:spacing w:line="240" w:lineRule="atLeast"/>
        <w:ind w:firstLine="540"/>
        <w:rPr>
          <w:sz w:val="24"/>
          <w:szCs w:val="24"/>
        </w:rPr>
      </w:pPr>
      <w:r w:rsidRPr="00DE6EF4">
        <w:rPr>
          <w:sz w:val="24"/>
          <w:szCs w:val="24"/>
        </w:rPr>
        <w:t>a) Tekne yapımında kullanılan ağaç malzemenin; hava ve suya dayanıklı, kullanım amacına uygun mekanik özellikleri taşıması gerekir.</w:t>
      </w:r>
    </w:p>
    <w:p w14:paraId="420DD418" w14:textId="77777777" w:rsidR="00FC0667" w:rsidRPr="00DE6EF4" w:rsidRDefault="00FC0667" w:rsidP="00B01D48">
      <w:pPr>
        <w:pStyle w:val="3-normalyaz"/>
        <w:spacing w:line="240" w:lineRule="atLeast"/>
        <w:ind w:firstLine="540"/>
        <w:rPr>
          <w:sz w:val="24"/>
          <w:szCs w:val="24"/>
        </w:rPr>
      </w:pPr>
      <w:r w:rsidRPr="00DE6EF4">
        <w:rPr>
          <w:sz w:val="24"/>
          <w:szCs w:val="24"/>
        </w:rPr>
        <w:t>b) Havaya açık olmayan ve suda çalışmayan kısımlarda kullanılan ağaç malzemede daha az dayanıklılık kabul edilebilir.</w:t>
      </w:r>
      <w:r w:rsidR="007559AC" w:rsidRPr="00DE6EF4">
        <w:rPr>
          <w:sz w:val="24"/>
          <w:szCs w:val="24"/>
        </w:rPr>
        <w:t xml:space="preserve"> Ahşabın özgül ağırlığı ve nem oranına bağlı olarak kesit veya lineer boyut değiştirilmesi kaydıyla klas kuruluşları listesinde yer almayan, listedeki ahşapların muadili ahşaplar kullanılabilir.</w:t>
      </w:r>
    </w:p>
    <w:p w14:paraId="278E8240" w14:textId="77777777" w:rsidR="00FC0667" w:rsidRPr="00DE6EF4" w:rsidRDefault="00FC0667" w:rsidP="00B01D48">
      <w:pPr>
        <w:pStyle w:val="3-normalyaz"/>
        <w:spacing w:line="240" w:lineRule="atLeast"/>
        <w:ind w:firstLine="540"/>
        <w:rPr>
          <w:sz w:val="24"/>
          <w:szCs w:val="24"/>
        </w:rPr>
      </w:pPr>
      <w:r w:rsidRPr="00DE6EF4">
        <w:rPr>
          <w:sz w:val="24"/>
          <w:szCs w:val="24"/>
        </w:rPr>
        <w:t xml:space="preserve">c) Ağaç malzeme, </w:t>
      </w:r>
      <w:proofErr w:type="spellStart"/>
      <w:r w:rsidRPr="00DE6EF4">
        <w:rPr>
          <w:sz w:val="24"/>
          <w:szCs w:val="24"/>
        </w:rPr>
        <w:t>radyal</w:t>
      </w:r>
      <w:proofErr w:type="spellEnd"/>
      <w:r w:rsidRPr="00DE6EF4">
        <w:rPr>
          <w:sz w:val="24"/>
          <w:szCs w:val="24"/>
        </w:rPr>
        <w:t xml:space="preserve"> kesilmiş, uzun elyaflı, kabuksuz, çatlaksız ve mümkün olduğunca budaksız olur. Ağaçların iyi kurutulmuş olması gerekir.</w:t>
      </w:r>
    </w:p>
    <w:p w14:paraId="21278973" w14:textId="77777777" w:rsidR="00FC0667" w:rsidRPr="00DE6EF4" w:rsidRDefault="00FC0667" w:rsidP="00B01D48">
      <w:pPr>
        <w:pStyle w:val="3-normalyaz"/>
        <w:spacing w:line="240" w:lineRule="atLeast"/>
        <w:ind w:firstLine="540"/>
        <w:rPr>
          <w:sz w:val="24"/>
          <w:szCs w:val="24"/>
        </w:rPr>
      </w:pPr>
      <w:r w:rsidRPr="00DE6EF4">
        <w:rPr>
          <w:sz w:val="24"/>
          <w:szCs w:val="24"/>
        </w:rPr>
        <w:t xml:space="preserve">ç) </w:t>
      </w:r>
      <w:proofErr w:type="spellStart"/>
      <w:r w:rsidRPr="00DE6EF4">
        <w:rPr>
          <w:sz w:val="24"/>
          <w:szCs w:val="24"/>
        </w:rPr>
        <w:t>Kontraplak</w:t>
      </w:r>
      <w:proofErr w:type="spellEnd"/>
      <w:r w:rsidRPr="00DE6EF4">
        <w:rPr>
          <w:sz w:val="24"/>
          <w:szCs w:val="24"/>
        </w:rPr>
        <w:t xml:space="preserve"> kullanılması hâlinde en az üç kaplamanın</w:t>
      </w:r>
      <w:r w:rsidR="007559AC" w:rsidRPr="00DE6EF4">
        <w:rPr>
          <w:sz w:val="24"/>
          <w:szCs w:val="24"/>
        </w:rPr>
        <w:t xml:space="preserve"> ve kalınlığıyla orantılı olarak artan sayıda</w:t>
      </w:r>
      <w:r w:rsidRPr="00DE6EF4">
        <w:rPr>
          <w:sz w:val="24"/>
          <w:szCs w:val="24"/>
        </w:rPr>
        <w:t xml:space="preserve"> birbirine çapraz olarak yapıştırılması gerekir. Yapıştırmaların hatasız olması zorunludur.</w:t>
      </w:r>
    </w:p>
    <w:p w14:paraId="04D0BD19" w14:textId="77777777" w:rsidR="00FC0667" w:rsidRPr="00DE6EF4" w:rsidRDefault="00FC0667" w:rsidP="00B01D48">
      <w:pPr>
        <w:pStyle w:val="3-normalyaz"/>
        <w:spacing w:line="240" w:lineRule="atLeast"/>
        <w:ind w:firstLine="540"/>
        <w:rPr>
          <w:sz w:val="24"/>
          <w:szCs w:val="24"/>
        </w:rPr>
      </w:pPr>
      <w:r w:rsidRPr="00DE6EF4">
        <w:rPr>
          <w:sz w:val="24"/>
          <w:szCs w:val="24"/>
        </w:rPr>
        <w:t>d) Tekne ana mukavemet elemanlarında kullanılan ahşap malzemeler dayanıklılığı yüksek olan malzemeden seçilir.</w:t>
      </w:r>
    </w:p>
    <w:p w14:paraId="56F32406" w14:textId="77777777" w:rsidR="00FC0667" w:rsidRPr="00DE6EF4" w:rsidRDefault="007559AC" w:rsidP="00B01D48">
      <w:pPr>
        <w:pStyle w:val="3-normalyaz"/>
        <w:spacing w:line="240" w:lineRule="atLeast"/>
        <w:ind w:firstLine="540"/>
        <w:rPr>
          <w:sz w:val="24"/>
          <w:szCs w:val="24"/>
        </w:rPr>
      </w:pPr>
      <w:r w:rsidRPr="00DE6EF4">
        <w:rPr>
          <w:sz w:val="24"/>
          <w:szCs w:val="24"/>
        </w:rPr>
        <w:t>e</w:t>
      </w:r>
      <w:r w:rsidR="00FC0667" w:rsidRPr="00DE6EF4">
        <w:rPr>
          <w:sz w:val="24"/>
          <w:szCs w:val="24"/>
        </w:rPr>
        <w:t>) Tekne imalatında, büyük oranda renk değişikliği, bozulmaya yatkın ağaç malzeme ve mukavemet azaltıcı belirgin hataların olmaması gerekir.</w:t>
      </w:r>
    </w:p>
    <w:p w14:paraId="48B9E002" w14:textId="77777777" w:rsidR="00FC0667" w:rsidRPr="00DE6EF4" w:rsidRDefault="00FC0667" w:rsidP="00B01D48">
      <w:pPr>
        <w:pStyle w:val="3-normalyaz"/>
        <w:spacing w:line="240" w:lineRule="atLeast"/>
        <w:ind w:firstLine="540"/>
        <w:rPr>
          <w:sz w:val="24"/>
          <w:szCs w:val="24"/>
        </w:rPr>
      </w:pPr>
      <w:r w:rsidRPr="00DE6EF4">
        <w:rPr>
          <w:sz w:val="24"/>
          <w:szCs w:val="24"/>
        </w:rPr>
        <w:t>(2) Gemi inşasında kullanılacak fiber takviyeli plastik (FTP) malzemelerin aşağıda belirtilen özellikleri taşıması gerekir:</w:t>
      </w:r>
    </w:p>
    <w:p w14:paraId="1DD380CC" w14:textId="2F74A541" w:rsidR="00FC0667" w:rsidRPr="00DE6EF4" w:rsidRDefault="00FC0667" w:rsidP="00B01D48">
      <w:pPr>
        <w:pStyle w:val="3-normalyaz"/>
        <w:spacing w:line="240" w:lineRule="atLeast"/>
        <w:ind w:firstLine="540"/>
        <w:rPr>
          <w:sz w:val="24"/>
          <w:szCs w:val="24"/>
        </w:rPr>
      </w:pPr>
      <w:r w:rsidRPr="00DE6EF4">
        <w:rPr>
          <w:sz w:val="24"/>
          <w:szCs w:val="24"/>
        </w:rPr>
        <w:t>a) Sıcakta sertleşen (</w:t>
      </w:r>
      <w:proofErr w:type="spellStart"/>
      <w:r w:rsidRPr="00DE6EF4">
        <w:rPr>
          <w:sz w:val="24"/>
          <w:szCs w:val="24"/>
        </w:rPr>
        <w:t>termoset</w:t>
      </w:r>
      <w:proofErr w:type="spellEnd"/>
      <w:r w:rsidRPr="00DE6EF4">
        <w:rPr>
          <w:sz w:val="24"/>
          <w:szCs w:val="24"/>
        </w:rPr>
        <w:t xml:space="preserve">) reçineden ve fiber şeklinde yerleştirilmiş takviye malzemesinden oluşur ve </w:t>
      </w:r>
      <w:r w:rsidR="0029441E" w:rsidRPr="00DE6EF4">
        <w:rPr>
          <w:sz w:val="24"/>
          <w:szCs w:val="24"/>
        </w:rPr>
        <w:t xml:space="preserve">homojen </w:t>
      </w:r>
      <w:r w:rsidRPr="00DE6EF4">
        <w:rPr>
          <w:sz w:val="24"/>
          <w:szCs w:val="24"/>
        </w:rPr>
        <w:t>olmak zorundadır.</w:t>
      </w:r>
    </w:p>
    <w:p w14:paraId="5600E44E" w14:textId="77777777" w:rsidR="00FC0667" w:rsidRPr="00DE6EF4" w:rsidRDefault="00FC0667" w:rsidP="00B01D48">
      <w:pPr>
        <w:pStyle w:val="3-normalyaz"/>
        <w:spacing w:line="240" w:lineRule="atLeast"/>
        <w:ind w:firstLine="540"/>
        <w:rPr>
          <w:sz w:val="24"/>
          <w:szCs w:val="24"/>
        </w:rPr>
      </w:pPr>
      <w:r w:rsidRPr="00DE6EF4">
        <w:rPr>
          <w:sz w:val="24"/>
          <w:szCs w:val="24"/>
        </w:rPr>
        <w:t xml:space="preserve">b) Kullanılacak ince tabaka reçine, </w:t>
      </w:r>
      <w:proofErr w:type="spellStart"/>
      <w:r w:rsidRPr="00DE6EF4">
        <w:rPr>
          <w:sz w:val="24"/>
          <w:szCs w:val="24"/>
        </w:rPr>
        <w:t>lamina</w:t>
      </w:r>
      <w:r w:rsidR="00DF0EEF" w:rsidRPr="00DE6EF4">
        <w:rPr>
          <w:sz w:val="24"/>
          <w:szCs w:val="24"/>
        </w:rPr>
        <w:t>n</w:t>
      </w:r>
      <w:r w:rsidRPr="00DE6EF4">
        <w:rPr>
          <w:sz w:val="24"/>
          <w:szCs w:val="24"/>
        </w:rPr>
        <w:t>tın</w:t>
      </w:r>
      <w:proofErr w:type="spellEnd"/>
      <w:r w:rsidRPr="00DE6EF4">
        <w:rPr>
          <w:sz w:val="24"/>
          <w:szCs w:val="24"/>
        </w:rPr>
        <w:t xml:space="preserve"> yüzeylerini mekanik hasarlardan ve ortam etkilerinden koruyacak özellikte olur. Sertleşmiş durumdaki reçine akaryakıt, deniz (tuzlu su), tatlı su ortamına, aşınmaya </w:t>
      </w:r>
      <w:r w:rsidR="00B05F07" w:rsidRPr="00DE6EF4">
        <w:rPr>
          <w:sz w:val="24"/>
          <w:szCs w:val="24"/>
        </w:rPr>
        <w:t xml:space="preserve">karşı </w:t>
      </w:r>
      <w:r w:rsidRPr="00DE6EF4">
        <w:rPr>
          <w:sz w:val="24"/>
          <w:szCs w:val="24"/>
        </w:rPr>
        <w:t>dayanıklı</w:t>
      </w:r>
      <w:r w:rsidR="007E3930" w:rsidRPr="00DE6EF4">
        <w:rPr>
          <w:sz w:val="24"/>
          <w:szCs w:val="24"/>
        </w:rPr>
        <w:t>,</w:t>
      </w:r>
      <w:r w:rsidRPr="00DE6EF4">
        <w:rPr>
          <w:sz w:val="24"/>
          <w:szCs w:val="24"/>
        </w:rPr>
        <w:t xml:space="preserve"> </w:t>
      </w:r>
      <w:r w:rsidR="00B05F07" w:rsidRPr="00DE6EF4">
        <w:rPr>
          <w:sz w:val="24"/>
          <w:szCs w:val="24"/>
        </w:rPr>
        <w:t xml:space="preserve">minimum </w:t>
      </w:r>
      <w:r w:rsidRPr="00DE6EF4">
        <w:rPr>
          <w:sz w:val="24"/>
          <w:szCs w:val="24"/>
        </w:rPr>
        <w:t>su emme kabiliyeti</w:t>
      </w:r>
      <w:r w:rsidR="00B05F07" w:rsidRPr="00DE6EF4">
        <w:rPr>
          <w:sz w:val="24"/>
          <w:szCs w:val="24"/>
        </w:rPr>
        <w:t>nde</w:t>
      </w:r>
      <w:r w:rsidRPr="00DE6EF4">
        <w:rPr>
          <w:sz w:val="24"/>
          <w:szCs w:val="24"/>
        </w:rPr>
        <w:t xml:space="preserve"> ol</w:t>
      </w:r>
      <w:r w:rsidR="00471B45" w:rsidRPr="00DE6EF4">
        <w:rPr>
          <w:sz w:val="24"/>
          <w:szCs w:val="24"/>
        </w:rPr>
        <w:t>ur</w:t>
      </w:r>
      <w:r w:rsidRPr="00DE6EF4">
        <w:rPr>
          <w:sz w:val="24"/>
          <w:szCs w:val="24"/>
        </w:rPr>
        <w:t>.</w:t>
      </w:r>
      <w:r w:rsidR="00B05F07" w:rsidRPr="00DE6EF4">
        <w:rPr>
          <w:sz w:val="24"/>
          <w:szCs w:val="24"/>
        </w:rPr>
        <w:t xml:space="preserve"> </w:t>
      </w:r>
    </w:p>
    <w:p w14:paraId="7B436823" w14:textId="77777777" w:rsidR="00FC0667" w:rsidRPr="00DE6EF4" w:rsidRDefault="00FC0667" w:rsidP="00B01D48">
      <w:pPr>
        <w:pStyle w:val="3-normalyaz"/>
        <w:spacing w:line="240" w:lineRule="atLeast"/>
        <w:ind w:firstLine="540"/>
        <w:rPr>
          <w:sz w:val="24"/>
          <w:szCs w:val="24"/>
        </w:rPr>
      </w:pPr>
      <w:r w:rsidRPr="00DE6EF4">
        <w:rPr>
          <w:sz w:val="24"/>
          <w:szCs w:val="24"/>
        </w:rPr>
        <w:lastRenderedPageBreak/>
        <w:t>c) Katkı maddelerinin reçine ile uyumlu olması gerekir. Dolgu malzemelerinin sertleşen reçineye belirgin olumsuz etkisinin olmaması gerekir.</w:t>
      </w:r>
    </w:p>
    <w:p w14:paraId="63FF04D1" w14:textId="77777777" w:rsidR="00FC0667" w:rsidRPr="00DE6EF4" w:rsidRDefault="00FC0667" w:rsidP="00B01D48">
      <w:pPr>
        <w:pStyle w:val="3-normalyaz"/>
        <w:spacing w:line="240" w:lineRule="atLeast"/>
        <w:ind w:firstLine="540"/>
        <w:rPr>
          <w:sz w:val="24"/>
          <w:szCs w:val="24"/>
        </w:rPr>
      </w:pPr>
      <w:r w:rsidRPr="00DE6EF4">
        <w:rPr>
          <w:sz w:val="24"/>
          <w:szCs w:val="24"/>
        </w:rPr>
        <w:t>ç) Tespit, bağlama ve perdahlama maddeleri ile fiber yüzeyindeki işlemler, çevre etkilerine maruz kaldıklarında malzeme özelliklerini korumak ve reçine ile uyumlu olmak zorundadır.</w:t>
      </w:r>
    </w:p>
    <w:p w14:paraId="4968BABD" w14:textId="77777777" w:rsidR="00FC0667" w:rsidRPr="00DE6EF4" w:rsidRDefault="00FC0667" w:rsidP="00B01D48">
      <w:pPr>
        <w:pStyle w:val="3-normalyaz"/>
        <w:spacing w:line="240" w:lineRule="atLeast"/>
        <w:ind w:firstLine="540"/>
        <w:rPr>
          <w:sz w:val="24"/>
          <w:szCs w:val="24"/>
        </w:rPr>
      </w:pPr>
      <w:r w:rsidRPr="00DE6EF4">
        <w:rPr>
          <w:sz w:val="24"/>
          <w:szCs w:val="24"/>
        </w:rPr>
        <w:t>d) Tekne imalatında kullanılan FTP malzemeler ve bileşenleri üreticisinin belirlediği şartlarda depolanır ve işlenir.</w:t>
      </w:r>
    </w:p>
    <w:p w14:paraId="51D0C551" w14:textId="77777777" w:rsidR="00FC0667" w:rsidRPr="00DE6EF4" w:rsidRDefault="00FC0667" w:rsidP="00B01D48">
      <w:pPr>
        <w:pStyle w:val="3-normalyaz"/>
        <w:spacing w:line="240" w:lineRule="atLeast"/>
        <w:ind w:firstLine="540"/>
        <w:rPr>
          <w:sz w:val="24"/>
          <w:szCs w:val="24"/>
        </w:rPr>
      </w:pPr>
      <w:r w:rsidRPr="00DE6EF4">
        <w:rPr>
          <w:sz w:val="24"/>
          <w:szCs w:val="24"/>
        </w:rPr>
        <w:t>(3) Gemi inşasında kullanılacak metalik malzemelerin aşağıda belirti</w:t>
      </w:r>
      <w:r w:rsidR="008A0DAD" w:rsidRPr="00DE6EF4">
        <w:rPr>
          <w:sz w:val="24"/>
          <w:szCs w:val="24"/>
        </w:rPr>
        <w:t>len özelliklerde olması gerekir</w:t>
      </w:r>
      <w:r w:rsidR="00DF0EEF" w:rsidRPr="00DE6EF4">
        <w:rPr>
          <w:sz w:val="24"/>
          <w:szCs w:val="24"/>
        </w:rPr>
        <w:t>;</w:t>
      </w:r>
    </w:p>
    <w:p w14:paraId="512E9A67" w14:textId="77777777" w:rsidR="00FC0667" w:rsidRPr="00DE6EF4" w:rsidRDefault="00FC0667" w:rsidP="00B01D48">
      <w:pPr>
        <w:pStyle w:val="3-normalyaz"/>
        <w:spacing w:line="240" w:lineRule="atLeast"/>
        <w:ind w:firstLine="540"/>
        <w:rPr>
          <w:sz w:val="24"/>
          <w:szCs w:val="24"/>
        </w:rPr>
      </w:pPr>
      <w:r w:rsidRPr="00DE6EF4">
        <w:rPr>
          <w:sz w:val="24"/>
          <w:szCs w:val="24"/>
        </w:rPr>
        <w:t>a) Tekne inşasında kullanılan tüm metalik malzemeler kullanım yerlerinin ve amacının gerektirdiği mekanik ve kimyasal özelliklere sahip, standartlara uygun ve hatalardan arınmış olmak zorundadır.</w:t>
      </w:r>
    </w:p>
    <w:p w14:paraId="03E6436E" w14:textId="77777777" w:rsidR="00FC0667" w:rsidRPr="00DE6EF4" w:rsidRDefault="00FC0667" w:rsidP="00B01D48">
      <w:pPr>
        <w:pStyle w:val="3-normalyaz"/>
        <w:spacing w:line="240" w:lineRule="atLeast"/>
        <w:ind w:firstLine="540"/>
        <w:rPr>
          <w:sz w:val="24"/>
          <w:szCs w:val="24"/>
        </w:rPr>
      </w:pPr>
      <w:r w:rsidRPr="00DE6EF4">
        <w:rPr>
          <w:sz w:val="24"/>
          <w:szCs w:val="24"/>
        </w:rPr>
        <w:t>b) Önemsiz yüzeysel hatalarda ürünlerin boyut toleranslarının aşılmayacağı şekilde mekanik düzeltme işlemi yapılabilir. Kaynaklı konstrüksiyon için kullanılacak metalik malzemenin iyi kaynak edilebilir özellikte olması gerekir.</w:t>
      </w:r>
    </w:p>
    <w:p w14:paraId="33B5768E" w14:textId="77777777" w:rsidR="00FC0667" w:rsidRPr="00DE6EF4" w:rsidRDefault="00FC0667" w:rsidP="00B01D48">
      <w:pPr>
        <w:pStyle w:val="3-normalyaz"/>
        <w:spacing w:line="240" w:lineRule="atLeast"/>
        <w:ind w:firstLine="540"/>
        <w:rPr>
          <w:sz w:val="24"/>
          <w:szCs w:val="24"/>
        </w:rPr>
      </w:pPr>
      <w:r w:rsidRPr="00DE6EF4">
        <w:rPr>
          <w:sz w:val="24"/>
          <w:szCs w:val="24"/>
        </w:rPr>
        <w:t>c) Metal malzemeler tanınmış yetkilendirilmiş kuruluşlarının istediği mekanik-kimyasal özellikleri sağlamak, bu özelliklerin sağlandığı test sonuç raporları veya sertifika ile ispatlanmış olmak zorundadır.</w:t>
      </w:r>
    </w:p>
    <w:p w14:paraId="5391E3C7" w14:textId="77777777" w:rsidR="00FC0667" w:rsidRPr="00DE6EF4" w:rsidRDefault="00FC0667" w:rsidP="00B01D48">
      <w:pPr>
        <w:pStyle w:val="3-normalyaz"/>
        <w:spacing w:line="240" w:lineRule="atLeast"/>
        <w:ind w:firstLine="540"/>
        <w:rPr>
          <w:sz w:val="24"/>
          <w:szCs w:val="24"/>
        </w:rPr>
      </w:pPr>
      <w:r w:rsidRPr="00DE6EF4">
        <w:rPr>
          <w:sz w:val="24"/>
          <w:szCs w:val="24"/>
        </w:rPr>
        <w:t xml:space="preserve">ç) İdare </w:t>
      </w:r>
      <w:proofErr w:type="spellStart"/>
      <w:r w:rsidRPr="00DE6EF4">
        <w:rPr>
          <w:sz w:val="24"/>
          <w:szCs w:val="24"/>
        </w:rPr>
        <w:t>klassız</w:t>
      </w:r>
      <w:proofErr w:type="spellEnd"/>
      <w:r w:rsidRPr="00DE6EF4">
        <w:rPr>
          <w:sz w:val="24"/>
          <w:szCs w:val="24"/>
        </w:rPr>
        <w:t xml:space="preserve"> inşa edilecek gemilerde kullanılacak malzemelerin boyut kontrolünü örnekleme yöntemi ile yapabilir.</w:t>
      </w:r>
    </w:p>
    <w:p w14:paraId="1EDC19FE" w14:textId="77777777" w:rsidR="00FC0667" w:rsidRPr="00DE6EF4" w:rsidRDefault="00FC0667" w:rsidP="00B01D48">
      <w:pPr>
        <w:pStyle w:val="3-normalyaz"/>
        <w:spacing w:line="240" w:lineRule="atLeast"/>
        <w:ind w:firstLine="540"/>
        <w:rPr>
          <w:sz w:val="24"/>
          <w:szCs w:val="24"/>
        </w:rPr>
      </w:pPr>
      <w:r w:rsidRPr="00DE6EF4">
        <w:rPr>
          <w:sz w:val="24"/>
          <w:szCs w:val="24"/>
        </w:rPr>
        <w:t>d) Tekne imalatında kullanılan alüminyum alaşımlarının deniz ortamına uygun, yeterli dayanımı sağlayacak özellikte olması gerekir.</w:t>
      </w:r>
    </w:p>
    <w:p w14:paraId="7CDDF0CC" w14:textId="72070933" w:rsidR="00FC0667" w:rsidRPr="00DE6EF4" w:rsidRDefault="00FC0667" w:rsidP="00B01D48">
      <w:pPr>
        <w:pStyle w:val="3-normalyaz"/>
        <w:spacing w:line="240" w:lineRule="atLeast"/>
        <w:ind w:firstLine="540"/>
        <w:rPr>
          <w:sz w:val="24"/>
          <w:szCs w:val="24"/>
        </w:rPr>
      </w:pPr>
      <w:r w:rsidRPr="00DE6EF4">
        <w:rPr>
          <w:sz w:val="24"/>
          <w:szCs w:val="24"/>
        </w:rPr>
        <w:t>(4) Yukarıdaki malzemeler dışında özel bir malzeme kullanılması hâlinde malzemelerin ilgili standardına uygunluğu aranır.</w:t>
      </w:r>
    </w:p>
    <w:p w14:paraId="12F8CB89" w14:textId="71481379" w:rsidR="004C57EF" w:rsidRPr="00DE6EF4" w:rsidRDefault="004C57EF" w:rsidP="00B01D48">
      <w:pPr>
        <w:pStyle w:val="3-normalyaz"/>
        <w:spacing w:line="240" w:lineRule="atLeast"/>
        <w:ind w:firstLine="540"/>
        <w:rPr>
          <w:sz w:val="24"/>
          <w:szCs w:val="24"/>
        </w:rPr>
      </w:pPr>
      <w:r w:rsidRPr="00DE6EF4">
        <w:rPr>
          <w:sz w:val="24"/>
          <w:szCs w:val="24"/>
        </w:rPr>
        <w:t>(5) Klaslı inşa edilecek gemilerde tekne yapısı, kontrolü altında inşa edildiği klas kuruluşunun malzeme ile ilgili gereklerine uygun olur.</w:t>
      </w:r>
    </w:p>
    <w:p w14:paraId="696BC5E8" w14:textId="77C4210F" w:rsidR="00FC0667" w:rsidRPr="00DE6EF4" w:rsidRDefault="00FC0667" w:rsidP="00B01D48">
      <w:pPr>
        <w:pStyle w:val="3-normalyaz"/>
        <w:spacing w:line="240" w:lineRule="atLeast"/>
        <w:ind w:firstLine="540"/>
        <w:rPr>
          <w:sz w:val="24"/>
          <w:szCs w:val="24"/>
        </w:rPr>
      </w:pPr>
      <w:r w:rsidRPr="00DE6EF4">
        <w:rPr>
          <w:sz w:val="24"/>
          <w:szCs w:val="24"/>
        </w:rPr>
        <w:t>(</w:t>
      </w:r>
      <w:r w:rsidR="004C57EF" w:rsidRPr="00DE6EF4">
        <w:rPr>
          <w:sz w:val="24"/>
          <w:szCs w:val="24"/>
        </w:rPr>
        <w:t>6</w:t>
      </w:r>
      <w:r w:rsidRPr="00DE6EF4">
        <w:rPr>
          <w:sz w:val="24"/>
          <w:szCs w:val="24"/>
        </w:rPr>
        <w:t xml:space="preserve">) Bu madde yeni gemilere </w:t>
      </w:r>
      <w:r w:rsidR="00FA38CD" w:rsidRPr="00DE6EF4">
        <w:rPr>
          <w:sz w:val="24"/>
          <w:szCs w:val="24"/>
        </w:rPr>
        <w:t>ve uygulanabilir</w:t>
      </w:r>
      <w:r w:rsidR="004C57EF" w:rsidRPr="00DE6EF4">
        <w:rPr>
          <w:sz w:val="24"/>
          <w:szCs w:val="24"/>
        </w:rPr>
        <w:t xml:space="preserve"> olduğu ölçüde</w:t>
      </w:r>
      <w:r w:rsidR="00FA38CD" w:rsidRPr="00DE6EF4">
        <w:rPr>
          <w:sz w:val="24"/>
          <w:szCs w:val="24"/>
        </w:rPr>
        <w:t xml:space="preserve"> tadilat yapılan mevcut gemilere de </w:t>
      </w:r>
      <w:r w:rsidRPr="00DE6EF4">
        <w:rPr>
          <w:sz w:val="24"/>
          <w:szCs w:val="24"/>
        </w:rPr>
        <w:t>uygulanır.</w:t>
      </w:r>
    </w:p>
    <w:p w14:paraId="66944299" w14:textId="77777777" w:rsidR="008A0DAD" w:rsidRPr="00DE6EF4" w:rsidRDefault="008A0DAD" w:rsidP="00B01D48">
      <w:pPr>
        <w:pStyle w:val="3-normalyaz"/>
        <w:spacing w:line="240" w:lineRule="atLeast"/>
        <w:ind w:firstLine="540"/>
        <w:rPr>
          <w:sz w:val="24"/>
          <w:szCs w:val="24"/>
        </w:rPr>
      </w:pPr>
    </w:p>
    <w:p w14:paraId="60CBE84F" w14:textId="77777777" w:rsidR="00FC0667" w:rsidRPr="00DE6EF4" w:rsidRDefault="00FC0667" w:rsidP="00B01D48">
      <w:pPr>
        <w:pStyle w:val="3-normalyaz"/>
        <w:spacing w:line="240" w:lineRule="atLeast"/>
        <w:ind w:firstLine="540"/>
        <w:rPr>
          <w:sz w:val="24"/>
          <w:szCs w:val="24"/>
        </w:rPr>
      </w:pPr>
      <w:r w:rsidRPr="00DE6EF4">
        <w:rPr>
          <w:b/>
          <w:bCs/>
          <w:sz w:val="24"/>
          <w:szCs w:val="24"/>
        </w:rPr>
        <w:t>Deniz suyu bağlantıları, borda boşaltım ağızları ve frengiler</w:t>
      </w:r>
    </w:p>
    <w:p w14:paraId="099BFACA" w14:textId="77777777" w:rsidR="00FC0667" w:rsidRPr="00DE6EF4" w:rsidRDefault="00951377" w:rsidP="00B01D48">
      <w:pPr>
        <w:pStyle w:val="3-normalyaz"/>
        <w:spacing w:line="240" w:lineRule="atLeast"/>
        <w:ind w:firstLine="540"/>
        <w:rPr>
          <w:sz w:val="24"/>
          <w:szCs w:val="24"/>
        </w:rPr>
      </w:pPr>
      <w:r w:rsidRPr="00DE6EF4">
        <w:rPr>
          <w:b/>
          <w:bCs/>
          <w:sz w:val="24"/>
          <w:szCs w:val="24"/>
        </w:rPr>
        <w:t>MADDE 2</w:t>
      </w:r>
      <w:r w:rsidR="002A562A" w:rsidRPr="00DE6EF4">
        <w:rPr>
          <w:b/>
          <w:bCs/>
          <w:sz w:val="24"/>
          <w:szCs w:val="24"/>
        </w:rPr>
        <w:t>8</w:t>
      </w:r>
      <w:r w:rsidR="00FC0667" w:rsidRPr="00DE6EF4">
        <w:rPr>
          <w:b/>
          <w:bCs/>
          <w:sz w:val="24"/>
          <w:szCs w:val="24"/>
        </w:rPr>
        <w:t xml:space="preserve"> –</w:t>
      </w:r>
      <w:r w:rsidR="00FC0667" w:rsidRPr="00DE6EF4">
        <w:rPr>
          <w:sz w:val="24"/>
          <w:szCs w:val="24"/>
        </w:rPr>
        <w:t xml:space="preserve"> (1) Borda boşaltım ağızları en az sayıda tutulur ve mümkün olduğu kadar en derin yüklü su hattının üzerinde yer alır. </w:t>
      </w:r>
    </w:p>
    <w:p w14:paraId="3FF0D3ED" w14:textId="77777777" w:rsidR="00FC0667" w:rsidRPr="00DE6EF4" w:rsidRDefault="00FC0667" w:rsidP="00B01D48">
      <w:pPr>
        <w:pStyle w:val="3-normalyaz"/>
        <w:spacing w:line="240" w:lineRule="atLeast"/>
        <w:ind w:firstLine="540"/>
        <w:rPr>
          <w:sz w:val="24"/>
          <w:szCs w:val="24"/>
        </w:rPr>
      </w:pPr>
      <w:r w:rsidRPr="00DE6EF4">
        <w:rPr>
          <w:sz w:val="24"/>
          <w:szCs w:val="24"/>
        </w:rPr>
        <w:t xml:space="preserve"> (2) En derin yüklü su hattının altında veya </w:t>
      </w:r>
      <w:smartTag w:uri="urn:schemas-microsoft-com:office:smarttags" w:element="metricconverter">
        <w:smartTagPr>
          <w:attr w:name="ProductID" w:val="300 mm"/>
        </w:smartTagPr>
        <w:r w:rsidRPr="00DE6EF4">
          <w:rPr>
            <w:sz w:val="24"/>
            <w:szCs w:val="24"/>
          </w:rPr>
          <w:t>300 mm</w:t>
        </w:r>
      </w:smartTag>
      <w:r w:rsidRPr="00DE6EF4">
        <w:rPr>
          <w:sz w:val="24"/>
          <w:szCs w:val="24"/>
        </w:rPr>
        <w:t xml:space="preserve"> ye kadar üstünde bulunan tüm deniz açıklıklarına </w:t>
      </w:r>
      <w:r w:rsidR="00E81597" w:rsidRPr="00DE6EF4">
        <w:rPr>
          <w:sz w:val="24"/>
          <w:szCs w:val="24"/>
        </w:rPr>
        <w:t>kumandalı geri döndürmez</w:t>
      </w:r>
      <w:r w:rsidRPr="00DE6EF4">
        <w:rPr>
          <w:sz w:val="24"/>
          <w:szCs w:val="24"/>
        </w:rPr>
        <w:t xml:space="preserve"> valf konulur.</w:t>
      </w:r>
      <w:r w:rsidR="002E37DB" w:rsidRPr="00DE6EF4">
        <w:rPr>
          <w:sz w:val="24"/>
          <w:szCs w:val="24"/>
        </w:rPr>
        <w:t xml:space="preserve"> Deniz suyu kapama valfi malzemesi en az </w:t>
      </w:r>
      <w:proofErr w:type="spellStart"/>
      <w:r w:rsidR="002E37DB" w:rsidRPr="00DE6EF4">
        <w:rPr>
          <w:sz w:val="24"/>
          <w:szCs w:val="24"/>
        </w:rPr>
        <w:t>nodüler</w:t>
      </w:r>
      <w:proofErr w:type="spellEnd"/>
      <w:r w:rsidR="002E37DB" w:rsidRPr="00DE6EF4">
        <w:rPr>
          <w:sz w:val="24"/>
          <w:szCs w:val="24"/>
        </w:rPr>
        <w:t xml:space="preserve"> dökme demir malzemeden olmalıdır. </w:t>
      </w:r>
    </w:p>
    <w:p w14:paraId="14FEFBF3" w14:textId="6937A2FD" w:rsidR="00FC0667" w:rsidRPr="00DE6EF4" w:rsidRDefault="00FC0667" w:rsidP="004C57EF">
      <w:pPr>
        <w:pStyle w:val="3-normalyaz"/>
        <w:spacing w:line="240" w:lineRule="atLeast"/>
        <w:ind w:firstLine="540"/>
        <w:rPr>
          <w:sz w:val="24"/>
          <w:szCs w:val="24"/>
        </w:rPr>
      </w:pPr>
      <w:r w:rsidRPr="00DE6EF4">
        <w:rPr>
          <w:sz w:val="24"/>
          <w:szCs w:val="24"/>
        </w:rPr>
        <w:t xml:space="preserve">(3) </w:t>
      </w:r>
      <w:r w:rsidR="00177F1B" w:rsidRPr="00DE6EF4">
        <w:rPr>
          <w:sz w:val="24"/>
          <w:szCs w:val="24"/>
        </w:rPr>
        <w:t xml:space="preserve">Ana Makine / </w:t>
      </w:r>
      <w:r w:rsidR="004C57EF" w:rsidRPr="00DE6EF4">
        <w:rPr>
          <w:sz w:val="24"/>
          <w:szCs w:val="24"/>
        </w:rPr>
        <w:t xml:space="preserve">yardımcı makine </w:t>
      </w:r>
      <w:r w:rsidR="00177F1B" w:rsidRPr="00DE6EF4">
        <w:rPr>
          <w:sz w:val="24"/>
          <w:szCs w:val="24"/>
        </w:rPr>
        <w:t>soğutma sistemine</w:t>
      </w:r>
      <w:r w:rsidR="00497F1F" w:rsidRPr="00DE6EF4">
        <w:rPr>
          <w:sz w:val="24"/>
          <w:szCs w:val="24"/>
        </w:rPr>
        <w:t>,</w:t>
      </w:r>
      <w:r w:rsidR="00BE5F11" w:rsidRPr="00DE6EF4">
        <w:rPr>
          <w:sz w:val="24"/>
          <w:szCs w:val="24"/>
        </w:rPr>
        <w:t xml:space="preserve"> </w:t>
      </w:r>
      <w:r w:rsidR="00177F1B" w:rsidRPr="00DE6EF4">
        <w:rPr>
          <w:sz w:val="24"/>
          <w:szCs w:val="24"/>
        </w:rPr>
        <w:t>yangın pompasına</w:t>
      </w:r>
      <w:r w:rsidR="00BE5F11" w:rsidRPr="00DE6EF4">
        <w:rPr>
          <w:sz w:val="24"/>
          <w:szCs w:val="24"/>
        </w:rPr>
        <w:t>,</w:t>
      </w:r>
      <w:r w:rsidR="00497F1F" w:rsidRPr="00DE6EF4">
        <w:rPr>
          <w:sz w:val="24"/>
          <w:szCs w:val="24"/>
        </w:rPr>
        <w:t xml:space="preserve"> </w:t>
      </w:r>
      <w:r w:rsidR="004C57EF" w:rsidRPr="00DE6EF4">
        <w:rPr>
          <w:sz w:val="24"/>
          <w:szCs w:val="24"/>
        </w:rPr>
        <w:t xml:space="preserve">klima ve </w:t>
      </w:r>
      <w:r w:rsidR="00BE5F11" w:rsidRPr="00DE6EF4">
        <w:rPr>
          <w:sz w:val="24"/>
          <w:szCs w:val="24"/>
        </w:rPr>
        <w:t>tuvalet</w:t>
      </w:r>
      <w:r w:rsidR="00177F1B" w:rsidRPr="00DE6EF4">
        <w:rPr>
          <w:sz w:val="24"/>
          <w:szCs w:val="24"/>
        </w:rPr>
        <w:t xml:space="preserve"> deniz suyu pompasına</w:t>
      </w:r>
      <w:r w:rsidR="004C57EF" w:rsidRPr="00DE6EF4">
        <w:rPr>
          <w:sz w:val="24"/>
          <w:szCs w:val="24"/>
        </w:rPr>
        <w:t xml:space="preserve"> </w:t>
      </w:r>
      <w:r w:rsidR="00BE5F11" w:rsidRPr="00DE6EF4">
        <w:rPr>
          <w:sz w:val="24"/>
          <w:szCs w:val="24"/>
        </w:rPr>
        <w:t>ve balast pompasına</w:t>
      </w:r>
      <w:r w:rsidR="00177F1B" w:rsidRPr="00DE6EF4">
        <w:rPr>
          <w:sz w:val="24"/>
          <w:szCs w:val="24"/>
        </w:rPr>
        <w:t xml:space="preserve"> ait deniz suyu alıcıları lokal takviyeli olarak dış kaplamaya bağlanan ızgaralı ve kapama valfinden sonra konulan deniz suyu filtresi ile donatılır. Deniz suyu filtresi, korozyona dayanıklı malzemeden, sağlam olarak yapılır ve kolaylıkla açılabilecek durumda olması gerekir.</w:t>
      </w:r>
    </w:p>
    <w:p w14:paraId="15144C62" w14:textId="14BA6A92" w:rsidR="001C3BA6" w:rsidRPr="00DE6EF4" w:rsidRDefault="004C57EF" w:rsidP="00497FEC">
      <w:pPr>
        <w:pStyle w:val="3-normalyaz"/>
        <w:spacing w:line="240" w:lineRule="atLeast"/>
        <w:rPr>
          <w:sz w:val="24"/>
          <w:szCs w:val="24"/>
        </w:rPr>
      </w:pPr>
      <w:r w:rsidRPr="00DE6EF4">
        <w:tab/>
      </w:r>
      <w:r w:rsidR="00FC0667" w:rsidRPr="00DE6EF4">
        <w:rPr>
          <w:sz w:val="24"/>
          <w:szCs w:val="24"/>
        </w:rPr>
        <w:t>(4) Suyun toplanabileceği havaya açık güvertelerde, benzer şekilde su geçmez kapalı üst yapılar ve güverte evleri içinde kalan fribord güvertelerinde, suyun etkin biçimde dışarı atılmasını sağlayacak yeterli boyutta ve sayıda frengi</w:t>
      </w:r>
      <w:r w:rsidR="00433261" w:rsidRPr="00DE6EF4">
        <w:rPr>
          <w:sz w:val="24"/>
          <w:szCs w:val="24"/>
        </w:rPr>
        <w:t xml:space="preserve"> ve tapası</w:t>
      </w:r>
      <w:r w:rsidR="00FC0667" w:rsidRPr="00DE6EF4">
        <w:rPr>
          <w:sz w:val="24"/>
          <w:szCs w:val="24"/>
        </w:rPr>
        <w:t xml:space="preserve"> bulunur. Fribord veya üst yapı güvertelerinin havaya açık kısımlarındaki </w:t>
      </w:r>
      <w:proofErr w:type="spellStart"/>
      <w:r w:rsidR="00FC0667" w:rsidRPr="00DE6EF4">
        <w:rPr>
          <w:sz w:val="24"/>
          <w:szCs w:val="24"/>
        </w:rPr>
        <w:t>parampetlerin</w:t>
      </w:r>
      <w:proofErr w:type="spellEnd"/>
      <w:r w:rsidR="00FC0667" w:rsidRPr="00DE6EF4">
        <w:rPr>
          <w:sz w:val="24"/>
          <w:szCs w:val="24"/>
        </w:rPr>
        <w:t xml:space="preserve"> havuz oluşturduğu durumlarda, suyun güvertelerden hızla atılmasını sağlayacak yeterli düzenlemeler yapılır.</w:t>
      </w:r>
      <w:r w:rsidR="001C3BA6" w:rsidRPr="00DE6EF4">
        <w:rPr>
          <w:sz w:val="24"/>
          <w:szCs w:val="24"/>
        </w:rPr>
        <w:t xml:space="preserve"> </w:t>
      </w:r>
      <w:proofErr w:type="spellStart"/>
      <w:r w:rsidR="001C3BA6" w:rsidRPr="00DE6EF4">
        <w:rPr>
          <w:sz w:val="24"/>
          <w:szCs w:val="24"/>
        </w:rPr>
        <w:t>Parampetlerin</w:t>
      </w:r>
      <w:proofErr w:type="spellEnd"/>
      <w:r w:rsidR="001C3BA6" w:rsidRPr="00DE6EF4">
        <w:rPr>
          <w:sz w:val="24"/>
          <w:szCs w:val="24"/>
        </w:rPr>
        <w:t xml:space="preserve"> yüksekliğinin </w:t>
      </w:r>
      <w:smartTag w:uri="urn:schemas-microsoft-com:office:smarttags" w:element="metricconverter">
        <w:smartTagPr>
          <w:attr w:name="ProductID" w:val="300 mm"/>
        </w:smartTagPr>
        <w:r w:rsidR="001C3BA6" w:rsidRPr="00DE6EF4">
          <w:rPr>
            <w:sz w:val="24"/>
            <w:szCs w:val="24"/>
          </w:rPr>
          <w:t>300 mm</w:t>
        </w:r>
      </w:smartTag>
      <w:r w:rsidR="001C3BA6" w:rsidRPr="00DE6EF4">
        <w:rPr>
          <w:sz w:val="24"/>
          <w:szCs w:val="24"/>
        </w:rPr>
        <w:t>. ve daha aşağı olması durumunda güvertede biriken suyun tahliyesinin frengi vasıtasıyla yapılması yeterlidir.</w:t>
      </w:r>
    </w:p>
    <w:p w14:paraId="46C2FA6F" w14:textId="77777777" w:rsidR="00934216" w:rsidRPr="00DE6EF4" w:rsidRDefault="00433261" w:rsidP="008A0DAD">
      <w:pPr>
        <w:ind w:firstLine="708"/>
      </w:pPr>
      <w:r w:rsidRPr="00DE6EF4">
        <w:tab/>
      </w:r>
      <w:r w:rsidR="00934216" w:rsidRPr="00DE6EF4">
        <w:tab/>
      </w:r>
    </w:p>
    <w:p w14:paraId="410E3BF5" w14:textId="01B6497D" w:rsidR="00FC0667" w:rsidRPr="00DE6EF4" w:rsidRDefault="00951377" w:rsidP="00951377">
      <w:pPr>
        <w:pStyle w:val="Style3"/>
        <w:widowControl/>
        <w:tabs>
          <w:tab w:val="left" w:pos="0"/>
          <w:tab w:val="left" w:pos="567"/>
        </w:tabs>
        <w:jc w:val="both"/>
      </w:pPr>
      <w:r w:rsidRPr="00DE6EF4">
        <w:rPr>
          <w:b/>
          <w:bCs/>
        </w:rPr>
        <w:tab/>
      </w:r>
      <w:proofErr w:type="spellStart"/>
      <w:r w:rsidR="00FC0667" w:rsidRPr="00DE6EF4">
        <w:rPr>
          <w:b/>
          <w:bCs/>
        </w:rPr>
        <w:t>K</w:t>
      </w:r>
      <w:r w:rsidR="00BE5F11" w:rsidRPr="00DE6EF4">
        <w:rPr>
          <w:b/>
          <w:bCs/>
        </w:rPr>
        <w:t>aportalar</w:t>
      </w:r>
      <w:proofErr w:type="spellEnd"/>
      <w:r w:rsidR="00FC0667" w:rsidRPr="00DE6EF4">
        <w:rPr>
          <w:b/>
          <w:bCs/>
        </w:rPr>
        <w:t xml:space="preserve"> </w:t>
      </w:r>
    </w:p>
    <w:p w14:paraId="3CFB23F3" w14:textId="4D0B9DF6" w:rsidR="008B73C4" w:rsidRPr="00DE6EF4" w:rsidRDefault="004C57EF" w:rsidP="004C57EF">
      <w:pPr>
        <w:jc w:val="both"/>
      </w:pPr>
      <w:r w:rsidRPr="00DE6EF4">
        <w:rPr>
          <w:b/>
          <w:bCs/>
        </w:rPr>
        <w:t xml:space="preserve">         </w:t>
      </w:r>
      <w:r w:rsidR="00951377" w:rsidRPr="00DE6EF4">
        <w:rPr>
          <w:b/>
          <w:bCs/>
        </w:rPr>
        <w:t xml:space="preserve">MADDE </w:t>
      </w:r>
      <w:r w:rsidR="002A562A" w:rsidRPr="00DE6EF4">
        <w:rPr>
          <w:b/>
          <w:bCs/>
        </w:rPr>
        <w:t>29</w:t>
      </w:r>
      <w:r w:rsidR="00FC0667" w:rsidRPr="00DE6EF4">
        <w:rPr>
          <w:b/>
          <w:bCs/>
        </w:rPr>
        <w:t xml:space="preserve"> –</w:t>
      </w:r>
      <w:r w:rsidR="00FC0667" w:rsidRPr="00DE6EF4">
        <w:t xml:space="preserve"> </w:t>
      </w:r>
      <w:r w:rsidR="004C186E" w:rsidRPr="00DE6EF4">
        <w:t>(</w:t>
      </w:r>
      <w:r w:rsidR="009255B4" w:rsidRPr="00DE6EF4">
        <w:t>1) Liman sefer bölgesi dışında sefer yapan ve boyları 24 m’den büyük olan gemilere Yükleme sınırı sözleşmesi gerekleri uygulanır.</w:t>
      </w:r>
      <w:r w:rsidR="00BE5F11" w:rsidRPr="00DE6EF4">
        <w:t xml:space="preserve"> </w:t>
      </w:r>
    </w:p>
    <w:p w14:paraId="5A1EF25B" w14:textId="64184406" w:rsidR="00FC0667" w:rsidRPr="00DE6EF4" w:rsidRDefault="008B73C4" w:rsidP="008B73C4">
      <w:pPr>
        <w:ind w:firstLine="708"/>
        <w:jc w:val="both"/>
      </w:pPr>
      <w:r w:rsidRPr="00DE6EF4">
        <w:t>(2) 1’inci fıkra kapsamında olmayan gemilerde ü</w:t>
      </w:r>
      <w:r w:rsidR="009255B4" w:rsidRPr="00DE6EF4">
        <w:t>st yapıların havaya açık perdelerindeki kapıların, deniz ve hava koşullarına karşı korunaklı ve yeterli mukavemette olması gerekir.</w:t>
      </w:r>
      <w:r w:rsidRPr="00DE6EF4">
        <w:t xml:space="preserve"> Bu kapılar, her iki taraftan da kapatılabilir olmalıdır. </w:t>
      </w:r>
      <w:r w:rsidR="009255B4" w:rsidRPr="00DE6EF4">
        <w:t xml:space="preserve">  </w:t>
      </w:r>
      <w:r w:rsidRPr="00DE6EF4">
        <w:t xml:space="preserve">Liman sefer bölgesi dışında sefer yapan ve boyları 24 m’den  küçük olan gemiler ile </w:t>
      </w:r>
      <w:r w:rsidR="009255B4" w:rsidRPr="00DE6EF4">
        <w:t>Liman sefer bölgesi içinde sefer yapan gemilerde açık güverteden kapalı üst yapıya giriş kapılarının eşik yüksekliği, mahal içinden fribord güvertesi altına doğrudan iniş bulunmuyorsa kapının eşik yüksekliğinin 100 mm olması yeterlidir. Fribord güvertesi üstündeki güvertelerde üst yapıya giriş kapılarının eşik yüksekliği 50 mm olması yeterl</w:t>
      </w:r>
      <w:r w:rsidR="00BE5F11" w:rsidRPr="00DE6EF4">
        <w:t>i</w:t>
      </w:r>
      <w:r w:rsidR="009255B4" w:rsidRPr="00DE6EF4">
        <w:t>dir.</w:t>
      </w:r>
    </w:p>
    <w:p w14:paraId="70446A6B" w14:textId="182725EA" w:rsidR="00575E02" w:rsidRPr="00DE6EF4" w:rsidRDefault="00575E02" w:rsidP="00B01D48">
      <w:pPr>
        <w:pStyle w:val="Style1"/>
        <w:widowControl/>
        <w:tabs>
          <w:tab w:val="left" w:pos="0"/>
          <w:tab w:val="left" w:pos="598"/>
          <w:tab w:val="left" w:pos="993"/>
        </w:tabs>
        <w:spacing w:before="50" w:line="252" w:lineRule="exact"/>
        <w:jc w:val="both"/>
        <w:rPr>
          <w:b/>
        </w:rPr>
      </w:pPr>
      <w:r w:rsidRPr="00DE6EF4">
        <w:tab/>
      </w:r>
      <w:r w:rsidR="00FC0667" w:rsidRPr="00DE6EF4">
        <w:t>(</w:t>
      </w:r>
      <w:r w:rsidR="004C186E" w:rsidRPr="00DE6EF4">
        <w:t>3</w:t>
      </w:r>
      <w:r w:rsidR="00FC0667" w:rsidRPr="00DE6EF4">
        <w:t xml:space="preserve">) </w:t>
      </w:r>
      <w:r w:rsidR="00EF4D7F" w:rsidRPr="00DE6EF4">
        <w:t xml:space="preserve">Liman </w:t>
      </w:r>
      <w:proofErr w:type="spellStart"/>
      <w:r w:rsidR="00EF4D7F" w:rsidRPr="00DE6EF4">
        <w:t>seferi</w:t>
      </w:r>
      <w:proofErr w:type="spellEnd"/>
      <w:r w:rsidR="00EF4D7F" w:rsidRPr="00DE6EF4">
        <w:t xml:space="preserve"> </w:t>
      </w:r>
      <w:proofErr w:type="spellStart"/>
      <w:r w:rsidR="00EF4D7F" w:rsidRPr="00DE6EF4">
        <w:t>yapan</w:t>
      </w:r>
      <w:proofErr w:type="spellEnd"/>
      <w:r w:rsidR="00EF4D7F" w:rsidRPr="00DE6EF4">
        <w:t xml:space="preserve"> </w:t>
      </w:r>
      <w:proofErr w:type="spellStart"/>
      <w:r w:rsidR="00EF4D7F" w:rsidRPr="00DE6EF4">
        <w:t>yolcu</w:t>
      </w:r>
      <w:proofErr w:type="spellEnd"/>
      <w:r w:rsidR="00EF4D7F" w:rsidRPr="00DE6EF4">
        <w:t xml:space="preserve"> </w:t>
      </w:r>
      <w:proofErr w:type="spellStart"/>
      <w:r w:rsidR="00EF4D7F" w:rsidRPr="00DE6EF4">
        <w:t>gemilerinde</w:t>
      </w:r>
      <w:proofErr w:type="spellEnd"/>
      <w:r w:rsidR="00EF4D7F" w:rsidRPr="00DE6EF4">
        <w:t xml:space="preserve"> </w:t>
      </w:r>
      <w:proofErr w:type="spellStart"/>
      <w:r w:rsidR="00EF4D7F" w:rsidRPr="00DE6EF4">
        <w:t>açık</w:t>
      </w:r>
      <w:proofErr w:type="spellEnd"/>
      <w:r w:rsidR="00EF4D7F" w:rsidRPr="00DE6EF4">
        <w:t xml:space="preserve"> </w:t>
      </w:r>
      <w:proofErr w:type="spellStart"/>
      <w:r w:rsidR="00EF4D7F" w:rsidRPr="00DE6EF4">
        <w:t>güvertesinden</w:t>
      </w:r>
      <w:proofErr w:type="spellEnd"/>
      <w:r w:rsidR="00EF4D7F" w:rsidRPr="00DE6EF4">
        <w:t xml:space="preserve"> </w:t>
      </w:r>
      <w:proofErr w:type="spellStart"/>
      <w:r w:rsidR="00EF4D7F" w:rsidRPr="00DE6EF4">
        <w:t>doğrudan</w:t>
      </w:r>
      <w:proofErr w:type="spellEnd"/>
      <w:r w:rsidR="00EF4D7F" w:rsidRPr="00DE6EF4">
        <w:t xml:space="preserve"> </w:t>
      </w:r>
      <w:proofErr w:type="spellStart"/>
      <w:r w:rsidR="004C57EF" w:rsidRPr="00DE6EF4">
        <w:t>fribord</w:t>
      </w:r>
      <w:proofErr w:type="spellEnd"/>
      <w:r w:rsidR="00EF4D7F" w:rsidRPr="00DE6EF4">
        <w:t xml:space="preserve"> </w:t>
      </w:r>
      <w:proofErr w:type="spellStart"/>
      <w:r w:rsidR="00EF4D7F" w:rsidRPr="00DE6EF4">
        <w:t>güvertesi</w:t>
      </w:r>
      <w:proofErr w:type="spellEnd"/>
      <w:r w:rsidR="00EF4D7F" w:rsidRPr="00DE6EF4">
        <w:t xml:space="preserve"> </w:t>
      </w:r>
      <w:proofErr w:type="spellStart"/>
      <w:r w:rsidR="00EF4D7F" w:rsidRPr="00DE6EF4">
        <w:t>altına</w:t>
      </w:r>
      <w:proofErr w:type="spellEnd"/>
      <w:r w:rsidR="00EF4D7F" w:rsidRPr="00DE6EF4">
        <w:t xml:space="preserve"> </w:t>
      </w:r>
      <w:proofErr w:type="spellStart"/>
      <w:r w:rsidR="00EF4D7F" w:rsidRPr="00DE6EF4">
        <w:t>iniş</w:t>
      </w:r>
      <w:proofErr w:type="spellEnd"/>
      <w:r w:rsidR="00EF4D7F" w:rsidRPr="00DE6EF4">
        <w:t xml:space="preserve"> </w:t>
      </w:r>
      <w:proofErr w:type="spellStart"/>
      <w:r w:rsidR="00EF4D7F" w:rsidRPr="00DE6EF4">
        <w:t>açıklıklarını</w:t>
      </w:r>
      <w:proofErr w:type="spellEnd"/>
      <w:r w:rsidR="00EF4D7F" w:rsidRPr="00DE6EF4">
        <w:t xml:space="preserve"> </w:t>
      </w:r>
      <w:proofErr w:type="spellStart"/>
      <w:r w:rsidR="00EF4D7F" w:rsidRPr="00DE6EF4">
        <w:t>koruyan</w:t>
      </w:r>
      <w:proofErr w:type="spellEnd"/>
      <w:r w:rsidR="00EF4D7F" w:rsidRPr="00DE6EF4">
        <w:t xml:space="preserve"> </w:t>
      </w:r>
      <w:proofErr w:type="spellStart"/>
      <w:r w:rsidR="00EF4D7F" w:rsidRPr="00DE6EF4">
        <w:t>kapı</w:t>
      </w:r>
      <w:proofErr w:type="spellEnd"/>
      <w:r w:rsidR="00EF4D7F" w:rsidRPr="00DE6EF4">
        <w:t xml:space="preserve"> ve </w:t>
      </w:r>
      <w:proofErr w:type="spellStart"/>
      <w:r w:rsidR="00EF4D7F" w:rsidRPr="00DE6EF4">
        <w:t>kaportaların</w:t>
      </w:r>
      <w:proofErr w:type="spellEnd"/>
      <w:r w:rsidR="00EF4D7F" w:rsidRPr="00DE6EF4">
        <w:t xml:space="preserve"> </w:t>
      </w:r>
      <w:proofErr w:type="spellStart"/>
      <w:r w:rsidR="00EF4D7F" w:rsidRPr="00DE6EF4">
        <w:t>eşik</w:t>
      </w:r>
      <w:proofErr w:type="spellEnd"/>
      <w:r w:rsidR="00EF4D7F" w:rsidRPr="00DE6EF4">
        <w:t xml:space="preserve"> </w:t>
      </w:r>
      <w:proofErr w:type="spellStart"/>
      <w:r w:rsidR="00EF4D7F" w:rsidRPr="00DE6EF4">
        <w:t>yüksekliği</w:t>
      </w:r>
      <w:proofErr w:type="spellEnd"/>
      <w:r w:rsidR="00EF4D7F" w:rsidRPr="00DE6EF4">
        <w:t xml:space="preserve"> minimum 380 mm. </w:t>
      </w:r>
      <w:proofErr w:type="spellStart"/>
      <w:r w:rsidR="00EF4D7F" w:rsidRPr="00DE6EF4">
        <w:t>olmalıdır</w:t>
      </w:r>
      <w:proofErr w:type="spellEnd"/>
      <w:r w:rsidR="00EF4D7F" w:rsidRPr="00DE6EF4">
        <w:t xml:space="preserve">. </w:t>
      </w:r>
      <w:proofErr w:type="spellStart"/>
      <w:r w:rsidR="00EF4D7F" w:rsidRPr="00DE6EF4">
        <w:t>İlkel</w:t>
      </w:r>
      <w:proofErr w:type="spellEnd"/>
      <w:r w:rsidR="00EF4D7F" w:rsidRPr="00DE6EF4">
        <w:t xml:space="preserve"> </w:t>
      </w:r>
      <w:proofErr w:type="spellStart"/>
      <w:r w:rsidR="00EF4D7F" w:rsidRPr="00DE6EF4">
        <w:t>Yapılı</w:t>
      </w:r>
      <w:proofErr w:type="spellEnd"/>
      <w:r w:rsidR="00EF4D7F" w:rsidRPr="00DE6EF4">
        <w:t xml:space="preserve"> </w:t>
      </w:r>
      <w:proofErr w:type="spellStart"/>
      <w:r w:rsidR="00EF4D7F" w:rsidRPr="00DE6EF4">
        <w:t>Ahşap</w:t>
      </w:r>
      <w:proofErr w:type="spellEnd"/>
      <w:r w:rsidR="00EF4D7F" w:rsidRPr="00DE6EF4">
        <w:t xml:space="preserve"> </w:t>
      </w:r>
      <w:proofErr w:type="spellStart"/>
      <w:r w:rsidR="00EF4D7F" w:rsidRPr="00DE6EF4">
        <w:t>Gemiler</w:t>
      </w:r>
      <w:proofErr w:type="spellEnd"/>
      <w:r w:rsidR="00EF4D7F" w:rsidRPr="00DE6EF4">
        <w:t xml:space="preserve">, </w:t>
      </w:r>
      <w:proofErr w:type="spellStart"/>
      <w:r w:rsidR="00EF4D7F" w:rsidRPr="00DE6EF4">
        <w:t>Ticari</w:t>
      </w:r>
      <w:proofErr w:type="spellEnd"/>
      <w:r w:rsidR="00EF4D7F" w:rsidRPr="00DE6EF4">
        <w:t xml:space="preserve"> </w:t>
      </w:r>
      <w:proofErr w:type="spellStart"/>
      <w:r w:rsidR="00EF4D7F" w:rsidRPr="00DE6EF4">
        <w:t>Yatlar</w:t>
      </w:r>
      <w:proofErr w:type="spellEnd"/>
      <w:r w:rsidR="00EF4D7F" w:rsidRPr="00DE6EF4">
        <w:t xml:space="preserve"> </w:t>
      </w:r>
      <w:proofErr w:type="spellStart"/>
      <w:r w:rsidR="00EF4D7F" w:rsidRPr="00DE6EF4">
        <w:t>ile</w:t>
      </w:r>
      <w:proofErr w:type="spellEnd"/>
      <w:r w:rsidR="00EF4D7F" w:rsidRPr="00DE6EF4">
        <w:t xml:space="preserve"> İdari Liman </w:t>
      </w:r>
      <w:proofErr w:type="spellStart"/>
      <w:r w:rsidR="00EF4D7F" w:rsidRPr="00DE6EF4">
        <w:t>Seferi</w:t>
      </w:r>
      <w:proofErr w:type="spellEnd"/>
      <w:r w:rsidR="00EF4D7F" w:rsidRPr="00DE6EF4">
        <w:t xml:space="preserve"> </w:t>
      </w:r>
      <w:proofErr w:type="spellStart"/>
      <w:r w:rsidR="00EF4D7F" w:rsidRPr="00DE6EF4">
        <w:t>yapan</w:t>
      </w:r>
      <w:proofErr w:type="spellEnd"/>
      <w:r w:rsidR="00EF4D7F" w:rsidRPr="00DE6EF4">
        <w:t xml:space="preserve"> </w:t>
      </w:r>
      <w:proofErr w:type="spellStart"/>
      <w:r w:rsidR="00EF4D7F" w:rsidRPr="00DE6EF4">
        <w:t>gemilerde</w:t>
      </w:r>
      <w:proofErr w:type="spellEnd"/>
      <w:r w:rsidR="00EF4D7F" w:rsidRPr="00DE6EF4">
        <w:t xml:space="preserve"> </w:t>
      </w:r>
      <w:proofErr w:type="spellStart"/>
      <w:r w:rsidR="00EF4D7F" w:rsidRPr="00DE6EF4">
        <w:t>bu</w:t>
      </w:r>
      <w:proofErr w:type="spellEnd"/>
      <w:r w:rsidR="00EF4D7F" w:rsidRPr="00DE6EF4">
        <w:t xml:space="preserve"> </w:t>
      </w:r>
      <w:proofErr w:type="spellStart"/>
      <w:r w:rsidR="00EF4D7F" w:rsidRPr="00DE6EF4">
        <w:t>değerin</w:t>
      </w:r>
      <w:proofErr w:type="spellEnd"/>
      <w:r w:rsidR="00EF4D7F" w:rsidRPr="00DE6EF4">
        <w:t xml:space="preserve"> 100 mm </w:t>
      </w:r>
      <w:proofErr w:type="spellStart"/>
      <w:r w:rsidR="00EF4D7F" w:rsidRPr="00DE6EF4">
        <w:t>olması</w:t>
      </w:r>
      <w:proofErr w:type="spellEnd"/>
      <w:r w:rsidR="00EF4D7F" w:rsidRPr="00DE6EF4">
        <w:t xml:space="preserve"> </w:t>
      </w:r>
      <w:proofErr w:type="spellStart"/>
      <w:r w:rsidR="00EF4D7F" w:rsidRPr="00DE6EF4">
        <w:t>yeterlidir</w:t>
      </w:r>
      <w:proofErr w:type="spellEnd"/>
      <w:r w:rsidR="00EF4D7F" w:rsidRPr="00DE6EF4">
        <w:t>.</w:t>
      </w:r>
    </w:p>
    <w:p w14:paraId="0BB37127" w14:textId="43C70D23" w:rsidR="00575E02" w:rsidRPr="00DE6EF4" w:rsidRDefault="00575E02" w:rsidP="00B01D48">
      <w:pPr>
        <w:pStyle w:val="Style1"/>
        <w:widowControl/>
        <w:tabs>
          <w:tab w:val="left" w:pos="0"/>
          <w:tab w:val="left" w:pos="598"/>
          <w:tab w:val="left" w:pos="993"/>
        </w:tabs>
        <w:spacing w:before="50" w:line="252" w:lineRule="exact"/>
        <w:jc w:val="both"/>
        <w:rPr>
          <w:b/>
        </w:rPr>
      </w:pPr>
      <w:r w:rsidRPr="00DE6EF4">
        <w:rPr>
          <w:b/>
        </w:rPr>
        <w:lastRenderedPageBreak/>
        <w:tab/>
      </w:r>
      <w:r w:rsidRPr="00DE6EF4">
        <w:t>(</w:t>
      </w:r>
      <w:r w:rsidR="004C186E" w:rsidRPr="00DE6EF4">
        <w:t>4</w:t>
      </w:r>
      <w:r w:rsidRPr="00DE6EF4">
        <w:t>)</w:t>
      </w:r>
      <w:r w:rsidRPr="00DE6EF4">
        <w:rPr>
          <w:b/>
        </w:rPr>
        <w:t xml:space="preserve"> </w:t>
      </w:r>
      <w:r w:rsidR="009C1A7B" w:rsidRPr="00DE6EF4">
        <w:t xml:space="preserve">Tam </w:t>
      </w:r>
      <w:proofErr w:type="spellStart"/>
      <w:r w:rsidR="009C1A7B" w:rsidRPr="00DE6EF4">
        <w:t>boyu</w:t>
      </w:r>
      <w:proofErr w:type="spellEnd"/>
      <w:r w:rsidR="009C1A7B" w:rsidRPr="00DE6EF4">
        <w:t xml:space="preserve"> 24 </w:t>
      </w:r>
      <w:proofErr w:type="spellStart"/>
      <w:r w:rsidR="009C1A7B" w:rsidRPr="00DE6EF4">
        <w:t>metre</w:t>
      </w:r>
      <w:proofErr w:type="spellEnd"/>
      <w:r w:rsidR="009C1A7B" w:rsidRPr="00DE6EF4">
        <w:t xml:space="preserve"> ve </w:t>
      </w:r>
      <w:proofErr w:type="spellStart"/>
      <w:r w:rsidR="009C1A7B" w:rsidRPr="00DE6EF4">
        <w:t>üzeri</w:t>
      </w:r>
      <w:proofErr w:type="spellEnd"/>
      <w:r w:rsidR="009C1A7B" w:rsidRPr="00DE6EF4">
        <w:rPr>
          <w:b/>
        </w:rPr>
        <w:t xml:space="preserve"> </w:t>
      </w:r>
      <w:proofErr w:type="spellStart"/>
      <w:r w:rsidR="009C1A7B" w:rsidRPr="00DE6EF4">
        <w:t>y</w:t>
      </w:r>
      <w:r w:rsidR="00B23197" w:rsidRPr="00DE6EF4">
        <w:t>olcu</w:t>
      </w:r>
      <w:proofErr w:type="spellEnd"/>
      <w:r w:rsidR="00B23197" w:rsidRPr="00DE6EF4">
        <w:t xml:space="preserve"> </w:t>
      </w:r>
      <w:proofErr w:type="spellStart"/>
      <w:r w:rsidR="00B23197" w:rsidRPr="00DE6EF4">
        <w:t>gemilerinde</w:t>
      </w:r>
      <w:proofErr w:type="spellEnd"/>
      <w:r w:rsidR="00B23197" w:rsidRPr="00DE6EF4">
        <w:rPr>
          <w:rStyle w:val="FontStyle12"/>
          <w:color w:val="auto"/>
          <w:sz w:val="24"/>
          <w:szCs w:val="24"/>
        </w:rPr>
        <w:t xml:space="preserve"> </w:t>
      </w:r>
      <w:proofErr w:type="spellStart"/>
      <w:r w:rsidR="00B23197" w:rsidRPr="00DE6EF4">
        <w:rPr>
          <w:rStyle w:val="FontStyle12"/>
          <w:b w:val="0"/>
          <w:color w:val="auto"/>
          <w:sz w:val="24"/>
          <w:szCs w:val="24"/>
        </w:rPr>
        <w:t>a</w:t>
      </w:r>
      <w:r w:rsidRPr="00DE6EF4">
        <w:rPr>
          <w:rStyle w:val="FontStyle12"/>
          <w:b w:val="0"/>
          <w:color w:val="auto"/>
          <w:sz w:val="24"/>
          <w:szCs w:val="24"/>
        </w:rPr>
        <w:t>çık</w:t>
      </w:r>
      <w:proofErr w:type="spellEnd"/>
      <w:r w:rsidRPr="00DE6EF4">
        <w:rPr>
          <w:rStyle w:val="FontStyle12"/>
          <w:b w:val="0"/>
          <w:color w:val="auto"/>
          <w:sz w:val="24"/>
          <w:szCs w:val="24"/>
        </w:rPr>
        <w:t xml:space="preserve"> </w:t>
      </w:r>
      <w:proofErr w:type="spellStart"/>
      <w:r w:rsidRPr="00DE6EF4">
        <w:rPr>
          <w:rStyle w:val="FontStyle12"/>
          <w:b w:val="0"/>
          <w:color w:val="auto"/>
          <w:sz w:val="24"/>
          <w:szCs w:val="24"/>
        </w:rPr>
        <w:t>güverte</w:t>
      </w:r>
      <w:proofErr w:type="spellEnd"/>
      <w:r w:rsidR="001368FC" w:rsidRPr="00DE6EF4">
        <w:rPr>
          <w:rStyle w:val="FontStyle12"/>
          <w:b w:val="0"/>
          <w:color w:val="auto"/>
          <w:sz w:val="24"/>
          <w:szCs w:val="24"/>
        </w:rPr>
        <w:t xml:space="preserve"> </w:t>
      </w:r>
      <w:proofErr w:type="spellStart"/>
      <w:r w:rsidR="001368FC" w:rsidRPr="00DE6EF4">
        <w:rPr>
          <w:rStyle w:val="FontStyle12"/>
          <w:b w:val="0"/>
          <w:color w:val="auto"/>
          <w:sz w:val="24"/>
          <w:szCs w:val="24"/>
        </w:rPr>
        <w:t>altında</w:t>
      </w:r>
      <w:proofErr w:type="spellEnd"/>
      <w:r w:rsidRPr="00DE6EF4">
        <w:rPr>
          <w:rStyle w:val="FontStyle12"/>
          <w:b w:val="0"/>
          <w:color w:val="auto"/>
          <w:sz w:val="24"/>
          <w:szCs w:val="24"/>
        </w:rPr>
        <w:t xml:space="preserve"> </w:t>
      </w:r>
      <w:proofErr w:type="spellStart"/>
      <w:r w:rsidRPr="00DE6EF4">
        <w:rPr>
          <w:rStyle w:val="FontStyle12"/>
          <w:b w:val="0"/>
          <w:color w:val="auto"/>
          <w:sz w:val="24"/>
          <w:szCs w:val="24"/>
        </w:rPr>
        <w:t>veya</w:t>
      </w:r>
      <w:proofErr w:type="spellEnd"/>
      <w:r w:rsidRPr="00DE6EF4">
        <w:rPr>
          <w:rStyle w:val="FontStyle12"/>
          <w:b w:val="0"/>
          <w:color w:val="auto"/>
          <w:sz w:val="24"/>
          <w:szCs w:val="24"/>
        </w:rPr>
        <w:t xml:space="preserve"> </w:t>
      </w:r>
      <w:proofErr w:type="spellStart"/>
      <w:r w:rsidR="00B43E17" w:rsidRPr="00DE6EF4">
        <w:rPr>
          <w:rStyle w:val="FontStyle12"/>
          <w:b w:val="0"/>
          <w:color w:val="auto"/>
          <w:sz w:val="24"/>
          <w:szCs w:val="24"/>
        </w:rPr>
        <w:t>fribord</w:t>
      </w:r>
      <w:proofErr w:type="spellEnd"/>
      <w:r w:rsidRPr="00DE6EF4">
        <w:rPr>
          <w:rStyle w:val="FontStyle12"/>
          <w:b w:val="0"/>
          <w:color w:val="auto"/>
          <w:sz w:val="24"/>
          <w:szCs w:val="24"/>
        </w:rPr>
        <w:t xml:space="preserve"> </w:t>
      </w:r>
      <w:proofErr w:type="spellStart"/>
      <w:r w:rsidRPr="00DE6EF4">
        <w:rPr>
          <w:rStyle w:val="FontStyle12"/>
          <w:b w:val="0"/>
          <w:color w:val="auto"/>
          <w:sz w:val="24"/>
          <w:szCs w:val="24"/>
        </w:rPr>
        <w:t>güverte</w:t>
      </w:r>
      <w:proofErr w:type="spellEnd"/>
      <w:r w:rsidRPr="00DE6EF4">
        <w:rPr>
          <w:rStyle w:val="FontStyle12"/>
          <w:b w:val="0"/>
          <w:color w:val="auto"/>
          <w:sz w:val="24"/>
          <w:szCs w:val="24"/>
        </w:rPr>
        <w:t xml:space="preserve"> </w:t>
      </w:r>
      <w:proofErr w:type="spellStart"/>
      <w:r w:rsidRPr="00DE6EF4">
        <w:rPr>
          <w:rStyle w:val="FontStyle12"/>
          <w:b w:val="0"/>
          <w:color w:val="auto"/>
          <w:sz w:val="24"/>
          <w:szCs w:val="24"/>
        </w:rPr>
        <w:t>altındaki</w:t>
      </w:r>
      <w:proofErr w:type="spellEnd"/>
      <w:r w:rsidRPr="00DE6EF4">
        <w:rPr>
          <w:rStyle w:val="FontStyle12"/>
          <w:b w:val="0"/>
          <w:color w:val="auto"/>
          <w:sz w:val="24"/>
          <w:szCs w:val="24"/>
        </w:rPr>
        <w:t xml:space="preserve"> </w:t>
      </w:r>
      <w:proofErr w:type="spellStart"/>
      <w:r w:rsidRPr="00DE6EF4">
        <w:rPr>
          <w:rStyle w:val="FontStyle12"/>
          <w:b w:val="0"/>
          <w:color w:val="auto"/>
          <w:sz w:val="24"/>
          <w:szCs w:val="24"/>
        </w:rPr>
        <w:t>su</w:t>
      </w:r>
      <w:proofErr w:type="spellEnd"/>
      <w:r w:rsidRPr="00DE6EF4">
        <w:rPr>
          <w:rStyle w:val="FontStyle12"/>
          <w:b w:val="0"/>
          <w:color w:val="auto"/>
          <w:sz w:val="24"/>
          <w:szCs w:val="24"/>
        </w:rPr>
        <w:t xml:space="preserve"> </w:t>
      </w:r>
      <w:proofErr w:type="spellStart"/>
      <w:r w:rsidRPr="00DE6EF4">
        <w:rPr>
          <w:rStyle w:val="FontStyle12"/>
          <w:b w:val="0"/>
          <w:color w:val="auto"/>
          <w:sz w:val="24"/>
          <w:szCs w:val="24"/>
        </w:rPr>
        <w:t>geçirmez</w:t>
      </w:r>
      <w:proofErr w:type="spellEnd"/>
      <w:r w:rsidRPr="00DE6EF4">
        <w:rPr>
          <w:rStyle w:val="FontStyle12"/>
          <w:b w:val="0"/>
          <w:color w:val="auto"/>
          <w:sz w:val="24"/>
          <w:szCs w:val="24"/>
        </w:rPr>
        <w:t xml:space="preserve"> </w:t>
      </w:r>
      <w:proofErr w:type="spellStart"/>
      <w:r w:rsidRPr="00DE6EF4">
        <w:rPr>
          <w:rStyle w:val="FontStyle12"/>
          <w:b w:val="0"/>
          <w:color w:val="auto"/>
          <w:sz w:val="24"/>
          <w:szCs w:val="24"/>
        </w:rPr>
        <w:t>perdeler</w:t>
      </w:r>
      <w:proofErr w:type="spellEnd"/>
      <w:r w:rsidRPr="00DE6EF4">
        <w:rPr>
          <w:rStyle w:val="FontStyle12"/>
          <w:b w:val="0"/>
          <w:color w:val="auto"/>
          <w:sz w:val="24"/>
          <w:szCs w:val="24"/>
        </w:rPr>
        <w:t xml:space="preserve"> </w:t>
      </w:r>
      <w:proofErr w:type="spellStart"/>
      <w:r w:rsidRPr="00DE6EF4">
        <w:rPr>
          <w:rStyle w:val="FontStyle12"/>
          <w:b w:val="0"/>
          <w:color w:val="auto"/>
          <w:sz w:val="24"/>
          <w:szCs w:val="24"/>
        </w:rPr>
        <w:t>üzerindeki</w:t>
      </w:r>
      <w:proofErr w:type="spellEnd"/>
      <w:r w:rsidRPr="00DE6EF4">
        <w:rPr>
          <w:rStyle w:val="FontStyle12"/>
          <w:b w:val="0"/>
          <w:color w:val="auto"/>
          <w:sz w:val="24"/>
          <w:szCs w:val="24"/>
        </w:rPr>
        <w:t xml:space="preserve"> </w:t>
      </w:r>
      <w:proofErr w:type="spellStart"/>
      <w:r w:rsidRPr="00DE6EF4">
        <w:rPr>
          <w:rStyle w:val="FontStyle12"/>
          <w:b w:val="0"/>
          <w:color w:val="auto"/>
          <w:sz w:val="24"/>
          <w:szCs w:val="24"/>
        </w:rPr>
        <w:t>kapıların</w:t>
      </w:r>
      <w:proofErr w:type="spellEnd"/>
      <w:r w:rsidRPr="00DE6EF4">
        <w:rPr>
          <w:rStyle w:val="FontStyle12"/>
          <w:b w:val="0"/>
          <w:color w:val="auto"/>
          <w:sz w:val="24"/>
          <w:szCs w:val="24"/>
        </w:rPr>
        <w:t xml:space="preserve"> </w:t>
      </w:r>
      <w:proofErr w:type="spellStart"/>
      <w:r w:rsidRPr="00DE6EF4">
        <w:rPr>
          <w:rStyle w:val="FontStyle12"/>
          <w:b w:val="0"/>
          <w:color w:val="auto"/>
          <w:sz w:val="24"/>
          <w:szCs w:val="24"/>
        </w:rPr>
        <w:t>su</w:t>
      </w:r>
      <w:proofErr w:type="spellEnd"/>
      <w:r w:rsidRPr="00DE6EF4">
        <w:rPr>
          <w:rStyle w:val="FontStyle12"/>
          <w:b w:val="0"/>
          <w:color w:val="auto"/>
          <w:sz w:val="24"/>
          <w:szCs w:val="24"/>
        </w:rPr>
        <w:t xml:space="preserve"> </w:t>
      </w:r>
      <w:proofErr w:type="spellStart"/>
      <w:r w:rsidRPr="00DE6EF4">
        <w:rPr>
          <w:rStyle w:val="FontStyle12"/>
          <w:b w:val="0"/>
          <w:color w:val="auto"/>
          <w:sz w:val="24"/>
          <w:szCs w:val="24"/>
        </w:rPr>
        <w:t>geçirmez</w:t>
      </w:r>
      <w:proofErr w:type="spellEnd"/>
      <w:r w:rsidRPr="00DE6EF4">
        <w:rPr>
          <w:rStyle w:val="FontStyle12"/>
          <w:b w:val="0"/>
          <w:color w:val="auto"/>
          <w:sz w:val="24"/>
          <w:szCs w:val="24"/>
        </w:rPr>
        <w:t xml:space="preserve"> </w:t>
      </w:r>
      <w:proofErr w:type="spellStart"/>
      <w:r w:rsidRPr="00DE6EF4">
        <w:rPr>
          <w:rStyle w:val="FontStyle12"/>
          <w:b w:val="0"/>
          <w:color w:val="auto"/>
          <w:sz w:val="24"/>
          <w:szCs w:val="24"/>
        </w:rPr>
        <w:t>tipte</w:t>
      </w:r>
      <w:proofErr w:type="spellEnd"/>
      <w:r w:rsidRPr="00DE6EF4">
        <w:rPr>
          <w:rStyle w:val="FontStyle12"/>
          <w:b w:val="0"/>
          <w:color w:val="auto"/>
          <w:sz w:val="24"/>
          <w:szCs w:val="24"/>
        </w:rPr>
        <w:t xml:space="preserve"> </w:t>
      </w:r>
      <w:proofErr w:type="spellStart"/>
      <w:r w:rsidRPr="00DE6EF4">
        <w:rPr>
          <w:rStyle w:val="FontStyle12"/>
          <w:b w:val="0"/>
          <w:color w:val="auto"/>
          <w:sz w:val="24"/>
          <w:szCs w:val="24"/>
        </w:rPr>
        <w:t>olması</w:t>
      </w:r>
      <w:proofErr w:type="spellEnd"/>
      <w:r w:rsidRPr="00DE6EF4">
        <w:rPr>
          <w:rStyle w:val="FontStyle12"/>
          <w:b w:val="0"/>
          <w:color w:val="auto"/>
          <w:sz w:val="24"/>
          <w:szCs w:val="24"/>
        </w:rPr>
        <w:t xml:space="preserve">, </w:t>
      </w:r>
      <w:proofErr w:type="spellStart"/>
      <w:r w:rsidRPr="00DE6EF4">
        <w:rPr>
          <w:rStyle w:val="FontStyle12"/>
          <w:b w:val="0"/>
          <w:color w:val="auto"/>
          <w:sz w:val="24"/>
          <w:szCs w:val="24"/>
        </w:rPr>
        <w:t>bu</w:t>
      </w:r>
      <w:proofErr w:type="spellEnd"/>
      <w:r w:rsidRPr="00DE6EF4">
        <w:rPr>
          <w:rStyle w:val="FontStyle12"/>
          <w:b w:val="0"/>
          <w:color w:val="auto"/>
          <w:sz w:val="24"/>
          <w:szCs w:val="24"/>
        </w:rPr>
        <w:t xml:space="preserve"> </w:t>
      </w:r>
      <w:proofErr w:type="spellStart"/>
      <w:r w:rsidRPr="00DE6EF4">
        <w:rPr>
          <w:rStyle w:val="FontStyle12"/>
          <w:b w:val="0"/>
          <w:color w:val="auto"/>
          <w:sz w:val="24"/>
          <w:szCs w:val="24"/>
        </w:rPr>
        <w:t>kapıların</w:t>
      </w:r>
      <w:proofErr w:type="spellEnd"/>
      <w:r w:rsidRPr="00DE6EF4">
        <w:rPr>
          <w:rStyle w:val="FontStyle12"/>
          <w:b w:val="0"/>
          <w:color w:val="auto"/>
          <w:sz w:val="24"/>
          <w:szCs w:val="24"/>
        </w:rPr>
        <w:t xml:space="preserve"> </w:t>
      </w:r>
      <w:proofErr w:type="spellStart"/>
      <w:r w:rsidRPr="00DE6EF4">
        <w:rPr>
          <w:rStyle w:val="FontStyle12"/>
          <w:b w:val="0"/>
          <w:color w:val="auto"/>
          <w:sz w:val="24"/>
          <w:szCs w:val="24"/>
        </w:rPr>
        <w:t>açık</w:t>
      </w:r>
      <w:proofErr w:type="spellEnd"/>
      <w:r w:rsidRPr="00DE6EF4">
        <w:rPr>
          <w:rStyle w:val="FontStyle12"/>
          <w:b w:val="0"/>
          <w:color w:val="auto"/>
          <w:sz w:val="24"/>
          <w:szCs w:val="24"/>
        </w:rPr>
        <w:t xml:space="preserve">/ </w:t>
      </w:r>
      <w:proofErr w:type="spellStart"/>
      <w:r w:rsidRPr="00DE6EF4">
        <w:rPr>
          <w:rStyle w:val="FontStyle12"/>
          <w:b w:val="0"/>
          <w:color w:val="auto"/>
          <w:sz w:val="24"/>
          <w:szCs w:val="24"/>
        </w:rPr>
        <w:t>kapalı</w:t>
      </w:r>
      <w:proofErr w:type="spellEnd"/>
      <w:r w:rsidRPr="00DE6EF4">
        <w:rPr>
          <w:rStyle w:val="FontStyle12"/>
          <w:b w:val="0"/>
          <w:color w:val="auto"/>
          <w:sz w:val="24"/>
          <w:szCs w:val="24"/>
        </w:rPr>
        <w:t xml:space="preserve"> </w:t>
      </w:r>
      <w:proofErr w:type="spellStart"/>
      <w:r w:rsidRPr="00DE6EF4">
        <w:rPr>
          <w:rStyle w:val="FontStyle12"/>
          <w:b w:val="0"/>
          <w:color w:val="auto"/>
          <w:sz w:val="24"/>
          <w:szCs w:val="24"/>
        </w:rPr>
        <w:t>durumu</w:t>
      </w:r>
      <w:proofErr w:type="spellEnd"/>
      <w:r w:rsidRPr="00DE6EF4">
        <w:rPr>
          <w:rStyle w:val="FontStyle12"/>
          <w:b w:val="0"/>
          <w:color w:val="auto"/>
          <w:sz w:val="24"/>
          <w:szCs w:val="24"/>
        </w:rPr>
        <w:t xml:space="preserve"> </w:t>
      </w:r>
      <w:proofErr w:type="spellStart"/>
      <w:r w:rsidR="00B43E17" w:rsidRPr="00DE6EF4">
        <w:rPr>
          <w:rStyle w:val="FontStyle12"/>
          <w:b w:val="0"/>
          <w:color w:val="auto"/>
          <w:sz w:val="24"/>
          <w:szCs w:val="24"/>
        </w:rPr>
        <w:t>köprü</w:t>
      </w:r>
      <w:proofErr w:type="spellEnd"/>
      <w:r w:rsidR="00B43E17" w:rsidRPr="00DE6EF4">
        <w:rPr>
          <w:rStyle w:val="FontStyle12"/>
          <w:b w:val="0"/>
          <w:color w:val="auto"/>
          <w:sz w:val="24"/>
          <w:szCs w:val="24"/>
        </w:rPr>
        <w:t xml:space="preserve"> </w:t>
      </w:r>
      <w:proofErr w:type="spellStart"/>
      <w:r w:rsidR="00B43E17" w:rsidRPr="00DE6EF4">
        <w:rPr>
          <w:rStyle w:val="FontStyle12"/>
          <w:b w:val="0"/>
          <w:color w:val="auto"/>
          <w:sz w:val="24"/>
          <w:szCs w:val="24"/>
        </w:rPr>
        <w:t>üstünden</w:t>
      </w:r>
      <w:proofErr w:type="spellEnd"/>
      <w:r w:rsidRPr="00DE6EF4">
        <w:rPr>
          <w:rStyle w:val="FontStyle12"/>
          <w:b w:val="0"/>
          <w:color w:val="auto"/>
          <w:sz w:val="24"/>
          <w:szCs w:val="24"/>
        </w:rPr>
        <w:t xml:space="preserve"> </w:t>
      </w:r>
      <w:proofErr w:type="spellStart"/>
      <w:r w:rsidR="004D5996" w:rsidRPr="00DE6EF4">
        <w:rPr>
          <w:rStyle w:val="FontStyle12"/>
          <w:b w:val="0"/>
          <w:color w:val="auto"/>
          <w:sz w:val="24"/>
          <w:szCs w:val="24"/>
        </w:rPr>
        <w:t>görsel</w:t>
      </w:r>
      <w:proofErr w:type="spellEnd"/>
      <w:r w:rsidR="004D5996" w:rsidRPr="00DE6EF4">
        <w:rPr>
          <w:rStyle w:val="FontStyle12"/>
          <w:b w:val="0"/>
          <w:color w:val="auto"/>
          <w:sz w:val="24"/>
          <w:szCs w:val="24"/>
        </w:rPr>
        <w:t xml:space="preserve"> </w:t>
      </w:r>
      <w:proofErr w:type="spellStart"/>
      <w:r w:rsidR="004D5996" w:rsidRPr="00DE6EF4">
        <w:rPr>
          <w:rStyle w:val="FontStyle12"/>
          <w:b w:val="0"/>
          <w:color w:val="auto"/>
          <w:sz w:val="24"/>
          <w:szCs w:val="24"/>
        </w:rPr>
        <w:t>veya</w:t>
      </w:r>
      <w:proofErr w:type="spellEnd"/>
      <w:r w:rsidR="004D5996" w:rsidRPr="00DE6EF4">
        <w:rPr>
          <w:rStyle w:val="FontStyle12"/>
          <w:b w:val="0"/>
          <w:color w:val="auto"/>
          <w:sz w:val="24"/>
          <w:szCs w:val="24"/>
        </w:rPr>
        <w:t xml:space="preserve"> </w:t>
      </w:r>
      <w:proofErr w:type="spellStart"/>
      <w:r w:rsidR="004D5996" w:rsidRPr="00DE6EF4">
        <w:rPr>
          <w:rStyle w:val="FontStyle12"/>
          <w:b w:val="0"/>
          <w:color w:val="auto"/>
          <w:sz w:val="24"/>
          <w:szCs w:val="24"/>
        </w:rPr>
        <w:t>işitsel</w:t>
      </w:r>
      <w:proofErr w:type="spellEnd"/>
      <w:r w:rsidR="004D5996" w:rsidRPr="00DE6EF4">
        <w:rPr>
          <w:rStyle w:val="FontStyle12"/>
          <w:b w:val="0"/>
          <w:color w:val="auto"/>
          <w:sz w:val="24"/>
          <w:szCs w:val="24"/>
        </w:rPr>
        <w:t xml:space="preserve"> </w:t>
      </w:r>
      <w:proofErr w:type="spellStart"/>
      <w:r w:rsidR="004D5996" w:rsidRPr="00DE6EF4">
        <w:rPr>
          <w:rStyle w:val="FontStyle12"/>
          <w:b w:val="0"/>
          <w:color w:val="auto"/>
          <w:sz w:val="24"/>
          <w:szCs w:val="24"/>
        </w:rPr>
        <w:t>olarak</w:t>
      </w:r>
      <w:proofErr w:type="spellEnd"/>
      <w:r w:rsidR="004D5996" w:rsidRPr="00DE6EF4">
        <w:rPr>
          <w:rStyle w:val="FontStyle12"/>
          <w:b w:val="0"/>
          <w:color w:val="auto"/>
          <w:sz w:val="24"/>
          <w:szCs w:val="24"/>
        </w:rPr>
        <w:t xml:space="preserve"> </w:t>
      </w:r>
      <w:proofErr w:type="spellStart"/>
      <w:r w:rsidRPr="00DE6EF4">
        <w:rPr>
          <w:rStyle w:val="FontStyle12"/>
          <w:b w:val="0"/>
          <w:color w:val="auto"/>
          <w:sz w:val="24"/>
          <w:szCs w:val="24"/>
        </w:rPr>
        <w:t>izlenebilmesi</w:t>
      </w:r>
      <w:proofErr w:type="spellEnd"/>
      <w:r w:rsidRPr="00DE6EF4">
        <w:rPr>
          <w:rStyle w:val="FontStyle12"/>
          <w:b w:val="0"/>
          <w:color w:val="auto"/>
          <w:sz w:val="24"/>
          <w:szCs w:val="24"/>
        </w:rPr>
        <w:t xml:space="preserve">, </w:t>
      </w:r>
      <w:proofErr w:type="spellStart"/>
      <w:r w:rsidRPr="00DE6EF4">
        <w:rPr>
          <w:rStyle w:val="FontStyle12"/>
          <w:b w:val="0"/>
          <w:color w:val="auto"/>
          <w:sz w:val="24"/>
          <w:szCs w:val="24"/>
        </w:rPr>
        <w:t>bu</w:t>
      </w:r>
      <w:proofErr w:type="spellEnd"/>
      <w:r w:rsidRPr="00DE6EF4">
        <w:rPr>
          <w:rStyle w:val="FontStyle12"/>
          <w:b w:val="0"/>
          <w:color w:val="auto"/>
          <w:sz w:val="24"/>
          <w:szCs w:val="24"/>
        </w:rPr>
        <w:t xml:space="preserve"> </w:t>
      </w:r>
      <w:proofErr w:type="spellStart"/>
      <w:r w:rsidRPr="00DE6EF4">
        <w:rPr>
          <w:rStyle w:val="FontStyle12"/>
          <w:b w:val="0"/>
          <w:color w:val="auto"/>
          <w:sz w:val="24"/>
          <w:szCs w:val="24"/>
        </w:rPr>
        <w:t>kapıların</w:t>
      </w:r>
      <w:proofErr w:type="spellEnd"/>
      <w:r w:rsidRPr="00DE6EF4">
        <w:rPr>
          <w:rStyle w:val="FontStyle12"/>
          <w:b w:val="0"/>
          <w:color w:val="auto"/>
          <w:sz w:val="24"/>
          <w:szCs w:val="24"/>
        </w:rPr>
        <w:t xml:space="preserve"> </w:t>
      </w:r>
      <w:proofErr w:type="spellStart"/>
      <w:r w:rsidRPr="00DE6EF4">
        <w:rPr>
          <w:rStyle w:val="FontStyle12"/>
          <w:b w:val="0"/>
          <w:color w:val="auto"/>
          <w:sz w:val="24"/>
          <w:szCs w:val="24"/>
        </w:rPr>
        <w:t>seyir</w:t>
      </w:r>
      <w:proofErr w:type="spellEnd"/>
      <w:r w:rsidRPr="00DE6EF4">
        <w:rPr>
          <w:rStyle w:val="FontStyle12"/>
          <w:b w:val="0"/>
          <w:color w:val="auto"/>
          <w:sz w:val="24"/>
          <w:szCs w:val="24"/>
        </w:rPr>
        <w:t xml:space="preserve"> </w:t>
      </w:r>
      <w:proofErr w:type="spellStart"/>
      <w:r w:rsidRPr="00DE6EF4">
        <w:rPr>
          <w:rStyle w:val="FontStyle12"/>
          <w:b w:val="0"/>
          <w:color w:val="auto"/>
          <w:sz w:val="24"/>
          <w:szCs w:val="24"/>
        </w:rPr>
        <w:t>esnasında</w:t>
      </w:r>
      <w:proofErr w:type="spellEnd"/>
      <w:r w:rsidRPr="00DE6EF4">
        <w:rPr>
          <w:rStyle w:val="FontStyle12"/>
          <w:b w:val="0"/>
          <w:color w:val="auto"/>
          <w:sz w:val="24"/>
          <w:szCs w:val="24"/>
        </w:rPr>
        <w:t xml:space="preserve"> </w:t>
      </w:r>
      <w:proofErr w:type="spellStart"/>
      <w:r w:rsidRPr="00DE6EF4">
        <w:rPr>
          <w:rStyle w:val="FontStyle12"/>
          <w:b w:val="0"/>
          <w:color w:val="auto"/>
          <w:sz w:val="24"/>
          <w:szCs w:val="24"/>
        </w:rPr>
        <w:t>kapalı</w:t>
      </w:r>
      <w:proofErr w:type="spellEnd"/>
      <w:r w:rsidRPr="00DE6EF4">
        <w:rPr>
          <w:rStyle w:val="FontStyle12"/>
          <w:b w:val="0"/>
          <w:color w:val="auto"/>
          <w:sz w:val="24"/>
          <w:szCs w:val="24"/>
        </w:rPr>
        <w:t xml:space="preserve"> </w:t>
      </w:r>
      <w:proofErr w:type="spellStart"/>
      <w:r w:rsidRPr="00DE6EF4">
        <w:rPr>
          <w:rStyle w:val="FontStyle12"/>
          <w:b w:val="0"/>
          <w:color w:val="auto"/>
          <w:sz w:val="24"/>
          <w:szCs w:val="24"/>
        </w:rPr>
        <w:t>tutulması</w:t>
      </w:r>
      <w:proofErr w:type="spellEnd"/>
      <w:r w:rsidRPr="00DE6EF4">
        <w:rPr>
          <w:rStyle w:val="FontStyle12"/>
          <w:b w:val="0"/>
          <w:color w:val="auto"/>
          <w:sz w:val="24"/>
          <w:szCs w:val="24"/>
        </w:rPr>
        <w:t xml:space="preserve"> </w:t>
      </w:r>
      <w:proofErr w:type="spellStart"/>
      <w:r w:rsidRPr="00DE6EF4">
        <w:rPr>
          <w:rStyle w:val="FontStyle12"/>
          <w:b w:val="0"/>
          <w:color w:val="auto"/>
          <w:sz w:val="24"/>
          <w:szCs w:val="24"/>
        </w:rPr>
        <w:t>sağlanır</w:t>
      </w:r>
      <w:proofErr w:type="spellEnd"/>
      <w:r w:rsidRPr="00DE6EF4">
        <w:rPr>
          <w:rStyle w:val="FontStyle12"/>
          <w:b w:val="0"/>
          <w:color w:val="auto"/>
          <w:sz w:val="24"/>
          <w:szCs w:val="24"/>
        </w:rPr>
        <w:t>.</w:t>
      </w:r>
    </w:p>
    <w:p w14:paraId="7E089664" w14:textId="7D6E1471" w:rsidR="00530A49" w:rsidRPr="00DE6EF4" w:rsidRDefault="00530A49" w:rsidP="00B01D48">
      <w:pPr>
        <w:tabs>
          <w:tab w:val="left" w:pos="566"/>
        </w:tabs>
        <w:spacing w:line="240" w:lineRule="exact"/>
        <w:jc w:val="both"/>
        <w:rPr>
          <w:lang w:eastAsia="en-US"/>
        </w:rPr>
      </w:pPr>
      <w:r w:rsidRPr="00DE6EF4">
        <w:rPr>
          <w:lang w:eastAsia="en-US"/>
        </w:rPr>
        <w:tab/>
      </w:r>
      <w:r w:rsidR="00277B53" w:rsidRPr="00DE6EF4">
        <w:rPr>
          <w:lang w:eastAsia="en-US"/>
        </w:rPr>
        <w:t>(</w:t>
      </w:r>
      <w:r w:rsidR="004C186E" w:rsidRPr="00DE6EF4">
        <w:rPr>
          <w:lang w:eastAsia="en-US"/>
        </w:rPr>
        <w:t>5</w:t>
      </w:r>
      <w:r w:rsidRPr="00DE6EF4">
        <w:rPr>
          <w:lang w:eastAsia="en-US"/>
        </w:rPr>
        <w:t xml:space="preserve">) </w:t>
      </w:r>
      <w:r w:rsidR="00B23197" w:rsidRPr="00DE6EF4">
        <w:rPr>
          <w:lang w:eastAsia="en-US"/>
        </w:rPr>
        <w:t>Liman seferi bölge</w:t>
      </w:r>
      <w:r w:rsidR="00B43E17" w:rsidRPr="00DE6EF4">
        <w:rPr>
          <w:lang w:eastAsia="en-US"/>
        </w:rPr>
        <w:t>s</w:t>
      </w:r>
      <w:r w:rsidR="00B23197" w:rsidRPr="00DE6EF4">
        <w:rPr>
          <w:lang w:eastAsia="en-US"/>
        </w:rPr>
        <w:t xml:space="preserve">inde </w:t>
      </w:r>
      <w:r w:rsidRPr="00DE6EF4">
        <w:rPr>
          <w:lang w:eastAsia="en-US"/>
        </w:rPr>
        <w:t>düzenli sefer yapan feribotlardan tekerlekli araçların emniyetli iniş binişi için aracın gemi üzerinde manevra yapmasına imkân sağlayamayan feribotlarda, yolcu ve tekerlekli araçların gemiye emniyetli iniş binişini ve yükün emniyetli yüklenmesini ve boşaltılmasını sağlayacak baş ve kıçta olmak üzere iki adet kapak/rampa olur.</w:t>
      </w:r>
    </w:p>
    <w:p w14:paraId="2A7E877F" w14:textId="243CA543" w:rsidR="00761FE7" w:rsidRPr="00DE6EF4" w:rsidRDefault="00761FE7" w:rsidP="00B01D48">
      <w:pPr>
        <w:tabs>
          <w:tab w:val="left" w:pos="566"/>
        </w:tabs>
        <w:spacing w:line="240" w:lineRule="exact"/>
        <w:jc w:val="both"/>
        <w:rPr>
          <w:lang w:eastAsia="en-US"/>
        </w:rPr>
      </w:pPr>
      <w:r w:rsidRPr="00DE6EF4">
        <w:rPr>
          <w:lang w:eastAsia="en-US"/>
        </w:rPr>
        <w:t xml:space="preserve">          (</w:t>
      </w:r>
      <w:r w:rsidR="004C186E" w:rsidRPr="00DE6EF4">
        <w:rPr>
          <w:lang w:eastAsia="en-US"/>
        </w:rPr>
        <w:t>6</w:t>
      </w:r>
      <w:r w:rsidRPr="00DE6EF4">
        <w:rPr>
          <w:lang w:eastAsia="en-US"/>
        </w:rPr>
        <w:t xml:space="preserve">) </w:t>
      </w:r>
      <w:r w:rsidRPr="00DE6EF4">
        <w:rPr>
          <w:rStyle w:val="FontStyle12"/>
          <w:b w:val="0"/>
          <w:color w:val="auto"/>
          <w:sz w:val="24"/>
          <w:szCs w:val="24"/>
        </w:rPr>
        <w:t>Kabotaj seferi yapan A,</w:t>
      </w:r>
      <w:r w:rsidR="008B73C4" w:rsidRPr="00DE6EF4">
        <w:rPr>
          <w:rStyle w:val="FontStyle12"/>
          <w:b w:val="0"/>
          <w:color w:val="auto"/>
          <w:sz w:val="24"/>
          <w:szCs w:val="24"/>
        </w:rPr>
        <w:t xml:space="preserve"> </w:t>
      </w:r>
      <w:r w:rsidRPr="00DE6EF4">
        <w:rPr>
          <w:rStyle w:val="FontStyle12"/>
          <w:b w:val="0"/>
          <w:color w:val="auto"/>
          <w:sz w:val="24"/>
          <w:szCs w:val="24"/>
        </w:rPr>
        <w:t>B,</w:t>
      </w:r>
      <w:r w:rsidR="008B73C4" w:rsidRPr="00DE6EF4">
        <w:rPr>
          <w:rStyle w:val="FontStyle12"/>
          <w:b w:val="0"/>
          <w:color w:val="auto"/>
          <w:sz w:val="24"/>
          <w:szCs w:val="24"/>
        </w:rPr>
        <w:t xml:space="preserve"> </w:t>
      </w:r>
      <w:r w:rsidRPr="00DE6EF4">
        <w:rPr>
          <w:rStyle w:val="FontStyle12"/>
          <w:b w:val="0"/>
          <w:color w:val="auto"/>
          <w:sz w:val="24"/>
          <w:szCs w:val="24"/>
        </w:rPr>
        <w:t>C ve D tip yolcu gemilerinin perde güvertesi altında bulunan su geçirmez perdeler üzerindeki kapıları, ait oldukları Yönetmelik gereklerine uygun olmalıdır.</w:t>
      </w:r>
    </w:p>
    <w:p w14:paraId="5320CEB4" w14:textId="77777777" w:rsidR="008A0DAD" w:rsidRPr="00DE6EF4" w:rsidRDefault="008A0DAD" w:rsidP="00B01D48">
      <w:pPr>
        <w:pStyle w:val="3-normalyaz"/>
        <w:spacing w:line="240" w:lineRule="atLeast"/>
        <w:ind w:firstLine="540"/>
        <w:rPr>
          <w:b/>
          <w:bCs/>
          <w:sz w:val="24"/>
          <w:szCs w:val="24"/>
        </w:rPr>
      </w:pPr>
    </w:p>
    <w:p w14:paraId="2CA6B8BE" w14:textId="77777777" w:rsidR="00FC0667" w:rsidRPr="00DE6EF4" w:rsidRDefault="00FC0667" w:rsidP="00B01D48">
      <w:pPr>
        <w:pStyle w:val="3-normalyaz"/>
        <w:spacing w:line="240" w:lineRule="atLeast"/>
        <w:ind w:firstLine="540"/>
        <w:rPr>
          <w:sz w:val="24"/>
          <w:szCs w:val="24"/>
        </w:rPr>
      </w:pPr>
      <w:r w:rsidRPr="00DE6EF4">
        <w:rPr>
          <w:b/>
          <w:bCs/>
          <w:sz w:val="24"/>
          <w:szCs w:val="24"/>
        </w:rPr>
        <w:t xml:space="preserve">Merdivenler </w:t>
      </w:r>
    </w:p>
    <w:p w14:paraId="130A1357" w14:textId="1453429F" w:rsidR="00025485" w:rsidRPr="00DE6EF4" w:rsidRDefault="00951377" w:rsidP="00D32B1A">
      <w:pPr>
        <w:pStyle w:val="3-normalyaz"/>
        <w:spacing w:line="240" w:lineRule="atLeast"/>
        <w:ind w:firstLine="540"/>
        <w:rPr>
          <w:strike/>
          <w:sz w:val="24"/>
          <w:szCs w:val="24"/>
        </w:rPr>
      </w:pPr>
      <w:r w:rsidRPr="00DE6EF4">
        <w:rPr>
          <w:b/>
          <w:bCs/>
          <w:sz w:val="24"/>
          <w:szCs w:val="24"/>
        </w:rPr>
        <w:t>MADDE 3</w:t>
      </w:r>
      <w:r w:rsidR="002A562A" w:rsidRPr="00DE6EF4">
        <w:rPr>
          <w:b/>
          <w:bCs/>
          <w:sz w:val="24"/>
          <w:szCs w:val="24"/>
        </w:rPr>
        <w:t>0</w:t>
      </w:r>
      <w:r w:rsidR="00FC0667" w:rsidRPr="00DE6EF4">
        <w:rPr>
          <w:b/>
          <w:bCs/>
          <w:sz w:val="24"/>
          <w:szCs w:val="24"/>
        </w:rPr>
        <w:t xml:space="preserve"> –</w:t>
      </w:r>
      <w:r w:rsidR="00FC0667" w:rsidRPr="00DE6EF4">
        <w:rPr>
          <w:sz w:val="24"/>
          <w:szCs w:val="24"/>
        </w:rPr>
        <w:t xml:space="preserve"> (1) Kaçış yolu olarak kabul edilen merdivenlerin uygun bir </w:t>
      </w:r>
      <w:proofErr w:type="spellStart"/>
      <w:r w:rsidR="00FC0667" w:rsidRPr="00DE6EF4">
        <w:rPr>
          <w:sz w:val="24"/>
          <w:szCs w:val="24"/>
        </w:rPr>
        <w:t>meyilinin</w:t>
      </w:r>
      <w:proofErr w:type="spellEnd"/>
      <w:r w:rsidR="00FC0667" w:rsidRPr="00DE6EF4">
        <w:rPr>
          <w:sz w:val="24"/>
          <w:szCs w:val="24"/>
        </w:rPr>
        <w:t xml:space="preserve"> olması ve merdiven genişliği </w:t>
      </w:r>
      <w:smartTag w:uri="urn:schemas-microsoft-com:office:smarttags" w:element="metricconverter">
        <w:smartTagPr>
          <w:attr w:name="ProductID" w:val="800 mm"/>
        </w:smartTagPr>
        <w:r w:rsidR="00FC0667" w:rsidRPr="00DE6EF4">
          <w:rPr>
            <w:sz w:val="24"/>
            <w:szCs w:val="24"/>
          </w:rPr>
          <w:t>800 mm</w:t>
        </w:r>
      </w:smartTag>
      <w:r w:rsidR="00FC0667" w:rsidRPr="00DE6EF4">
        <w:rPr>
          <w:sz w:val="24"/>
          <w:szCs w:val="24"/>
        </w:rPr>
        <w:t xml:space="preserve">. den az olan merdivenlerin bir taraftan tutamağı, </w:t>
      </w:r>
      <w:smartTag w:uri="urn:schemas-microsoft-com:office:smarttags" w:element="metricconverter">
        <w:smartTagPr>
          <w:attr w:name="ProductID" w:val="800 mm"/>
        </w:smartTagPr>
        <w:r w:rsidR="00FC0667" w:rsidRPr="00DE6EF4">
          <w:rPr>
            <w:sz w:val="24"/>
            <w:szCs w:val="24"/>
          </w:rPr>
          <w:t>800 mm</w:t>
        </w:r>
      </w:smartTag>
      <w:r w:rsidR="00FC0667" w:rsidRPr="00DE6EF4">
        <w:rPr>
          <w:sz w:val="24"/>
          <w:szCs w:val="24"/>
        </w:rPr>
        <w:t>. ve üzerindekilerde her bir taraftan tutamağının bulunması gerekir. Makine dairesindeki merdivenler ve acil kaçış merdivenleri hariç diğer merdivenlerde meyil yatay zemine göre 45 dereceden fazla olamaz ve merdiven uzunluğu 3.5</w:t>
      </w:r>
      <w:r w:rsidR="002570DF" w:rsidRPr="00DE6EF4">
        <w:rPr>
          <w:sz w:val="24"/>
          <w:szCs w:val="24"/>
        </w:rPr>
        <w:t xml:space="preserve"> </w:t>
      </w:r>
      <w:r w:rsidR="00FC0667" w:rsidRPr="00DE6EF4">
        <w:rPr>
          <w:sz w:val="24"/>
          <w:szCs w:val="24"/>
        </w:rPr>
        <w:t>m</w:t>
      </w:r>
      <w:r w:rsidR="002570DF" w:rsidRPr="00DE6EF4">
        <w:rPr>
          <w:sz w:val="24"/>
          <w:szCs w:val="24"/>
        </w:rPr>
        <w:t>’</w:t>
      </w:r>
      <w:r w:rsidR="00FC0667" w:rsidRPr="00DE6EF4">
        <w:rPr>
          <w:sz w:val="24"/>
          <w:szCs w:val="24"/>
        </w:rPr>
        <w:t xml:space="preserve">yi geçmez. Merdiven basamak derinliğinin minimum </w:t>
      </w:r>
      <w:smartTag w:uri="urn:schemas-microsoft-com:office:smarttags" w:element="metricconverter">
        <w:smartTagPr>
          <w:attr w:name="ProductID" w:val="240 mm"/>
        </w:smartTagPr>
        <w:r w:rsidR="00FC0667" w:rsidRPr="00DE6EF4">
          <w:rPr>
            <w:sz w:val="24"/>
            <w:szCs w:val="24"/>
          </w:rPr>
          <w:t>240 mm</w:t>
        </w:r>
      </w:smartTag>
      <w:r w:rsidR="00FC0667" w:rsidRPr="00DE6EF4">
        <w:rPr>
          <w:sz w:val="24"/>
          <w:szCs w:val="24"/>
        </w:rPr>
        <w:t xml:space="preserve">. olması gerekir. Uzunluğu </w:t>
      </w:r>
      <w:smartTag w:uri="urn:schemas-microsoft-com:office:smarttags" w:element="metricconverter">
        <w:smartTagPr>
          <w:attr w:name="ProductID" w:val="3.5 m"/>
        </w:smartTagPr>
        <w:r w:rsidR="00FC0667" w:rsidRPr="00DE6EF4">
          <w:rPr>
            <w:sz w:val="24"/>
            <w:szCs w:val="24"/>
          </w:rPr>
          <w:t>3.5 m</w:t>
        </w:r>
      </w:smartTag>
      <w:r w:rsidR="00FC0667" w:rsidRPr="00DE6EF4">
        <w:rPr>
          <w:sz w:val="24"/>
          <w:szCs w:val="24"/>
        </w:rPr>
        <w:t xml:space="preserve">. </w:t>
      </w:r>
      <w:proofErr w:type="spellStart"/>
      <w:r w:rsidR="00FC0667" w:rsidRPr="00DE6EF4">
        <w:rPr>
          <w:sz w:val="24"/>
          <w:szCs w:val="24"/>
        </w:rPr>
        <w:t>yi</w:t>
      </w:r>
      <w:proofErr w:type="spellEnd"/>
      <w:r w:rsidR="00FC0667" w:rsidRPr="00DE6EF4">
        <w:rPr>
          <w:sz w:val="24"/>
          <w:szCs w:val="24"/>
        </w:rPr>
        <w:t xml:space="preserve"> geçen merdivenlerin bir ya da daha fazla sahanlığı olmak zorundadır.</w:t>
      </w:r>
    </w:p>
    <w:p w14:paraId="04949A92" w14:textId="47D6C374" w:rsidR="00FC0667" w:rsidRPr="00DE6EF4" w:rsidRDefault="00FC0667" w:rsidP="00B01D48">
      <w:pPr>
        <w:pStyle w:val="3-normalyaz"/>
        <w:spacing w:line="240" w:lineRule="atLeast"/>
        <w:ind w:firstLine="540"/>
        <w:rPr>
          <w:sz w:val="24"/>
          <w:szCs w:val="24"/>
        </w:rPr>
      </w:pPr>
      <w:r w:rsidRPr="00DE6EF4">
        <w:rPr>
          <w:sz w:val="24"/>
          <w:szCs w:val="24"/>
        </w:rPr>
        <w:t xml:space="preserve">(2) Merdivenlerin iç kısmından ölçülen merdiven genişliği, 50 ve daha az insan için dizayn edilmiş mahallerde veya yerlerde en az </w:t>
      </w:r>
      <w:smartTag w:uri="urn:schemas-microsoft-com:office:smarttags" w:element="metricconverter">
        <w:smartTagPr>
          <w:attr w:name="ProductID" w:val="800 mm"/>
        </w:smartTagPr>
        <w:r w:rsidRPr="00DE6EF4">
          <w:rPr>
            <w:sz w:val="24"/>
            <w:szCs w:val="24"/>
          </w:rPr>
          <w:t>800 mm</w:t>
        </w:r>
      </w:smartTag>
      <w:r w:rsidR="00783F94" w:rsidRPr="00DE6EF4">
        <w:rPr>
          <w:sz w:val="24"/>
          <w:szCs w:val="24"/>
        </w:rPr>
        <w:t>.,</w:t>
      </w:r>
      <w:r w:rsidRPr="00DE6EF4">
        <w:rPr>
          <w:sz w:val="24"/>
          <w:szCs w:val="24"/>
        </w:rPr>
        <w:t xml:space="preserve"> 50-100 arasında insan için dizayn edilmiş mahallerde veya yerlerde en az </w:t>
      </w:r>
      <w:smartTag w:uri="urn:schemas-microsoft-com:office:smarttags" w:element="metricconverter">
        <w:smartTagPr>
          <w:attr w:name="ProductID" w:val="900 mm"/>
        </w:smartTagPr>
        <w:r w:rsidRPr="00DE6EF4">
          <w:rPr>
            <w:sz w:val="24"/>
            <w:szCs w:val="24"/>
          </w:rPr>
          <w:t>900 mm</w:t>
        </w:r>
      </w:smartTag>
      <w:r w:rsidR="00783F94" w:rsidRPr="00DE6EF4">
        <w:rPr>
          <w:sz w:val="24"/>
          <w:szCs w:val="24"/>
        </w:rPr>
        <w:t>.</w:t>
      </w:r>
      <w:r w:rsidRPr="00DE6EF4">
        <w:rPr>
          <w:sz w:val="24"/>
          <w:szCs w:val="24"/>
        </w:rPr>
        <w:t>, 100</w:t>
      </w:r>
      <w:r w:rsidR="00783F94" w:rsidRPr="00DE6EF4">
        <w:rPr>
          <w:sz w:val="24"/>
          <w:szCs w:val="24"/>
        </w:rPr>
        <w:t>’</w:t>
      </w:r>
      <w:r w:rsidRPr="00DE6EF4">
        <w:rPr>
          <w:sz w:val="24"/>
          <w:szCs w:val="24"/>
        </w:rPr>
        <w:t xml:space="preserve">den fazla insan için dizayn edilmiş mahallerde veya yerlerde en az </w:t>
      </w:r>
      <w:smartTag w:uri="urn:schemas-microsoft-com:office:smarttags" w:element="metricconverter">
        <w:smartTagPr>
          <w:attr w:name="ProductID" w:val="1000 mm"/>
        </w:smartTagPr>
        <w:r w:rsidRPr="00DE6EF4">
          <w:rPr>
            <w:sz w:val="24"/>
            <w:szCs w:val="24"/>
          </w:rPr>
          <w:t>1000 mm</w:t>
        </w:r>
      </w:smartTag>
      <w:r w:rsidR="00783F94" w:rsidRPr="00DE6EF4">
        <w:rPr>
          <w:sz w:val="24"/>
          <w:szCs w:val="24"/>
        </w:rPr>
        <w:t>.</w:t>
      </w:r>
      <w:r w:rsidRPr="00DE6EF4">
        <w:rPr>
          <w:sz w:val="24"/>
          <w:szCs w:val="24"/>
        </w:rPr>
        <w:t xml:space="preserve"> olmak zorundadır.</w:t>
      </w:r>
    </w:p>
    <w:p w14:paraId="53FA7BB9" w14:textId="77777777" w:rsidR="00FC0667" w:rsidRPr="00DE6EF4" w:rsidRDefault="00FC0667" w:rsidP="00B01D48">
      <w:pPr>
        <w:pStyle w:val="3-normalyaz"/>
        <w:spacing w:line="240" w:lineRule="atLeast"/>
        <w:ind w:firstLine="540"/>
        <w:rPr>
          <w:sz w:val="24"/>
          <w:szCs w:val="24"/>
        </w:rPr>
      </w:pPr>
      <w:r w:rsidRPr="00DE6EF4">
        <w:rPr>
          <w:sz w:val="24"/>
          <w:szCs w:val="24"/>
        </w:rPr>
        <w:t xml:space="preserve">(3) Basamakların üst yüzeylerinin kaymayı önleyecek yapıda </w:t>
      </w:r>
      <w:r w:rsidR="00AA7F28" w:rsidRPr="00DE6EF4">
        <w:rPr>
          <w:sz w:val="24"/>
          <w:szCs w:val="24"/>
        </w:rPr>
        <w:t>ve ilk ve son basamakların güverte renginden farklı bir renkte boyanarak belirgin olması gerekir.</w:t>
      </w:r>
    </w:p>
    <w:p w14:paraId="4B695A3F" w14:textId="77777777" w:rsidR="00FC0667" w:rsidRPr="00DE6EF4" w:rsidRDefault="00FC0667" w:rsidP="00B01D48">
      <w:pPr>
        <w:pStyle w:val="3-normalyaz"/>
        <w:spacing w:line="240" w:lineRule="atLeast"/>
        <w:ind w:firstLine="540"/>
        <w:rPr>
          <w:sz w:val="24"/>
          <w:szCs w:val="24"/>
        </w:rPr>
      </w:pPr>
      <w:r w:rsidRPr="00DE6EF4">
        <w:rPr>
          <w:sz w:val="24"/>
          <w:szCs w:val="24"/>
        </w:rPr>
        <w:t>(4) Borda merdivenleri kullanılırken merdivenlerden düşmeyi önleyici güvenlik ağı ile donatılması zorunludur.</w:t>
      </w:r>
    </w:p>
    <w:p w14:paraId="23B80E43" w14:textId="3A9DA12F" w:rsidR="00B118D6" w:rsidRPr="00DE6EF4" w:rsidRDefault="006B597E" w:rsidP="00545218">
      <w:pPr>
        <w:ind w:firstLine="539"/>
        <w:jc w:val="both"/>
      </w:pPr>
      <w:r w:rsidRPr="00DE6EF4">
        <w:t>(</w:t>
      </w:r>
      <w:r w:rsidR="00B118D6" w:rsidRPr="00DE6EF4">
        <w:t>5) Bu yönetmeliğin yürürlüğe girdiği tarihten sonra</w:t>
      </w:r>
      <w:r w:rsidR="00783F94" w:rsidRPr="00DE6EF4">
        <w:t xml:space="preserve"> </w:t>
      </w:r>
      <w:r w:rsidR="00207EC0" w:rsidRPr="00DE6EF4">
        <w:t>inşa izin</w:t>
      </w:r>
      <w:r w:rsidR="00B118D6" w:rsidRPr="00DE6EF4">
        <w:t xml:space="preserve"> belgesi düzenlen</w:t>
      </w:r>
      <w:r w:rsidR="00783F94" w:rsidRPr="00DE6EF4">
        <w:t>en</w:t>
      </w:r>
      <w:r w:rsidR="00514146" w:rsidRPr="00DE6EF4">
        <w:t xml:space="preserve"> ya</w:t>
      </w:r>
      <w:r w:rsidR="00783F94" w:rsidRPr="00DE6EF4">
        <w:t xml:space="preserve"> </w:t>
      </w:r>
      <w:r w:rsidR="00514146" w:rsidRPr="00DE6EF4">
        <w:t>da borda merdivenleri</w:t>
      </w:r>
      <w:r w:rsidR="00471B45" w:rsidRPr="00DE6EF4">
        <w:t>/</w:t>
      </w:r>
      <w:r w:rsidR="00514146" w:rsidRPr="00DE6EF4">
        <w:t>inme binme düzeneklerini değiştiren</w:t>
      </w:r>
      <w:r w:rsidR="00313B53" w:rsidRPr="00DE6EF4">
        <w:t xml:space="preserve"> 500 groston</w:t>
      </w:r>
      <w:r w:rsidR="00471B45" w:rsidRPr="00DE6EF4">
        <w:t xml:space="preserve"> ve daha</w:t>
      </w:r>
      <w:r w:rsidR="00313B53" w:rsidRPr="00DE6EF4">
        <w:t xml:space="preserve"> büyük</w:t>
      </w:r>
      <w:r w:rsidR="00B118D6" w:rsidRPr="00DE6EF4">
        <w:t xml:space="preserve"> gemilerde borda merdivenleri ile inme binme düzenekleri MSC.1/1331’e uygun </w:t>
      </w:r>
      <w:r w:rsidR="00471B45" w:rsidRPr="00DE6EF4">
        <w:t>olacaktır</w:t>
      </w:r>
      <w:r w:rsidR="00B118D6" w:rsidRPr="00DE6EF4">
        <w:t>. Bu gemilerde borda merdivenleri ile inme binme düzeneklerinin üretici sertifikasının uygunluğu ile MSC.1/1331’e uygun monte edilmiş olduğu İdarenin ya</w:t>
      </w:r>
      <w:r w:rsidR="00783F94" w:rsidRPr="00DE6EF4">
        <w:t xml:space="preserve"> </w:t>
      </w:r>
      <w:r w:rsidR="00B118D6" w:rsidRPr="00DE6EF4">
        <w:t xml:space="preserve">da yetkilendirilmiş kuruluşun </w:t>
      </w:r>
      <w:r w:rsidR="00207EC0" w:rsidRPr="00DE6EF4">
        <w:t>denetim</w:t>
      </w:r>
      <w:r w:rsidR="0056617F" w:rsidRPr="00DE6EF4">
        <w:t xml:space="preserve"> uzmanlarınca kontrol edilecektir</w:t>
      </w:r>
      <w:r w:rsidR="00783F94" w:rsidRPr="00DE6EF4">
        <w:t>.</w:t>
      </w:r>
      <w:r w:rsidR="00471B45" w:rsidRPr="00DE6EF4">
        <w:t xml:space="preserve"> </w:t>
      </w:r>
      <w:r w:rsidR="00B118D6" w:rsidRPr="00DE6EF4">
        <w:t xml:space="preserve">Ayrıca MSC.1/1331 gereğince her 5 yılda bir yapılması gerekli borda merdivenleri ile inme binme düzenekleri ve vinçlerinin maksimum operasyon yükünde testleri </w:t>
      </w:r>
      <w:r w:rsidR="00245109" w:rsidRPr="00DE6EF4">
        <w:t xml:space="preserve">klaslı gemilerde yetkilendirilmiş kuruluşlar, </w:t>
      </w:r>
      <w:proofErr w:type="spellStart"/>
      <w:r w:rsidR="00B118D6" w:rsidRPr="00DE6EF4">
        <w:t>kl</w:t>
      </w:r>
      <w:r w:rsidR="00207EC0" w:rsidRPr="00DE6EF4">
        <w:t>assız</w:t>
      </w:r>
      <w:proofErr w:type="spellEnd"/>
      <w:r w:rsidR="00207EC0" w:rsidRPr="00DE6EF4">
        <w:t xml:space="preserve"> gemilerde </w:t>
      </w:r>
      <w:r w:rsidR="00783F94" w:rsidRPr="00DE6EF4">
        <w:t xml:space="preserve">gemi kaptanı nezaretinde </w:t>
      </w:r>
      <w:r w:rsidR="00B118D6" w:rsidRPr="00DE6EF4">
        <w:t>yaptırılacaktır.</w:t>
      </w:r>
      <w:r w:rsidR="00514146" w:rsidRPr="00DE6EF4">
        <w:t xml:space="preserve"> </w:t>
      </w:r>
    </w:p>
    <w:p w14:paraId="6707DEFA" w14:textId="77777777" w:rsidR="00FC0667" w:rsidRPr="00DE6EF4" w:rsidRDefault="006B597E" w:rsidP="00545218">
      <w:pPr>
        <w:pStyle w:val="3-normalyaz"/>
        <w:spacing w:line="240" w:lineRule="atLeast"/>
        <w:ind w:firstLine="539"/>
        <w:rPr>
          <w:sz w:val="24"/>
          <w:szCs w:val="24"/>
        </w:rPr>
      </w:pPr>
      <w:r w:rsidRPr="00DE6EF4">
        <w:rPr>
          <w:sz w:val="24"/>
          <w:szCs w:val="24"/>
        </w:rPr>
        <w:t>(</w:t>
      </w:r>
      <w:r w:rsidR="00B118D6" w:rsidRPr="00DE6EF4">
        <w:rPr>
          <w:sz w:val="24"/>
          <w:szCs w:val="24"/>
        </w:rPr>
        <w:t>6</w:t>
      </w:r>
      <w:r w:rsidR="00FC0667" w:rsidRPr="00DE6EF4">
        <w:rPr>
          <w:sz w:val="24"/>
          <w:szCs w:val="24"/>
        </w:rPr>
        <w:t>) Bu madde</w:t>
      </w:r>
      <w:r w:rsidR="006B3192" w:rsidRPr="00DE6EF4">
        <w:rPr>
          <w:sz w:val="24"/>
          <w:szCs w:val="24"/>
        </w:rPr>
        <w:t>nin</w:t>
      </w:r>
      <w:r w:rsidR="00FC0667" w:rsidRPr="00DE6EF4">
        <w:rPr>
          <w:sz w:val="24"/>
          <w:szCs w:val="24"/>
        </w:rPr>
        <w:t xml:space="preserve"> </w:t>
      </w:r>
      <w:r w:rsidR="006B3192" w:rsidRPr="00DE6EF4">
        <w:rPr>
          <w:sz w:val="24"/>
          <w:szCs w:val="24"/>
        </w:rPr>
        <w:t xml:space="preserve">birinci ve ikinci fıkraları sadece </w:t>
      </w:r>
      <w:r w:rsidR="00FC0667" w:rsidRPr="00DE6EF4">
        <w:rPr>
          <w:sz w:val="24"/>
          <w:szCs w:val="24"/>
        </w:rPr>
        <w:t>yeni gemilere uygulanır.</w:t>
      </w:r>
    </w:p>
    <w:p w14:paraId="34021754" w14:textId="77777777" w:rsidR="008A0DAD" w:rsidRPr="00DE6EF4" w:rsidRDefault="008A0DAD" w:rsidP="00B01D48">
      <w:pPr>
        <w:pStyle w:val="3-normalyaz"/>
        <w:spacing w:line="240" w:lineRule="atLeast"/>
        <w:ind w:firstLine="540"/>
        <w:rPr>
          <w:b/>
          <w:bCs/>
          <w:sz w:val="24"/>
          <w:szCs w:val="24"/>
        </w:rPr>
      </w:pPr>
    </w:p>
    <w:p w14:paraId="4F45CAAE" w14:textId="77777777" w:rsidR="00FC0667" w:rsidRPr="00DE6EF4" w:rsidRDefault="00FC0667" w:rsidP="00B01D48">
      <w:pPr>
        <w:pStyle w:val="3-normalyaz"/>
        <w:spacing w:line="240" w:lineRule="atLeast"/>
        <w:ind w:firstLine="540"/>
        <w:rPr>
          <w:sz w:val="24"/>
          <w:szCs w:val="24"/>
        </w:rPr>
      </w:pPr>
      <w:r w:rsidRPr="00DE6EF4">
        <w:rPr>
          <w:b/>
          <w:bCs/>
          <w:sz w:val="24"/>
          <w:szCs w:val="24"/>
        </w:rPr>
        <w:t xml:space="preserve">Pencere ve </w:t>
      </w:r>
      <w:proofErr w:type="spellStart"/>
      <w:r w:rsidRPr="00DE6EF4">
        <w:rPr>
          <w:b/>
          <w:bCs/>
          <w:sz w:val="24"/>
          <w:szCs w:val="24"/>
        </w:rPr>
        <w:t>lumbuzlar</w:t>
      </w:r>
      <w:proofErr w:type="spellEnd"/>
    </w:p>
    <w:p w14:paraId="437D54E5" w14:textId="77777777" w:rsidR="00FC0667" w:rsidRPr="00DE6EF4" w:rsidRDefault="00951377" w:rsidP="00B01D48">
      <w:pPr>
        <w:pStyle w:val="3-normalyaz"/>
        <w:spacing w:line="240" w:lineRule="atLeast"/>
        <w:ind w:firstLine="540"/>
        <w:rPr>
          <w:sz w:val="24"/>
          <w:szCs w:val="24"/>
        </w:rPr>
      </w:pPr>
      <w:r w:rsidRPr="00DE6EF4">
        <w:rPr>
          <w:b/>
          <w:bCs/>
          <w:sz w:val="24"/>
          <w:szCs w:val="24"/>
        </w:rPr>
        <w:t>MADDE 3</w:t>
      </w:r>
      <w:r w:rsidR="002A562A" w:rsidRPr="00DE6EF4">
        <w:rPr>
          <w:b/>
          <w:bCs/>
          <w:sz w:val="24"/>
          <w:szCs w:val="24"/>
        </w:rPr>
        <w:t>1</w:t>
      </w:r>
      <w:r w:rsidR="00FC0667" w:rsidRPr="00DE6EF4">
        <w:rPr>
          <w:b/>
          <w:bCs/>
          <w:sz w:val="24"/>
          <w:szCs w:val="24"/>
        </w:rPr>
        <w:t xml:space="preserve"> –</w:t>
      </w:r>
      <w:r w:rsidR="00FC0667" w:rsidRPr="00DE6EF4">
        <w:rPr>
          <w:sz w:val="24"/>
          <w:szCs w:val="24"/>
        </w:rPr>
        <w:t xml:space="preserve"> (1) Gemideki tüm </w:t>
      </w:r>
      <w:proofErr w:type="spellStart"/>
      <w:r w:rsidR="00FC0667" w:rsidRPr="00DE6EF4">
        <w:rPr>
          <w:sz w:val="24"/>
          <w:szCs w:val="24"/>
        </w:rPr>
        <w:t>lumbuz</w:t>
      </w:r>
      <w:proofErr w:type="spellEnd"/>
      <w:r w:rsidR="00FC0667" w:rsidRPr="00DE6EF4">
        <w:rPr>
          <w:sz w:val="24"/>
          <w:szCs w:val="24"/>
        </w:rPr>
        <w:t>, pencereler ve tekneye bağlanma donanımları geminin sefer bölgesi ve gemide bulunduğu konuma göre maruz kalacağı maksimum dalga ve rüzgar koşullarına dayanıklı ve bütünlük gereklerini sağlar nitelikte olmak zorundadır.</w:t>
      </w:r>
    </w:p>
    <w:p w14:paraId="3A2EAD4F" w14:textId="775CA136" w:rsidR="00025485" w:rsidRPr="00DE6EF4" w:rsidRDefault="00F51704" w:rsidP="00F51704">
      <w:pPr>
        <w:pStyle w:val="3-normalyaz"/>
        <w:spacing w:line="240" w:lineRule="atLeast"/>
        <w:ind w:firstLine="540"/>
        <w:rPr>
          <w:sz w:val="24"/>
          <w:szCs w:val="24"/>
        </w:rPr>
      </w:pPr>
      <w:r w:rsidRPr="00DE6EF4">
        <w:rPr>
          <w:sz w:val="24"/>
          <w:szCs w:val="24"/>
        </w:rPr>
        <w:t xml:space="preserve">(2) </w:t>
      </w:r>
      <w:proofErr w:type="spellStart"/>
      <w:r w:rsidRPr="00DE6EF4">
        <w:rPr>
          <w:sz w:val="24"/>
          <w:szCs w:val="24"/>
        </w:rPr>
        <w:t>Lumbuzların</w:t>
      </w:r>
      <w:proofErr w:type="spellEnd"/>
      <w:r w:rsidRPr="00DE6EF4">
        <w:rPr>
          <w:sz w:val="24"/>
          <w:szCs w:val="24"/>
        </w:rPr>
        <w:t xml:space="preserve"> alt kenarları</w:t>
      </w:r>
      <w:r w:rsidR="00761FE7" w:rsidRPr="00DE6EF4">
        <w:rPr>
          <w:sz w:val="24"/>
          <w:szCs w:val="24"/>
        </w:rPr>
        <w:t xml:space="preserve"> maksimum yüklü</w:t>
      </w:r>
      <w:r w:rsidRPr="00DE6EF4">
        <w:rPr>
          <w:sz w:val="24"/>
          <w:szCs w:val="24"/>
        </w:rPr>
        <w:t xml:space="preserve"> su hattından en az </w:t>
      </w:r>
      <w:smartTag w:uri="urn:schemas-microsoft-com:office:smarttags" w:element="metricconverter">
        <w:smartTagPr>
          <w:attr w:name="ProductID" w:val="500 mm"/>
        </w:smartTagPr>
        <w:r w:rsidRPr="00DE6EF4">
          <w:rPr>
            <w:sz w:val="24"/>
            <w:szCs w:val="24"/>
          </w:rPr>
          <w:t>500 mm</w:t>
        </w:r>
      </w:smartTag>
      <w:r w:rsidR="00783F94" w:rsidRPr="00DE6EF4">
        <w:rPr>
          <w:sz w:val="24"/>
          <w:szCs w:val="24"/>
        </w:rPr>
        <w:t>.</w:t>
      </w:r>
      <w:r w:rsidRPr="00DE6EF4">
        <w:rPr>
          <w:sz w:val="24"/>
          <w:szCs w:val="24"/>
        </w:rPr>
        <w:t xml:space="preserve"> yüksekte olur. </w:t>
      </w:r>
      <w:proofErr w:type="spellStart"/>
      <w:r w:rsidRPr="00DE6EF4">
        <w:rPr>
          <w:sz w:val="24"/>
          <w:szCs w:val="24"/>
        </w:rPr>
        <w:t>Lumbuz</w:t>
      </w:r>
      <w:proofErr w:type="spellEnd"/>
      <w:r w:rsidRPr="00DE6EF4">
        <w:rPr>
          <w:sz w:val="24"/>
          <w:szCs w:val="24"/>
        </w:rPr>
        <w:t xml:space="preserve"> camlarının en az 6 mm nominal kalınlıkta olması gerekir. Açık güverte altında yer alan </w:t>
      </w:r>
      <w:proofErr w:type="spellStart"/>
      <w:r w:rsidRPr="00DE6EF4">
        <w:rPr>
          <w:sz w:val="24"/>
          <w:szCs w:val="24"/>
        </w:rPr>
        <w:t>lumbuzların</w:t>
      </w:r>
      <w:proofErr w:type="spellEnd"/>
      <w:r w:rsidRPr="00DE6EF4">
        <w:rPr>
          <w:sz w:val="24"/>
          <w:szCs w:val="24"/>
        </w:rPr>
        <w:t xml:space="preserve"> kalınlığı en az 6 mm olacak ve </w:t>
      </w:r>
      <w:r w:rsidR="00761FE7" w:rsidRPr="00DE6EF4">
        <w:rPr>
          <w:sz w:val="24"/>
          <w:szCs w:val="24"/>
        </w:rPr>
        <w:t xml:space="preserve">oval şekilde olup görünen alanı </w:t>
      </w:r>
      <w:r w:rsidRPr="00DE6EF4">
        <w:rPr>
          <w:sz w:val="24"/>
          <w:szCs w:val="24"/>
        </w:rPr>
        <w:t>0.16 m</w:t>
      </w:r>
      <w:r w:rsidRPr="00DE6EF4">
        <w:rPr>
          <w:sz w:val="24"/>
          <w:szCs w:val="24"/>
          <w:vertAlign w:val="superscript"/>
        </w:rPr>
        <w:t>2</w:t>
      </w:r>
      <w:r w:rsidRPr="00DE6EF4">
        <w:rPr>
          <w:sz w:val="24"/>
          <w:szCs w:val="24"/>
        </w:rPr>
        <w:t xml:space="preserve"> </w:t>
      </w:r>
      <w:proofErr w:type="spellStart"/>
      <w:r w:rsidRPr="00DE6EF4">
        <w:rPr>
          <w:sz w:val="24"/>
          <w:szCs w:val="24"/>
        </w:rPr>
        <w:t>yi</w:t>
      </w:r>
      <w:proofErr w:type="spellEnd"/>
      <w:r w:rsidRPr="00DE6EF4">
        <w:rPr>
          <w:sz w:val="24"/>
          <w:szCs w:val="24"/>
        </w:rPr>
        <w:t xml:space="preserve"> geçmeyecektir. 0.16 m</w:t>
      </w:r>
      <w:r w:rsidRPr="00DE6EF4">
        <w:rPr>
          <w:sz w:val="24"/>
          <w:szCs w:val="24"/>
          <w:vertAlign w:val="superscript"/>
        </w:rPr>
        <w:t>2</w:t>
      </w:r>
      <w:r w:rsidRPr="00DE6EF4">
        <w:rPr>
          <w:sz w:val="24"/>
          <w:szCs w:val="24"/>
        </w:rPr>
        <w:t xml:space="preserve"> </w:t>
      </w:r>
      <w:proofErr w:type="spellStart"/>
      <w:r w:rsidRPr="00DE6EF4">
        <w:rPr>
          <w:sz w:val="24"/>
          <w:szCs w:val="24"/>
        </w:rPr>
        <w:t>yi</w:t>
      </w:r>
      <w:proofErr w:type="spellEnd"/>
      <w:r w:rsidRPr="00DE6EF4">
        <w:rPr>
          <w:sz w:val="24"/>
          <w:szCs w:val="24"/>
        </w:rPr>
        <w:t xml:space="preserve"> geçen </w:t>
      </w:r>
      <w:proofErr w:type="spellStart"/>
      <w:r w:rsidRPr="00DE6EF4">
        <w:rPr>
          <w:sz w:val="24"/>
          <w:szCs w:val="24"/>
        </w:rPr>
        <w:t>lumbuzlar</w:t>
      </w:r>
      <w:proofErr w:type="spellEnd"/>
      <w:r w:rsidRPr="00DE6EF4">
        <w:rPr>
          <w:sz w:val="24"/>
          <w:szCs w:val="24"/>
        </w:rPr>
        <w:t xml:space="preserve"> için </w:t>
      </w:r>
      <w:r w:rsidR="00783F94" w:rsidRPr="00DE6EF4">
        <w:rPr>
          <w:sz w:val="24"/>
          <w:szCs w:val="24"/>
        </w:rPr>
        <w:t xml:space="preserve">yetkilendirilmiş </w:t>
      </w:r>
      <w:r w:rsidRPr="00DE6EF4">
        <w:rPr>
          <w:sz w:val="24"/>
          <w:szCs w:val="24"/>
        </w:rPr>
        <w:t xml:space="preserve">kuruluş kurallarına göre hesap yapılacaktır. Camlar sertleştirilmiş cam olacak ve kırıldığında yolculara ve personele tehlike yaratabilecek şekilde parçalanmayacak özellikte olması zorunludur. </w:t>
      </w:r>
      <w:r w:rsidR="00761FE7" w:rsidRPr="00DE6EF4">
        <w:rPr>
          <w:sz w:val="24"/>
          <w:szCs w:val="24"/>
        </w:rPr>
        <w:t>Fribord</w:t>
      </w:r>
      <w:r w:rsidRPr="00DE6EF4">
        <w:rPr>
          <w:sz w:val="24"/>
          <w:szCs w:val="24"/>
        </w:rPr>
        <w:t xml:space="preserve"> güverte altındaki </w:t>
      </w:r>
      <w:proofErr w:type="spellStart"/>
      <w:r w:rsidRPr="00DE6EF4">
        <w:rPr>
          <w:sz w:val="24"/>
          <w:szCs w:val="24"/>
        </w:rPr>
        <w:t>lumbuzlar</w:t>
      </w:r>
      <w:proofErr w:type="spellEnd"/>
      <w:r w:rsidRPr="00DE6EF4">
        <w:rPr>
          <w:sz w:val="24"/>
          <w:szCs w:val="24"/>
        </w:rPr>
        <w:t xml:space="preserve"> su geç</w:t>
      </w:r>
      <w:r w:rsidR="00761FE7" w:rsidRPr="00DE6EF4">
        <w:rPr>
          <w:sz w:val="24"/>
          <w:szCs w:val="24"/>
        </w:rPr>
        <w:t>irmez ve</w:t>
      </w:r>
      <w:r w:rsidRPr="00DE6EF4">
        <w:rPr>
          <w:sz w:val="24"/>
          <w:szCs w:val="24"/>
        </w:rPr>
        <w:t xml:space="preserve"> kör kapaklı olmak zorundadır.</w:t>
      </w:r>
      <w:r w:rsidR="00C81DA0" w:rsidRPr="00DE6EF4">
        <w:rPr>
          <w:sz w:val="24"/>
          <w:szCs w:val="24"/>
        </w:rPr>
        <w:t xml:space="preserve"> Standart tipte seri üretim imal edilen gemilerde orijinal </w:t>
      </w:r>
      <w:proofErr w:type="spellStart"/>
      <w:r w:rsidR="00C81DA0" w:rsidRPr="00DE6EF4">
        <w:rPr>
          <w:sz w:val="24"/>
          <w:szCs w:val="24"/>
        </w:rPr>
        <w:t>lumbuz</w:t>
      </w:r>
      <w:proofErr w:type="spellEnd"/>
      <w:r w:rsidR="00C81DA0" w:rsidRPr="00DE6EF4">
        <w:rPr>
          <w:sz w:val="24"/>
          <w:szCs w:val="24"/>
        </w:rPr>
        <w:t xml:space="preserve"> yüksekliği kabul edilebilir.</w:t>
      </w:r>
      <w:r w:rsidR="006978B0" w:rsidRPr="00DE6EF4">
        <w:rPr>
          <w:sz w:val="24"/>
          <w:szCs w:val="24"/>
        </w:rPr>
        <w:t xml:space="preserve"> </w:t>
      </w:r>
      <w:r w:rsidR="00783F94" w:rsidRPr="00DE6EF4">
        <w:rPr>
          <w:sz w:val="24"/>
          <w:szCs w:val="24"/>
        </w:rPr>
        <w:t xml:space="preserve">Camlar </w:t>
      </w:r>
      <w:r w:rsidR="006978B0" w:rsidRPr="00DE6EF4">
        <w:rPr>
          <w:sz w:val="24"/>
          <w:szCs w:val="24"/>
        </w:rPr>
        <w:t xml:space="preserve">çerçeveye yapıştırma şeklinde bağlanabilir. </w:t>
      </w:r>
      <w:proofErr w:type="spellStart"/>
      <w:r w:rsidR="006978B0" w:rsidRPr="00DE6EF4">
        <w:rPr>
          <w:sz w:val="24"/>
          <w:szCs w:val="24"/>
        </w:rPr>
        <w:t>Lumbuzlar</w:t>
      </w:r>
      <w:proofErr w:type="spellEnd"/>
      <w:r w:rsidR="006978B0" w:rsidRPr="00DE6EF4">
        <w:rPr>
          <w:sz w:val="24"/>
          <w:szCs w:val="24"/>
        </w:rPr>
        <w:t xml:space="preserve"> ise çerçeveye köşebent veya çelik çubuklar vasıtasıyla bağlanmalıdır.</w:t>
      </w:r>
    </w:p>
    <w:p w14:paraId="2BBB7A8E" w14:textId="7B7F7296" w:rsidR="00FC0667" w:rsidRPr="00DE6EF4" w:rsidRDefault="00FC0667" w:rsidP="00F51704">
      <w:pPr>
        <w:pStyle w:val="3-normalyaz"/>
        <w:spacing w:line="240" w:lineRule="atLeast"/>
        <w:ind w:firstLine="540"/>
        <w:rPr>
          <w:sz w:val="24"/>
          <w:szCs w:val="24"/>
        </w:rPr>
      </w:pPr>
      <w:r w:rsidRPr="00DE6EF4">
        <w:rPr>
          <w:sz w:val="24"/>
          <w:szCs w:val="24"/>
        </w:rPr>
        <w:t>(3) Gemilerde köprü üstü görüşü denizin ve güneşin zararlı ışınlarından koruyacak şekilde dizayn edilir. Coğrafi şartlara göre camların buzlanmaya karşı korumalı olması gerekir. Aynı şekilde camlarda yağmur ve kar yağışı altında emniyetli görüş imkânı sağlamak için mekanik silecek sistemi ile donatılır.</w:t>
      </w:r>
    </w:p>
    <w:p w14:paraId="52595EAB" w14:textId="77777777" w:rsidR="00FC0667" w:rsidRPr="00DE6EF4" w:rsidRDefault="00FC0667" w:rsidP="00B01D48">
      <w:pPr>
        <w:pStyle w:val="3-normalyaz"/>
        <w:spacing w:line="240" w:lineRule="atLeast"/>
        <w:ind w:firstLine="540"/>
        <w:rPr>
          <w:sz w:val="24"/>
          <w:szCs w:val="24"/>
        </w:rPr>
      </w:pPr>
      <w:r w:rsidRPr="00DE6EF4">
        <w:rPr>
          <w:sz w:val="24"/>
          <w:szCs w:val="24"/>
        </w:rPr>
        <w:t xml:space="preserve">(4) Geminin kumanda mahallinde bulunan pencere ve </w:t>
      </w:r>
      <w:proofErr w:type="spellStart"/>
      <w:r w:rsidRPr="00DE6EF4">
        <w:rPr>
          <w:sz w:val="24"/>
          <w:szCs w:val="24"/>
        </w:rPr>
        <w:t>lumbuzlar</w:t>
      </w:r>
      <w:proofErr w:type="spellEnd"/>
      <w:r w:rsidRPr="00DE6EF4">
        <w:rPr>
          <w:sz w:val="24"/>
          <w:szCs w:val="24"/>
        </w:rPr>
        <w:t xml:space="preserve"> her türlü çalışma koşulunda emniyetli seyir için yeterli görüş sağlayacak şekilde konuşlandırılır ve uygun boyutta olması gerekir.</w:t>
      </w:r>
    </w:p>
    <w:p w14:paraId="4991B218" w14:textId="77777777" w:rsidR="008A0DAD" w:rsidRPr="00DE6EF4" w:rsidRDefault="008A0DAD" w:rsidP="00B01D48">
      <w:pPr>
        <w:pStyle w:val="3-normalyaz"/>
        <w:spacing w:line="240" w:lineRule="atLeast"/>
        <w:ind w:firstLine="540"/>
        <w:rPr>
          <w:b/>
          <w:bCs/>
          <w:sz w:val="24"/>
          <w:szCs w:val="24"/>
        </w:rPr>
      </w:pPr>
    </w:p>
    <w:p w14:paraId="756A12BD" w14:textId="77777777" w:rsidR="00FC0667" w:rsidRPr="00DE6EF4" w:rsidRDefault="00FC0667" w:rsidP="00B01D48">
      <w:pPr>
        <w:pStyle w:val="3-normalyaz"/>
        <w:spacing w:line="240" w:lineRule="atLeast"/>
        <w:ind w:firstLine="540"/>
        <w:rPr>
          <w:sz w:val="24"/>
          <w:szCs w:val="24"/>
        </w:rPr>
      </w:pPr>
      <w:proofErr w:type="spellStart"/>
      <w:r w:rsidRPr="00DE6EF4">
        <w:rPr>
          <w:b/>
          <w:bCs/>
          <w:sz w:val="24"/>
          <w:szCs w:val="24"/>
        </w:rPr>
        <w:t>Parampet</w:t>
      </w:r>
      <w:proofErr w:type="spellEnd"/>
      <w:r w:rsidRPr="00DE6EF4">
        <w:rPr>
          <w:b/>
          <w:bCs/>
          <w:sz w:val="24"/>
          <w:szCs w:val="24"/>
        </w:rPr>
        <w:t xml:space="preserve"> ve </w:t>
      </w:r>
      <w:proofErr w:type="spellStart"/>
      <w:r w:rsidRPr="00DE6EF4">
        <w:rPr>
          <w:b/>
          <w:bCs/>
          <w:sz w:val="24"/>
          <w:szCs w:val="24"/>
        </w:rPr>
        <w:t>vardavelalar</w:t>
      </w:r>
      <w:proofErr w:type="spellEnd"/>
    </w:p>
    <w:p w14:paraId="015DDC91" w14:textId="77777777" w:rsidR="00FC0667" w:rsidRPr="00DE6EF4" w:rsidRDefault="00951377" w:rsidP="00AA7F28">
      <w:pPr>
        <w:ind w:firstLine="567"/>
        <w:jc w:val="both"/>
      </w:pPr>
      <w:r w:rsidRPr="00DE6EF4">
        <w:rPr>
          <w:b/>
          <w:bCs/>
        </w:rPr>
        <w:lastRenderedPageBreak/>
        <w:t>MADDE 3</w:t>
      </w:r>
      <w:r w:rsidR="002A562A" w:rsidRPr="00DE6EF4">
        <w:rPr>
          <w:b/>
          <w:bCs/>
        </w:rPr>
        <w:t>2</w:t>
      </w:r>
      <w:r w:rsidR="00FC0667" w:rsidRPr="00DE6EF4">
        <w:rPr>
          <w:b/>
          <w:bCs/>
        </w:rPr>
        <w:t xml:space="preserve"> –</w:t>
      </w:r>
      <w:r w:rsidR="00FC0667" w:rsidRPr="00DE6EF4">
        <w:t xml:space="preserve"> (1) </w:t>
      </w:r>
      <w:proofErr w:type="spellStart"/>
      <w:r w:rsidR="00FC0667" w:rsidRPr="00DE6EF4">
        <w:t>Parampetler</w:t>
      </w:r>
      <w:proofErr w:type="spellEnd"/>
      <w:r w:rsidR="00FC0667" w:rsidRPr="00DE6EF4">
        <w:t xml:space="preserve"> v</w:t>
      </w:r>
      <w:r w:rsidR="00AA7F28" w:rsidRPr="00DE6EF4">
        <w:t xml:space="preserve">e </w:t>
      </w:r>
      <w:proofErr w:type="spellStart"/>
      <w:r w:rsidR="00AA7F28" w:rsidRPr="00DE6EF4">
        <w:t>vardavelalar</w:t>
      </w:r>
      <w:proofErr w:type="spellEnd"/>
      <w:r w:rsidR="00AA7F28" w:rsidRPr="00DE6EF4">
        <w:t xml:space="preserve"> açık güverteler boyunca kesintisiz bir şekilde</w:t>
      </w:r>
      <w:r w:rsidR="00FC0667" w:rsidRPr="00DE6EF4">
        <w:t xml:space="preserve"> düzenlenir. </w:t>
      </w:r>
      <w:proofErr w:type="spellStart"/>
      <w:r w:rsidR="00FC0667" w:rsidRPr="00DE6EF4">
        <w:t>Parampetler</w:t>
      </w:r>
      <w:proofErr w:type="spellEnd"/>
      <w:r w:rsidR="00FC0667" w:rsidRPr="00DE6EF4">
        <w:t xml:space="preserve"> sağlam yapıda ve yeterli derecede takviyeli yapılır. </w:t>
      </w:r>
      <w:proofErr w:type="spellStart"/>
      <w:r w:rsidR="00FC0667" w:rsidRPr="00DE6EF4">
        <w:t>Parampetler</w:t>
      </w:r>
      <w:proofErr w:type="spellEnd"/>
      <w:r w:rsidR="00FC0667" w:rsidRPr="00DE6EF4">
        <w:t xml:space="preserve"> güvertede toplanabilecek fazla miktardaki suları boşaltabilecek açıklıklara sahip olmak zorundadır.</w:t>
      </w:r>
    </w:p>
    <w:p w14:paraId="08E35C8E" w14:textId="77777777" w:rsidR="00FC0667" w:rsidRPr="00DE6EF4" w:rsidRDefault="00FC0667" w:rsidP="00B01D48">
      <w:pPr>
        <w:pStyle w:val="3-normalyaz"/>
        <w:spacing w:line="240" w:lineRule="atLeast"/>
        <w:ind w:firstLine="540"/>
        <w:rPr>
          <w:sz w:val="24"/>
          <w:szCs w:val="24"/>
        </w:rPr>
      </w:pPr>
      <w:r w:rsidRPr="00DE6EF4">
        <w:rPr>
          <w:sz w:val="24"/>
          <w:szCs w:val="24"/>
        </w:rPr>
        <w:t xml:space="preserve">(2) </w:t>
      </w:r>
      <w:proofErr w:type="spellStart"/>
      <w:r w:rsidRPr="00DE6EF4">
        <w:rPr>
          <w:sz w:val="24"/>
          <w:szCs w:val="24"/>
        </w:rPr>
        <w:t>Vardavela</w:t>
      </w:r>
      <w:proofErr w:type="spellEnd"/>
      <w:r w:rsidRPr="00DE6EF4">
        <w:rPr>
          <w:sz w:val="24"/>
          <w:szCs w:val="24"/>
        </w:rPr>
        <w:t xml:space="preserve"> yükseklikleri gemilerde boyuna göre aşağıdaki gibi olur:</w:t>
      </w:r>
    </w:p>
    <w:p w14:paraId="156257B5" w14:textId="77777777" w:rsidR="00FC0667" w:rsidRPr="00DE6EF4" w:rsidRDefault="00FC0667" w:rsidP="00B01D48">
      <w:pPr>
        <w:pStyle w:val="3-normalyaz"/>
        <w:spacing w:line="240" w:lineRule="atLeast"/>
        <w:ind w:firstLine="540"/>
        <w:rPr>
          <w:sz w:val="24"/>
          <w:szCs w:val="24"/>
        </w:rPr>
      </w:pPr>
      <w:r w:rsidRPr="00DE6EF4">
        <w:rPr>
          <w:sz w:val="24"/>
          <w:szCs w:val="24"/>
          <w:u w:val="single"/>
        </w:rPr>
        <w:t>Gemi tam boyu (m)</w:t>
      </w:r>
      <w:r w:rsidRPr="00DE6EF4">
        <w:rPr>
          <w:sz w:val="24"/>
          <w:szCs w:val="24"/>
        </w:rPr>
        <w:t xml:space="preserve"> </w:t>
      </w:r>
      <w:proofErr w:type="spellStart"/>
      <w:r w:rsidRPr="00DE6EF4">
        <w:rPr>
          <w:sz w:val="24"/>
          <w:szCs w:val="24"/>
          <w:u w:val="single"/>
        </w:rPr>
        <w:t>Vardavela</w:t>
      </w:r>
      <w:proofErr w:type="spellEnd"/>
      <w:r w:rsidRPr="00DE6EF4">
        <w:rPr>
          <w:sz w:val="24"/>
          <w:szCs w:val="24"/>
          <w:u w:val="single"/>
        </w:rPr>
        <w:t xml:space="preserve"> yüksekliği (mm)</w:t>
      </w:r>
    </w:p>
    <w:p w14:paraId="78CB687F" w14:textId="77777777" w:rsidR="00FC0667" w:rsidRPr="00DE6EF4" w:rsidRDefault="00FC0667" w:rsidP="00B01D48">
      <w:pPr>
        <w:pStyle w:val="3-normalyaz"/>
        <w:spacing w:line="240" w:lineRule="atLeast"/>
        <w:ind w:firstLine="540"/>
        <w:rPr>
          <w:sz w:val="24"/>
          <w:szCs w:val="24"/>
        </w:rPr>
      </w:pPr>
      <w:r w:rsidRPr="00DE6EF4">
        <w:rPr>
          <w:sz w:val="24"/>
          <w:szCs w:val="24"/>
        </w:rPr>
        <w:t xml:space="preserve">15 den az </w:t>
      </w:r>
      <w:r w:rsidR="00BC56B8" w:rsidRPr="00DE6EF4">
        <w:rPr>
          <w:sz w:val="24"/>
          <w:szCs w:val="24"/>
        </w:rPr>
        <w:t xml:space="preserve">                        </w:t>
      </w:r>
      <w:r w:rsidRPr="00DE6EF4">
        <w:rPr>
          <w:sz w:val="24"/>
          <w:szCs w:val="24"/>
        </w:rPr>
        <w:t>800</w:t>
      </w:r>
    </w:p>
    <w:p w14:paraId="2E74B900" w14:textId="77777777" w:rsidR="00FC0667" w:rsidRPr="00DE6EF4" w:rsidRDefault="00FC0667" w:rsidP="00B01D48">
      <w:pPr>
        <w:pStyle w:val="3-normalyaz"/>
        <w:spacing w:line="240" w:lineRule="atLeast"/>
        <w:ind w:firstLine="540"/>
        <w:rPr>
          <w:sz w:val="24"/>
          <w:szCs w:val="24"/>
        </w:rPr>
      </w:pPr>
      <w:r w:rsidRPr="00DE6EF4">
        <w:rPr>
          <w:sz w:val="24"/>
          <w:szCs w:val="24"/>
        </w:rPr>
        <w:t xml:space="preserve">15-24 </w:t>
      </w:r>
      <w:r w:rsidR="00BC56B8" w:rsidRPr="00DE6EF4">
        <w:rPr>
          <w:sz w:val="24"/>
          <w:szCs w:val="24"/>
        </w:rPr>
        <w:t xml:space="preserve">                              </w:t>
      </w:r>
      <w:r w:rsidRPr="00DE6EF4">
        <w:rPr>
          <w:sz w:val="24"/>
          <w:szCs w:val="24"/>
        </w:rPr>
        <w:t>850</w:t>
      </w:r>
    </w:p>
    <w:p w14:paraId="4EEA0399" w14:textId="77777777" w:rsidR="00FC0667" w:rsidRPr="00DE6EF4" w:rsidRDefault="00FC0667" w:rsidP="00B01D48">
      <w:pPr>
        <w:pStyle w:val="3-normalyaz"/>
        <w:spacing w:line="240" w:lineRule="atLeast"/>
        <w:ind w:firstLine="540"/>
        <w:rPr>
          <w:sz w:val="24"/>
          <w:szCs w:val="24"/>
        </w:rPr>
      </w:pPr>
      <w:r w:rsidRPr="00DE6EF4">
        <w:rPr>
          <w:sz w:val="24"/>
          <w:szCs w:val="24"/>
        </w:rPr>
        <w:t xml:space="preserve">24 ten büyük </w:t>
      </w:r>
      <w:r w:rsidR="00BC56B8" w:rsidRPr="00DE6EF4">
        <w:rPr>
          <w:sz w:val="24"/>
          <w:szCs w:val="24"/>
        </w:rPr>
        <w:t xml:space="preserve">                  </w:t>
      </w:r>
      <w:r w:rsidRPr="00DE6EF4">
        <w:rPr>
          <w:sz w:val="24"/>
          <w:szCs w:val="24"/>
        </w:rPr>
        <w:t>900</w:t>
      </w:r>
    </w:p>
    <w:p w14:paraId="0298F32E" w14:textId="77777777" w:rsidR="00FC0667" w:rsidRPr="00DE6EF4" w:rsidRDefault="00FC0667" w:rsidP="00B01D48">
      <w:pPr>
        <w:pStyle w:val="3-normalyaz"/>
        <w:spacing w:line="240" w:lineRule="atLeast"/>
        <w:ind w:firstLine="540"/>
        <w:rPr>
          <w:sz w:val="24"/>
          <w:szCs w:val="24"/>
        </w:rPr>
      </w:pPr>
      <w:r w:rsidRPr="00DE6EF4">
        <w:rPr>
          <w:sz w:val="24"/>
          <w:szCs w:val="24"/>
        </w:rPr>
        <w:t xml:space="preserve">(3) </w:t>
      </w:r>
      <w:proofErr w:type="spellStart"/>
      <w:r w:rsidRPr="00DE6EF4">
        <w:rPr>
          <w:sz w:val="24"/>
          <w:szCs w:val="24"/>
        </w:rPr>
        <w:t>Vardavela</w:t>
      </w:r>
      <w:proofErr w:type="spellEnd"/>
      <w:r w:rsidRPr="00DE6EF4">
        <w:rPr>
          <w:sz w:val="24"/>
          <w:szCs w:val="24"/>
        </w:rPr>
        <w:t xml:space="preserve"> sisteminde en alt açıklık </w:t>
      </w:r>
      <w:smartTag w:uri="urn:schemas-microsoft-com:office:smarttags" w:element="metricconverter">
        <w:smartTagPr>
          <w:attr w:name="ProductID" w:val="230 mm"/>
        </w:smartTagPr>
        <w:r w:rsidRPr="00DE6EF4">
          <w:rPr>
            <w:sz w:val="24"/>
            <w:szCs w:val="24"/>
          </w:rPr>
          <w:t>230 mm</w:t>
        </w:r>
      </w:smartTag>
      <w:r w:rsidRPr="00DE6EF4">
        <w:rPr>
          <w:sz w:val="24"/>
          <w:szCs w:val="24"/>
        </w:rPr>
        <w:t xml:space="preserve">. den, üst açıklıklar </w:t>
      </w:r>
      <w:smartTag w:uri="urn:schemas-microsoft-com:office:smarttags" w:element="metricconverter">
        <w:smartTagPr>
          <w:attr w:name="ProductID" w:val="380 mm"/>
        </w:smartTagPr>
        <w:r w:rsidRPr="00DE6EF4">
          <w:rPr>
            <w:sz w:val="24"/>
            <w:szCs w:val="24"/>
          </w:rPr>
          <w:t>380 mm</w:t>
        </w:r>
      </w:smartTag>
      <w:r w:rsidRPr="00DE6EF4">
        <w:rPr>
          <w:sz w:val="24"/>
          <w:szCs w:val="24"/>
        </w:rPr>
        <w:t xml:space="preserve">. den fazla olamaz. Çocukların emniyeti için </w:t>
      </w:r>
      <w:r w:rsidR="001D4449" w:rsidRPr="00DE6EF4">
        <w:rPr>
          <w:sz w:val="24"/>
          <w:szCs w:val="24"/>
        </w:rPr>
        <w:t>yolcu</w:t>
      </w:r>
      <w:r w:rsidRPr="00DE6EF4">
        <w:rPr>
          <w:sz w:val="24"/>
          <w:szCs w:val="24"/>
        </w:rPr>
        <w:t xml:space="preserve"> </w:t>
      </w:r>
      <w:r w:rsidR="00471B45" w:rsidRPr="00DE6EF4">
        <w:rPr>
          <w:sz w:val="24"/>
          <w:szCs w:val="24"/>
        </w:rPr>
        <w:t xml:space="preserve">gemileri, </w:t>
      </w:r>
      <w:r w:rsidRPr="00DE6EF4">
        <w:rPr>
          <w:sz w:val="24"/>
          <w:szCs w:val="24"/>
        </w:rPr>
        <w:t>ticari yatlar</w:t>
      </w:r>
      <w:r w:rsidR="00471B45" w:rsidRPr="00DE6EF4">
        <w:rPr>
          <w:sz w:val="24"/>
          <w:szCs w:val="24"/>
        </w:rPr>
        <w:t xml:space="preserve"> ve ilkel yapılı ahşap gemilerde</w:t>
      </w:r>
      <w:r w:rsidRPr="00DE6EF4">
        <w:rPr>
          <w:sz w:val="24"/>
          <w:szCs w:val="24"/>
        </w:rPr>
        <w:t xml:space="preserve"> </w:t>
      </w:r>
      <w:proofErr w:type="spellStart"/>
      <w:r w:rsidRPr="00DE6EF4">
        <w:rPr>
          <w:sz w:val="24"/>
          <w:szCs w:val="24"/>
        </w:rPr>
        <w:t>vardavela</w:t>
      </w:r>
      <w:proofErr w:type="spellEnd"/>
      <w:r w:rsidRPr="00DE6EF4">
        <w:rPr>
          <w:sz w:val="24"/>
          <w:szCs w:val="24"/>
        </w:rPr>
        <w:t xml:space="preserve"> aralıkları kısa tut</w:t>
      </w:r>
      <w:r w:rsidR="00393A5D" w:rsidRPr="00DE6EF4">
        <w:rPr>
          <w:sz w:val="24"/>
          <w:szCs w:val="24"/>
        </w:rPr>
        <w:t>ulur</w:t>
      </w:r>
      <w:r w:rsidRPr="00DE6EF4">
        <w:rPr>
          <w:sz w:val="24"/>
          <w:szCs w:val="24"/>
        </w:rPr>
        <w:t xml:space="preserve"> veya ağ ile kaplanma gibi eşdeğer düzenlemeler olur.</w:t>
      </w:r>
    </w:p>
    <w:p w14:paraId="40B5E315" w14:textId="588508A5" w:rsidR="00B67765" w:rsidRPr="00DE6EF4" w:rsidRDefault="00FC0667" w:rsidP="00B01D48">
      <w:pPr>
        <w:pStyle w:val="3-normalyaz"/>
        <w:spacing w:line="240" w:lineRule="atLeast"/>
        <w:ind w:firstLine="540"/>
        <w:rPr>
          <w:sz w:val="24"/>
          <w:szCs w:val="24"/>
        </w:rPr>
      </w:pPr>
      <w:r w:rsidRPr="00DE6EF4">
        <w:rPr>
          <w:sz w:val="24"/>
          <w:szCs w:val="24"/>
        </w:rPr>
        <w:t>(4) Standart tipte</w:t>
      </w:r>
      <w:r w:rsidR="00C81DA0" w:rsidRPr="00DE6EF4">
        <w:rPr>
          <w:sz w:val="24"/>
          <w:szCs w:val="24"/>
        </w:rPr>
        <w:t xml:space="preserve"> seri üretim</w:t>
      </w:r>
      <w:r w:rsidRPr="00DE6EF4">
        <w:rPr>
          <w:sz w:val="24"/>
          <w:szCs w:val="24"/>
        </w:rPr>
        <w:t xml:space="preserve"> imal edilen gemiler</w:t>
      </w:r>
      <w:r w:rsidR="009D4D58" w:rsidRPr="00DE6EF4">
        <w:rPr>
          <w:sz w:val="24"/>
          <w:szCs w:val="24"/>
        </w:rPr>
        <w:t xml:space="preserve">de orijinal </w:t>
      </w:r>
      <w:proofErr w:type="spellStart"/>
      <w:r w:rsidR="009D4D58" w:rsidRPr="00DE6EF4">
        <w:rPr>
          <w:sz w:val="24"/>
          <w:szCs w:val="24"/>
        </w:rPr>
        <w:t>parampet</w:t>
      </w:r>
      <w:proofErr w:type="spellEnd"/>
      <w:r w:rsidR="009D4D58" w:rsidRPr="00DE6EF4">
        <w:rPr>
          <w:sz w:val="24"/>
          <w:szCs w:val="24"/>
        </w:rPr>
        <w:t xml:space="preserve"> ve </w:t>
      </w:r>
      <w:proofErr w:type="spellStart"/>
      <w:r w:rsidR="009D4D58" w:rsidRPr="00DE6EF4">
        <w:rPr>
          <w:sz w:val="24"/>
          <w:szCs w:val="24"/>
        </w:rPr>
        <w:t>vardavelaların</w:t>
      </w:r>
      <w:proofErr w:type="spellEnd"/>
      <w:r w:rsidR="009D4D58" w:rsidRPr="00DE6EF4">
        <w:rPr>
          <w:sz w:val="24"/>
          <w:szCs w:val="24"/>
        </w:rPr>
        <w:t xml:space="preserve"> yüksekliği kabul edilir. Geleneksel tipte inşa edilmiş ahşap gemilerde</w:t>
      </w:r>
      <w:r w:rsidRPr="00DE6EF4">
        <w:rPr>
          <w:sz w:val="24"/>
          <w:szCs w:val="24"/>
        </w:rPr>
        <w:t xml:space="preserve"> </w:t>
      </w:r>
      <w:proofErr w:type="spellStart"/>
      <w:r w:rsidR="009D4D58" w:rsidRPr="00DE6EF4">
        <w:rPr>
          <w:sz w:val="24"/>
          <w:szCs w:val="24"/>
        </w:rPr>
        <w:t>parampet</w:t>
      </w:r>
      <w:proofErr w:type="spellEnd"/>
      <w:r w:rsidR="009D4D58" w:rsidRPr="00DE6EF4">
        <w:rPr>
          <w:sz w:val="24"/>
          <w:szCs w:val="24"/>
        </w:rPr>
        <w:t xml:space="preserve"> ve </w:t>
      </w:r>
      <w:proofErr w:type="spellStart"/>
      <w:r w:rsidR="009D4D58" w:rsidRPr="00DE6EF4">
        <w:rPr>
          <w:sz w:val="24"/>
          <w:szCs w:val="24"/>
        </w:rPr>
        <w:t>vardavelaların</w:t>
      </w:r>
      <w:proofErr w:type="spellEnd"/>
      <w:r w:rsidR="009D4D58" w:rsidRPr="00DE6EF4">
        <w:rPr>
          <w:sz w:val="24"/>
          <w:szCs w:val="24"/>
        </w:rPr>
        <w:t xml:space="preserve"> yüksekliği </w:t>
      </w:r>
      <w:r w:rsidRPr="00DE6EF4">
        <w:rPr>
          <w:sz w:val="24"/>
          <w:szCs w:val="24"/>
        </w:rPr>
        <w:t xml:space="preserve">bölgesel gereklilikler göz önünde bulundurularak </w:t>
      </w:r>
      <w:r w:rsidR="00CF1A15" w:rsidRPr="00DE6EF4">
        <w:rPr>
          <w:sz w:val="24"/>
          <w:szCs w:val="24"/>
        </w:rPr>
        <w:t xml:space="preserve">liman başkanlıkları </w:t>
      </w:r>
      <w:r w:rsidRPr="00DE6EF4">
        <w:rPr>
          <w:sz w:val="24"/>
          <w:szCs w:val="24"/>
        </w:rPr>
        <w:t>tarafından tespit edil</w:t>
      </w:r>
      <w:r w:rsidR="00C37EAF" w:rsidRPr="00DE6EF4">
        <w:rPr>
          <w:sz w:val="24"/>
          <w:szCs w:val="24"/>
        </w:rPr>
        <w:t>erek, İdareye sunulur ve İdarenin onayı ile bu yükseklikler kabul edilebilir.</w:t>
      </w:r>
      <w:r w:rsidR="00053DBB" w:rsidRPr="00DE6EF4">
        <w:rPr>
          <w:sz w:val="24"/>
          <w:szCs w:val="24"/>
          <w:lang w:eastAsia="en-US"/>
        </w:rPr>
        <w:t xml:space="preserve"> </w:t>
      </w:r>
    </w:p>
    <w:p w14:paraId="1CD57F64" w14:textId="77777777" w:rsidR="00FC0667" w:rsidRPr="00DE6EF4" w:rsidRDefault="00FC0667" w:rsidP="00B01D48">
      <w:pPr>
        <w:pStyle w:val="3-normalyaz"/>
        <w:spacing w:line="240" w:lineRule="atLeast"/>
        <w:ind w:firstLine="540"/>
        <w:rPr>
          <w:sz w:val="24"/>
          <w:szCs w:val="24"/>
        </w:rPr>
      </w:pPr>
      <w:r w:rsidRPr="00DE6EF4">
        <w:rPr>
          <w:sz w:val="24"/>
          <w:szCs w:val="24"/>
        </w:rPr>
        <w:t>(5) K</w:t>
      </w:r>
      <w:r w:rsidR="00CF39CC" w:rsidRPr="00DE6EF4">
        <w:rPr>
          <w:sz w:val="24"/>
          <w:szCs w:val="24"/>
        </w:rPr>
        <w:t>ı</w:t>
      </w:r>
      <w:r w:rsidRPr="00DE6EF4">
        <w:rPr>
          <w:sz w:val="24"/>
          <w:szCs w:val="24"/>
        </w:rPr>
        <w:t xml:space="preserve">lavuz kaptan alınacak gemilerde, </w:t>
      </w:r>
      <w:proofErr w:type="spellStart"/>
      <w:r w:rsidRPr="00DE6EF4">
        <w:rPr>
          <w:sz w:val="24"/>
          <w:szCs w:val="24"/>
        </w:rPr>
        <w:t>vardavelalar</w:t>
      </w:r>
      <w:proofErr w:type="spellEnd"/>
      <w:r w:rsidRPr="00DE6EF4">
        <w:rPr>
          <w:sz w:val="24"/>
          <w:szCs w:val="24"/>
        </w:rPr>
        <w:t xml:space="preserve"> veya </w:t>
      </w:r>
      <w:proofErr w:type="spellStart"/>
      <w:r w:rsidRPr="00DE6EF4">
        <w:rPr>
          <w:sz w:val="24"/>
          <w:szCs w:val="24"/>
        </w:rPr>
        <w:t>parampetler</w:t>
      </w:r>
      <w:proofErr w:type="spellEnd"/>
      <w:r w:rsidRPr="00DE6EF4">
        <w:rPr>
          <w:sz w:val="24"/>
          <w:szCs w:val="24"/>
        </w:rPr>
        <w:t xml:space="preserve"> sancak ve iskele taraftan k</w:t>
      </w:r>
      <w:r w:rsidR="00CF39CC" w:rsidRPr="00DE6EF4">
        <w:rPr>
          <w:sz w:val="24"/>
          <w:szCs w:val="24"/>
        </w:rPr>
        <w:t>ı</w:t>
      </w:r>
      <w:r w:rsidRPr="00DE6EF4">
        <w:rPr>
          <w:sz w:val="24"/>
          <w:szCs w:val="24"/>
        </w:rPr>
        <w:t>lavuz kaptan gemiye çıkmasını kolaylaştıracak şekilde en az bir noktada</w:t>
      </w:r>
      <w:r w:rsidR="00555717" w:rsidRPr="00DE6EF4">
        <w:rPr>
          <w:sz w:val="24"/>
          <w:szCs w:val="24"/>
        </w:rPr>
        <w:t xml:space="preserve"> içe doğru</w:t>
      </w:r>
      <w:r w:rsidR="005C2626" w:rsidRPr="00DE6EF4">
        <w:rPr>
          <w:sz w:val="24"/>
          <w:szCs w:val="24"/>
        </w:rPr>
        <w:t xml:space="preserve"> </w:t>
      </w:r>
      <w:r w:rsidRPr="00DE6EF4">
        <w:rPr>
          <w:sz w:val="24"/>
          <w:szCs w:val="24"/>
        </w:rPr>
        <w:t>açılır kapanır tarzda olur. Bu açıklıklara gerekli farklı renkte boyamalar yapılır. K</w:t>
      </w:r>
      <w:r w:rsidR="00CF39CC" w:rsidRPr="00DE6EF4">
        <w:rPr>
          <w:sz w:val="24"/>
          <w:szCs w:val="24"/>
        </w:rPr>
        <w:t>ı</w:t>
      </w:r>
      <w:r w:rsidRPr="00DE6EF4">
        <w:rPr>
          <w:sz w:val="24"/>
          <w:szCs w:val="24"/>
        </w:rPr>
        <w:t xml:space="preserve">lavuz kaptan çarmıhının güvenli kullanımı için uygun bağlantı yerlerinin olması gerekir.  </w:t>
      </w:r>
    </w:p>
    <w:p w14:paraId="4584D2E1" w14:textId="77777777" w:rsidR="008A0DAD" w:rsidRPr="00DE6EF4" w:rsidRDefault="008A0DAD" w:rsidP="00B01D48">
      <w:pPr>
        <w:pStyle w:val="3-normalyaz"/>
        <w:spacing w:line="240" w:lineRule="atLeast"/>
        <w:ind w:firstLine="540"/>
        <w:rPr>
          <w:b/>
          <w:bCs/>
          <w:sz w:val="24"/>
          <w:szCs w:val="24"/>
        </w:rPr>
      </w:pPr>
    </w:p>
    <w:p w14:paraId="139ADA62" w14:textId="77777777" w:rsidR="00FC0667" w:rsidRPr="00DE6EF4" w:rsidRDefault="00FC0667" w:rsidP="00B01D48">
      <w:pPr>
        <w:pStyle w:val="3-normalyaz"/>
        <w:spacing w:line="240" w:lineRule="atLeast"/>
        <w:ind w:firstLine="540"/>
        <w:rPr>
          <w:sz w:val="24"/>
          <w:szCs w:val="24"/>
        </w:rPr>
      </w:pPr>
      <w:r w:rsidRPr="00DE6EF4">
        <w:rPr>
          <w:b/>
          <w:bCs/>
          <w:sz w:val="24"/>
          <w:szCs w:val="24"/>
        </w:rPr>
        <w:t>Demir ve bağlama donanımları</w:t>
      </w:r>
    </w:p>
    <w:p w14:paraId="36B89082" w14:textId="572D6025" w:rsidR="00FC0667" w:rsidRPr="00DE6EF4" w:rsidRDefault="00951377" w:rsidP="00B01D48">
      <w:pPr>
        <w:pStyle w:val="3-normalyaz"/>
        <w:spacing w:line="240" w:lineRule="atLeast"/>
        <w:ind w:firstLine="540"/>
        <w:rPr>
          <w:sz w:val="24"/>
          <w:szCs w:val="24"/>
        </w:rPr>
      </w:pPr>
      <w:r w:rsidRPr="00DE6EF4">
        <w:rPr>
          <w:b/>
          <w:bCs/>
          <w:sz w:val="24"/>
          <w:szCs w:val="24"/>
        </w:rPr>
        <w:t>MADDE 3</w:t>
      </w:r>
      <w:r w:rsidR="002A562A" w:rsidRPr="00DE6EF4">
        <w:rPr>
          <w:b/>
          <w:bCs/>
          <w:sz w:val="24"/>
          <w:szCs w:val="24"/>
        </w:rPr>
        <w:t>3</w:t>
      </w:r>
      <w:r w:rsidR="00FC0667" w:rsidRPr="00DE6EF4">
        <w:rPr>
          <w:b/>
          <w:bCs/>
          <w:sz w:val="24"/>
          <w:szCs w:val="24"/>
        </w:rPr>
        <w:t xml:space="preserve"> –</w:t>
      </w:r>
      <w:r w:rsidR="00FC0667" w:rsidRPr="00DE6EF4">
        <w:rPr>
          <w:sz w:val="24"/>
          <w:szCs w:val="24"/>
        </w:rPr>
        <w:t xml:space="preserve"> (1) Tüm gemiler, demirleme, bağlama ve yedekleme işlemlerini emniyetle yapabilmesini </w:t>
      </w:r>
      <w:proofErr w:type="spellStart"/>
      <w:r w:rsidR="00FC0667" w:rsidRPr="00DE6EF4">
        <w:rPr>
          <w:sz w:val="24"/>
          <w:szCs w:val="24"/>
        </w:rPr>
        <w:t>teminen</w:t>
      </w:r>
      <w:proofErr w:type="spellEnd"/>
      <w:r w:rsidR="00FC0667" w:rsidRPr="00DE6EF4">
        <w:rPr>
          <w:sz w:val="24"/>
          <w:szCs w:val="24"/>
        </w:rPr>
        <w:t xml:space="preserve"> yeterli mukavemette donanımlarla donatılır. Tam boyu </w:t>
      </w:r>
      <w:smartTag w:uri="urn:schemas-microsoft-com:office:smarttags" w:element="metricconverter">
        <w:smartTagPr>
          <w:attr w:name="ProductID" w:val="24 m"/>
        </w:smartTagPr>
        <w:r w:rsidR="00FC0667" w:rsidRPr="00DE6EF4">
          <w:rPr>
            <w:sz w:val="24"/>
            <w:szCs w:val="24"/>
          </w:rPr>
          <w:t>24 m</w:t>
        </w:r>
      </w:smartTag>
      <w:r w:rsidR="00FC0667" w:rsidRPr="00DE6EF4">
        <w:rPr>
          <w:sz w:val="24"/>
          <w:szCs w:val="24"/>
        </w:rPr>
        <w:t xml:space="preserve"> </w:t>
      </w:r>
      <w:r w:rsidR="00640770" w:rsidRPr="00DE6EF4">
        <w:rPr>
          <w:sz w:val="24"/>
          <w:szCs w:val="24"/>
        </w:rPr>
        <w:t>ve üzeri</w:t>
      </w:r>
      <w:r w:rsidR="00FC0667" w:rsidRPr="00DE6EF4">
        <w:rPr>
          <w:sz w:val="24"/>
          <w:szCs w:val="24"/>
        </w:rPr>
        <w:t xml:space="preserve"> </w:t>
      </w:r>
      <w:r w:rsidR="00CA4E62" w:rsidRPr="00DE6EF4">
        <w:rPr>
          <w:sz w:val="24"/>
          <w:szCs w:val="24"/>
        </w:rPr>
        <w:t xml:space="preserve">yeni </w:t>
      </w:r>
      <w:r w:rsidR="00FC0667" w:rsidRPr="00DE6EF4">
        <w:rPr>
          <w:sz w:val="24"/>
          <w:szCs w:val="24"/>
        </w:rPr>
        <w:t>gemilerde demirleme ve bağlama teçhizatı yetkilendirilmiş kuruluşların ilgili kurallarına göre tayin edilmiş teçhizat numarasına göre seçilir.</w:t>
      </w:r>
    </w:p>
    <w:p w14:paraId="618C99D3" w14:textId="77777777" w:rsidR="00FC0667" w:rsidRPr="00DE6EF4" w:rsidRDefault="00171C17" w:rsidP="00B01D48">
      <w:pPr>
        <w:pStyle w:val="3-normalyaz"/>
        <w:spacing w:line="240" w:lineRule="atLeast"/>
        <w:ind w:firstLine="540"/>
        <w:rPr>
          <w:sz w:val="24"/>
          <w:szCs w:val="24"/>
        </w:rPr>
      </w:pPr>
      <w:r w:rsidRPr="00DE6EF4" w:rsidDel="00171C17">
        <w:rPr>
          <w:sz w:val="24"/>
          <w:szCs w:val="24"/>
          <w:shd w:val="clear" w:color="auto" w:fill="FFFFFF"/>
        </w:rPr>
        <w:t xml:space="preserve"> </w:t>
      </w:r>
      <w:r w:rsidR="00FC0667" w:rsidRPr="00DE6EF4">
        <w:rPr>
          <w:sz w:val="24"/>
          <w:szCs w:val="24"/>
        </w:rPr>
        <w:t xml:space="preserve">(2) Gemilerde bağlama halatlarının volta edilebilmesi için güverteye uygun yerlere baba, </w:t>
      </w:r>
      <w:proofErr w:type="spellStart"/>
      <w:r w:rsidR="00FC0667" w:rsidRPr="00DE6EF4">
        <w:rPr>
          <w:sz w:val="24"/>
          <w:szCs w:val="24"/>
        </w:rPr>
        <w:t>kurtağızı</w:t>
      </w:r>
      <w:proofErr w:type="spellEnd"/>
      <w:r w:rsidR="00FC0667" w:rsidRPr="00DE6EF4">
        <w:rPr>
          <w:sz w:val="24"/>
          <w:szCs w:val="24"/>
        </w:rPr>
        <w:t xml:space="preserve"> veya koç boynuzu gibi bağlama donanımları monte edilir. Babalar, loçalar, kurtağızları ve koç boynuzlarının halatların aşırı derecede aşınmasını önleyecek şekilde olmaları gerekir.</w:t>
      </w:r>
    </w:p>
    <w:p w14:paraId="69F6223F" w14:textId="77777777" w:rsidR="00FC0667" w:rsidRPr="00DE6EF4" w:rsidRDefault="00FC0667" w:rsidP="00B01D48">
      <w:pPr>
        <w:pStyle w:val="3-normalyaz"/>
        <w:spacing w:line="240" w:lineRule="atLeast"/>
        <w:ind w:firstLine="540"/>
        <w:rPr>
          <w:sz w:val="24"/>
          <w:szCs w:val="24"/>
        </w:rPr>
      </w:pPr>
      <w:r w:rsidRPr="00DE6EF4">
        <w:rPr>
          <w:sz w:val="24"/>
          <w:szCs w:val="24"/>
        </w:rPr>
        <w:t xml:space="preserve">(3) Tam boyu </w:t>
      </w:r>
      <w:smartTag w:uri="urn:schemas-microsoft-com:office:smarttags" w:element="metricconverter">
        <w:smartTagPr>
          <w:attr w:name="ProductID" w:val="15 metre"/>
        </w:smartTagPr>
        <w:r w:rsidRPr="00DE6EF4">
          <w:rPr>
            <w:sz w:val="24"/>
            <w:szCs w:val="24"/>
          </w:rPr>
          <w:t>15 metre</w:t>
        </w:r>
      </w:smartTag>
      <w:r w:rsidRPr="00DE6EF4">
        <w:rPr>
          <w:sz w:val="24"/>
          <w:szCs w:val="24"/>
        </w:rPr>
        <w:t xml:space="preserve"> ve üzerindeki gemilerde demirleme donanımları, minimum ağırlıkta malzeme ile gemiyi güvenli bir biçimde, demir üzerinde tutacak bir şekilde tasarlanır ve en az bir adet göz demiri bulunur. </w:t>
      </w:r>
    </w:p>
    <w:p w14:paraId="228CA8A0" w14:textId="3DA36723" w:rsidR="00FC0667" w:rsidRPr="00DE6EF4" w:rsidRDefault="00FC0667" w:rsidP="00B01D48">
      <w:pPr>
        <w:pStyle w:val="3-normalyaz"/>
        <w:spacing w:line="240" w:lineRule="atLeast"/>
        <w:ind w:firstLine="540"/>
        <w:rPr>
          <w:sz w:val="24"/>
          <w:szCs w:val="24"/>
        </w:rPr>
      </w:pPr>
      <w:r w:rsidRPr="00DE6EF4">
        <w:rPr>
          <w:sz w:val="24"/>
          <w:szCs w:val="24"/>
        </w:rPr>
        <w:t xml:space="preserve">(4) </w:t>
      </w:r>
      <w:r w:rsidR="00640770" w:rsidRPr="00DE6EF4">
        <w:rPr>
          <w:sz w:val="24"/>
          <w:szCs w:val="24"/>
        </w:rPr>
        <w:t>Tam boyu 24 m’den az olan g</w:t>
      </w:r>
      <w:r w:rsidRPr="00DE6EF4">
        <w:rPr>
          <w:sz w:val="24"/>
          <w:szCs w:val="24"/>
        </w:rPr>
        <w:t xml:space="preserve">emilerde demir zincirlerinin yerine kopma yükü, zincirinkinden daha az olmayan tel halatlar veya sentetik lif halatlar kullanılabilir. Bu durumda tel halat ile veya sentetik lif halat ile demir arasına en az </w:t>
      </w:r>
      <w:smartTag w:uri="urn:schemas-microsoft-com:office:smarttags" w:element="metricconverter">
        <w:smartTagPr>
          <w:attr w:name="ProductID" w:val="2 metre"/>
        </w:smartTagPr>
        <w:r w:rsidRPr="00DE6EF4">
          <w:rPr>
            <w:sz w:val="24"/>
            <w:szCs w:val="24"/>
          </w:rPr>
          <w:t>2 metre</w:t>
        </w:r>
      </w:smartTag>
      <w:r w:rsidRPr="00DE6EF4">
        <w:rPr>
          <w:sz w:val="24"/>
          <w:szCs w:val="24"/>
        </w:rPr>
        <w:t xml:space="preserve"> boyunda veya demirin gözdeki konumu ile ırgat arasındaki mesafeye eşit boyda zincir kullanılır. Irgatın bulunduğu yerler ile loça ağızları yeterli surette takviye edilir. </w:t>
      </w:r>
      <w:r w:rsidR="001D4449" w:rsidRPr="00DE6EF4">
        <w:rPr>
          <w:sz w:val="24"/>
          <w:szCs w:val="24"/>
        </w:rPr>
        <w:t xml:space="preserve">Irgat </w:t>
      </w:r>
      <w:proofErr w:type="spellStart"/>
      <w:r w:rsidR="001D4449" w:rsidRPr="00DE6EF4">
        <w:rPr>
          <w:sz w:val="24"/>
          <w:szCs w:val="24"/>
        </w:rPr>
        <w:t>mahali</w:t>
      </w:r>
      <w:proofErr w:type="spellEnd"/>
      <w:r w:rsidR="001D4449" w:rsidRPr="00DE6EF4">
        <w:rPr>
          <w:sz w:val="24"/>
          <w:szCs w:val="24"/>
        </w:rPr>
        <w:t xml:space="preserve"> ve zincir loçalarına yaralanmalara engel olacak koruyucu önlemler alınır.</w:t>
      </w:r>
      <w:r w:rsidR="00DC02A7" w:rsidRPr="00DE6EF4">
        <w:rPr>
          <w:sz w:val="24"/>
          <w:szCs w:val="24"/>
        </w:rPr>
        <w:t xml:space="preserve"> </w:t>
      </w:r>
      <w:r w:rsidRPr="00DE6EF4">
        <w:rPr>
          <w:sz w:val="24"/>
          <w:szCs w:val="24"/>
        </w:rPr>
        <w:t xml:space="preserve">Tam boyu </w:t>
      </w:r>
      <w:smartTag w:uri="urn:schemas-microsoft-com:office:smarttags" w:element="metricconverter">
        <w:smartTagPr>
          <w:attr w:name="ProductID" w:val="24 metre"/>
        </w:smartTagPr>
        <w:r w:rsidRPr="00DE6EF4">
          <w:rPr>
            <w:sz w:val="24"/>
            <w:szCs w:val="24"/>
          </w:rPr>
          <w:t>24 metre</w:t>
        </w:r>
      </w:smartTag>
      <w:r w:rsidRPr="00DE6EF4">
        <w:rPr>
          <w:sz w:val="24"/>
          <w:szCs w:val="24"/>
        </w:rPr>
        <w:t xml:space="preserve"> ve üzerindeki gemilerde en az bir adet demir ırgatın olması gerekir.</w:t>
      </w:r>
    </w:p>
    <w:p w14:paraId="092DBE85" w14:textId="77777777" w:rsidR="00FC0667" w:rsidRPr="00DE6EF4" w:rsidRDefault="00FC0667" w:rsidP="00B01D48">
      <w:pPr>
        <w:pStyle w:val="3-normalyaz"/>
        <w:spacing w:line="240" w:lineRule="atLeast"/>
        <w:ind w:firstLine="540"/>
        <w:rPr>
          <w:sz w:val="24"/>
          <w:szCs w:val="24"/>
        </w:rPr>
      </w:pPr>
      <w:r w:rsidRPr="00DE6EF4">
        <w:rPr>
          <w:sz w:val="24"/>
          <w:szCs w:val="24"/>
        </w:rPr>
        <w:t>(5) Bağlama halatları tel, doğal lif, sentetik lif veya tel ile lif karışımından yapılır. Çelik tel halatların kullanılması durumunda, bu halatların esnek tip olması gerekir.</w:t>
      </w:r>
    </w:p>
    <w:p w14:paraId="3AF2B73A" w14:textId="77777777" w:rsidR="00FC0667" w:rsidRPr="00DE6EF4" w:rsidRDefault="00FC0667" w:rsidP="00B01D48">
      <w:pPr>
        <w:pStyle w:val="3-normalyaz"/>
        <w:spacing w:line="240" w:lineRule="atLeast"/>
        <w:ind w:firstLine="540"/>
        <w:rPr>
          <w:sz w:val="24"/>
          <w:szCs w:val="24"/>
        </w:rPr>
      </w:pPr>
      <w:r w:rsidRPr="00DE6EF4">
        <w:rPr>
          <w:sz w:val="24"/>
          <w:szCs w:val="24"/>
        </w:rPr>
        <w:t xml:space="preserve">(6) </w:t>
      </w:r>
      <w:proofErr w:type="spellStart"/>
      <w:r w:rsidRPr="00DE6EF4">
        <w:rPr>
          <w:sz w:val="24"/>
          <w:szCs w:val="24"/>
        </w:rPr>
        <w:t>Hırça</w:t>
      </w:r>
      <w:proofErr w:type="spellEnd"/>
      <w:r w:rsidRPr="00DE6EF4">
        <w:rPr>
          <w:sz w:val="24"/>
          <w:szCs w:val="24"/>
        </w:rPr>
        <w:t xml:space="preserve"> mapasının tehlike anında demirin denize bırakılması için kolay ulaşılabilir olması gerekir. Zincirlik, zincirin istifine uygun boyutlarda mümkün olduğunca su geçirmez ve yeterli bir </w:t>
      </w:r>
      <w:proofErr w:type="spellStart"/>
      <w:r w:rsidRPr="00DE6EF4">
        <w:rPr>
          <w:sz w:val="24"/>
          <w:szCs w:val="24"/>
        </w:rPr>
        <w:t>dreyne</w:t>
      </w:r>
      <w:proofErr w:type="spellEnd"/>
      <w:r w:rsidRPr="00DE6EF4">
        <w:rPr>
          <w:sz w:val="24"/>
          <w:szCs w:val="24"/>
        </w:rPr>
        <w:t xml:space="preserve"> sahip olur.</w:t>
      </w:r>
      <w:r w:rsidR="007C103F" w:rsidRPr="00DE6EF4">
        <w:rPr>
          <w:sz w:val="24"/>
          <w:szCs w:val="24"/>
          <w:shd w:val="clear" w:color="auto" w:fill="FFFFFF"/>
        </w:rPr>
        <w:t xml:space="preserve"> </w:t>
      </w:r>
    </w:p>
    <w:p w14:paraId="0C6C0DC8" w14:textId="77777777" w:rsidR="008A0DAD" w:rsidRPr="00DE6EF4" w:rsidRDefault="008A0DAD" w:rsidP="000203A9">
      <w:pPr>
        <w:pStyle w:val="3-normalyaz"/>
        <w:spacing w:line="240" w:lineRule="atLeast"/>
        <w:ind w:firstLine="540"/>
        <w:rPr>
          <w:b/>
          <w:bCs/>
          <w:sz w:val="24"/>
          <w:szCs w:val="24"/>
        </w:rPr>
      </w:pPr>
    </w:p>
    <w:p w14:paraId="28595FBD" w14:textId="77777777" w:rsidR="00FC0667" w:rsidRPr="00DE6EF4" w:rsidRDefault="00FC0667" w:rsidP="00B01D48">
      <w:pPr>
        <w:pStyle w:val="3-normalyaz"/>
        <w:spacing w:line="240" w:lineRule="atLeast"/>
        <w:ind w:firstLine="540"/>
        <w:rPr>
          <w:sz w:val="24"/>
          <w:szCs w:val="24"/>
        </w:rPr>
      </w:pPr>
      <w:r w:rsidRPr="00DE6EF4">
        <w:rPr>
          <w:b/>
          <w:bCs/>
          <w:sz w:val="24"/>
          <w:szCs w:val="24"/>
        </w:rPr>
        <w:t>Denge yeterliliği</w:t>
      </w:r>
    </w:p>
    <w:p w14:paraId="07BAA457" w14:textId="77777777" w:rsidR="00FC0667" w:rsidRPr="00DE6EF4" w:rsidRDefault="00951377" w:rsidP="00B01D48">
      <w:pPr>
        <w:pStyle w:val="3-normalyaz"/>
        <w:spacing w:line="240" w:lineRule="atLeast"/>
        <w:ind w:firstLine="540"/>
        <w:rPr>
          <w:sz w:val="24"/>
          <w:szCs w:val="24"/>
        </w:rPr>
      </w:pPr>
      <w:r w:rsidRPr="00DE6EF4">
        <w:rPr>
          <w:b/>
          <w:bCs/>
          <w:sz w:val="24"/>
          <w:szCs w:val="24"/>
        </w:rPr>
        <w:t>MADDE 3</w:t>
      </w:r>
      <w:r w:rsidR="002A562A" w:rsidRPr="00DE6EF4">
        <w:rPr>
          <w:b/>
          <w:bCs/>
          <w:sz w:val="24"/>
          <w:szCs w:val="24"/>
        </w:rPr>
        <w:t>4</w:t>
      </w:r>
      <w:r w:rsidR="00FC0667" w:rsidRPr="00DE6EF4">
        <w:rPr>
          <w:b/>
          <w:bCs/>
          <w:sz w:val="24"/>
          <w:szCs w:val="24"/>
        </w:rPr>
        <w:t xml:space="preserve"> –</w:t>
      </w:r>
      <w:r w:rsidR="00FC0667" w:rsidRPr="00DE6EF4">
        <w:rPr>
          <w:sz w:val="24"/>
          <w:szCs w:val="24"/>
        </w:rPr>
        <w:t xml:space="preserve"> (1) Gemilerin </w:t>
      </w:r>
      <w:proofErr w:type="spellStart"/>
      <w:r w:rsidR="00FC0667" w:rsidRPr="00DE6EF4">
        <w:rPr>
          <w:sz w:val="24"/>
          <w:szCs w:val="24"/>
        </w:rPr>
        <w:t>stabilite</w:t>
      </w:r>
      <w:proofErr w:type="spellEnd"/>
      <w:r w:rsidR="00FC0667" w:rsidRPr="00DE6EF4">
        <w:rPr>
          <w:sz w:val="24"/>
          <w:szCs w:val="24"/>
        </w:rPr>
        <w:t xml:space="preserve"> hesaplarının uygunluk değerlendirmesi aşağıdaki şekilde yapılır:</w:t>
      </w:r>
    </w:p>
    <w:p w14:paraId="1E3F4672" w14:textId="59A796A1" w:rsidR="00FC0667" w:rsidRPr="00DE6EF4" w:rsidRDefault="00FC0667" w:rsidP="00B01D48">
      <w:pPr>
        <w:pStyle w:val="3-normalyaz"/>
        <w:spacing w:line="240" w:lineRule="atLeast"/>
        <w:ind w:firstLine="540"/>
        <w:rPr>
          <w:sz w:val="24"/>
          <w:szCs w:val="24"/>
        </w:rPr>
      </w:pPr>
      <w:r w:rsidRPr="00DE6EF4">
        <w:rPr>
          <w:sz w:val="24"/>
          <w:szCs w:val="24"/>
        </w:rPr>
        <w:t>a) Tam boyu 15 metreden küçük ve 12</w:t>
      </w:r>
      <w:r w:rsidR="00B94C45" w:rsidRPr="00DE6EF4">
        <w:rPr>
          <w:sz w:val="24"/>
          <w:szCs w:val="24"/>
        </w:rPr>
        <w:t>’</w:t>
      </w:r>
      <w:r w:rsidRPr="00DE6EF4">
        <w:rPr>
          <w:sz w:val="24"/>
          <w:szCs w:val="24"/>
        </w:rPr>
        <w:t>den f</w:t>
      </w:r>
      <w:r w:rsidR="0037659F" w:rsidRPr="00DE6EF4">
        <w:rPr>
          <w:sz w:val="24"/>
          <w:szCs w:val="24"/>
        </w:rPr>
        <w:t>azla yolcu taşıyan gemiler</w:t>
      </w:r>
      <w:r w:rsidR="00CA4E62" w:rsidRPr="00DE6EF4">
        <w:rPr>
          <w:sz w:val="24"/>
          <w:szCs w:val="24"/>
        </w:rPr>
        <w:t xml:space="preserve"> Ek-15</w:t>
      </w:r>
      <w:r w:rsidR="00B94C45" w:rsidRPr="00DE6EF4">
        <w:rPr>
          <w:sz w:val="24"/>
          <w:szCs w:val="24"/>
        </w:rPr>
        <w:t>’</w:t>
      </w:r>
      <w:r w:rsidRPr="00DE6EF4">
        <w:rPr>
          <w:sz w:val="24"/>
          <w:szCs w:val="24"/>
        </w:rPr>
        <w:t xml:space="preserve">deki denge kriterlerini sağlamak zorundadır. </w:t>
      </w:r>
    </w:p>
    <w:p w14:paraId="7C7E36A9" w14:textId="27710E5F" w:rsidR="00FC0667" w:rsidRPr="00DE6EF4" w:rsidRDefault="00FC0667" w:rsidP="00B01D48">
      <w:pPr>
        <w:pStyle w:val="3-normalyaz"/>
        <w:spacing w:line="240" w:lineRule="atLeast"/>
        <w:ind w:firstLine="540"/>
        <w:rPr>
          <w:sz w:val="24"/>
          <w:szCs w:val="24"/>
        </w:rPr>
      </w:pPr>
      <w:r w:rsidRPr="00DE6EF4">
        <w:rPr>
          <w:sz w:val="24"/>
          <w:szCs w:val="24"/>
        </w:rPr>
        <w:t>b) Tam boyu 15</w:t>
      </w:r>
      <w:r w:rsidR="00D97FB4" w:rsidRPr="00DE6EF4">
        <w:rPr>
          <w:sz w:val="24"/>
          <w:szCs w:val="24"/>
        </w:rPr>
        <w:t xml:space="preserve"> metre</w:t>
      </w:r>
      <w:r w:rsidR="00AE0832" w:rsidRPr="00DE6EF4">
        <w:rPr>
          <w:sz w:val="24"/>
          <w:szCs w:val="24"/>
        </w:rPr>
        <w:t xml:space="preserve"> ile fribord boyu </w:t>
      </w:r>
      <w:smartTag w:uri="urn:schemas-microsoft-com:office:smarttags" w:element="metricconverter">
        <w:smartTagPr>
          <w:attr w:name="ProductID" w:val="24 metre"/>
        </w:smartTagPr>
        <w:r w:rsidRPr="00DE6EF4">
          <w:rPr>
            <w:sz w:val="24"/>
            <w:szCs w:val="24"/>
          </w:rPr>
          <w:t>24 metre</w:t>
        </w:r>
      </w:smartTag>
      <w:r w:rsidRPr="00DE6EF4">
        <w:rPr>
          <w:sz w:val="24"/>
          <w:szCs w:val="24"/>
        </w:rPr>
        <w:t xml:space="preserve"> arasında olup, yolcu kapasitesi 13-36 arasında olan gemiler</w:t>
      </w:r>
      <w:r w:rsidR="00CA4E62" w:rsidRPr="00DE6EF4">
        <w:rPr>
          <w:sz w:val="24"/>
          <w:szCs w:val="24"/>
        </w:rPr>
        <w:t xml:space="preserve"> Ek-16</w:t>
      </w:r>
      <w:r w:rsidR="00B94C45" w:rsidRPr="00DE6EF4">
        <w:rPr>
          <w:sz w:val="24"/>
          <w:szCs w:val="24"/>
        </w:rPr>
        <w:t>’</w:t>
      </w:r>
      <w:r w:rsidR="00CA4E62" w:rsidRPr="00DE6EF4">
        <w:rPr>
          <w:sz w:val="24"/>
          <w:szCs w:val="24"/>
        </w:rPr>
        <w:t xml:space="preserve">daki </w:t>
      </w:r>
      <w:r w:rsidRPr="00DE6EF4">
        <w:rPr>
          <w:sz w:val="24"/>
          <w:szCs w:val="24"/>
        </w:rPr>
        <w:t>denge kriterlerini sağlamak zorundadır.</w:t>
      </w:r>
    </w:p>
    <w:p w14:paraId="1103FAE4" w14:textId="5C392A0F" w:rsidR="00FC0667" w:rsidRPr="00DE6EF4" w:rsidRDefault="00FC0667" w:rsidP="00B01D48">
      <w:pPr>
        <w:pStyle w:val="3-normalyaz"/>
        <w:spacing w:line="240" w:lineRule="atLeast"/>
        <w:ind w:firstLine="540"/>
        <w:rPr>
          <w:sz w:val="24"/>
          <w:szCs w:val="24"/>
        </w:rPr>
      </w:pPr>
      <w:r w:rsidRPr="00DE6EF4">
        <w:rPr>
          <w:sz w:val="24"/>
          <w:szCs w:val="24"/>
        </w:rPr>
        <w:t xml:space="preserve">c) </w:t>
      </w:r>
      <w:r w:rsidR="00AE0832" w:rsidRPr="00DE6EF4">
        <w:rPr>
          <w:sz w:val="24"/>
          <w:szCs w:val="24"/>
        </w:rPr>
        <w:t xml:space="preserve">Fribord boyu </w:t>
      </w:r>
      <w:r w:rsidRPr="00DE6EF4">
        <w:rPr>
          <w:sz w:val="24"/>
          <w:szCs w:val="24"/>
        </w:rPr>
        <w:t>24 metreden küçük, yolcu kapasites</w:t>
      </w:r>
      <w:r w:rsidR="0037659F" w:rsidRPr="00DE6EF4">
        <w:rPr>
          <w:sz w:val="24"/>
          <w:szCs w:val="24"/>
        </w:rPr>
        <w:t>i 37-150 arası olan gemiler Ek-</w:t>
      </w:r>
      <w:r w:rsidR="00CA4E62" w:rsidRPr="00DE6EF4">
        <w:rPr>
          <w:sz w:val="24"/>
          <w:szCs w:val="24"/>
        </w:rPr>
        <w:t>17</w:t>
      </w:r>
      <w:r w:rsidR="00B94C45" w:rsidRPr="00DE6EF4">
        <w:rPr>
          <w:sz w:val="24"/>
          <w:szCs w:val="24"/>
        </w:rPr>
        <w:t>’</w:t>
      </w:r>
      <w:r w:rsidRPr="00DE6EF4">
        <w:rPr>
          <w:sz w:val="24"/>
          <w:szCs w:val="24"/>
        </w:rPr>
        <w:t>deki denge kriterlerini sağlamak zorundadır.</w:t>
      </w:r>
    </w:p>
    <w:p w14:paraId="60BCBC4A" w14:textId="77777777" w:rsidR="00FC0667" w:rsidRPr="00DE6EF4" w:rsidRDefault="009B0789" w:rsidP="00B01D48">
      <w:pPr>
        <w:pStyle w:val="3-normalyaz"/>
        <w:spacing w:line="240" w:lineRule="atLeast"/>
        <w:ind w:firstLine="540"/>
        <w:rPr>
          <w:sz w:val="24"/>
          <w:szCs w:val="24"/>
        </w:rPr>
      </w:pPr>
      <w:r w:rsidRPr="00DE6EF4">
        <w:rPr>
          <w:sz w:val="24"/>
          <w:szCs w:val="24"/>
        </w:rPr>
        <w:t>ç</w:t>
      </w:r>
      <w:r w:rsidR="00FC0667" w:rsidRPr="00DE6EF4">
        <w:rPr>
          <w:sz w:val="24"/>
          <w:szCs w:val="24"/>
        </w:rPr>
        <w:t xml:space="preserve">) Yapılacak olan </w:t>
      </w:r>
      <w:proofErr w:type="spellStart"/>
      <w:r w:rsidR="00FC0667" w:rsidRPr="00DE6EF4">
        <w:rPr>
          <w:sz w:val="24"/>
          <w:szCs w:val="24"/>
        </w:rPr>
        <w:t>stabilite</w:t>
      </w:r>
      <w:proofErr w:type="spellEnd"/>
      <w:r w:rsidR="00FC0667" w:rsidRPr="00DE6EF4">
        <w:rPr>
          <w:sz w:val="24"/>
          <w:szCs w:val="24"/>
        </w:rPr>
        <w:t xml:space="preserve"> hesabında geminin alabileceği maksimum yolcu sayısı hesaplanır.</w:t>
      </w:r>
    </w:p>
    <w:p w14:paraId="43905D51" w14:textId="18F93F2E" w:rsidR="00D92DB4" w:rsidRPr="00DE6EF4" w:rsidRDefault="009B0789" w:rsidP="00B01D48">
      <w:pPr>
        <w:tabs>
          <w:tab w:val="left" w:pos="566"/>
        </w:tabs>
        <w:spacing w:line="240" w:lineRule="exact"/>
        <w:jc w:val="both"/>
        <w:rPr>
          <w:lang w:eastAsia="en-US"/>
        </w:rPr>
      </w:pPr>
      <w:r w:rsidRPr="00DE6EF4">
        <w:rPr>
          <w:lang w:eastAsia="en-US"/>
        </w:rPr>
        <w:tab/>
      </w:r>
      <w:r w:rsidR="00D92DB4" w:rsidRPr="00DE6EF4">
        <w:rPr>
          <w:lang w:eastAsia="en-US"/>
        </w:rPr>
        <w:t>(2)</w:t>
      </w:r>
      <w:r w:rsidR="00DD1B5A" w:rsidRPr="00DE6EF4">
        <w:rPr>
          <w:lang w:eastAsia="en-US"/>
        </w:rPr>
        <w:t xml:space="preserve"> </w:t>
      </w:r>
      <w:r w:rsidR="00D92DB4" w:rsidRPr="00DE6EF4">
        <w:rPr>
          <w:lang w:eastAsia="en-US"/>
        </w:rPr>
        <w:t xml:space="preserve">Birinci fıkranın (a), (b) ve (c) bentlerinde belirtilen denge kriterlerine yönelik meyil deneyi </w:t>
      </w:r>
      <w:r w:rsidR="00CA4E62" w:rsidRPr="00DE6EF4">
        <w:t xml:space="preserve">12/3/2009 tarihli ve 27167 sayılı Resmî </w:t>
      </w:r>
      <w:proofErr w:type="spellStart"/>
      <w:r w:rsidR="00CA4E62" w:rsidRPr="00DE6EF4">
        <w:t>Gazete’de</w:t>
      </w:r>
      <w:proofErr w:type="spellEnd"/>
      <w:r w:rsidR="00CA4E62" w:rsidRPr="00DE6EF4">
        <w:t xml:space="preserve"> yayımlanan </w:t>
      </w:r>
      <w:r w:rsidR="0003210B" w:rsidRPr="00DE6EF4">
        <w:t>Gemi ve Su Araçlarının Tonilatolarını Ölçme Yönetmeliğinde uzman olarak tanımlanmış personelin</w:t>
      </w:r>
      <w:r w:rsidR="00D92DB4" w:rsidRPr="00DE6EF4">
        <w:rPr>
          <w:lang w:eastAsia="en-US"/>
        </w:rPr>
        <w:t xml:space="preserve"> gözetimi altında, kontrol mühendisi veya proje mühendisi olarak tanımlanmış mühendis tarafından yapılır. Tam boyu 15 metreden küçük ve 12</w:t>
      </w:r>
      <w:r w:rsidR="00B94C45" w:rsidRPr="00DE6EF4">
        <w:rPr>
          <w:lang w:eastAsia="en-US"/>
        </w:rPr>
        <w:t>’</w:t>
      </w:r>
      <w:r w:rsidR="00D92DB4" w:rsidRPr="00DE6EF4">
        <w:rPr>
          <w:lang w:eastAsia="en-US"/>
        </w:rPr>
        <w:t xml:space="preserve">den fazla yolcu taşıyan mevcut gemilerde ise birinci fıkranın (a) bendinde belirtilen denge kriterlerine yönelik meyil </w:t>
      </w:r>
      <w:r w:rsidR="00D92DB4" w:rsidRPr="00DE6EF4">
        <w:rPr>
          <w:lang w:eastAsia="en-US"/>
        </w:rPr>
        <w:lastRenderedPageBreak/>
        <w:t xml:space="preserve">deneyi </w:t>
      </w:r>
      <w:r w:rsidR="001657C7" w:rsidRPr="00DE6EF4">
        <w:rPr>
          <w:lang w:eastAsia="en-US"/>
        </w:rPr>
        <w:t>Gemilerin Tonilatolarını Ölçme</w:t>
      </w:r>
      <w:r w:rsidR="00DD1B5A" w:rsidRPr="00DE6EF4">
        <w:rPr>
          <w:lang w:eastAsia="en-US"/>
        </w:rPr>
        <w:t xml:space="preserve"> </w:t>
      </w:r>
      <w:r w:rsidR="00D92DB4" w:rsidRPr="00DE6EF4">
        <w:rPr>
          <w:lang w:eastAsia="en-US"/>
        </w:rPr>
        <w:t xml:space="preserve">Yönetmeliğinde </w:t>
      </w:r>
      <w:r w:rsidR="00DD1B5A" w:rsidRPr="00DE6EF4">
        <w:rPr>
          <w:lang w:eastAsia="en-US"/>
        </w:rPr>
        <w:t xml:space="preserve">belirlenmiş </w:t>
      </w:r>
      <w:r w:rsidR="00D92DB4" w:rsidRPr="00DE6EF4">
        <w:rPr>
          <w:lang w:eastAsia="en-US"/>
        </w:rPr>
        <w:t>personel tarafından yapılabilir. Meyil raporları</w:t>
      </w:r>
      <w:r w:rsidR="00806FC9" w:rsidRPr="00DE6EF4">
        <w:rPr>
          <w:lang w:eastAsia="en-US"/>
        </w:rPr>
        <w:t xml:space="preserve"> </w:t>
      </w:r>
      <w:r w:rsidR="000727BC" w:rsidRPr="00DE6EF4">
        <w:rPr>
          <w:lang w:eastAsia="en-US"/>
        </w:rPr>
        <w:t xml:space="preserve">Liman Başkanlığı </w:t>
      </w:r>
      <w:r w:rsidR="00D92DB4" w:rsidRPr="00DE6EF4">
        <w:rPr>
          <w:lang w:eastAsia="en-US"/>
        </w:rPr>
        <w:t>tarafından</w:t>
      </w:r>
      <w:r w:rsidR="00640770" w:rsidRPr="00DE6EF4">
        <w:rPr>
          <w:lang w:eastAsia="en-US"/>
        </w:rPr>
        <w:t xml:space="preserve"> </w:t>
      </w:r>
      <w:r w:rsidR="00640770" w:rsidRPr="00DE6EF4">
        <w:t>tarih ve sayı belirtecek şekilde</w:t>
      </w:r>
      <w:r w:rsidR="00D92DB4" w:rsidRPr="00DE6EF4">
        <w:rPr>
          <w:lang w:eastAsia="en-US"/>
        </w:rPr>
        <w:t xml:space="preserve"> onaylanır.</w:t>
      </w:r>
    </w:p>
    <w:p w14:paraId="1458BEA0" w14:textId="7899932B" w:rsidR="009B0789" w:rsidRPr="00DE6EF4" w:rsidRDefault="004C5D60" w:rsidP="00B01D48">
      <w:pPr>
        <w:pStyle w:val="3-normalyaz"/>
        <w:spacing w:line="240" w:lineRule="atLeast"/>
        <w:ind w:firstLine="540"/>
        <w:rPr>
          <w:bCs/>
          <w:sz w:val="24"/>
          <w:szCs w:val="24"/>
        </w:rPr>
      </w:pPr>
      <w:r w:rsidRPr="00DE6EF4">
        <w:rPr>
          <w:bCs/>
          <w:sz w:val="24"/>
          <w:szCs w:val="24"/>
        </w:rPr>
        <w:t xml:space="preserve">(3) Üst yapısı olmayan veya tek katlı küçük bir üst yapıya sahip gemi ve su araçlarına meyil deneyi yerine </w:t>
      </w:r>
      <w:proofErr w:type="spellStart"/>
      <w:r w:rsidRPr="00DE6EF4">
        <w:rPr>
          <w:bCs/>
          <w:sz w:val="24"/>
          <w:szCs w:val="24"/>
        </w:rPr>
        <w:t>draft</w:t>
      </w:r>
      <w:proofErr w:type="spellEnd"/>
      <w:r w:rsidRPr="00DE6EF4">
        <w:rPr>
          <w:bCs/>
          <w:sz w:val="24"/>
          <w:szCs w:val="24"/>
        </w:rPr>
        <w:t xml:space="preserve"> </w:t>
      </w:r>
      <w:proofErr w:type="spellStart"/>
      <w:r w:rsidRPr="00DE6EF4">
        <w:rPr>
          <w:bCs/>
          <w:sz w:val="24"/>
          <w:szCs w:val="24"/>
        </w:rPr>
        <w:t>sörveyi</w:t>
      </w:r>
      <w:proofErr w:type="spellEnd"/>
      <w:r w:rsidRPr="00DE6EF4">
        <w:rPr>
          <w:bCs/>
          <w:sz w:val="24"/>
          <w:szCs w:val="24"/>
        </w:rPr>
        <w:t xml:space="preserve"> yapılabilir. Bu durumda gemi ve su aracının ağırlık merkezinin düşey konumu ana güverte üzerinde olacak şekilde </w:t>
      </w:r>
      <w:r w:rsidR="00EB2589" w:rsidRPr="00DE6EF4">
        <w:rPr>
          <w:sz w:val="24"/>
          <w:szCs w:val="24"/>
        </w:rPr>
        <w:t>Uluslararası Denizcilik Örgütünün</w:t>
      </w:r>
      <w:r w:rsidR="00EB2589" w:rsidRPr="00DE6EF4">
        <w:rPr>
          <w:bCs/>
          <w:sz w:val="24"/>
          <w:szCs w:val="24"/>
        </w:rPr>
        <w:t xml:space="preserve"> (</w:t>
      </w:r>
      <w:r w:rsidRPr="00DE6EF4">
        <w:rPr>
          <w:bCs/>
          <w:sz w:val="24"/>
          <w:szCs w:val="24"/>
        </w:rPr>
        <w:t>IMO</w:t>
      </w:r>
      <w:r w:rsidR="00EB2589" w:rsidRPr="00DE6EF4">
        <w:rPr>
          <w:bCs/>
          <w:sz w:val="24"/>
          <w:szCs w:val="24"/>
        </w:rPr>
        <w:t>) ilgili</w:t>
      </w:r>
      <w:r w:rsidRPr="00DE6EF4">
        <w:rPr>
          <w:bCs/>
          <w:sz w:val="24"/>
          <w:szCs w:val="24"/>
        </w:rPr>
        <w:t xml:space="preserve"> tavsiye kararları da dikkate alınarak kabul edilebilir.</w:t>
      </w:r>
    </w:p>
    <w:p w14:paraId="2B95BD91" w14:textId="77777777" w:rsidR="004C5D60" w:rsidRPr="00DE6EF4" w:rsidRDefault="004C5D60" w:rsidP="00B01D48">
      <w:pPr>
        <w:pStyle w:val="3-normalyaz"/>
        <w:spacing w:line="240" w:lineRule="atLeast"/>
        <w:ind w:firstLine="540"/>
        <w:rPr>
          <w:b/>
          <w:bCs/>
          <w:sz w:val="24"/>
          <w:szCs w:val="24"/>
        </w:rPr>
      </w:pPr>
    </w:p>
    <w:p w14:paraId="2A963B6B" w14:textId="77777777" w:rsidR="00FC0667" w:rsidRPr="00DE6EF4" w:rsidRDefault="00FC0667" w:rsidP="00B01D48">
      <w:pPr>
        <w:pStyle w:val="3-normalyaz"/>
        <w:spacing w:line="240" w:lineRule="atLeast"/>
        <w:ind w:firstLine="540"/>
        <w:rPr>
          <w:sz w:val="24"/>
          <w:szCs w:val="24"/>
        </w:rPr>
      </w:pPr>
      <w:proofErr w:type="spellStart"/>
      <w:r w:rsidRPr="00DE6EF4">
        <w:rPr>
          <w:b/>
          <w:bCs/>
          <w:sz w:val="24"/>
          <w:szCs w:val="24"/>
        </w:rPr>
        <w:t>Bölmeleme</w:t>
      </w:r>
      <w:proofErr w:type="spellEnd"/>
    </w:p>
    <w:p w14:paraId="6072463F" w14:textId="35CCAE01" w:rsidR="00FC0667" w:rsidRPr="00DE6EF4" w:rsidRDefault="00951377" w:rsidP="00B01D48">
      <w:pPr>
        <w:pStyle w:val="3-normalyaz"/>
        <w:spacing w:line="240" w:lineRule="atLeast"/>
        <w:ind w:firstLine="540"/>
        <w:rPr>
          <w:sz w:val="24"/>
          <w:szCs w:val="24"/>
        </w:rPr>
      </w:pPr>
      <w:r w:rsidRPr="00DE6EF4">
        <w:rPr>
          <w:b/>
          <w:bCs/>
          <w:sz w:val="24"/>
          <w:szCs w:val="24"/>
        </w:rPr>
        <w:t>MADDE 3</w:t>
      </w:r>
      <w:r w:rsidR="002A562A" w:rsidRPr="00DE6EF4">
        <w:rPr>
          <w:b/>
          <w:bCs/>
          <w:sz w:val="24"/>
          <w:szCs w:val="24"/>
        </w:rPr>
        <w:t>5</w:t>
      </w:r>
      <w:r w:rsidR="00FC0667" w:rsidRPr="00DE6EF4">
        <w:rPr>
          <w:b/>
          <w:bCs/>
          <w:sz w:val="24"/>
          <w:szCs w:val="24"/>
        </w:rPr>
        <w:t xml:space="preserve"> –</w:t>
      </w:r>
      <w:r w:rsidR="00FC0667" w:rsidRPr="00DE6EF4">
        <w:rPr>
          <w:sz w:val="24"/>
          <w:szCs w:val="24"/>
        </w:rPr>
        <w:t xml:space="preserve"> (1) </w:t>
      </w:r>
      <w:r w:rsidR="00C843C8" w:rsidRPr="00DE6EF4">
        <w:rPr>
          <w:sz w:val="24"/>
          <w:szCs w:val="24"/>
        </w:rPr>
        <w:t xml:space="preserve">Tam boyu </w:t>
      </w:r>
      <w:smartTag w:uri="urn:schemas-microsoft-com:office:smarttags" w:element="metricconverter">
        <w:smartTagPr>
          <w:attr w:name="ProductID" w:val="15 metre"/>
        </w:smartTagPr>
        <w:r w:rsidR="00FC0667" w:rsidRPr="00DE6EF4">
          <w:rPr>
            <w:sz w:val="24"/>
            <w:szCs w:val="24"/>
          </w:rPr>
          <w:t>15 metre</w:t>
        </w:r>
      </w:smartTag>
      <w:r w:rsidR="00D92DB4" w:rsidRPr="00DE6EF4">
        <w:rPr>
          <w:sz w:val="24"/>
          <w:szCs w:val="24"/>
        </w:rPr>
        <w:t xml:space="preserve"> ve üzerindeki tüm gemi ve su araçları</w:t>
      </w:r>
      <w:r w:rsidR="00FC0667" w:rsidRPr="00DE6EF4">
        <w:rPr>
          <w:sz w:val="24"/>
          <w:szCs w:val="24"/>
        </w:rPr>
        <w:t xml:space="preserve"> ile boyuna bakılmaksızın tüm yolcu gemilerinde bir baş çatışma perdesi bulunur. </w:t>
      </w:r>
      <w:r w:rsidR="00277B53" w:rsidRPr="00DE6EF4">
        <w:rPr>
          <w:sz w:val="24"/>
          <w:szCs w:val="24"/>
        </w:rPr>
        <w:t xml:space="preserve">Su </w:t>
      </w:r>
      <w:r w:rsidR="00FC0667" w:rsidRPr="00DE6EF4">
        <w:rPr>
          <w:sz w:val="24"/>
          <w:szCs w:val="24"/>
        </w:rPr>
        <w:t>geçirmez baş çatışma perdesi geminin su hattı hizasından itibaren su hattı boyunun %5</w:t>
      </w:r>
      <w:r w:rsidR="00B94C45" w:rsidRPr="00DE6EF4">
        <w:rPr>
          <w:sz w:val="24"/>
          <w:szCs w:val="24"/>
        </w:rPr>
        <w:t>’</w:t>
      </w:r>
      <w:r w:rsidR="00FC0667" w:rsidRPr="00DE6EF4">
        <w:rPr>
          <w:sz w:val="24"/>
          <w:szCs w:val="24"/>
        </w:rPr>
        <w:t>i ile %10</w:t>
      </w:r>
      <w:r w:rsidR="00B94C45" w:rsidRPr="00DE6EF4">
        <w:rPr>
          <w:sz w:val="24"/>
          <w:szCs w:val="24"/>
        </w:rPr>
        <w:t>’</w:t>
      </w:r>
      <w:r w:rsidR="00FC0667" w:rsidRPr="00DE6EF4">
        <w:rPr>
          <w:sz w:val="24"/>
          <w:szCs w:val="24"/>
        </w:rPr>
        <w:t xml:space="preserve">u arasında bir mesafeye konulur. </w:t>
      </w:r>
      <w:r w:rsidR="00684B1A" w:rsidRPr="00DE6EF4">
        <w:rPr>
          <w:bCs/>
          <w:iCs/>
          <w:sz w:val="24"/>
          <w:szCs w:val="24"/>
        </w:rPr>
        <w:t>Liman seferi yapan gemilerde, baş çatışma perdesi üzerindeki va</w:t>
      </w:r>
      <w:r w:rsidR="00907A54" w:rsidRPr="00DE6EF4">
        <w:rPr>
          <w:bCs/>
          <w:iCs/>
          <w:sz w:val="24"/>
          <w:szCs w:val="24"/>
        </w:rPr>
        <w:t>lfin</w:t>
      </w:r>
      <w:r w:rsidR="00684B1A" w:rsidRPr="00DE6EF4">
        <w:rPr>
          <w:bCs/>
          <w:iCs/>
          <w:sz w:val="24"/>
          <w:szCs w:val="24"/>
        </w:rPr>
        <w:t xml:space="preserve"> bulunduğu mahalle açık güverteden giriş sağlanması durumunda va</w:t>
      </w:r>
      <w:r w:rsidR="00907A54" w:rsidRPr="00DE6EF4">
        <w:rPr>
          <w:bCs/>
          <w:iCs/>
          <w:sz w:val="24"/>
          <w:szCs w:val="24"/>
        </w:rPr>
        <w:t>lfin</w:t>
      </w:r>
      <w:r w:rsidR="00684B1A" w:rsidRPr="00DE6EF4">
        <w:rPr>
          <w:bCs/>
          <w:iCs/>
          <w:sz w:val="24"/>
          <w:szCs w:val="24"/>
        </w:rPr>
        <w:t xml:space="preserve"> kumandasının açık güverteye uzatılmasına gerek yoktur. Baş pik tankının kuru tank olması durumunda tankın </w:t>
      </w:r>
      <w:proofErr w:type="spellStart"/>
      <w:r w:rsidR="00684B1A" w:rsidRPr="00DE6EF4">
        <w:rPr>
          <w:bCs/>
          <w:iCs/>
          <w:sz w:val="24"/>
          <w:szCs w:val="24"/>
        </w:rPr>
        <w:t>dreyni</w:t>
      </w:r>
      <w:proofErr w:type="spellEnd"/>
      <w:r w:rsidR="00684B1A" w:rsidRPr="00DE6EF4">
        <w:rPr>
          <w:bCs/>
          <w:iCs/>
          <w:sz w:val="24"/>
          <w:szCs w:val="24"/>
        </w:rPr>
        <w:t xml:space="preserve"> bitişik mahalle kendiliğinden kapanır </w:t>
      </w:r>
      <w:proofErr w:type="spellStart"/>
      <w:r w:rsidR="00684B1A" w:rsidRPr="00DE6EF4">
        <w:rPr>
          <w:bCs/>
          <w:iCs/>
          <w:sz w:val="24"/>
          <w:szCs w:val="24"/>
        </w:rPr>
        <w:t>dreyn</w:t>
      </w:r>
      <w:proofErr w:type="spellEnd"/>
      <w:r w:rsidR="00684B1A" w:rsidRPr="00DE6EF4">
        <w:rPr>
          <w:bCs/>
          <w:iCs/>
          <w:sz w:val="24"/>
          <w:szCs w:val="24"/>
        </w:rPr>
        <w:t xml:space="preserve"> va</w:t>
      </w:r>
      <w:r w:rsidR="00907A54" w:rsidRPr="00DE6EF4">
        <w:rPr>
          <w:bCs/>
          <w:iCs/>
          <w:sz w:val="24"/>
          <w:szCs w:val="24"/>
        </w:rPr>
        <w:t>lfi</w:t>
      </w:r>
      <w:r w:rsidR="00684B1A" w:rsidRPr="00DE6EF4">
        <w:rPr>
          <w:bCs/>
          <w:iCs/>
          <w:sz w:val="24"/>
          <w:szCs w:val="24"/>
        </w:rPr>
        <w:t xml:space="preserve"> ile yapılabilir. Bu durumda ayrıca bir boru devresi bağlantısına gerek yoktur.</w:t>
      </w:r>
    </w:p>
    <w:p w14:paraId="1AFDB894" w14:textId="77777777" w:rsidR="00FC0667" w:rsidRPr="00DE6EF4" w:rsidRDefault="00FC0667" w:rsidP="00B01D48">
      <w:pPr>
        <w:pStyle w:val="3-normalyaz"/>
        <w:spacing w:line="240" w:lineRule="atLeast"/>
        <w:ind w:firstLine="540"/>
        <w:rPr>
          <w:sz w:val="24"/>
          <w:szCs w:val="24"/>
        </w:rPr>
      </w:pPr>
      <w:r w:rsidRPr="00DE6EF4">
        <w:rPr>
          <w:sz w:val="24"/>
          <w:szCs w:val="24"/>
        </w:rPr>
        <w:t xml:space="preserve">(2) Tam boyu </w:t>
      </w:r>
      <w:smartTag w:uri="urn:schemas-microsoft-com:office:smarttags" w:element="metricconverter">
        <w:smartTagPr>
          <w:attr w:name="ProductID" w:val="24 metre"/>
        </w:smartTagPr>
        <w:r w:rsidRPr="00DE6EF4">
          <w:rPr>
            <w:sz w:val="24"/>
            <w:szCs w:val="24"/>
          </w:rPr>
          <w:t>24 metre</w:t>
        </w:r>
      </w:smartTag>
      <w:r w:rsidRPr="00DE6EF4">
        <w:rPr>
          <w:sz w:val="24"/>
          <w:szCs w:val="24"/>
        </w:rPr>
        <w:t xml:space="preserve"> ve üzerindeki tüm gemilerde diğer perdelere ilaveten bir kıç perdesi bulunur ve perde güvertesine kadar su geçirmez şekilde yerleştirilir. Makine dairesi olan gemilerde makine dairesinin önüne de bir su geçirmez perde yerleştirilir. </w:t>
      </w:r>
    </w:p>
    <w:p w14:paraId="129EC981" w14:textId="77777777" w:rsidR="00FC0667" w:rsidRPr="00DE6EF4" w:rsidRDefault="00FC0667" w:rsidP="00B01D48">
      <w:pPr>
        <w:pStyle w:val="3-normalyaz"/>
        <w:spacing w:line="240" w:lineRule="atLeast"/>
        <w:ind w:firstLine="540"/>
        <w:rPr>
          <w:sz w:val="24"/>
          <w:szCs w:val="24"/>
        </w:rPr>
      </w:pPr>
      <w:r w:rsidRPr="00DE6EF4">
        <w:rPr>
          <w:sz w:val="24"/>
          <w:szCs w:val="24"/>
        </w:rPr>
        <w:t>(3) Su geçirmez perdeler geminin yaralanması durumunda en büyük su yüksekliğine karşılık olan basınca dayanabilecek biçimde yapılır.</w:t>
      </w:r>
    </w:p>
    <w:p w14:paraId="56213805" w14:textId="47E76158" w:rsidR="00F65CA3" w:rsidRPr="00DE6EF4" w:rsidRDefault="00FC0667" w:rsidP="00F65CA3">
      <w:pPr>
        <w:pStyle w:val="3-normalyaz"/>
        <w:spacing w:line="240" w:lineRule="atLeast"/>
        <w:ind w:firstLine="540"/>
        <w:rPr>
          <w:sz w:val="24"/>
          <w:szCs w:val="24"/>
        </w:rPr>
      </w:pPr>
      <w:r w:rsidRPr="00DE6EF4">
        <w:rPr>
          <w:sz w:val="24"/>
          <w:szCs w:val="24"/>
        </w:rPr>
        <w:t xml:space="preserve">(4) </w:t>
      </w:r>
      <w:r w:rsidR="00F65CA3" w:rsidRPr="00DE6EF4">
        <w:rPr>
          <w:sz w:val="24"/>
          <w:szCs w:val="24"/>
        </w:rPr>
        <w:t>Su geçirmez perdedeki menfezler en az sayıda tutulur ve bu menfezlerin kapatılması için</w:t>
      </w:r>
      <w:r w:rsidR="0003210B" w:rsidRPr="00DE6EF4">
        <w:rPr>
          <w:sz w:val="24"/>
          <w:szCs w:val="24"/>
        </w:rPr>
        <w:t xml:space="preserve"> </w:t>
      </w:r>
      <w:r w:rsidR="00F65CA3" w:rsidRPr="00DE6EF4">
        <w:rPr>
          <w:sz w:val="24"/>
          <w:szCs w:val="24"/>
        </w:rPr>
        <w:t>su geçirmez perdedeki yerine göre karşılaştığı basınca dayanabilecek yeterli vasıtalar sağlanır</w:t>
      </w:r>
      <w:r w:rsidR="00F65CA3" w:rsidRPr="00DE6EF4">
        <w:rPr>
          <w:b/>
          <w:bCs/>
          <w:sz w:val="24"/>
          <w:szCs w:val="24"/>
        </w:rPr>
        <w:t>.</w:t>
      </w:r>
      <w:r w:rsidR="00F65CA3" w:rsidRPr="00DE6EF4">
        <w:rPr>
          <w:sz w:val="24"/>
          <w:szCs w:val="24"/>
        </w:rPr>
        <w:t xml:space="preserve"> </w:t>
      </w:r>
    </w:p>
    <w:p w14:paraId="082886D5" w14:textId="0E0E500A" w:rsidR="00FC0667" w:rsidRPr="00DE6EF4" w:rsidRDefault="00FC0667" w:rsidP="00F65CA3">
      <w:pPr>
        <w:pStyle w:val="3-normalyaz"/>
        <w:spacing w:line="240" w:lineRule="atLeast"/>
        <w:ind w:firstLine="540"/>
        <w:rPr>
          <w:sz w:val="24"/>
          <w:szCs w:val="24"/>
        </w:rPr>
      </w:pPr>
      <w:r w:rsidRPr="00DE6EF4">
        <w:rPr>
          <w:sz w:val="24"/>
          <w:szCs w:val="24"/>
        </w:rPr>
        <w:t>(5) Boruların, frengilerin ve elektrik kablolarının ve benzerlerinin su geçirmez perdelerden geçmesi durumunda, perdelerin su geçirmez bütünlüğünü sağlayacak düzenlemeler yapılır.</w:t>
      </w:r>
    </w:p>
    <w:p w14:paraId="15C945F7" w14:textId="7C779945" w:rsidR="00C85990" w:rsidRPr="00DE6EF4" w:rsidRDefault="00684B1A" w:rsidP="00545218">
      <w:pPr>
        <w:pStyle w:val="3-normalyaz"/>
        <w:spacing w:line="240" w:lineRule="atLeast"/>
        <w:ind w:firstLine="539"/>
        <w:rPr>
          <w:bCs/>
          <w:sz w:val="24"/>
          <w:szCs w:val="24"/>
        </w:rPr>
      </w:pPr>
      <w:r w:rsidRPr="00DE6EF4">
        <w:rPr>
          <w:sz w:val="24"/>
          <w:szCs w:val="24"/>
        </w:rPr>
        <w:t xml:space="preserve"> </w:t>
      </w:r>
      <w:r w:rsidR="00053DBB" w:rsidRPr="00DE6EF4">
        <w:rPr>
          <w:sz w:val="24"/>
          <w:szCs w:val="24"/>
        </w:rPr>
        <w:t xml:space="preserve">(6)  Bu </w:t>
      </w:r>
      <w:r w:rsidR="00BC56B8" w:rsidRPr="00DE6EF4">
        <w:rPr>
          <w:sz w:val="24"/>
          <w:szCs w:val="24"/>
        </w:rPr>
        <w:t>madde</w:t>
      </w:r>
      <w:r w:rsidR="00944E7C" w:rsidRPr="00DE6EF4">
        <w:rPr>
          <w:sz w:val="24"/>
          <w:szCs w:val="24"/>
        </w:rPr>
        <w:t>nin 5</w:t>
      </w:r>
      <w:r w:rsidR="00E85EB9" w:rsidRPr="00DE6EF4">
        <w:rPr>
          <w:sz w:val="24"/>
          <w:szCs w:val="24"/>
        </w:rPr>
        <w:t>’</w:t>
      </w:r>
      <w:r w:rsidR="00944E7C" w:rsidRPr="00DE6EF4">
        <w:rPr>
          <w:sz w:val="24"/>
          <w:szCs w:val="24"/>
        </w:rPr>
        <w:t>inci fıkrası tüm gemilere,</w:t>
      </w:r>
      <w:r w:rsidR="00137586" w:rsidRPr="00DE6EF4">
        <w:rPr>
          <w:sz w:val="24"/>
          <w:szCs w:val="24"/>
        </w:rPr>
        <w:t xml:space="preserve"> </w:t>
      </w:r>
      <w:r w:rsidR="00944E7C" w:rsidRPr="00DE6EF4">
        <w:rPr>
          <w:sz w:val="24"/>
          <w:szCs w:val="24"/>
        </w:rPr>
        <w:t>diğer fıkraları</w:t>
      </w:r>
      <w:r w:rsidR="00053DBB" w:rsidRPr="00DE6EF4">
        <w:rPr>
          <w:sz w:val="24"/>
          <w:szCs w:val="24"/>
        </w:rPr>
        <w:t xml:space="preserve"> </w:t>
      </w:r>
      <w:r w:rsidR="00053DBB" w:rsidRPr="00DE6EF4">
        <w:rPr>
          <w:bCs/>
          <w:sz w:val="24"/>
          <w:szCs w:val="24"/>
        </w:rPr>
        <w:t>12.08.2005 tarihinden sonra i</w:t>
      </w:r>
      <w:r w:rsidR="0088508F" w:rsidRPr="00DE6EF4">
        <w:rPr>
          <w:bCs/>
          <w:sz w:val="24"/>
          <w:szCs w:val="24"/>
        </w:rPr>
        <w:t>nşa edilen gemilere</w:t>
      </w:r>
      <w:r w:rsidR="00EF32D6" w:rsidRPr="00DE6EF4">
        <w:rPr>
          <w:bCs/>
          <w:sz w:val="24"/>
          <w:szCs w:val="24"/>
        </w:rPr>
        <w:t xml:space="preserve"> </w:t>
      </w:r>
      <w:r w:rsidR="00137586" w:rsidRPr="00DE6EF4">
        <w:rPr>
          <w:bCs/>
          <w:sz w:val="24"/>
          <w:szCs w:val="24"/>
        </w:rPr>
        <w:t>veya yurtdışında inşa edilip de sonrasında Türk Bayrağına geçmek isteyen</w:t>
      </w:r>
      <w:r w:rsidR="00EF32D6" w:rsidRPr="00DE6EF4">
        <w:rPr>
          <w:bCs/>
          <w:sz w:val="24"/>
          <w:szCs w:val="24"/>
        </w:rPr>
        <w:t xml:space="preserve"> </w:t>
      </w:r>
      <w:r w:rsidR="009255B4" w:rsidRPr="00DE6EF4">
        <w:rPr>
          <w:bCs/>
          <w:sz w:val="24"/>
          <w:szCs w:val="24"/>
        </w:rPr>
        <w:t>gemi ve</w:t>
      </w:r>
      <w:r w:rsidR="00EF32D6" w:rsidRPr="00DE6EF4">
        <w:rPr>
          <w:bCs/>
          <w:sz w:val="24"/>
          <w:szCs w:val="24"/>
        </w:rPr>
        <w:t xml:space="preserve"> su araçlarına uygulanır.</w:t>
      </w:r>
    </w:p>
    <w:p w14:paraId="658DCB20" w14:textId="77777777" w:rsidR="00137586" w:rsidRPr="00DE6EF4" w:rsidRDefault="00137586" w:rsidP="00B01D48">
      <w:pPr>
        <w:pStyle w:val="3-normalyaz"/>
        <w:spacing w:line="240" w:lineRule="atLeast"/>
        <w:ind w:firstLine="540"/>
        <w:rPr>
          <w:b/>
          <w:bCs/>
          <w:sz w:val="24"/>
          <w:szCs w:val="24"/>
        </w:rPr>
      </w:pPr>
    </w:p>
    <w:p w14:paraId="0BB685E3" w14:textId="77777777" w:rsidR="00FC0667" w:rsidRPr="00DE6EF4" w:rsidRDefault="00FC0667" w:rsidP="00B01D48">
      <w:pPr>
        <w:pStyle w:val="3-normalyaz"/>
        <w:spacing w:line="240" w:lineRule="atLeast"/>
        <w:ind w:firstLine="540"/>
        <w:rPr>
          <w:sz w:val="24"/>
          <w:szCs w:val="24"/>
        </w:rPr>
      </w:pPr>
      <w:proofErr w:type="spellStart"/>
      <w:r w:rsidRPr="00DE6EF4">
        <w:rPr>
          <w:b/>
          <w:bCs/>
          <w:sz w:val="24"/>
          <w:szCs w:val="24"/>
        </w:rPr>
        <w:t>Stabilite</w:t>
      </w:r>
      <w:proofErr w:type="spellEnd"/>
      <w:r w:rsidRPr="00DE6EF4">
        <w:rPr>
          <w:b/>
          <w:bCs/>
          <w:sz w:val="24"/>
          <w:szCs w:val="24"/>
        </w:rPr>
        <w:t xml:space="preserve"> bukleti </w:t>
      </w:r>
    </w:p>
    <w:p w14:paraId="743B0138" w14:textId="20D14B9D" w:rsidR="00756C4D" w:rsidRPr="00DE6EF4" w:rsidRDefault="00951377" w:rsidP="00277B53">
      <w:pPr>
        <w:pStyle w:val="3-normalyaz"/>
        <w:spacing w:line="240" w:lineRule="atLeast"/>
        <w:ind w:firstLine="540"/>
        <w:rPr>
          <w:sz w:val="24"/>
          <w:szCs w:val="24"/>
        </w:rPr>
      </w:pPr>
      <w:r w:rsidRPr="00DE6EF4">
        <w:rPr>
          <w:b/>
          <w:bCs/>
          <w:sz w:val="24"/>
          <w:szCs w:val="24"/>
        </w:rPr>
        <w:t>MADDE 3</w:t>
      </w:r>
      <w:r w:rsidR="002A562A" w:rsidRPr="00DE6EF4">
        <w:rPr>
          <w:b/>
          <w:bCs/>
          <w:sz w:val="24"/>
          <w:szCs w:val="24"/>
        </w:rPr>
        <w:t>6</w:t>
      </w:r>
      <w:r w:rsidR="00FC0667" w:rsidRPr="00DE6EF4">
        <w:rPr>
          <w:b/>
          <w:bCs/>
          <w:sz w:val="24"/>
          <w:szCs w:val="24"/>
        </w:rPr>
        <w:t xml:space="preserve"> –</w:t>
      </w:r>
      <w:r w:rsidR="00FC0667" w:rsidRPr="00DE6EF4">
        <w:rPr>
          <w:sz w:val="24"/>
          <w:szCs w:val="24"/>
        </w:rPr>
        <w:t xml:space="preserve"> </w:t>
      </w:r>
      <w:r w:rsidR="00756C4D" w:rsidRPr="00DE6EF4">
        <w:rPr>
          <w:sz w:val="24"/>
          <w:szCs w:val="24"/>
        </w:rPr>
        <w:t xml:space="preserve">(1) </w:t>
      </w:r>
      <w:r w:rsidR="00B8305B" w:rsidRPr="00DE6EF4">
        <w:rPr>
          <w:sz w:val="24"/>
          <w:szCs w:val="24"/>
        </w:rPr>
        <w:t>F</w:t>
      </w:r>
      <w:r w:rsidR="00277B53" w:rsidRPr="00DE6EF4">
        <w:rPr>
          <w:sz w:val="24"/>
          <w:szCs w:val="24"/>
        </w:rPr>
        <w:t xml:space="preserve">ribord </w:t>
      </w:r>
      <w:r w:rsidR="00756C4D" w:rsidRPr="00DE6EF4">
        <w:rPr>
          <w:sz w:val="24"/>
          <w:szCs w:val="24"/>
        </w:rPr>
        <w:t>boyu</w:t>
      </w:r>
      <w:r w:rsidR="00277B53" w:rsidRPr="00DE6EF4">
        <w:rPr>
          <w:sz w:val="24"/>
          <w:szCs w:val="24"/>
        </w:rPr>
        <w:t xml:space="preserve"> </w:t>
      </w:r>
      <w:smartTag w:uri="urn:schemas-microsoft-com:office:smarttags" w:element="metricconverter">
        <w:smartTagPr>
          <w:attr w:name="ProductID" w:val="24 metre"/>
        </w:smartTagPr>
        <w:r w:rsidR="00756C4D" w:rsidRPr="00DE6EF4">
          <w:rPr>
            <w:sz w:val="24"/>
            <w:szCs w:val="24"/>
          </w:rPr>
          <w:t>24 metre</w:t>
        </w:r>
      </w:smartTag>
      <w:r w:rsidR="00756C4D" w:rsidRPr="00DE6EF4">
        <w:rPr>
          <w:sz w:val="24"/>
          <w:szCs w:val="24"/>
        </w:rPr>
        <w:t xml:space="preserve"> ve üzerindeki</w:t>
      </w:r>
      <w:r w:rsidR="004B4E54" w:rsidRPr="00DE6EF4">
        <w:rPr>
          <w:sz w:val="24"/>
          <w:szCs w:val="24"/>
        </w:rPr>
        <w:t>;</w:t>
      </w:r>
      <w:r w:rsidR="00756C4D" w:rsidRPr="00DE6EF4">
        <w:rPr>
          <w:sz w:val="24"/>
          <w:szCs w:val="24"/>
        </w:rPr>
        <w:t xml:space="preserve"> gemiler</w:t>
      </w:r>
      <w:r w:rsidR="004B4E54" w:rsidRPr="00DE6EF4">
        <w:rPr>
          <w:sz w:val="24"/>
          <w:szCs w:val="24"/>
        </w:rPr>
        <w:t>,</w:t>
      </w:r>
      <w:r w:rsidR="00756C4D" w:rsidRPr="00DE6EF4">
        <w:rPr>
          <w:sz w:val="24"/>
          <w:szCs w:val="24"/>
        </w:rPr>
        <w:t xml:space="preserve"> yük</w:t>
      </w:r>
      <w:r w:rsidR="00631B97" w:rsidRPr="00DE6EF4">
        <w:rPr>
          <w:sz w:val="24"/>
          <w:szCs w:val="24"/>
        </w:rPr>
        <w:t xml:space="preserve"> veya </w:t>
      </w:r>
      <w:r w:rsidR="004B4E54" w:rsidRPr="00DE6EF4">
        <w:rPr>
          <w:sz w:val="24"/>
          <w:szCs w:val="24"/>
        </w:rPr>
        <w:t>yolcu</w:t>
      </w:r>
      <w:r w:rsidR="00756C4D" w:rsidRPr="00DE6EF4">
        <w:rPr>
          <w:sz w:val="24"/>
          <w:szCs w:val="24"/>
        </w:rPr>
        <w:t xml:space="preserve"> ta</w:t>
      </w:r>
      <w:r w:rsidR="00E56BEE" w:rsidRPr="00DE6EF4">
        <w:rPr>
          <w:sz w:val="24"/>
          <w:szCs w:val="24"/>
        </w:rPr>
        <w:t xml:space="preserve">şıyan su araçlarından </w:t>
      </w:r>
      <w:proofErr w:type="spellStart"/>
      <w:r w:rsidR="00E56BEE" w:rsidRPr="00DE6EF4">
        <w:rPr>
          <w:sz w:val="24"/>
          <w:szCs w:val="24"/>
        </w:rPr>
        <w:t>stabilite</w:t>
      </w:r>
      <w:proofErr w:type="spellEnd"/>
      <w:r w:rsidR="00E56BEE" w:rsidRPr="00DE6EF4">
        <w:rPr>
          <w:sz w:val="24"/>
          <w:szCs w:val="24"/>
        </w:rPr>
        <w:t xml:space="preserve"> </w:t>
      </w:r>
      <w:r w:rsidR="00756C4D" w:rsidRPr="00DE6EF4">
        <w:rPr>
          <w:sz w:val="24"/>
          <w:szCs w:val="24"/>
        </w:rPr>
        <w:t xml:space="preserve">gereksinimleri </w:t>
      </w:r>
      <w:r w:rsidR="00EB2589" w:rsidRPr="00DE6EF4">
        <w:rPr>
          <w:sz w:val="24"/>
          <w:szCs w:val="24"/>
        </w:rPr>
        <w:t>Denizcilik Örgütünün</w:t>
      </w:r>
      <w:r w:rsidR="00EB2589" w:rsidRPr="00DE6EF4">
        <w:rPr>
          <w:bCs/>
          <w:sz w:val="24"/>
          <w:szCs w:val="24"/>
        </w:rPr>
        <w:t xml:space="preserve"> (IMO) </w:t>
      </w:r>
      <w:r w:rsidR="00756C4D" w:rsidRPr="00DE6EF4">
        <w:rPr>
          <w:sz w:val="24"/>
          <w:szCs w:val="24"/>
        </w:rPr>
        <w:t>ilgili kriterlerine göre incelenir.</w:t>
      </w:r>
      <w:r w:rsidR="000379F5" w:rsidRPr="00DE6EF4">
        <w:rPr>
          <w:sz w:val="24"/>
          <w:szCs w:val="24"/>
        </w:rPr>
        <w:t xml:space="preserve"> </w:t>
      </w:r>
    </w:p>
    <w:p w14:paraId="16AAC48C" w14:textId="77777777" w:rsidR="00FC0667" w:rsidRPr="00DE6EF4" w:rsidRDefault="00FC0667" w:rsidP="00B01D48">
      <w:pPr>
        <w:pStyle w:val="3-normalyaz"/>
        <w:spacing w:line="240" w:lineRule="atLeast"/>
        <w:ind w:firstLine="540"/>
        <w:rPr>
          <w:sz w:val="24"/>
          <w:szCs w:val="24"/>
        </w:rPr>
      </w:pPr>
      <w:r w:rsidRPr="00DE6EF4">
        <w:rPr>
          <w:sz w:val="24"/>
          <w:szCs w:val="24"/>
        </w:rPr>
        <w:t>(2) Boyuna bakılmaksızın yolcu kapasitesi 150</w:t>
      </w:r>
      <w:r w:rsidR="00B8305B" w:rsidRPr="00DE6EF4">
        <w:rPr>
          <w:sz w:val="24"/>
          <w:szCs w:val="24"/>
        </w:rPr>
        <w:t xml:space="preserve"> ve daha fazla olan</w:t>
      </w:r>
      <w:r w:rsidR="00960FB1" w:rsidRPr="00DE6EF4">
        <w:rPr>
          <w:sz w:val="24"/>
          <w:szCs w:val="24"/>
        </w:rPr>
        <w:t xml:space="preserve"> </w:t>
      </w:r>
      <w:r w:rsidRPr="00DE6EF4">
        <w:rPr>
          <w:sz w:val="24"/>
          <w:szCs w:val="24"/>
        </w:rPr>
        <w:t xml:space="preserve">gemiler ile fribord boyu </w:t>
      </w:r>
      <w:smartTag w:uri="urn:schemas-microsoft-com:office:smarttags" w:element="metricconverter">
        <w:smartTagPr>
          <w:attr w:name="ProductID" w:val="24 metre"/>
        </w:smartTagPr>
        <w:r w:rsidRPr="00DE6EF4">
          <w:rPr>
            <w:sz w:val="24"/>
            <w:szCs w:val="24"/>
          </w:rPr>
          <w:t>24 metre</w:t>
        </w:r>
      </w:smartTag>
      <w:r w:rsidRPr="00DE6EF4">
        <w:rPr>
          <w:sz w:val="24"/>
          <w:szCs w:val="24"/>
        </w:rPr>
        <w:t xml:space="preserve"> ve üzerindeki gemiler</w:t>
      </w:r>
      <w:r w:rsidR="00D0471C" w:rsidRPr="00DE6EF4">
        <w:rPr>
          <w:sz w:val="24"/>
          <w:szCs w:val="24"/>
        </w:rPr>
        <w:t>,</w:t>
      </w:r>
      <w:r w:rsidR="005151FA" w:rsidRPr="00DE6EF4">
        <w:rPr>
          <w:sz w:val="24"/>
          <w:szCs w:val="24"/>
        </w:rPr>
        <w:t xml:space="preserve"> yük</w:t>
      </w:r>
      <w:r w:rsidR="00631B97" w:rsidRPr="00DE6EF4">
        <w:rPr>
          <w:sz w:val="24"/>
          <w:szCs w:val="24"/>
        </w:rPr>
        <w:t xml:space="preserve"> veya yolcu</w:t>
      </w:r>
      <w:r w:rsidR="005151FA" w:rsidRPr="00DE6EF4">
        <w:rPr>
          <w:sz w:val="24"/>
          <w:szCs w:val="24"/>
        </w:rPr>
        <w:t xml:space="preserve"> taşıyan su araçları ve</w:t>
      </w:r>
      <w:r w:rsidRPr="00DE6EF4">
        <w:rPr>
          <w:sz w:val="24"/>
          <w:szCs w:val="24"/>
        </w:rPr>
        <w:t xml:space="preserve"> yüzer havuzlardan </w:t>
      </w:r>
      <w:proofErr w:type="spellStart"/>
      <w:r w:rsidRPr="00DE6EF4">
        <w:rPr>
          <w:sz w:val="24"/>
          <w:szCs w:val="24"/>
        </w:rPr>
        <w:t>stabilite</w:t>
      </w:r>
      <w:proofErr w:type="spellEnd"/>
      <w:r w:rsidRPr="00DE6EF4">
        <w:rPr>
          <w:sz w:val="24"/>
          <w:szCs w:val="24"/>
        </w:rPr>
        <w:t xml:space="preserve"> bukleti istenir</w:t>
      </w:r>
      <w:r w:rsidR="00E56BEE" w:rsidRPr="00DE6EF4">
        <w:rPr>
          <w:sz w:val="24"/>
          <w:szCs w:val="24"/>
        </w:rPr>
        <w:t>.</w:t>
      </w:r>
      <w:r w:rsidRPr="00DE6EF4">
        <w:rPr>
          <w:sz w:val="24"/>
          <w:szCs w:val="24"/>
        </w:rPr>
        <w:t xml:space="preserve"> </w:t>
      </w:r>
      <w:r w:rsidR="00E56BEE" w:rsidRPr="00DE6EF4">
        <w:rPr>
          <w:sz w:val="24"/>
          <w:szCs w:val="24"/>
        </w:rPr>
        <w:t xml:space="preserve">Onaylı </w:t>
      </w:r>
      <w:r w:rsidRPr="00DE6EF4">
        <w:rPr>
          <w:sz w:val="24"/>
          <w:szCs w:val="24"/>
        </w:rPr>
        <w:t>bukletin gemide/su aracında bulundurulması zorunludur.</w:t>
      </w:r>
    </w:p>
    <w:p w14:paraId="3042E46F" w14:textId="77777777" w:rsidR="003876DC" w:rsidRPr="00DE6EF4" w:rsidRDefault="00FC0667" w:rsidP="00B01D48">
      <w:pPr>
        <w:pStyle w:val="3-normalyaz"/>
        <w:spacing w:line="240" w:lineRule="atLeast"/>
        <w:ind w:firstLine="540"/>
        <w:rPr>
          <w:sz w:val="24"/>
          <w:szCs w:val="24"/>
        </w:rPr>
      </w:pPr>
      <w:r w:rsidRPr="00DE6EF4">
        <w:rPr>
          <w:sz w:val="24"/>
          <w:szCs w:val="24"/>
        </w:rPr>
        <w:t xml:space="preserve">(3) </w:t>
      </w:r>
      <w:proofErr w:type="spellStart"/>
      <w:r w:rsidR="003876DC" w:rsidRPr="00DE6EF4">
        <w:rPr>
          <w:sz w:val="24"/>
          <w:szCs w:val="24"/>
        </w:rPr>
        <w:t>Stabilite</w:t>
      </w:r>
      <w:proofErr w:type="spellEnd"/>
      <w:r w:rsidR="003876DC" w:rsidRPr="00DE6EF4">
        <w:rPr>
          <w:sz w:val="24"/>
          <w:szCs w:val="24"/>
        </w:rPr>
        <w:t xml:space="preserve"> buk</w:t>
      </w:r>
      <w:r w:rsidR="00277B53" w:rsidRPr="00DE6EF4">
        <w:rPr>
          <w:sz w:val="24"/>
          <w:szCs w:val="24"/>
        </w:rPr>
        <w:t xml:space="preserve">leti onaylanıncaya kadar gemi veya </w:t>
      </w:r>
      <w:r w:rsidR="003876DC" w:rsidRPr="00DE6EF4">
        <w:rPr>
          <w:sz w:val="24"/>
          <w:szCs w:val="24"/>
        </w:rPr>
        <w:t>su aracında İdarece veya yetkilendirilmiş kuruluş tarafınca onaylanmış</w:t>
      </w:r>
      <w:r w:rsidR="00B8305B" w:rsidRPr="00DE6EF4">
        <w:rPr>
          <w:sz w:val="24"/>
          <w:szCs w:val="24"/>
        </w:rPr>
        <w:t>,</w:t>
      </w:r>
      <w:r w:rsidR="003876DC" w:rsidRPr="00DE6EF4">
        <w:rPr>
          <w:sz w:val="24"/>
          <w:szCs w:val="24"/>
        </w:rPr>
        <w:t xml:space="preserve"> meyil deneyi hesaplarına uygun olarak hazırlanmış geçici ön </w:t>
      </w:r>
      <w:proofErr w:type="spellStart"/>
      <w:r w:rsidR="003876DC" w:rsidRPr="00DE6EF4">
        <w:rPr>
          <w:sz w:val="24"/>
          <w:szCs w:val="24"/>
        </w:rPr>
        <w:t>stabilite</w:t>
      </w:r>
      <w:proofErr w:type="spellEnd"/>
      <w:r w:rsidR="003876DC" w:rsidRPr="00DE6EF4">
        <w:rPr>
          <w:sz w:val="24"/>
          <w:szCs w:val="24"/>
        </w:rPr>
        <w:t xml:space="preserve"> bukleti bulundurulur. </w:t>
      </w:r>
    </w:p>
    <w:p w14:paraId="11424B4C" w14:textId="73995D32" w:rsidR="00137586" w:rsidRPr="00DE6EF4" w:rsidRDefault="00756C4D" w:rsidP="00B01D48">
      <w:pPr>
        <w:pStyle w:val="3-normalyaz"/>
        <w:spacing w:line="240" w:lineRule="atLeast"/>
        <w:ind w:firstLine="540"/>
        <w:rPr>
          <w:sz w:val="24"/>
          <w:szCs w:val="24"/>
          <w:lang w:eastAsia="en-US"/>
        </w:rPr>
      </w:pPr>
      <w:r w:rsidRPr="00DE6EF4">
        <w:rPr>
          <w:sz w:val="24"/>
          <w:szCs w:val="24"/>
        </w:rPr>
        <w:t>(4)</w:t>
      </w:r>
      <w:r w:rsidRPr="00DE6EF4">
        <w:rPr>
          <w:sz w:val="24"/>
          <w:szCs w:val="24"/>
          <w:lang w:eastAsia="en-US"/>
        </w:rPr>
        <w:t xml:space="preserve"> </w:t>
      </w:r>
      <w:proofErr w:type="spellStart"/>
      <w:r w:rsidR="00137586" w:rsidRPr="00DE6EF4">
        <w:rPr>
          <w:sz w:val="24"/>
          <w:szCs w:val="24"/>
          <w:lang w:eastAsia="en-US"/>
        </w:rPr>
        <w:t>Stabilite</w:t>
      </w:r>
      <w:proofErr w:type="spellEnd"/>
      <w:r w:rsidR="00137586" w:rsidRPr="00DE6EF4">
        <w:rPr>
          <w:sz w:val="24"/>
          <w:szCs w:val="24"/>
          <w:lang w:eastAsia="en-US"/>
        </w:rPr>
        <w:t xml:space="preserve"> bukleti hazırlanırken yapılacak meyil deneyi Gemilerin Tonilatolarını Ölçme Yönetmeliğinin 6/1’inci maddesinin (b) bendinde yer alan yeterliliklere sahip personelin gözetimi altında, kontrol mühendisi veya proje mühendisi olarak tanımlanmış mühendis tarafından yapılır.</w:t>
      </w:r>
    </w:p>
    <w:p w14:paraId="5D994498" w14:textId="592F85CF" w:rsidR="00DD096E" w:rsidRPr="00DE6EF4" w:rsidRDefault="00DD096E" w:rsidP="00497FEC">
      <w:pPr>
        <w:tabs>
          <w:tab w:val="left" w:pos="566"/>
        </w:tabs>
        <w:spacing w:line="240" w:lineRule="exact"/>
        <w:jc w:val="both"/>
        <w:rPr>
          <w:lang w:eastAsia="en-US"/>
        </w:rPr>
      </w:pPr>
      <w:r w:rsidRPr="00DE6EF4">
        <w:rPr>
          <w:lang w:eastAsia="en-US"/>
        </w:rPr>
        <w:tab/>
        <w:t xml:space="preserve">(5) Yetkilendirilmiş kuruluş tarafından onay zorunluluğu bulunmayan </w:t>
      </w:r>
      <w:proofErr w:type="spellStart"/>
      <w:r w:rsidRPr="00DE6EF4">
        <w:rPr>
          <w:lang w:eastAsia="en-US"/>
        </w:rPr>
        <w:t>stabilite</w:t>
      </w:r>
      <w:proofErr w:type="spellEnd"/>
      <w:r w:rsidRPr="00DE6EF4">
        <w:rPr>
          <w:lang w:eastAsia="en-US"/>
        </w:rPr>
        <w:t xml:space="preserve"> bukletleri Liman Başkanlığı tarafından tarih ve sayı belirtecek şekilde onaylanır.</w:t>
      </w:r>
    </w:p>
    <w:p w14:paraId="374F5556" w14:textId="111AC094" w:rsidR="00FC0667" w:rsidRPr="00DE6EF4" w:rsidRDefault="00FC0667" w:rsidP="00B01D48">
      <w:pPr>
        <w:pStyle w:val="3-normalyaz"/>
        <w:spacing w:line="240" w:lineRule="atLeast"/>
        <w:ind w:firstLine="540"/>
        <w:rPr>
          <w:sz w:val="24"/>
          <w:szCs w:val="24"/>
        </w:rPr>
      </w:pPr>
      <w:r w:rsidRPr="00DE6EF4">
        <w:rPr>
          <w:sz w:val="24"/>
          <w:szCs w:val="24"/>
        </w:rPr>
        <w:t>(</w:t>
      </w:r>
      <w:r w:rsidR="00DD096E" w:rsidRPr="00DE6EF4">
        <w:rPr>
          <w:sz w:val="24"/>
          <w:szCs w:val="24"/>
        </w:rPr>
        <w:t>6</w:t>
      </w:r>
      <w:r w:rsidRPr="00DE6EF4">
        <w:rPr>
          <w:sz w:val="24"/>
          <w:szCs w:val="24"/>
        </w:rPr>
        <w:t xml:space="preserve">) </w:t>
      </w:r>
      <w:proofErr w:type="spellStart"/>
      <w:r w:rsidR="00DF695B" w:rsidRPr="00DE6EF4">
        <w:rPr>
          <w:sz w:val="24"/>
          <w:szCs w:val="24"/>
        </w:rPr>
        <w:t>Stabilite</w:t>
      </w:r>
      <w:proofErr w:type="spellEnd"/>
      <w:r w:rsidR="00DF695B" w:rsidRPr="00DE6EF4">
        <w:rPr>
          <w:sz w:val="24"/>
          <w:szCs w:val="24"/>
        </w:rPr>
        <w:t xml:space="preserve"> </w:t>
      </w:r>
      <w:r w:rsidRPr="00DE6EF4">
        <w:rPr>
          <w:sz w:val="24"/>
          <w:szCs w:val="24"/>
        </w:rPr>
        <w:t xml:space="preserve">bukletleri; </w:t>
      </w:r>
    </w:p>
    <w:p w14:paraId="79899CF4" w14:textId="77777777" w:rsidR="00FC0667" w:rsidRPr="00DE6EF4" w:rsidRDefault="00FC0667" w:rsidP="00B01D48">
      <w:pPr>
        <w:pStyle w:val="3-normalyaz"/>
        <w:spacing w:line="240" w:lineRule="atLeast"/>
        <w:ind w:firstLine="540"/>
        <w:rPr>
          <w:sz w:val="24"/>
          <w:szCs w:val="24"/>
        </w:rPr>
      </w:pPr>
      <w:r w:rsidRPr="00DE6EF4">
        <w:rPr>
          <w:sz w:val="24"/>
          <w:szCs w:val="24"/>
        </w:rPr>
        <w:t xml:space="preserve">a) </w:t>
      </w:r>
      <w:r w:rsidR="00290650" w:rsidRPr="00DE6EF4">
        <w:rPr>
          <w:sz w:val="24"/>
          <w:szCs w:val="24"/>
        </w:rPr>
        <w:t>Gemi veya su aracının</w:t>
      </w:r>
      <w:r w:rsidRPr="00DE6EF4">
        <w:rPr>
          <w:sz w:val="24"/>
          <w:szCs w:val="24"/>
        </w:rPr>
        <w:t xml:space="preserve"> genel bir tanıtımını, </w:t>
      </w:r>
    </w:p>
    <w:p w14:paraId="2F573F3E" w14:textId="77777777" w:rsidR="00FC0667" w:rsidRPr="00DE6EF4" w:rsidRDefault="00FC0667" w:rsidP="00B01D48">
      <w:pPr>
        <w:pStyle w:val="3-normalyaz"/>
        <w:spacing w:line="240" w:lineRule="atLeast"/>
        <w:ind w:firstLine="540"/>
        <w:rPr>
          <w:sz w:val="24"/>
          <w:szCs w:val="24"/>
        </w:rPr>
      </w:pPr>
      <w:r w:rsidRPr="00DE6EF4">
        <w:rPr>
          <w:sz w:val="24"/>
          <w:szCs w:val="24"/>
        </w:rPr>
        <w:t xml:space="preserve">b) </w:t>
      </w:r>
      <w:proofErr w:type="spellStart"/>
      <w:r w:rsidRPr="00DE6EF4">
        <w:rPr>
          <w:sz w:val="24"/>
          <w:szCs w:val="24"/>
        </w:rPr>
        <w:t>Stabilite</w:t>
      </w:r>
      <w:proofErr w:type="spellEnd"/>
      <w:r w:rsidRPr="00DE6EF4">
        <w:rPr>
          <w:sz w:val="24"/>
          <w:szCs w:val="24"/>
        </w:rPr>
        <w:t xml:space="preserve"> bukletinin kullanımı ile ilgili talimatları,</w:t>
      </w:r>
    </w:p>
    <w:p w14:paraId="4121F814" w14:textId="77777777" w:rsidR="00FC0667" w:rsidRPr="00DE6EF4" w:rsidRDefault="00FC0667" w:rsidP="00B01D48">
      <w:pPr>
        <w:pStyle w:val="3-normalyaz"/>
        <w:spacing w:line="240" w:lineRule="atLeast"/>
        <w:ind w:firstLine="540"/>
        <w:rPr>
          <w:sz w:val="24"/>
          <w:szCs w:val="24"/>
        </w:rPr>
      </w:pPr>
      <w:r w:rsidRPr="00DE6EF4">
        <w:rPr>
          <w:sz w:val="24"/>
          <w:szCs w:val="24"/>
        </w:rPr>
        <w:t>c) Su geçirmez bölmeleri, kapamaları, menfezleri, su alma açılarını, daimi balastı, müsaade edilebilir güverte yükünü ve yükleme sınırı diyagramlarını gösteren genel planları,</w:t>
      </w:r>
    </w:p>
    <w:p w14:paraId="4F36E6D7" w14:textId="77777777" w:rsidR="00FC0667" w:rsidRPr="00DE6EF4" w:rsidRDefault="00FC0667" w:rsidP="00B01D48">
      <w:pPr>
        <w:pStyle w:val="3-normalyaz"/>
        <w:spacing w:line="240" w:lineRule="atLeast"/>
        <w:ind w:firstLine="540"/>
        <w:rPr>
          <w:sz w:val="24"/>
          <w:szCs w:val="24"/>
        </w:rPr>
      </w:pPr>
      <w:r w:rsidRPr="00DE6EF4">
        <w:rPr>
          <w:sz w:val="24"/>
          <w:szCs w:val="24"/>
        </w:rPr>
        <w:t xml:space="preserve">ç) Normal çalışma koşullarına uygun olarak belirli deplasman ve </w:t>
      </w:r>
      <w:proofErr w:type="spellStart"/>
      <w:r w:rsidRPr="00DE6EF4">
        <w:rPr>
          <w:sz w:val="24"/>
          <w:szCs w:val="24"/>
        </w:rPr>
        <w:t>trim</w:t>
      </w:r>
      <w:proofErr w:type="spellEnd"/>
      <w:r w:rsidRPr="00DE6EF4">
        <w:rPr>
          <w:sz w:val="24"/>
          <w:szCs w:val="24"/>
        </w:rPr>
        <w:t xml:space="preserve"> aralığında hesaplanmış, hidrostatik eğriler veya tablolar ve çapraz </w:t>
      </w:r>
      <w:proofErr w:type="spellStart"/>
      <w:r w:rsidRPr="00DE6EF4">
        <w:rPr>
          <w:sz w:val="24"/>
          <w:szCs w:val="24"/>
        </w:rPr>
        <w:t>stabilite</w:t>
      </w:r>
      <w:proofErr w:type="spellEnd"/>
      <w:r w:rsidRPr="00DE6EF4">
        <w:rPr>
          <w:sz w:val="24"/>
          <w:szCs w:val="24"/>
        </w:rPr>
        <w:t xml:space="preserve"> eğrilerini,</w:t>
      </w:r>
    </w:p>
    <w:p w14:paraId="08429C34" w14:textId="77777777" w:rsidR="00FC0667" w:rsidRPr="00DE6EF4" w:rsidRDefault="00FC0667" w:rsidP="00B01D48">
      <w:pPr>
        <w:pStyle w:val="3-normalyaz"/>
        <w:spacing w:line="240" w:lineRule="atLeast"/>
        <w:ind w:firstLine="540"/>
        <w:rPr>
          <w:sz w:val="24"/>
          <w:szCs w:val="24"/>
        </w:rPr>
      </w:pPr>
      <w:r w:rsidRPr="00DE6EF4">
        <w:rPr>
          <w:sz w:val="24"/>
          <w:szCs w:val="24"/>
        </w:rPr>
        <w:t xml:space="preserve">d) Kapasite planını, </w:t>
      </w:r>
    </w:p>
    <w:p w14:paraId="7E6F1F0C" w14:textId="77777777" w:rsidR="00FC0667" w:rsidRPr="00DE6EF4" w:rsidRDefault="00FC0667" w:rsidP="00B01D48">
      <w:pPr>
        <w:pStyle w:val="3-normalyaz"/>
        <w:spacing w:line="240" w:lineRule="atLeast"/>
        <w:ind w:firstLine="540"/>
        <w:rPr>
          <w:sz w:val="24"/>
          <w:szCs w:val="24"/>
        </w:rPr>
      </w:pPr>
      <w:r w:rsidRPr="00DE6EF4">
        <w:rPr>
          <w:sz w:val="24"/>
          <w:szCs w:val="24"/>
        </w:rPr>
        <w:t xml:space="preserve">e) </w:t>
      </w:r>
      <w:r w:rsidR="00290650" w:rsidRPr="00DE6EF4">
        <w:rPr>
          <w:sz w:val="24"/>
          <w:szCs w:val="24"/>
        </w:rPr>
        <w:t xml:space="preserve">Gemi veya su aracının </w:t>
      </w:r>
      <w:r w:rsidRPr="00DE6EF4">
        <w:rPr>
          <w:sz w:val="24"/>
          <w:szCs w:val="24"/>
        </w:rPr>
        <w:t xml:space="preserve">boş, balastlı ve tam yüklü durumda kalkış ve varış yükleme durumlarına göre </w:t>
      </w:r>
      <w:proofErr w:type="spellStart"/>
      <w:r w:rsidRPr="00DE6EF4">
        <w:rPr>
          <w:sz w:val="24"/>
          <w:szCs w:val="24"/>
        </w:rPr>
        <w:t>stabilite</w:t>
      </w:r>
      <w:proofErr w:type="spellEnd"/>
      <w:r w:rsidRPr="00DE6EF4">
        <w:rPr>
          <w:sz w:val="24"/>
          <w:szCs w:val="24"/>
        </w:rPr>
        <w:t xml:space="preserve"> verilerini,</w:t>
      </w:r>
    </w:p>
    <w:p w14:paraId="08071D5A" w14:textId="77777777" w:rsidR="00FC0667" w:rsidRPr="00DE6EF4" w:rsidRDefault="00FC0667" w:rsidP="00B01D48">
      <w:pPr>
        <w:pStyle w:val="3-normalyaz"/>
        <w:spacing w:line="240" w:lineRule="atLeast"/>
        <w:ind w:firstLine="540"/>
        <w:rPr>
          <w:sz w:val="24"/>
          <w:szCs w:val="24"/>
        </w:rPr>
      </w:pPr>
      <w:r w:rsidRPr="00DE6EF4">
        <w:rPr>
          <w:sz w:val="24"/>
          <w:szCs w:val="24"/>
        </w:rPr>
        <w:t xml:space="preserve">f) </w:t>
      </w:r>
      <w:r w:rsidR="00290650" w:rsidRPr="00DE6EF4">
        <w:rPr>
          <w:sz w:val="24"/>
          <w:szCs w:val="24"/>
        </w:rPr>
        <w:t xml:space="preserve">Yerine </w:t>
      </w:r>
      <w:r w:rsidRPr="00DE6EF4">
        <w:rPr>
          <w:sz w:val="24"/>
          <w:szCs w:val="24"/>
        </w:rPr>
        <w:t xml:space="preserve">getirmesi gereken </w:t>
      </w:r>
      <w:proofErr w:type="spellStart"/>
      <w:r w:rsidRPr="00DE6EF4">
        <w:rPr>
          <w:sz w:val="24"/>
          <w:szCs w:val="24"/>
        </w:rPr>
        <w:t>stabilite</w:t>
      </w:r>
      <w:proofErr w:type="spellEnd"/>
      <w:r w:rsidRPr="00DE6EF4">
        <w:rPr>
          <w:sz w:val="24"/>
          <w:szCs w:val="24"/>
        </w:rPr>
        <w:t xml:space="preserve"> kriterlerinin sağlandığını gösteren maksimum KG veya minimum GM gibi eğriler veya tablolar gibi yükleme ile ilgili kısıtlamalarla ilgili bilgiyi,</w:t>
      </w:r>
    </w:p>
    <w:p w14:paraId="13FDC144" w14:textId="77777777" w:rsidR="00FC0667" w:rsidRPr="00DE6EF4" w:rsidRDefault="00FC0667" w:rsidP="00B01D48">
      <w:pPr>
        <w:pStyle w:val="3-normalyaz"/>
        <w:spacing w:line="240" w:lineRule="atLeast"/>
        <w:ind w:firstLine="540"/>
        <w:rPr>
          <w:sz w:val="24"/>
          <w:szCs w:val="24"/>
        </w:rPr>
      </w:pPr>
      <w:r w:rsidRPr="00DE6EF4">
        <w:rPr>
          <w:sz w:val="24"/>
          <w:szCs w:val="24"/>
        </w:rPr>
        <w:t>g) Normal ve acil durumlarda geminin emniyetli çalışması için gerekli bilgiyi,</w:t>
      </w:r>
    </w:p>
    <w:p w14:paraId="0BE76A96" w14:textId="77777777" w:rsidR="0003210B" w:rsidRPr="00DE6EF4" w:rsidRDefault="00FC0667" w:rsidP="00B01D48">
      <w:pPr>
        <w:pStyle w:val="3-normalyaz"/>
        <w:spacing w:line="240" w:lineRule="atLeast"/>
        <w:ind w:firstLine="540"/>
        <w:rPr>
          <w:sz w:val="24"/>
          <w:szCs w:val="24"/>
        </w:rPr>
      </w:pPr>
      <w:r w:rsidRPr="00DE6EF4">
        <w:rPr>
          <w:sz w:val="24"/>
          <w:szCs w:val="24"/>
        </w:rPr>
        <w:t>ğ)</w:t>
      </w:r>
      <w:r w:rsidR="0003210B" w:rsidRPr="00DE6EF4">
        <w:rPr>
          <w:sz w:val="24"/>
          <w:szCs w:val="24"/>
        </w:rPr>
        <w:t xml:space="preserve"> </w:t>
      </w:r>
      <w:r w:rsidR="0003210B" w:rsidRPr="00DE6EF4">
        <w:rPr>
          <w:rFonts w:eastAsia="Calibri"/>
          <w:sz w:val="24"/>
          <w:szCs w:val="24"/>
          <w:lang w:eastAsia="en-US"/>
        </w:rPr>
        <w:t xml:space="preserve">Yükleme ve boşaltma ekipmanlarının gemilerin </w:t>
      </w:r>
      <w:proofErr w:type="spellStart"/>
      <w:r w:rsidR="0003210B" w:rsidRPr="00DE6EF4">
        <w:rPr>
          <w:rFonts w:eastAsia="Calibri"/>
          <w:sz w:val="24"/>
          <w:szCs w:val="24"/>
          <w:lang w:eastAsia="en-US"/>
        </w:rPr>
        <w:t>stabilitesine</w:t>
      </w:r>
      <w:proofErr w:type="spellEnd"/>
      <w:r w:rsidR="0003210B" w:rsidRPr="00DE6EF4">
        <w:rPr>
          <w:rFonts w:eastAsia="Calibri"/>
          <w:sz w:val="24"/>
          <w:szCs w:val="24"/>
          <w:lang w:eastAsia="en-US"/>
        </w:rPr>
        <w:t xml:space="preserve"> olan etkilerini</w:t>
      </w:r>
      <w:r w:rsidR="0003210B" w:rsidRPr="00DE6EF4">
        <w:rPr>
          <w:sz w:val="24"/>
          <w:szCs w:val="24"/>
        </w:rPr>
        <w:t xml:space="preserve"> </w:t>
      </w:r>
    </w:p>
    <w:p w14:paraId="08EC10B1" w14:textId="4E8B4FAE" w:rsidR="00FC0667" w:rsidRPr="00DE6EF4" w:rsidRDefault="0003210B" w:rsidP="00B01D48">
      <w:pPr>
        <w:pStyle w:val="3-normalyaz"/>
        <w:spacing w:line="240" w:lineRule="atLeast"/>
        <w:ind w:firstLine="540"/>
        <w:rPr>
          <w:sz w:val="24"/>
          <w:szCs w:val="24"/>
        </w:rPr>
      </w:pPr>
      <w:r w:rsidRPr="00DE6EF4">
        <w:rPr>
          <w:sz w:val="24"/>
          <w:szCs w:val="24"/>
        </w:rPr>
        <w:lastRenderedPageBreak/>
        <w:t xml:space="preserve">h) </w:t>
      </w:r>
      <w:r w:rsidR="00290650" w:rsidRPr="00DE6EF4">
        <w:rPr>
          <w:sz w:val="24"/>
          <w:szCs w:val="24"/>
        </w:rPr>
        <w:t xml:space="preserve">Meyil </w:t>
      </w:r>
      <w:r w:rsidR="00FC0667" w:rsidRPr="00DE6EF4">
        <w:rPr>
          <w:sz w:val="24"/>
          <w:szCs w:val="24"/>
        </w:rPr>
        <w:t>deneyi raporunu</w:t>
      </w:r>
    </w:p>
    <w:p w14:paraId="6349189C" w14:textId="77777777" w:rsidR="00FC0667" w:rsidRPr="00DE6EF4" w:rsidRDefault="00FC0667" w:rsidP="00B01D48">
      <w:pPr>
        <w:pStyle w:val="3-normalyaz"/>
        <w:spacing w:line="240" w:lineRule="atLeast"/>
        <w:ind w:firstLine="540"/>
        <w:rPr>
          <w:sz w:val="24"/>
          <w:szCs w:val="24"/>
        </w:rPr>
      </w:pPr>
      <w:r w:rsidRPr="00DE6EF4">
        <w:rPr>
          <w:sz w:val="24"/>
          <w:szCs w:val="24"/>
        </w:rPr>
        <w:t>içermek zorundadır.</w:t>
      </w:r>
    </w:p>
    <w:p w14:paraId="06420F5D" w14:textId="77777777" w:rsidR="007205B9" w:rsidRPr="00DE6EF4" w:rsidRDefault="007205B9" w:rsidP="00B01D48">
      <w:pPr>
        <w:pStyle w:val="3-normalyaz"/>
        <w:spacing w:line="240" w:lineRule="atLeast"/>
        <w:ind w:firstLine="540"/>
        <w:rPr>
          <w:b/>
          <w:bCs/>
          <w:sz w:val="24"/>
          <w:szCs w:val="24"/>
        </w:rPr>
      </w:pPr>
    </w:p>
    <w:p w14:paraId="2F540B79" w14:textId="77777777" w:rsidR="00FC0667" w:rsidRPr="00DE6EF4" w:rsidRDefault="00FC0667" w:rsidP="00B01D48">
      <w:pPr>
        <w:pStyle w:val="3-normalyaz"/>
        <w:spacing w:line="240" w:lineRule="atLeast"/>
        <w:ind w:firstLine="540"/>
        <w:rPr>
          <w:sz w:val="24"/>
          <w:szCs w:val="24"/>
        </w:rPr>
      </w:pPr>
      <w:r w:rsidRPr="00DE6EF4">
        <w:rPr>
          <w:b/>
          <w:bCs/>
          <w:sz w:val="24"/>
          <w:szCs w:val="24"/>
        </w:rPr>
        <w:t>Yolcu kapasitesi</w:t>
      </w:r>
    </w:p>
    <w:p w14:paraId="4648ECA2" w14:textId="77777777" w:rsidR="00FC0667" w:rsidRPr="00DE6EF4" w:rsidRDefault="00951377" w:rsidP="00B01D48">
      <w:pPr>
        <w:pStyle w:val="3-normalyaz"/>
        <w:spacing w:line="240" w:lineRule="atLeast"/>
        <w:ind w:firstLine="540"/>
        <w:rPr>
          <w:sz w:val="24"/>
          <w:szCs w:val="24"/>
        </w:rPr>
      </w:pPr>
      <w:r w:rsidRPr="00DE6EF4">
        <w:rPr>
          <w:b/>
          <w:bCs/>
          <w:sz w:val="24"/>
          <w:szCs w:val="24"/>
        </w:rPr>
        <w:t xml:space="preserve">MADDE </w:t>
      </w:r>
      <w:r w:rsidR="002A562A" w:rsidRPr="00DE6EF4">
        <w:rPr>
          <w:b/>
          <w:bCs/>
          <w:sz w:val="24"/>
          <w:szCs w:val="24"/>
        </w:rPr>
        <w:t>37</w:t>
      </w:r>
      <w:r w:rsidR="00FC0667" w:rsidRPr="00DE6EF4">
        <w:rPr>
          <w:b/>
          <w:bCs/>
          <w:sz w:val="24"/>
          <w:szCs w:val="24"/>
        </w:rPr>
        <w:t xml:space="preserve"> –</w:t>
      </w:r>
      <w:r w:rsidR="00FC0667" w:rsidRPr="00DE6EF4">
        <w:rPr>
          <w:sz w:val="24"/>
          <w:szCs w:val="24"/>
        </w:rPr>
        <w:t xml:space="preserve"> (1) Bu Yönetmelik kapsamındaki gemilerin yolcu kapasiteleri aşağıdaki kriterlere göre belirlenir:</w:t>
      </w:r>
    </w:p>
    <w:p w14:paraId="76AAEE39" w14:textId="77777777" w:rsidR="00FC0667" w:rsidRPr="00DE6EF4" w:rsidRDefault="00FC0667" w:rsidP="00B01D48">
      <w:pPr>
        <w:pStyle w:val="3-normalyaz"/>
        <w:spacing w:line="240" w:lineRule="atLeast"/>
        <w:ind w:firstLine="540"/>
        <w:rPr>
          <w:sz w:val="24"/>
          <w:szCs w:val="24"/>
        </w:rPr>
      </w:pPr>
      <w:r w:rsidRPr="00DE6EF4">
        <w:rPr>
          <w:sz w:val="24"/>
          <w:szCs w:val="24"/>
        </w:rPr>
        <w:t xml:space="preserve">a) Yolcu gemilerinde yolcu kapasitesi aşağıdaki kriterlere göre belirlenir. </w:t>
      </w:r>
    </w:p>
    <w:p w14:paraId="1681E5B7" w14:textId="49E7618A" w:rsidR="00FC0667" w:rsidRPr="00DE6EF4" w:rsidRDefault="00FC0667" w:rsidP="00B01D48">
      <w:pPr>
        <w:pStyle w:val="3-normalyaz"/>
        <w:spacing w:line="240" w:lineRule="atLeast"/>
        <w:ind w:firstLine="540"/>
        <w:rPr>
          <w:sz w:val="24"/>
          <w:szCs w:val="24"/>
        </w:rPr>
      </w:pPr>
      <w:r w:rsidRPr="00DE6EF4">
        <w:rPr>
          <w:sz w:val="24"/>
          <w:szCs w:val="24"/>
        </w:rPr>
        <w:t xml:space="preserve">1) Yolcular için düzenlenen oturma yerleri tekne üzerine sabit yerleştirilir. </w:t>
      </w:r>
      <w:r w:rsidR="00AE0832" w:rsidRPr="00DE6EF4">
        <w:rPr>
          <w:sz w:val="24"/>
          <w:szCs w:val="24"/>
        </w:rPr>
        <w:t>Restoran</w:t>
      </w:r>
      <w:r w:rsidR="00C843C8" w:rsidRPr="00DE6EF4">
        <w:rPr>
          <w:sz w:val="24"/>
          <w:szCs w:val="24"/>
        </w:rPr>
        <w:t xml:space="preserve"> ve </w:t>
      </w:r>
      <w:r w:rsidR="00001999" w:rsidRPr="00DE6EF4">
        <w:rPr>
          <w:sz w:val="24"/>
          <w:szCs w:val="24"/>
        </w:rPr>
        <w:t xml:space="preserve">günübirlik </w:t>
      </w:r>
      <w:r w:rsidR="00956920" w:rsidRPr="00DE6EF4">
        <w:rPr>
          <w:sz w:val="24"/>
          <w:szCs w:val="24"/>
        </w:rPr>
        <w:t>gezi</w:t>
      </w:r>
      <w:r w:rsidR="00921CEB" w:rsidRPr="00DE6EF4">
        <w:rPr>
          <w:sz w:val="24"/>
          <w:szCs w:val="24"/>
        </w:rPr>
        <w:t>nti</w:t>
      </w:r>
      <w:r w:rsidR="00001999" w:rsidRPr="00DE6EF4">
        <w:rPr>
          <w:sz w:val="24"/>
          <w:szCs w:val="24"/>
        </w:rPr>
        <w:t xml:space="preserve"> </w:t>
      </w:r>
      <w:r w:rsidR="00470214" w:rsidRPr="00DE6EF4">
        <w:rPr>
          <w:sz w:val="24"/>
          <w:szCs w:val="24"/>
        </w:rPr>
        <w:t>gemisi</w:t>
      </w:r>
      <w:r w:rsidR="00001999" w:rsidRPr="00DE6EF4">
        <w:rPr>
          <w:sz w:val="24"/>
          <w:szCs w:val="24"/>
        </w:rPr>
        <w:t xml:space="preserve">, eğlence </w:t>
      </w:r>
      <w:r w:rsidR="00280698" w:rsidRPr="00DE6EF4">
        <w:rPr>
          <w:sz w:val="24"/>
          <w:szCs w:val="24"/>
        </w:rPr>
        <w:t xml:space="preserve">ve </w:t>
      </w:r>
      <w:r w:rsidR="00001999" w:rsidRPr="00DE6EF4">
        <w:rPr>
          <w:sz w:val="24"/>
          <w:szCs w:val="24"/>
        </w:rPr>
        <w:t xml:space="preserve">organizasyon </w:t>
      </w:r>
      <w:r w:rsidR="00470214" w:rsidRPr="00DE6EF4">
        <w:rPr>
          <w:sz w:val="24"/>
          <w:szCs w:val="24"/>
        </w:rPr>
        <w:t>gemisi</w:t>
      </w:r>
      <w:r w:rsidR="00AE0832" w:rsidRPr="00DE6EF4">
        <w:rPr>
          <w:sz w:val="24"/>
          <w:szCs w:val="24"/>
        </w:rPr>
        <w:t xml:space="preserve"> cinsi gemilerde </w:t>
      </w:r>
      <w:r w:rsidRPr="00DE6EF4">
        <w:rPr>
          <w:sz w:val="24"/>
          <w:szCs w:val="24"/>
        </w:rPr>
        <w:t>yolcular için düzenlenen oturma yerlerinin sabit olma mecburiyeti yoktur.</w:t>
      </w:r>
    </w:p>
    <w:p w14:paraId="10564B44" w14:textId="77777777" w:rsidR="00FC0667" w:rsidRPr="00DE6EF4" w:rsidRDefault="00FC0667" w:rsidP="00B01D48">
      <w:pPr>
        <w:pStyle w:val="3-normalyaz"/>
        <w:spacing w:line="240" w:lineRule="atLeast"/>
        <w:ind w:firstLine="540"/>
        <w:rPr>
          <w:sz w:val="24"/>
          <w:szCs w:val="24"/>
        </w:rPr>
      </w:pPr>
      <w:r w:rsidRPr="00DE6EF4">
        <w:rPr>
          <w:sz w:val="24"/>
          <w:szCs w:val="24"/>
        </w:rPr>
        <w:t>2) Koltukların veya oturma grubunun enine ve boyuna oturma genişliği her insan için en az 500</w:t>
      </w:r>
      <w:r w:rsidR="00001999" w:rsidRPr="00DE6EF4">
        <w:rPr>
          <w:sz w:val="24"/>
          <w:szCs w:val="24"/>
        </w:rPr>
        <w:t xml:space="preserve"> </w:t>
      </w:r>
      <w:r w:rsidRPr="00DE6EF4">
        <w:rPr>
          <w:sz w:val="24"/>
          <w:szCs w:val="24"/>
        </w:rPr>
        <w:t xml:space="preserve">mm, derinlik </w:t>
      </w:r>
      <w:smartTag w:uri="urn:schemas-microsoft-com:office:smarttags" w:element="metricconverter">
        <w:smartTagPr>
          <w:attr w:name="ProductID" w:val="420 mm"/>
        </w:smartTagPr>
        <w:r w:rsidRPr="00DE6EF4">
          <w:rPr>
            <w:sz w:val="24"/>
            <w:szCs w:val="24"/>
          </w:rPr>
          <w:t>420 mm</w:t>
        </w:r>
      </w:smartTag>
      <w:r w:rsidRPr="00DE6EF4">
        <w:rPr>
          <w:sz w:val="24"/>
          <w:szCs w:val="24"/>
        </w:rPr>
        <w:t xml:space="preserve"> olması gerekir.</w:t>
      </w:r>
    </w:p>
    <w:p w14:paraId="59922281" w14:textId="77777777" w:rsidR="00FC0667" w:rsidRPr="00DE6EF4" w:rsidRDefault="00FC0667" w:rsidP="00B01D48">
      <w:pPr>
        <w:pStyle w:val="3-normalyaz"/>
        <w:spacing w:line="240" w:lineRule="atLeast"/>
        <w:ind w:firstLine="540"/>
        <w:rPr>
          <w:sz w:val="24"/>
          <w:szCs w:val="24"/>
        </w:rPr>
      </w:pPr>
      <w:r w:rsidRPr="00DE6EF4">
        <w:rPr>
          <w:sz w:val="24"/>
          <w:szCs w:val="24"/>
        </w:rPr>
        <w:t xml:space="preserve">3) Karşılıklı oturma gruplarının olması hâlinde iki koltuk arası mesafenin en az </w:t>
      </w:r>
      <w:smartTag w:uri="urn:schemas-microsoft-com:office:smarttags" w:element="metricconverter">
        <w:smartTagPr>
          <w:attr w:name="ProductID" w:val="800 mm"/>
        </w:smartTagPr>
        <w:r w:rsidRPr="00DE6EF4">
          <w:rPr>
            <w:sz w:val="24"/>
            <w:szCs w:val="24"/>
          </w:rPr>
          <w:t>800 mm</w:t>
        </w:r>
      </w:smartTag>
      <w:r w:rsidRPr="00DE6EF4">
        <w:rPr>
          <w:sz w:val="24"/>
          <w:szCs w:val="24"/>
        </w:rPr>
        <w:t xml:space="preserve"> olması gerekir. Masa/sehpa olması hâlinde masa/sehpa üstü koltuktan en az </w:t>
      </w:r>
      <w:smartTag w:uri="urn:schemas-microsoft-com:office:smarttags" w:element="metricconverter">
        <w:smartTagPr>
          <w:attr w:name="ProductID" w:val="300 mm"/>
        </w:smartTagPr>
        <w:r w:rsidRPr="00DE6EF4">
          <w:rPr>
            <w:sz w:val="24"/>
            <w:szCs w:val="24"/>
          </w:rPr>
          <w:t>300 mm</w:t>
        </w:r>
      </w:smartTag>
      <w:r w:rsidRPr="00DE6EF4">
        <w:rPr>
          <w:sz w:val="24"/>
          <w:szCs w:val="24"/>
        </w:rPr>
        <w:t xml:space="preserve"> mesafede olur. Koridorların genişliği ve geçiş yerlerinin en az </w:t>
      </w:r>
      <w:smartTag w:uri="urn:schemas-microsoft-com:office:smarttags" w:element="metricconverter">
        <w:smartTagPr>
          <w:attr w:name="ProductID" w:val="900 mm"/>
        </w:smartTagPr>
        <w:r w:rsidRPr="00DE6EF4">
          <w:rPr>
            <w:sz w:val="24"/>
            <w:szCs w:val="24"/>
          </w:rPr>
          <w:t>900 mm</w:t>
        </w:r>
      </w:smartTag>
      <w:r w:rsidRPr="00DE6EF4">
        <w:rPr>
          <w:sz w:val="24"/>
          <w:szCs w:val="24"/>
        </w:rPr>
        <w:t xml:space="preserve"> olması zorunludur.</w:t>
      </w:r>
    </w:p>
    <w:p w14:paraId="56428E8C" w14:textId="77777777" w:rsidR="00FC0667" w:rsidRPr="00DE6EF4" w:rsidRDefault="00FC0667" w:rsidP="00B01D48">
      <w:pPr>
        <w:pStyle w:val="3-normalyaz"/>
        <w:spacing w:line="240" w:lineRule="atLeast"/>
        <w:ind w:firstLine="540"/>
        <w:rPr>
          <w:sz w:val="24"/>
          <w:szCs w:val="24"/>
        </w:rPr>
      </w:pPr>
      <w:r w:rsidRPr="00DE6EF4">
        <w:rPr>
          <w:sz w:val="24"/>
          <w:szCs w:val="24"/>
        </w:rPr>
        <w:t xml:space="preserve">4) Oturma gruplarının sıralı olması durumunda iki koltuk arası net mesafe </w:t>
      </w:r>
      <w:r w:rsidR="008440E3" w:rsidRPr="00DE6EF4">
        <w:rPr>
          <w:sz w:val="24"/>
          <w:szCs w:val="24"/>
        </w:rPr>
        <w:t xml:space="preserve">en az </w:t>
      </w:r>
      <w:r w:rsidRPr="00DE6EF4">
        <w:rPr>
          <w:sz w:val="24"/>
          <w:szCs w:val="24"/>
        </w:rPr>
        <w:t>400</w:t>
      </w:r>
      <w:r w:rsidR="008A447F" w:rsidRPr="00DE6EF4">
        <w:rPr>
          <w:sz w:val="24"/>
          <w:szCs w:val="24"/>
        </w:rPr>
        <w:t xml:space="preserve"> </w:t>
      </w:r>
      <w:r w:rsidRPr="00DE6EF4">
        <w:rPr>
          <w:sz w:val="24"/>
          <w:szCs w:val="24"/>
        </w:rPr>
        <w:t xml:space="preserve"> mm olur, geçiş yerinden itibaren sabit sıranın dörtten fazla olması durumunda koltuklar arası mesafe aşağıda belirtildiği gibi artırılır.</w:t>
      </w:r>
    </w:p>
    <w:p w14:paraId="526368F9" w14:textId="77777777" w:rsidR="00FC0667" w:rsidRPr="00DE6EF4" w:rsidRDefault="00FC0667" w:rsidP="00B01D48">
      <w:pPr>
        <w:spacing w:line="240" w:lineRule="atLeast"/>
        <w:ind w:firstLine="540"/>
        <w:jc w:val="both"/>
      </w:pPr>
      <w:r w:rsidRPr="00DE6EF4">
        <w:t>n                                                    4            5               6             7                 8</w:t>
      </w:r>
    </w:p>
    <w:p w14:paraId="4ABF09AC" w14:textId="77777777" w:rsidR="00FC0667" w:rsidRPr="00DE6EF4" w:rsidRDefault="00FC0667" w:rsidP="00B01D48">
      <w:pPr>
        <w:spacing w:line="240" w:lineRule="atLeast"/>
        <w:ind w:firstLine="540"/>
        <w:jc w:val="both"/>
      </w:pPr>
      <w:r w:rsidRPr="00DE6EF4">
        <w:t>Sıralı koltuk L (mm)                </w:t>
      </w:r>
      <w:r w:rsidR="006C2327" w:rsidRPr="00DE6EF4">
        <w:t xml:space="preserve"> </w:t>
      </w:r>
      <w:r w:rsidRPr="00DE6EF4">
        <w:t>   400        450           500         550             600</w:t>
      </w:r>
    </w:p>
    <w:p w14:paraId="1DE2F6EF" w14:textId="77777777" w:rsidR="00FC0667" w:rsidRPr="00DE6EF4" w:rsidRDefault="00FC0667" w:rsidP="00B01D48">
      <w:pPr>
        <w:spacing w:line="240" w:lineRule="atLeast"/>
        <w:ind w:firstLine="540"/>
        <w:jc w:val="both"/>
      </w:pPr>
      <w:r w:rsidRPr="00DE6EF4">
        <w:t>Karşılıklı koltuk L1(mm)         </w:t>
      </w:r>
      <w:r w:rsidR="006C2327" w:rsidRPr="00DE6EF4">
        <w:t xml:space="preserve">  </w:t>
      </w:r>
      <w:r w:rsidRPr="00DE6EF4">
        <w:t xml:space="preserve">  800        850           900         950           1000</w:t>
      </w:r>
    </w:p>
    <w:p w14:paraId="2727F46F" w14:textId="184E76BE" w:rsidR="00FC0667" w:rsidRPr="00DE6EF4" w:rsidRDefault="00EB2589" w:rsidP="00B01D48">
      <w:pPr>
        <w:pStyle w:val="3-normalyaz"/>
        <w:spacing w:line="240" w:lineRule="atLeast"/>
        <w:ind w:firstLine="540"/>
        <w:rPr>
          <w:sz w:val="24"/>
          <w:szCs w:val="24"/>
        </w:rPr>
      </w:pPr>
      <w:r w:rsidRPr="00DE6EF4">
        <w:rPr>
          <w:sz w:val="24"/>
          <w:szCs w:val="24"/>
        </w:rPr>
        <w:t>(</w:t>
      </w:r>
      <w:r w:rsidR="00FC0667" w:rsidRPr="00DE6EF4">
        <w:rPr>
          <w:sz w:val="24"/>
          <w:szCs w:val="24"/>
        </w:rPr>
        <w:t>L, L1 : İki koltuk arası net açıklık</w:t>
      </w:r>
    </w:p>
    <w:p w14:paraId="42D91659" w14:textId="152E0D0D" w:rsidR="00FC0667" w:rsidRPr="00DE6EF4" w:rsidRDefault="00FC0667" w:rsidP="00B01D48">
      <w:pPr>
        <w:pStyle w:val="3-normalyaz"/>
        <w:spacing w:line="240" w:lineRule="atLeast"/>
        <w:ind w:firstLine="540"/>
        <w:rPr>
          <w:sz w:val="24"/>
          <w:szCs w:val="24"/>
        </w:rPr>
      </w:pPr>
      <w:r w:rsidRPr="00DE6EF4">
        <w:rPr>
          <w:sz w:val="24"/>
          <w:szCs w:val="24"/>
        </w:rPr>
        <w:t>n : Oturma gruplarındaki kişi sayısı</w:t>
      </w:r>
      <w:r w:rsidR="00EB2589" w:rsidRPr="00DE6EF4">
        <w:rPr>
          <w:sz w:val="24"/>
          <w:szCs w:val="24"/>
        </w:rPr>
        <w:t>)</w:t>
      </w:r>
    </w:p>
    <w:p w14:paraId="1D3B2DE0" w14:textId="77777777" w:rsidR="001A59A6" w:rsidRPr="00DE6EF4" w:rsidRDefault="001A59A6" w:rsidP="00B01D48">
      <w:pPr>
        <w:pStyle w:val="3-normalyaz"/>
        <w:spacing w:line="240" w:lineRule="atLeast"/>
        <w:ind w:firstLine="540"/>
        <w:rPr>
          <w:sz w:val="24"/>
          <w:szCs w:val="24"/>
        </w:rPr>
      </w:pPr>
    </w:p>
    <w:p w14:paraId="025BA02D" w14:textId="77777777" w:rsidR="00034469" w:rsidRPr="00DE6EF4" w:rsidRDefault="00034469" w:rsidP="00B01D48">
      <w:pPr>
        <w:pStyle w:val="3-normalyaz"/>
        <w:spacing w:line="240" w:lineRule="atLeast"/>
        <w:ind w:firstLine="540"/>
        <w:rPr>
          <w:sz w:val="24"/>
          <w:szCs w:val="24"/>
        </w:rPr>
      </w:pPr>
      <w:r w:rsidRPr="00DE6EF4">
        <w:rPr>
          <w:sz w:val="24"/>
          <w:szCs w:val="24"/>
        </w:rPr>
        <w:t>5)</w:t>
      </w:r>
      <w:r w:rsidR="00080257" w:rsidRPr="00DE6EF4">
        <w:rPr>
          <w:sz w:val="24"/>
          <w:szCs w:val="24"/>
        </w:rPr>
        <w:t xml:space="preserve"> </w:t>
      </w:r>
      <w:r w:rsidRPr="00DE6EF4">
        <w:rPr>
          <w:sz w:val="24"/>
          <w:szCs w:val="24"/>
        </w:rPr>
        <w:t>Yolcu gemiler</w:t>
      </w:r>
      <w:r w:rsidR="00116BC0" w:rsidRPr="00DE6EF4">
        <w:rPr>
          <w:sz w:val="24"/>
          <w:szCs w:val="24"/>
        </w:rPr>
        <w:t>in</w:t>
      </w:r>
      <w:r w:rsidRPr="00DE6EF4">
        <w:rPr>
          <w:sz w:val="24"/>
          <w:szCs w:val="24"/>
        </w:rPr>
        <w:t>de (2), (3) ve (4) numaralı alt bentlerde belirtilen yerleşim neticesinde yerleşime göre yolcu kapasitesi belirlenir.</w:t>
      </w:r>
      <w:r w:rsidR="00B66A7F" w:rsidRPr="00DE6EF4">
        <w:rPr>
          <w:sz w:val="24"/>
          <w:szCs w:val="24"/>
        </w:rPr>
        <w:t xml:space="preserve"> </w:t>
      </w:r>
      <w:r w:rsidR="00B66A7F" w:rsidRPr="00DE6EF4">
        <w:rPr>
          <w:sz w:val="24"/>
          <w:szCs w:val="24"/>
          <w:shd w:val="clear" w:color="auto" w:fill="FFFFFF"/>
        </w:rPr>
        <w:t>Düzenli hatta toplu yolcu taşımacılığı yapan gemilerde (2), (3) ve (4) numaralı alt bentlerde belirtilen yerleşim neticesinde koltuklar arası boşluklar ve koridorlar harici kalan alanların 0,55 katsayısına bölünerek elde edilen sayı kadar yolcu kapasitesi artırılabilir.</w:t>
      </w:r>
    </w:p>
    <w:p w14:paraId="101CA1DC" w14:textId="77777777" w:rsidR="00FC0667" w:rsidRPr="00DE6EF4" w:rsidRDefault="00034469" w:rsidP="00B01D48">
      <w:pPr>
        <w:pStyle w:val="3-normalyaz"/>
        <w:spacing w:line="240" w:lineRule="atLeast"/>
        <w:ind w:firstLine="540"/>
        <w:rPr>
          <w:sz w:val="24"/>
          <w:szCs w:val="24"/>
        </w:rPr>
      </w:pPr>
      <w:r w:rsidRPr="00DE6EF4">
        <w:rPr>
          <w:sz w:val="24"/>
          <w:szCs w:val="24"/>
        </w:rPr>
        <w:t>6</w:t>
      </w:r>
      <w:r w:rsidR="00FC0667" w:rsidRPr="00DE6EF4">
        <w:rPr>
          <w:sz w:val="24"/>
          <w:szCs w:val="24"/>
        </w:rPr>
        <w:t xml:space="preserve">) Yolcu mahallerinin yüksekliği tabandan tavanın en alt kenarına kadar 2000 milimetreden az olamaz. Yolcuların sık kullanmadığı mahallerde teknik sebeplerle daha az yüksekliğe izin verilebilir. </w:t>
      </w:r>
    </w:p>
    <w:p w14:paraId="357A41A7" w14:textId="77777777" w:rsidR="00FC0667" w:rsidRPr="00DE6EF4" w:rsidRDefault="00034469" w:rsidP="00B01D48">
      <w:pPr>
        <w:pStyle w:val="3-normalyaz"/>
        <w:spacing w:line="240" w:lineRule="atLeast"/>
        <w:ind w:firstLine="540"/>
        <w:rPr>
          <w:sz w:val="24"/>
          <w:szCs w:val="24"/>
        </w:rPr>
      </w:pPr>
      <w:r w:rsidRPr="00DE6EF4">
        <w:rPr>
          <w:sz w:val="24"/>
          <w:szCs w:val="24"/>
        </w:rPr>
        <w:t>7</w:t>
      </w:r>
      <w:r w:rsidR="00FC0667" w:rsidRPr="00DE6EF4">
        <w:rPr>
          <w:sz w:val="24"/>
          <w:szCs w:val="24"/>
        </w:rPr>
        <w:t xml:space="preserve">) Yolcu mahallerinden tahliye güvertelerine yeterli kaçış olanaklarının olması gerekir. Aynı bölme ve mahallerden kaçış olanakları arka arkaya bloklaşmaları önleyecek şekilde birbirinden uygun mesafede yerleştirilir. Yolcu salonlarında en az iki çıkış olur. </w:t>
      </w:r>
    </w:p>
    <w:p w14:paraId="2E356E26" w14:textId="77777777" w:rsidR="00B67765" w:rsidRPr="00DE6EF4" w:rsidRDefault="00034469" w:rsidP="00B01D48">
      <w:pPr>
        <w:pStyle w:val="3-normalyaz"/>
        <w:spacing w:line="240" w:lineRule="atLeast"/>
        <w:ind w:firstLine="540"/>
        <w:rPr>
          <w:sz w:val="24"/>
          <w:szCs w:val="24"/>
        </w:rPr>
      </w:pPr>
      <w:r w:rsidRPr="00DE6EF4">
        <w:rPr>
          <w:sz w:val="24"/>
          <w:szCs w:val="24"/>
        </w:rPr>
        <w:t>8</w:t>
      </w:r>
      <w:r w:rsidR="00FC0667" w:rsidRPr="00DE6EF4">
        <w:rPr>
          <w:sz w:val="24"/>
          <w:szCs w:val="24"/>
        </w:rPr>
        <w:t xml:space="preserve">) Kış mevsimi döneminde faaliyet gösteren yolcu gemilerinde, yolcular için açık havaya karşı korumalı kapalı mahal temin edilir. Kış mevsiminde yolcu sayısı kapalı mahal kapasitesi ile sınırlandırılır. Kapalı mahal olarak branda veya kalın saydam malzeme ile kapatılmış mahaller kapalı mahal </w:t>
      </w:r>
      <w:r w:rsidR="00204957" w:rsidRPr="00DE6EF4">
        <w:rPr>
          <w:sz w:val="24"/>
          <w:szCs w:val="24"/>
        </w:rPr>
        <w:t>olarak değerlen</w:t>
      </w:r>
      <w:r w:rsidR="00FB193C" w:rsidRPr="00DE6EF4">
        <w:rPr>
          <w:sz w:val="24"/>
          <w:szCs w:val="24"/>
        </w:rPr>
        <w:t>dirilebilir</w:t>
      </w:r>
      <w:r w:rsidR="00204957" w:rsidRPr="00DE6EF4">
        <w:rPr>
          <w:sz w:val="24"/>
          <w:szCs w:val="24"/>
        </w:rPr>
        <w:t xml:space="preserve">. </w:t>
      </w:r>
      <w:r w:rsidR="000F0F07" w:rsidRPr="00DE6EF4">
        <w:rPr>
          <w:sz w:val="24"/>
          <w:szCs w:val="24"/>
        </w:rPr>
        <w:t xml:space="preserve">Yolcu konforunu olumsuz etkileyecek şekilde, tuvalet yakınlarına oturma grupları yerleştirilemez. </w:t>
      </w:r>
    </w:p>
    <w:p w14:paraId="52CF7069" w14:textId="77777777" w:rsidR="00FC0667" w:rsidRPr="00DE6EF4" w:rsidRDefault="00034469" w:rsidP="00B01D48">
      <w:pPr>
        <w:pStyle w:val="3-normalyaz"/>
        <w:spacing w:line="240" w:lineRule="atLeast"/>
        <w:ind w:firstLine="540"/>
        <w:rPr>
          <w:sz w:val="24"/>
          <w:szCs w:val="24"/>
        </w:rPr>
      </w:pPr>
      <w:r w:rsidRPr="00DE6EF4">
        <w:rPr>
          <w:sz w:val="24"/>
          <w:szCs w:val="24"/>
        </w:rPr>
        <w:t>9</w:t>
      </w:r>
      <w:r w:rsidR="00FC0667" w:rsidRPr="00DE6EF4">
        <w:rPr>
          <w:sz w:val="24"/>
          <w:szCs w:val="24"/>
        </w:rPr>
        <w:t xml:space="preserve">) Yolcu </w:t>
      </w:r>
      <w:r w:rsidRPr="00DE6EF4">
        <w:rPr>
          <w:sz w:val="24"/>
          <w:szCs w:val="24"/>
        </w:rPr>
        <w:t>sayılarının tespitinde (5) ve (8</w:t>
      </w:r>
      <w:r w:rsidR="00FC0667" w:rsidRPr="00DE6EF4">
        <w:rPr>
          <w:sz w:val="24"/>
          <w:szCs w:val="24"/>
        </w:rPr>
        <w:t xml:space="preserve">) numaralı alt bentlerde belirtilen kurallar dikkate alınır ve </w:t>
      </w:r>
      <w:proofErr w:type="spellStart"/>
      <w:r w:rsidR="00FC0667" w:rsidRPr="00DE6EF4">
        <w:rPr>
          <w:sz w:val="24"/>
          <w:szCs w:val="24"/>
        </w:rPr>
        <w:t>stabilite</w:t>
      </w:r>
      <w:proofErr w:type="spellEnd"/>
      <w:r w:rsidR="00FC0667" w:rsidRPr="00DE6EF4">
        <w:rPr>
          <w:sz w:val="24"/>
          <w:szCs w:val="24"/>
        </w:rPr>
        <w:t xml:space="preserve"> hesaplarındaki emniyetli yolcu sayısı ile karşılaştırılır, bunlardan az olanı geminin yolcu sayısı olarak tespit edilir.</w:t>
      </w:r>
    </w:p>
    <w:p w14:paraId="6D500592" w14:textId="55011AD3" w:rsidR="00FC0667" w:rsidRPr="00DE6EF4" w:rsidRDefault="00FC0667" w:rsidP="00B01D48">
      <w:pPr>
        <w:pStyle w:val="3-normalyaz"/>
        <w:spacing w:line="240" w:lineRule="atLeast"/>
        <w:ind w:firstLine="540"/>
        <w:rPr>
          <w:sz w:val="24"/>
          <w:szCs w:val="24"/>
        </w:rPr>
      </w:pPr>
      <w:r w:rsidRPr="00DE6EF4">
        <w:rPr>
          <w:sz w:val="24"/>
          <w:szCs w:val="24"/>
        </w:rPr>
        <w:t>b) Ticari yatlar</w:t>
      </w:r>
      <w:r w:rsidR="002B0995" w:rsidRPr="00DE6EF4">
        <w:rPr>
          <w:sz w:val="24"/>
          <w:szCs w:val="24"/>
        </w:rPr>
        <w:t>ın</w:t>
      </w:r>
      <w:r w:rsidRPr="00DE6EF4">
        <w:rPr>
          <w:sz w:val="24"/>
          <w:szCs w:val="24"/>
        </w:rPr>
        <w:t xml:space="preserve"> </w:t>
      </w:r>
      <w:r w:rsidR="00740E48" w:rsidRPr="00DE6EF4">
        <w:rPr>
          <w:sz w:val="24"/>
          <w:szCs w:val="24"/>
        </w:rPr>
        <w:t xml:space="preserve">ve İlkel Yapılı Ahşap </w:t>
      </w:r>
      <w:r w:rsidR="002673C8" w:rsidRPr="00DE6EF4">
        <w:rPr>
          <w:sz w:val="24"/>
          <w:szCs w:val="24"/>
        </w:rPr>
        <w:t xml:space="preserve">Gemilerin </w:t>
      </w:r>
      <w:r w:rsidRPr="00DE6EF4">
        <w:rPr>
          <w:sz w:val="24"/>
          <w:szCs w:val="24"/>
        </w:rPr>
        <w:t>yolcu kapasitesi kamaralardaki yatak sayısı kadardır.</w:t>
      </w:r>
      <w:r w:rsidR="00956920" w:rsidRPr="00DE6EF4">
        <w:rPr>
          <w:sz w:val="24"/>
          <w:szCs w:val="24"/>
        </w:rPr>
        <w:t xml:space="preserve"> </w:t>
      </w:r>
      <w:r w:rsidR="00F975CC" w:rsidRPr="00DE6EF4">
        <w:rPr>
          <w:sz w:val="24"/>
          <w:szCs w:val="24"/>
        </w:rPr>
        <w:t xml:space="preserve">Uluslararası seferde bu sayı 12’yi (dahil), </w:t>
      </w:r>
      <w:r w:rsidR="00527483" w:rsidRPr="00DE6EF4">
        <w:rPr>
          <w:sz w:val="24"/>
          <w:szCs w:val="24"/>
        </w:rPr>
        <w:t>kabotaj seferinde en yakın karadan 6 milden fazla uzaklaşmamak şartıyla 36’yı (dahil) geçmeyecek şekilde belirlenir.</w:t>
      </w:r>
    </w:p>
    <w:p w14:paraId="31F29D43" w14:textId="77777777" w:rsidR="00FC0667" w:rsidRPr="00DE6EF4" w:rsidRDefault="00D32B1A" w:rsidP="00241022">
      <w:pPr>
        <w:pStyle w:val="3-normalyaz"/>
        <w:spacing w:line="240" w:lineRule="atLeast"/>
        <w:rPr>
          <w:sz w:val="24"/>
          <w:szCs w:val="24"/>
        </w:rPr>
      </w:pPr>
      <w:r w:rsidRPr="00DE6EF4">
        <w:rPr>
          <w:sz w:val="24"/>
          <w:szCs w:val="24"/>
        </w:rPr>
        <w:t xml:space="preserve">         </w:t>
      </w:r>
      <w:r w:rsidR="00FC0667" w:rsidRPr="00DE6EF4">
        <w:rPr>
          <w:sz w:val="24"/>
          <w:szCs w:val="24"/>
        </w:rPr>
        <w:t xml:space="preserve">c) </w:t>
      </w:r>
      <w:r w:rsidR="001C221A" w:rsidRPr="00DE6EF4">
        <w:rPr>
          <w:sz w:val="24"/>
          <w:szCs w:val="24"/>
        </w:rPr>
        <w:t>B</w:t>
      </w:r>
      <w:r w:rsidR="00FC0667" w:rsidRPr="00DE6EF4">
        <w:rPr>
          <w:sz w:val="24"/>
          <w:szCs w:val="24"/>
        </w:rPr>
        <w:t>elirli bir hat üzerinde faaliyet gösteren, en yakın karadan 1 milden fazla açılmayan, denizde çalışan açık güverteli sandal tipindeki yolcu motorlarının diğer emniyet kriterlerini sağlaması ve kısıtlamaların Denize Elverişlilik Belgelerine yazılması koşuluyla kapasiteleri en fazla 36 yolcu olmak şartı ile tam boyu dikkate alınmak suretiyle metre başına 2 yolcu olarak belirlenir.</w:t>
      </w:r>
    </w:p>
    <w:p w14:paraId="4387EA7B" w14:textId="11432E14" w:rsidR="00FC0667" w:rsidRPr="00DE6EF4" w:rsidRDefault="00FC0667" w:rsidP="00B01D48">
      <w:pPr>
        <w:pStyle w:val="3-normalyaz"/>
        <w:spacing w:line="240" w:lineRule="atLeast"/>
        <w:ind w:firstLine="540"/>
        <w:rPr>
          <w:sz w:val="24"/>
          <w:szCs w:val="24"/>
        </w:rPr>
      </w:pPr>
      <w:bookmarkStart w:id="0" w:name="_Hlk180140617"/>
      <w:r w:rsidRPr="00DE6EF4">
        <w:rPr>
          <w:sz w:val="24"/>
          <w:szCs w:val="24"/>
        </w:rPr>
        <w:t xml:space="preserve">ç) </w:t>
      </w:r>
      <w:r w:rsidR="00E30AD0" w:rsidRPr="00DE6EF4">
        <w:rPr>
          <w:sz w:val="24"/>
          <w:szCs w:val="24"/>
        </w:rPr>
        <w:t xml:space="preserve">Günübirlik </w:t>
      </w:r>
      <w:r w:rsidR="0011313B" w:rsidRPr="00DE6EF4">
        <w:rPr>
          <w:sz w:val="24"/>
          <w:szCs w:val="24"/>
        </w:rPr>
        <w:t>G</w:t>
      </w:r>
      <w:r w:rsidR="00E30AD0" w:rsidRPr="00DE6EF4">
        <w:rPr>
          <w:sz w:val="24"/>
          <w:szCs w:val="24"/>
        </w:rPr>
        <w:t>ezi</w:t>
      </w:r>
      <w:r w:rsidR="00E85EB9" w:rsidRPr="00DE6EF4">
        <w:rPr>
          <w:sz w:val="24"/>
          <w:szCs w:val="24"/>
        </w:rPr>
        <w:t>nti</w:t>
      </w:r>
      <w:r w:rsidRPr="00DE6EF4">
        <w:rPr>
          <w:sz w:val="24"/>
          <w:szCs w:val="24"/>
        </w:rPr>
        <w:t xml:space="preserve"> </w:t>
      </w:r>
      <w:r w:rsidR="00470214" w:rsidRPr="00DE6EF4">
        <w:rPr>
          <w:sz w:val="24"/>
          <w:szCs w:val="24"/>
        </w:rPr>
        <w:t>Gemilerinde</w:t>
      </w:r>
      <w:r w:rsidRPr="00DE6EF4">
        <w:rPr>
          <w:sz w:val="24"/>
          <w:szCs w:val="24"/>
        </w:rPr>
        <w:t xml:space="preserve"> yolcu kapasitesi</w:t>
      </w:r>
      <w:r w:rsidR="00162122" w:rsidRPr="00DE6EF4">
        <w:rPr>
          <w:sz w:val="24"/>
          <w:szCs w:val="24"/>
        </w:rPr>
        <w:t>,</w:t>
      </w:r>
      <w:r w:rsidR="00E660F9" w:rsidRPr="00DE6EF4">
        <w:rPr>
          <w:sz w:val="24"/>
          <w:szCs w:val="24"/>
        </w:rPr>
        <w:t xml:space="preserve"> </w:t>
      </w:r>
      <w:r w:rsidRPr="00DE6EF4">
        <w:rPr>
          <w:sz w:val="24"/>
          <w:szCs w:val="24"/>
        </w:rPr>
        <w:t>aşağıdaki kriterlere göre belirlenir.</w:t>
      </w:r>
    </w:p>
    <w:p w14:paraId="503B540A" w14:textId="094C5012" w:rsidR="007C103F" w:rsidRPr="00DE6EF4" w:rsidRDefault="007C103F" w:rsidP="00241022">
      <w:pPr>
        <w:pStyle w:val="3-normalyaz"/>
        <w:spacing w:line="240" w:lineRule="atLeast"/>
        <w:ind w:firstLine="540"/>
        <w:rPr>
          <w:sz w:val="24"/>
          <w:szCs w:val="24"/>
          <w:shd w:val="clear" w:color="auto" w:fill="FFFFFF"/>
        </w:rPr>
      </w:pPr>
      <w:r w:rsidRPr="00DE6EF4">
        <w:rPr>
          <w:sz w:val="24"/>
          <w:szCs w:val="24"/>
          <w:shd w:val="clear" w:color="auto" w:fill="FFFFFF"/>
        </w:rPr>
        <w:t>1) Geminin tam boy ile eninin çarpımına en yakın tamsayı, EK</w:t>
      </w:r>
      <w:r w:rsidR="00E30AD0" w:rsidRPr="00DE6EF4">
        <w:rPr>
          <w:sz w:val="24"/>
          <w:szCs w:val="24"/>
          <w:shd w:val="clear" w:color="auto" w:fill="FFFFFF"/>
        </w:rPr>
        <w:t>-18</w:t>
      </w:r>
      <w:r w:rsidR="00EB2589" w:rsidRPr="00DE6EF4">
        <w:rPr>
          <w:sz w:val="24"/>
          <w:szCs w:val="24"/>
          <w:shd w:val="clear" w:color="auto" w:fill="FFFFFF"/>
        </w:rPr>
        <w:t>’</w:t>
      </w:r>
      <w:r w:rsidR="00E30AD0" w:rsidRPr="00DE6EF4">
        <w:rPr>
          <w:sz w:val="24"/>
          <w:szCs w:val="24"/>
          <w:shd w:val="clear" w:color="auto" w:fill="FFFFFF"/>
        </w:rPr>
        <w:t xml:space="preserve">de </w:t>
      </w:r>
      <w:r w:rsidRPr="00DE6EF4">
        <w:rPr>
          <w:sz w:val="24"/>
          <w:szCs w:val="24"/>
          <w:shd w:val="clear" w:color="auto" w:fill="FFFFFF"/>
        </w:rPr>
        <w:t>bu tamsayıya karşılık gelen katsayıya bölünür.</w:t>
      </w:r>
      <w:r w:rsidR="00511959" w:rsidRPr="00DE6EF4">
        <w:rPr>
          <w:sz w:val="24"/>
          <w:szCs w:val="24"/>
          <w:shd w:val="clear" w:color="auto" w:fill="FFFFFF"/>
        </w:rPr>
        <w:t xml:space="preserve"> Tek güverteli gemilerde e</w:t>
      </w:r>
      <w:r w:rsidRPr="00DE6EF4">
        <w:rPr>
          <w:sz w:val="24"/>
          <w:szCs w:val="24"/>
          <w:shd w:val="clear" w:color="auto" w:fill="FFFFFF"/>
        </w:rPr>
        <w:t>lde edilen değere en yakın tamsayı</w:t>
      </w:r>
      <w:r w:rsidR="00511959" w:rsidRPr="00DE6EF4">
        <w:rPr>
          <w:sz w:val="24"/>
          <w:szCs w:val="24"/>
          <w:shd w:val="clear" w:color="auto" w:fill="FFFFFF"/>
        </w:rPr>
        <w:t>,</w:t>
      </w:r>
      <w:r w:rsidRPr="00DE6EF4">
        <w:rPr>
          <w:sz w:val="24"/>
          <w:szCs w:val="24"/>
          <w:shd w:val="clear" w:color="auto" w:fill="FFFFFF"/>
        </w:rPr>
        <w:t xml:space="preserve"> birden fazla güverteli gemiler de (yarım güverte ve teras ikinci güverte olarak kabul edilecektir) ise güverte sayısına bakılmaksızın %</w:t>
      </w:r>
      <w:r w:rsidR="00511959" w:rsidRPr="00DE6EF4">
        <w:rPr>
          <w:sz w:val="24"/>
          <w:szCs w:val="24"/>
          <w:shd w:val="clear" w:color="auto" w:fill="FFFFFF"/>
        </w:rPr>
        <w:t>50</w:t>
      </w:r>
      <w:r w:rsidRPr="00DE6EF4">
        <w:rPr>
          <w:sz w:val="24"/>
          <w:szCs w:val="24"/>
          <w:shd w:val="clear" w:color="auto" w:fill="FFFFFF"/>
        </w:rPr>
        <w:t xml:space="preserve"> oranında arttırılmış hali yolcu kapasitesi olarak belirlenir.</w:t>
      </w:r>
    </w:p>
    <w:p w14:paraId="0F13D7EE" w14:textId="0F2D2AF2" w:rsidR="00080C13" w:rsidRPr="00DE6EF4" w:rsidRDefault="00080C13" w:rsidP="007C103F">
      <w:pPr>
        <w:spacing w:before="100" w:after="100"/>
        <w:ind w:firstLine="540"/>
        <w:jc w:val="both"/>
      </w:pPr>
      <w:r w:rsidRPr="00DE6EF4">
        <w:t xml:space="preserve">2) Hesaplanan yolcu sayısı ile </w:t>
      </w:r>
      <w:proofErr w:type="spellStart"/>
      <w:r w:rsidRPr="00DE6EF4">
        <w:t>stabilite</w:t>
      </w:r>
      <w:proofErr w:type="spellEnd"/>
      <w:r w:rsidRPr="00DE6EF4">
        <w:t xml:space="preserve"> hesaplarındaki emniyetli yolcu sayıları karşılaştırılır, bunlardan az olanı geminin yolcu kapasitesi olarak tespit edilir. Her durumda yolcu kapasitesi</w:t>
      </w:r>
      <w:r w:rsidR="00E30AD0" w:rsidRPr="00DE6EF4">
        <w:t xml:space="preserve"> </w:t>
      </w:r>
      <w:r w:rsidRPr="00DE6EF4">
        <w:t>150 yolcuyu geçemez.</w:t>
      </w:r>
    </w:p>
    <w:p w14:paraId="7CE579F9" w14:textId="52D54A19" w:rsidR="00FF04EC" w:rsidRPr="00DE6EF4" w:rsidRDefault="00FF04EC" w:rsidP="007C103F">
      <w:pPr>
        <w:spacing w:before="100" w:after="100"/>
        <w:ind w:firstLine="540"/>
        <w:jc w:val="both"/>
        <w:rPr>
          <w:shd w:val="clear" w:color="auto" w:fill="FFFFFF"/>
        </w:rPr>
      </w:pPr>
      <w:r w:rsidRPr="00DE6EF4">
        <w:lastRenderedPageBreak/>
        <w:t>3)  1 ve 2 numaralı bentler bu yönetmeliğin yürürlüğe giriş tarihi ve sonrasında inşasına başlanan</w:t>
      </w:r>
      <w:r w:rsidR="00F30353" w:rsidRPr="00DE6EF4">
        <w:t xml:space="preserve"> ve inşa izni alan</w:t>
      </w:r>
      <w:r w:rsidRPr="00DE6EF4">
        <w:t xml:space="preserve"> gemilere uygulanır. Mevcut gemilerin ilgili fıkralardaki yolcu kapasitelerine geçiş tarihleri</w:t>
      </w:r>
      <w:r w:rsidR="00EB685F" w:rsidRPr="00DE6EF4">
        <w:t xml:space="preserve"> ise</w:t>
      </w:r>
      <w:r w:rsidRPr="00DE6EF4">
        <w:t xml:space="preserve"> EK-2</w:t>
      </w:r>
      <w:r w:rsidR="001516EB">
        <w:t>8</w:t>
      </w:r>
      <w:r w:rsidRPr="00DE6EF4">
        <w:t xml:space="preserve"> de belirtilmiştir.</w:t>
      </w:r>
    </w:p>
    <w:p w14:paraId="074F8634" w14:textId="1F8FAE02" w:rsidR="007C103F" w:rsidRPr="00DE6EF4" w:rsidRDefault="007C103F" w:rsidP="00B67765">
      <w:pPr>
        <w:spacing w:before="100" w:after="100"/>
        <w:ind w:firstLine="540"/>
        <w:jc w:val="both"/>
      </w:pPr>
      <w:r w:rsidRPr="00DE6EF4">
        <w:t>d) Eğlence</w:t>
      </w:r>
      <w:r w:rsidR="00B31B2E" w:rsidRPr="00DE6EF4">
        <w:t>, Org</w:t>
      </w:r>
      <w:r w:rsidRPr="00DE6EF4">
        <w:t>anizasyon</w:t>
      </w:r>
      <w:r w:rsidR="00B31B2E" w:rsidRPr="00DE6EF4">
        <w:t xml:space="preserve"> ve Gezi</w:t>
      </w:r>
      <w:r w:rsidRPr="00DE6EF4">
        <w:t xml:space="preserve"> </w:t>
      </w:r>
      <w:r w:rsidR="00956920" w:rsidRPr="00DE6EF4">
        <w:t>Gemilerinde</w:t>
      </w:r>
      <w:r w:rsidRPr="00DE6EF4">
        <w:t xml:space="preserve"> yolcu kapasitesi aşağıdaki kriterlere göre belirlenir.</w:t>
      </w:r>
    </w:p>
    <w:p w14:paraId="1F526ADB" w14:textId="31698527" w:rsidR="00026A65" w:rsidRPr="00DE6EF4" w:rsidRDefault="007C103F" w:rsidP="00026A65">
      <w:pPr>
        <w:pStyle w:val="3-normalyaz"/>
        <w:spacing w:line="240" w:lineRule="atLeast"/>
        <w:ind w:firstLine="540"/>
        <w:rPr>
          <w:sz w:val="24"/>
          <w:szCs w:val="24"/>
          <w:shd w:val="clear" w:color="auto" w:fill="FFFFFF"/>
        </w:rPr>
      </w:pPr>
      <w:r w:rsidRPr="00DE6EF4">
        <w:rPr>
          <w:sz w:val="24"/>
          <w:szCs w:val="24"/>
        </w:rPr>
        <w:t xml:space="preserve">1) </w:t>
      </w:r>
      <w:r w:rsidR="009D047C" w:rsidRPr="00DE6EF4">
        <w:rPr>
          <w:sz w:val="24"/>
          <w:szCs w:val="24"/>
        </w:rPr>
        <w:t xml:space="preserve">Tek </w:t>
      </w:r>
      <w:r w:rsidR="00956920" w:rsidRPr="00DE6EF4">
        <w:rPr>
          <w:sz w:val="24"/>
          <w:szCs w:val="24"/>
        </w:rPr>
        <w:t>g</w:t>
      </w:r>
      <w:r w:rsidR="009D047C" w:rsidRPr="00DE6EF4">
        <w:rPr>
          <w:sz w:val="24"/>
          <w:szCs w:val="24"/>
        </w:rPr>
        <w:t xml:space="preserve">üverteli gemilerde </w:t>
      </w:r>
      <w:r w:rsidR="00956920" w:rsidRPr="00DE6EF4">
        <w:rPr>
          <w:sz w:val="24"/>
          <w:szCs w:val="24"/>
        </w:rPr>
        <w:t>g</w:t>
      </w:r>
      <w:r w:rsidRPr="00DE6EF4">
        <w:rPr>
          <w:sz w:val="24"/>
          <w:szCs w:val="24"/>
        </w:rPr>
        <w:t xml:space="preserve">eminin tam boyu ile eninin çarpımına en yakın tamsayı, </w:t>
      </w:r>
      <w:r w:rsidR="00E30AD0" w:rsidRPr="00DE6EF4">
        <w:rPr>
          <w:sz w:val="24"/>
          <w:szCs w:val="24"/>
        </w:rPr>
        <w:t>E</w:t>
      </w:r>
      <w:r w:rsidR="001516EB">
        <w:rPr>
          <w:sz w:val="24"/>
          <w:szCs w:val="24"/>
        </w:rPr>
        <w:t>K</w:t>
      </w:r>
      <w:r w:rsidR="00E30AD0" w:rsidRPr="00DE6EF4">
        <w:rPr>
          <w:sz w:val="24"/>
          <w:szCs w:val="24"/>
        </w:rPr>
        <w:t>-1</w:t>
      </w:r>
      <w:r w:rsidR="001516EB">
        <w:rPr>
          <w:sz w:val="24"/>
          <w:szCs w:val="24"/>
        </w:rPr>
        <w:t>9</w:t>
      </w:r>
      <w:r w:rsidR="00E30AD0" w:rsidRPr="00DE6EF4">
        <w:rPr>
          <w:sz w:val="24"/>
          <w:szCs w:val="24"/>
        </w:rPr>
        <w:t xml:space="preserve"> d</w:t>
      </w:r>
      <w:r w:rsidR="001516EB">
        <w:rPr>
          <w:sz w:val="24"/>
          <w:szCs w:val="24"/>
        </w:rPr>
        <w:t>a</w:t>
      </w:r>
      <w:r w:rsidRPr="00DE6EF4">
        <w:rPr>
          <w:sz w:val="24"/>
          <w:szCs w:val="24"/>
        </w:rPr>
        <w:t xml:space="preserve"> karşılık gelen katsayılara bölünür. Elde edilen değere en yakın tamsayı yolcu kapasitesi olarak belirlenir.</w:t>
      </w:r>
      <w:r w:rsidR="009D047C" w:rsidRPr="00DE6EF4">
        <w:rPr>
          <w:sz w:val="24"/>
          <w:szCs w:val="24"/>
        </w:rPr>
        <w:t xml:space="preserve"> </w:t>
      </w:r>
      <w:r w:rsidR="00026A65" w:rsidRPr="00DE6EF4">
        <w:rPr>
          <w:sz w:val="24"/>
          <w:szCs w:val="24"/>
          <w:shd w:val="clear" w:color="auto" w:fill="FFFFFF"/>
        </w:rPr>
        <w:t>Birden fazla güverteli gemiler de (yarım güverte ve teras ikinci güverte olarak kabul edilecektir) ise güverte sayısına bakılmaksızın bu sayının %50 oranında arttırılmış hali yolcu kapasitesi olarak belirlenir.</w:t>
      </w:r>
    </w:p>
    <w:p w14:paraId="6C497BAE" w14:textId="7153A81B" w:rsidR="007C0471" w:rsidRDefault="007C103F" w:rsidP="00026A65">
      <w:pPr>
        <w:spacing w:before="100" w:after="100"/>
        <w:ind w:firstLine="540"/>
        <w:jc w:val="both"/>
      </w:pPr>
      <w:r w:rsidRPr="00DE6EF4">
        <w:t xml:space="preserve">2) Hesaplanan yolcu sayısı ile </w:t>
      </w:r>
      <w:proofErr w:type="spellStart"/>
      <w:r w:rsidRPr="00DE6EF4">
        <w:t>stabilite</w:t>
      </w:r>
      <w:proofErr w:type="spellEnd"/>
      <w:r w:rsidRPr="00DE6EF4">
        <w:t xml:space="preserve"> hesaplarındaki emniyetli yolcu sayıları karşılaştırılır, bunlardan az olanı geminin yolcu sayısı kapasitesi olarak tespit edilir. </w:t>
      </w:r>
      <w:bookmarkEnd w:id="0"/>
    </w:p>
    <w:p w14:paraId="31651AFB" w14:textId="0ACB6077" w:rsidR="001516EB" w:rsidRPr="00DE6EF4" w:rsidRDefault="001516EB" w:rsidP="00026A65">
      <w:pPr>
        <w:spacing w:before="100" w:after="100"/>
        <w:ind w:firstLine="540"/>
        <w:jc w:val="both"/>
      </w:pPr>
      <w:r>
        <w:t>3</w:t>
      </w:r>
      <w:r w:rsidRPr="00DE6EF4">
        <w:t>)  1 ve 2 numaralı bentler bu yönetmeliğin yürürlüğe giriş tarihi ve sonrasında inşasına başlanan ve inşa izni alan gemilere uygulanır. Mevcut gemilerin ilgili fıkralardaki yolcu kapasitelerine geçiş tarihleri ise EK-2</w:t>
      </w:r>
      <w:r>
        <w:t>8</w:t>
      </w:r>
      <w:r w:rsidRPr="00DE6EF4">
        <w:t xml:space="preserve"> de belirtilmiştir.</w:t>
      </w:r>
    </w:p>
    <w:p w14:paraId="22884504" w14:textId="144A7A9B" w:rsidR="007C0471" w:rsidRPr="00DE6EF4" w:rsidRDefault="001516EB" w:rsidP="007C0471">
      <w:pPr>
        <w:ind w:firstLine="540"/>
        <w:jc w:val="both"/>
      </w:pPr>
      <w:r>
        <w:t>4</w:t>
      </w:r>
      <w:r w:rsidR="007C0471" w:rsidRPr="00DE6EF4">
        <w:t>) Düzenli sefer yolcu taşımacılığı yapmak üzere belgelendirilmiş gemilerin Eğlence ve Organizasyon faaliyetleri yapabilecekleri ve bu faaliyet sırasındaki kapasiteleri Denize Elverişlilik Belgesi</w:t>
      </w:r>
      <w:r w:rsidR="00355A0E" w:rsidRPr="00DE6EF4">
        <w:t>nde belirtilir.</w:t>
      </w:r>
    </w:p>
    <w:p w14:paraId="46C98C2D" w14:textId="2E7BB54E" w:rsidR="007C103F" w:rsidRPr="00DE6EF4" w:rsidRDefault="00956920" w:rsidP="00545218">
      <w:pPr>
        <w:pStyle w:val="3-normalyaz"/>
        <w:spacing w:line="240" w:lineRule="atLeast"/>
        <w:ind w:firstLine="539"/>
        <w:rPr>
          <w:sz w:val="24"/>
          <w:szCs w:val="24"/>
        </w:rPr>
      </w:pPr>
      <w:r w:rsidRPr="00DE6EF4">
        <w:rPr>
          <w:sz w:val="24"/>
          <w:szCs w:val="24"/>
        </w:rPr>
        <w:t>e</w:t>
      </w:r>
      <w:r w:rsidR="00FC0667" w:rsidRPr="00DE6EF4">
        <w:rPr>
          <w:sz w:val="24"/>
          <w:szCs w:val="24"/>
        </w:rPr>
        <w:t>) Diğer gemilerde, 12 veya daha az yolcu taşıyacak gemilerin yaz ve kış kapasiteleri</w:t>
      </w:r>
      <w:r w:rsidRPr="00DE6EF4">
        <w:rPr>
          <w:sz w:val="24"/>
          <w:szCs w:val="24"/>
        </w:rPr>
        <w:t>,</w:t>
      </w:r>
      <w:r w:rsidR="00FC0667" w:rsidRPr="00DE6EF4">
        <w:rPr>
          <w:sz w:val="24"/>
          <w:szCs w:val="24"/>
        </w:rPr>
        <w:t xml:space="preserve"> mevcut şartlar ve gemi özellikleri değerlendirilerek </w:t>
      </w:r>
      <w:r w:rsidR="002937FD" w:rsidRPr="00DE6EF4">
        <w:rPr>
          <w:sz w:val="24"/>
          <w:szCs w:val="24"/>
          <w:shd w:val="clear" w:color="auto" w:fill="FFFFFF"/>
        </w:rPr>
        <w:t xml:space="preserve">personel hariç </w:t>
      </w:r>
      <w:r w:rsidR="00E447EB" w:rsidRPr="00DE6EF4">
        <w:rPr>
          <w:sz w:val="24"/>
          <w:szCs w:val="24"/>
          <w:shd w:val="clear" w:color="auto" w:fill="FFFFFF"/>
        </w:rPr>
        <w:t xml:space="preserve">tam boyu baz alınarak </w:t>
      </w:r>
      <w:r w:rsidR="002937FD" w:rsidRPr="00DE6EF4">
        <w:rPr>
          <w:sz w:val="24"/>
          <w:szCs w:val="24"/>
          <w:shd w:val="clear" w:color="auto" w:fill="FFFFFF"/>
        </w:rPr>
        <w:t>metre başına en fazla 1 kişi olacak şekilde</w:t>
      </w:r>
      <w:r w:rsidR="002937FD" w:rsidRPr="00DE6EF4">
        <w:rPr>
          <w:sz w:val="24"/>
          <w:szCs w:val="24"/>
        </w:rPr>
        <w:t xml:space="preserve"> </w:t>
      </w:r>
      <w:r w:rsidR="00250DCA" w:rsidRPr="00DE6EF4">
        <w:rPr>
          <w:sz w:val="24"/>
          <w:szCs w:val="24"/>
        </w:rPr>
        <w:t>Liman Başkanlığı</w:t>
      </w:r>
      <w:r w:rsidR="00FC0667" w:rsidRPr="00DE6EF4">
        <w:rPr>
          <w:sz w:val="24"/>
          <w:szCs w:val="24"/>
        </w:rPr>
        <w:t xml:space="preserve"> tarafından belirlenir.</w:t>
      </w:r>
      <w:r w:rsidR="002148D2" w:rsidRPr="00DE6EF4">
        <w:rPr>
          <w:sz w:val="24"/>
          <w:szCs w:val="24"/>
        </w:rPr>
        <w:t xml:space="preserve"> </w:t>
      </w:r>
    </w:p>
    <w:p w14:paraId="3D1382F3" w14:textId="77777777" w:rsidR="007C103F" w:rsidRPr="00DE6EF4" w:rsidRDefault="007C103F" w:rsidP="00545218">
      <w:pPr>
        <w:ind w:firstLine="539"/>
        <w:jc w:val="both"/>
        <w:rPr>
          <w:shd w:val="clear" w:color="auto" w:fill="FFFFFF"/>
        </w:rPr>
      </w:pPr>
      <w:r w:rsidRPr="00DE6EF4">
        <w:rPr>
          <w:shd w:val="clear" w:color="auto" w:fill="FFFFFF"/>
        </w:rPr>
        <w:t>Ticari sürat teknelerin</w:t>
      </w:r>
      <w:r w:rsidR="00956920" w:rsidRPr="00DE6EF4">
        <w:rPr>
          <w:shd w:val="clear" w:color="auto" w:fill="FFFFFF"/>
        </w:rPr>
        <w:t>in</w:t>
      </w:r>
      <w:r w:rsidRPr="00DE6EF4">
        <w:rPr>
          <w:shd w:val="clear" w:color="auto" w:fill="FFFFFF"/>
        </w:rPr>
        <w:t xml:space="preserve"> kapasite</w:t>
      </w:r>
      <w:r w:rsidR="00CB2127" w:rsidRPr="00DE6EF4">
        <w:rPr>
          <w:shd w:val="clear" w:color="auto" w:fill="FFFFFF"/>
        </w:rPr>
        <w:t>leri</w:t>
      </w:r>
      <w:r w:rsidR="00956920" w:rsidRPr="00DE6EF4">
        <w:rPr>
          <w:shd w:val="clear" w:color="auto" w:fill="FFFFFF"/>
        </w:rPr>
        <w:t>;</w:t>
      </w:r>
      <w:r w:rsidR="00CB2127" w:rsidRPr="00DE6EF4">
        <w:rPr>
          <w:shd w:val="clear" w:color="auto" w:fill="FFFFFF"/>
        </w:rPr>
        <w:t xml:space="preserve"> </w:t>
      </w:r>
      <w:r w:rsidR="00D2700F" w:rsidRPr="00DE6EF4">
        <w:rPr>
          <w:shd w:val="clear" w:color="auto" w:fill="FFFFFF"/>
        </w:rPr>
        <w:t xml:space="preserve">varsa </w:t>
      </w:r>
      <w:r w:rsidR="002937FD" w:rsidRPr="00DE6EF4">
        <w:rPr>
          <w:shd w:val="clear" w:color="auto" w:fill="FFFFFF"/>
        </w:rPr>
        <w:t>“</w:t>
      </w:r>
      <w:r w:rsidR="00CB2127" w:rsidRPr="00DE6EF4">
        <w:rPr>
          <w:shd w:val="clear" w:color="auto" w:fill="FFFFFF"/>
        </w:rPr>
        <w:t>CE</w:t>
      </w:r>
      <w:r w:rsidR="002937FD" w:rsidRPr="00DE6EF4">
        <w:rPr>
          <w:shd w:val="clear" w:color="auto" w:fill="FFFFFF"/>
        </w:rPr>
        <w:t xml:space="preserve"> Uygunluk </w:t>
      </w:r>
      <w:proofErr w:type="spellStart"/>
      <w:r w:rsidR="002937FD" w:rsidRPr="00DE6EF4">
        <w:rPr>
          <w:shd w:val="clear" w:color="auto" w:fill="FFFFFF"/>
        </w:rPr>
        <w:t>Beyanı</w:t>
      </w:r>
      <w:r w:rsidR="00956920" w:rsidRPr="00DE6EF4">
        <w:rPr>
          <w:shd w:val="clear" w:color="auto" w:fill="FFFFFF"/>
        </w:rPr>
        <w:t>”</w:t>
      </w:r>
      <w:r w:rsidR="002937FD" w:rsidRPr="00DE6EF4">
        <w:rPr>
          <w:shd w:val="clear" w:color="auto" w:fill="FFFFFF"/>
        </w:rPr>
        <w:t>nda</w:t>
      </w:r>
      <w:proofErr w:type="spellEnd"/>
      <w:r w:rsidR="002937FD" w:rsidRPr="00DE6EF4">
        <w:rPr>
          <w:shd w:val="clear" w:color="auto" w:fill="FFFFFF"/>
        </w:rPr>
        <w:t xml:space="preserve"> </w:t>
      </w:r>
      <w:r w:rsidR="00CB2127" w:rsidRPr="00DE6EF4">
        <w:rPr>
          <w:shd w:val="clear" w:color="auto" w:fill="FFFFFF"/>
        </w:rPr>
        <w:t>belirtilen yolcu kapasitesi</w:t>
      </w:r>
      <w:r w:rsidR="004D2015" w:rsidRPr="00DE6EF4">
        <w:rPr>
          <w:shd w:val="clear" w:color="auto" w:fill="FFFFFF"/>
        </w:rPr>
        <w:t xml:space="preserve">, </w:t>
      </w:r>
      <w:r w:rsidR="002937FD" w:rsidRPr="00DE6EF4">
        <w:rPr>
          <w:shd w:val="clear" w:color="auto" w:fill="FFFFFF"/>
        </w:rPr>
        <w:t>“</w:t>
      </w:r>
      <w:r w:rsidR="004D2015" w:rsidRPr="00DE6EF4">
        <w:rPr>
          <w:shd w:val="clear" w:color="auto" w:fill="FFFFFF"/>
        </w:rPr>
        <w:t>CE</w:t>
      </w:r>
      <w:r w:rsidR="002937FD" w:rsidRPr="00DE6EF4">
        <w:rPr>
          <w:shd w:val="clear" w:color="auto" w:fill="FFFFFF"/>
        </w:rPr>
        <w:t xml:space="preserve"> Uygunluk Beyanı”</w:t>
      </w:r>
      <w:r w:rsidR="004D2015" w:rsidRPr="00DE6EF4">
        <w:rPr>
          <w:shd w:val="clear" w:color="auto" w:fill="FFFFFF"/>
        </w:rPr>
        <w:t xml:space="preserve"> yoksa personel </w:t>
      </w:r>
      <w:r w:rsidR="002937FD" w:rsidRPr="00DE6EF4">
        <w:rPr>
          <w:shd w:val="clear" w:color="auto" w:fill="FFFFFF"/>
        </w:rPr>
        <w:t>hariç</w:t>
      </w:r>
      <w:r w:rsidR="004D2015" w:rsidRPr="00DE6EF4">
        <w:rPr>
          <w:shd w:val="clear" w:color="auto" w:fill="FFFFFF"/>
        </w:rPr>
        <w:t xml:space="preserve"> metre başına en fazla 1 kişi olacak şekilde </w:t>
      </w:r>
      <w:r w:rsidR="00CB2127" w:rsidRPr="00DE6EF4">
        <w:rPr>
          <w:shd w:val="clear" w:color="auto" w:fill="FFFFFF"/>
        </w:rPr>
        <w:t>belirlenir</w:t>
      </w:r>
      <w:r w:rsidR="00470214" w:rsidRPr="00DE6EF4">
        <w:rPr>
          <w:shd w:val="clear" w:color="auto" w:fill="FFFFFF"/>
        </w:rPr>
        <w:t xml:space="preserve">. </w:t>
      </w:r>
      <w:r w:rsidR="00470214" w:rsidRPr="00DE6EF4">
        <w:t>Bu teknelerde yolcu sayısı her durumda en fazla 12 kişidir.</w:t>
      </w:r>
      <w:r w:rsidR="00730E48" w:rsidRPr="00DE6EF4">
        <w:t xml:space="preserve"> Ticari sürat motorlarında kapalı alan aranmaksızın yaz yolcu kapasitesi, kış yolcu kapasitesi olarak alınır.</w:t>
      </w:r>
    </w:p>
    <w:p w14:paraId="30936DA2" w14:textId="3D11D885" w:rsidR="00204957" w:rsidRPr="00DE6EF4" w:rsidRDefault="00956920" w:rsidP="00204957">
      <w:pPr>
        <w:pStyle w:val="3-normalyaz"/>
        <w:spacing w:line="240" w:lineRule="atLeast"/>
        <w:ind w:firstLine="540"/>
        <w:rPr>
          <w:bCs/>
          <w:sz w:val="24"/>
          <w:szCs w:val="24"/>
        </w:rPr>
      </w:pPr>
      <w:r w:rsidRPr="00DE6EF4">
        <w:rPr>
          <w:bCs/>
          <w:sz w:val="24"/>
          <w:szCs w:val="24"/>
        </w:rPr>
        <w:t>f</w:t>
      </w:r>
      <w:r w:rsidR="0076152D" w:rsidRPr="00DE6EF4">
        <w:rPr>
          <w:bCs/>
          <w:sz w:val="24"/>
          <w:szCs w:val="24"/>
        </w:rPr>
        <w:t xml:space="preserve">) </w:t>
      </w:r>
      <w:r w:rsidR="00C04EF5" w:rsidRPr="00DE6EF4">
        <w:rPr>
          <w:bCs/>
          <w:sz w:val="24"/>
          <w:szCs w:val="24"/>
        </w:rPr>
        <w:t xml:space="preserve">Yolcu </w:t>
      </w:r>
      <w:r w:rsidRPr="00DE6EF4">
        <w:rPr>
          <w:bCs/>
          <w:sz w:val="24"/>
          <w:szCs w:val="24"/>
        </w:rPr>
        <w:t>G</w:t>
      </w:r>
      <w:r w:rsidR="00C04EF5" w:rsidRPr="00DE6EF4">
        <w:rPr>
          <w:bCs/>
          <w:sz w:val="24"/>
          <w:szCs w:val="24"/>
        </w:rPr>
        <w:t>emisi/</w:t>
      </w:r>
      <w:r w:rsidRPr="00DE6EF4">
        <w:rPr>
          <w:bCs/>
          <w:sz w:val="24"/>
          <w:szCs w:val="24"/>
        </w:rPr>
        <w:t>M</w:t>
      </w:r>
      <w:r w:rsidR="00C04EF5" w:rsidRPr="00DE6EF4">
        <w:rPr>
          <w:bCs/>
          <w:sz w:val="24"/>
          <w:szCs w:val="24"/>
        </w:rPr>
        <w:t xml:space="preserve">otorundan </w:t>
      </w:r>
      <w:r w:rsidR="009D047C" w:rsidRPr="00DE6EF4">
        <w:rPr>
          <w:bCs/>
          <w:sz w:val="24"/>
          <w:szCs w:val="24"/>
        </w:rPr>
        <w:t>Günübirlik Ge</w:t>
      </w:r>
      <w:r w:rsidR="00A545DB" w:rsidRPr="00DE6EF4">
        <w:rPr>
          <w:bCs/>
          <w:sz w:val="24"/>
          <w:szCs w:val="24"/>
        </w:rPr>
        <w:t>z</w:t>
      </w:r>
      <w:r w:rsidR="009D047C" w:rsidRPr="00DE6EF4">
        <w:rPr>
          <w:bCs/>
          <w:sz w:val="24"/>
          <w:szCs w:val="24"/>
        </w:rPr>
        <w:t>i</w:t>
      </w:r>
      <w:r w:rsidR="00B31B2E" w:rsidRPr="00DE6EF4">
        <w:rPr>
          <w:bCs/>
          <w:sz w:val="24"/>
          <w:szCs w:val="24"/>
        </w:rPr>
        <w:t>nti</w:t>
      </w:r>
      <w:r w:rsidR="009D047C" w:rsidRPr="00DE6EF4">
        <w:rPr>
          <w:bCs/>
          <w:sz w:val="24"/>
          <w:szCs w:val="24"/>
        </w:rPr>
        <w:t xml:space="preserve"> Gemisi veya</w:t>
      </w:r>
      <w:r w:rsidR="009D047C" w:rsidRPr="00DE6EF4">
        <w:rPr>
          <w:sz w:val="24"/>
          <w:szCs w:val="24"/>
        </w:rPr>
        <w:t xml:space="preserve"> Eğlence</w:t>
      </w:r>
      <w:r w:rsidR="00B31B2E" w:rsidRPr="00DE6EF4">
        <w:rPr>
          <w:sz w:val="24"/>
          <w:szCs w:val="24"/>
        </w:rPr>
        <w:t>, O</w:t>
      </w:r>
      <w:r w:rsidR="009D047C" w:rsidRPr="00DE6EF4">
        <w:rPr>
          <w:sz w:val="24"/>
          <w:szCs w:val="24"/>
        </w:rPr>
        <w:t>rganizasyon</w:t>
      </w:r>
      <w:r w:rsidR="00B31B2E" w:rsidRPr="00DE6EF4">
        <w:rPr>
          <w:sz w:val="24"/>
          <w:szCs w:val="24"/>
        </w:rPr>
        <w:t xml:space="preserve"> ve Gezi</w:t>
      </w:r>
      <w:r w:rsidR="009D047C" w:rsidRPr="00DE6EF4">
        <w:rPr>
          <w:sz w:val="24"/>
          <w:szCs w:val="24"/>
        </w:rPr>
        <w:t xml:space="preserve"> </w:t>
      </w:r>
      <w:r w:rsidR="00F74034" w:rsidRPr="00DE6EF4">
        <w:rPr>
          <w:sz w:val="24"/>
          <w:szCs w:val="24"/>
        </w:rPr>
        <w:t xml:space="preserve"> Gemisi</w:t>
      </w:r>
      <w:r w:rsidR="009D047C" w:rsidRPr="00DE6EF4">
        <w:rPr>
          <w:sz w:val="24"/>
          <w:szCs w:val="24"/>
        </w:rPr>
        <w:t xml:space="preserve"> </w:t>
      </w:r>
      <w:r w:rsidR="00C04EF5" w:rsidRPr="00DE6EF4">
        <w:rPr>
          <w:bCs/>
          <w:sz w:val="24"/>
          <w:szCs w:val="24"/>
        </w:rPr>
        <w:t xml:space="preserve"> cinsine geçen gemilerde bu fıkraya göre hesaplanan yolcu kapasitesi mevcut yolcu kapasitesini geçmesi durumunda mevcut yolcu kapasitesi verilir. </w:t>
      </w:r>
    </w:p>
    <w:p w14:paraId="22E1B306" w14:textId="77777777" w:rsidR="00FB193C" w:rsidRPr="00DE6EF4" w:rsidRDefault="00FB193C" w:rsidP="00B01D48">
      <w:pPr>
        <w:pStyle w:val="3-normalyaz"/>
        <w:spacing w:line="240" w:lineRule="atLeast"/>
        <w:ind w:firstLine="540"/>
        <w:rPr>
          <w:b/>
          <w:bCs/>
          <w:sz w:val="24"/>
          <w:szCs w:val="24"/>
        </w:rPr>
      </w:pPr>
    </w:p>
    <w:p w14:paraId="479DB87C" w14:textId="77777777" w:rsidR="00FC0667" w:rsidRPr="00DE6EF4" w:rsidRDefault="00FC0667" w:rsidP="00B01D48">
      <w:pPr>
        <w:pStyle w:val="3-normalyaz"/>
        <w:spacing w:line="240" w:lineRule="atLeast"/>
        <w:ind w:firstLine="540"/>
        <w:rPr>
          <w:sz w:val="24"/>
          <w:szCs w:val="24"/>
        </w:rPr>
      </w:pPr>
      <w:r w:rsidRPr="00DE6EF4">
        <w:rPr>
          <w:b/>
          <w:bCs/>
          <w:sz w:val="24"/>
          <w:szCs w:val="24"/>
        </w:rPr>
        <w:t>Yolcu kapasitesinin belgelendirilmesi</w:t>
      </w:r>
    </w:p>
    <w:p w14:paraId="08BB3595" w14:textId="77777777" w:rsidR="00FC0667" w:rsidRPr="00DE6EF4" w:rsidRDefault="00951377" w:rsidP="00B01D48">
      <w:pPr>
        <w:pStyle w:val="3-normalyaz"/>
        <w:spacing w:line="240" w:lineRule="atLeast"/>
        <w:ind w:firstLine="540"/>
        <w:rPr>
          <w:sz w:val="24"/>
          <w:szCs w:val="24"/>
        </w:rPr>
      </w:pPr>
      <w:r w:rsidRPr="00DE6EF4">
        <w:rPr>
          <w:b/>
          <w:bCs/>
          <w:sz w:val="24"/>
          <w:szCs w:val="24"/>
        </w:rPr>
        <w:t xml:space="preserve">MADDE </w:t>
      </w:r>
      <w:r w:rsidR="002A562A" w:rsidRPr="00DE6EF4">
        <w:rPr>
          <w:b/>
          <w:bCs/>
          <w:sz w:val="24"/>
          <w:szCs w:val="24"/>
        </w:rPr>
        <w:t>38</w:t>
      </w:r>
      <w:r w:rsidR="00FC0667" w:rsidRPr="00DE6EF4">
        <w:rPr>
          <w:b/>
          <w:bCs/>
          <w:sz w:val="24"/>
          <w:szCs w:val="24"/>
        </w:rPr>
        <w:t xml:space="preserve"> –</w:t>
      </w:r>
      <w:r w:rsidR="00FC0667" w:rsidRPr="00DE6EF4">
        <w:rPr>
          <w:sz w:val="24"/>
          <w:szCs w:val="24"/>
        </w:rPr>
        <w:t xml:space="preserve"> (1) Bu Yönetmelik hükümlerine göre belirlenen yolcu kapasite</w:t>
      </w:r>
      <w:r w:rsidR="00242024" w:rsidRPr="00DE6EF4">
        <w:rPr>
          <w:sz w:val="24"/>
          <w:szCs w:val="24"/>
        </w:rPr>
        <w:t>s</w:t>
      </w:r>
      <w:r w:rsidR="00FC0667" w:rsidRPr="00DE6EF4">
        <w:rPr>
          <w:sz w:val="24"/>
          <w:szCs w:val="24"/>
        </w:rPr>
        <w:t>i Denize Elverişlilik Belgesinde belirtilir.</w:t>
      </w:r>
      <w:r w:rsidR="00053DBB" w:rsidRPr="00DE6EF4">
        <w:rPr>
          <w:sz w:val="24"/>
          <w:szCs w:val="24"/>
        </w:rPr>
        <w:t xml:space="preserve"> </w:t>
      </w:r>
    </w:p>
    <w:p w14:paraId="11034204" w14:textId="77777777" w:rsidR="00242024" w:rsidRPr="00DE6EF4" w:rsidRDefault="00242024" w:rsidP="00B01D48">
      <w:pPr>
        <w:pStyle w:val="3-normalyaz"/>
        <w:spacing w:line="240" w:lineRule="atLeast"/>
        <w:ind w:firstLine="540"/>
        <w:rPr>
          <w:sz w:val="24"/>
          <w:szCs w:val="24"/>
        </w:rPr>
      </w:pPr>
    </w:p>
    <w:p w14:paraId="45083F5C" w14:textId="77777777" w:rsidR="00FC0667" w:rsidRPr="00DE6EF4" w:rsidRDefault="00FC0667" w:rsidP="00B01D48">
      <w:pPr>
        <w:pStyle w:val="3-normalyaz"/>
        <w:spacing w:line="240" w:lineRule="atLeast"/>
        <w:ind w:firstLine="540"/>
        <w:rPr>
          <w:sz w:val="24"/>
          <w:szCs w:val="24"/>
        </w:rPr>
      </w:pPr>
      <w:r w:rsidRPr="00DE6EF4">
        <w:rPr>
          <w:b/>
          <w:bCs/>
          <w:sz w:val="24"/>
          <w:szCs w:val="24"/>
        </w:rPr>
        <w:t>Makine ve elektrikle ilgili genel kural</w:t>
      </w:r>
      <w:r w:rsidR="00E874A4" w:rsidRPr="00DE6EF4">
        <w:rPr>
          <w:b/>
          <w:bCs/>
          <w:sz w:val="24"/>
          <w:szCs w:val="24"/>
        </w:rPr>
        <w:t>lar</w:t>
      </w:r>
    </w:p>
    <w:p w14:paraId="68739731" w14:textId="77777777" w:rsidR="00922A8C" w:rsidRPr="00DE6EF4" w:rsidRDefault="00951377" w:rsidP="00922A8C">
      <w:pPr>
        <w:pStyle w:val="3-normalyaz"/>
        <w:spacing w:line="240" w:lineRule="atLeast"/>
        <w:ind w:firstLine="540"/>
        <w:rPr>
          <w:sz w:val="24"/>
          <w:szCs w:val="24"/>
        </w:rPr>
      </w:pPr>
      <w:r w:rsidRPr="00DE6EF4">
        <w:rPr>
          <w:b/>
          <w:bCs/>
          <w:sz w:val="24"/>
          <w:szCs w:val="24"/>
        </w:rPr>
        <w:t xml:space="preserve">MADDE </w:t>
      </w:r>
      <w:r w:rsidR="002A562A" w:rsidRPr="00DE6EF4">
        <w:rPr>
          <w:b/>
          <w:bCs/>
          <w:sz w:val="24"/>
          <w:szCs w:val="24"/>
        </w:rPr>
        <w:t>39</w:t>
      </w:r>
      <w:r w:rsidR="00FC0667" w:rsidRPr="00DE6EF4">
        <w:rPr>
          <w:b/>
          <w:bCs/>
          <w:sz w:val="24"/>
          <w:szCs w:val="24"/>
        </w:rPr>
        <w:t xml:space="preserve"> –</w:t>
      </w:r>
      <w:r w:rsidR="00FC0667" w:rsidRPr="00DE6EF4">
        <w:rPr>
          <w:sz w:val="24"/>
          <w:szCs w:val="24"/>
        </w:rPr>
        <w:t xml:space="preserve"> (1) Tam boyu </w:t>
      </w:r>
      <w:smartTag w:uri="urn:schemas-microsoft-com:office:smarttags" w:element="metricconverter">
        <w:smartTagPr>
          <w:attr w:name="ProductID" w:val="24 metre"/>
        </w:smartTagPr>
        <w:r w:rsidR="00FC0667" w:rsidRPr="00DE6EF4">
          <w:rPr>
            <w:sz w:val="24"/>
            <w:szCs w:val="24"/>
          </w:rPr>
          <w:t>24 metre</w:t>
        </w:r>
      </w:smartTag>
      <w:r w:rsidR="00FC0667" w:rsidRPr="00DE6EF4">
        <w:rPr>
          <w:sz w:val="24"/>
          <w:szCs w:val="24"/>
        </w:rPr>
        <w:t xml:space="preserve"> ve üzerindeki gemilerde makine ve elektrik donatım ve teçhizat ile ilgili tüm çizim, plan ve imalatçı firma kullanım, bakım-tutum el kitapları dâhil doküman örnekleri gemide bulundurulur. </w:t>
      </w:r>
    </w:p>
    <w:p w14:paraId="357C2CC9" w14:textId="452349DF" w:rsidR="0067044F" w:rsidRPr="00DE6EF4" w:rsidRDefault="0067044F" w:rsidP="00C04794">
      <w:pPr>
        <w:pStyle w:val="3-normalyaz"/>
        <w:spacing w:line="240" w:lineRule="atLeast"/>
        <w:ind w:firstLine="540"/>
        <w:rPr>
          <w:sz w:val="24"/>
          <w:szCs w:val="24"/>
        </w:rPr>
      </w:pPr>
      <w:r w:rsidRPr="00DE6EF4" w:rsidDel="0067044F">
        <w:rPr>
          <w:sz w:val="24"/>
          <w:szCs w:val="24"/>
        </w:rPr>
        <w:t xml:space="preserve"> </w:t>
      </w:r>
      <w:r w:rsidR="00790036" w:rsidRPr="00DE6EF4">
        <w:rPr>
          <w:sz w:val="24"/>
          <w:szCs w:val="24"/>
        </w:rPr>
        <w:t>(</w:t>
      </w:r>
      <w:r w:rsidRPr="00DE6EF4">
        <w:rPr>
          <w:sz w:val="24"/>
          <w:szCs w:val="24"/>
        </w:rPr>
        <w:t>2</w:t>
      </w:r>
      <w:r w:rsidR="00FC0667" w:rsidRPr="00DE6EF4">
        <w:rPr>
          <w:sz w:val="24"/>
          <w:szCs w:val="24"/>
        </w:rPr>
        <w:t xml:space="preserve">) Tam boyu </w:t>
      </w:r>
      <w:smartTag w:uri="urn:schemas-microsoft-com:office:smarttags" w:element="metricconverter">
        <w:smartTagPr>
          <w:attr w:name="ProductID" w:val="24 metre"/>
        </w:smartTagPr>
        <w:r w:rsidR="00FC0667" w:rsidRPr="00DE6EF4">
          <w:rPr>
            <w:sz w:val="24"/>
            <w:szCs w:val="24"/>
          </w:rPr>
          <w:t>24 metre</w:t>
        </w:r>
      </w:smartTag>
      <w:r w:rsidR="00FC0667" w:rsidRPr="00DE6EF4">
        <w:rPr>
          <w:sz w:val="24"/>
          <w:szCs w:val="24"/>
        </w:rPr>
        <w:t xml:space="preserve"> ve üzerindeki gemilerde ana yürütme, kontrol, buhar borusu, yakıt, sıkıştırılmış hava, elektrik ve soğutma sistemleri, yardımcı makineler, kazanlar ve diğer basınçlı kaplar, boru ve pompa tertibatı, dümen teçhizatı ve güç iletimine yönelik dişliler, şaftlar ve </w:t>
      </w:r>
      <w:proofErr w:type="spellStart"/>
      <w:r w:rsidR="00FC0667" w:rsidRPr="00DE6EF4">
        <w:rPr>
          <w:sz w:val="24"/>
          <w:szCs w:val="24"/>
        </w:rPr>
        <w:t>kaplinler</w:t>
      </w:r>
      <w:proofErr w:type="spellEnd"/>
      <w:r w:rsidR="00FC0667" w:rsidRPr="00DE6EF4">
        <w:rPr>
          <w:sz w:val="24"/>
          <w:szCs w:val="24"/>
        </w:rPr>
        <w:t xml:space="preserve"> uygun olarak tasarlanacak, inşa edilecek, test edilecek, montajı yapılacak ve bakımları yapılacaktır. </w:t>
      </w:r>
    </w:p>
    <w:p w14:paraId="77CEE9C4" w14:textId="77777777" w:rsidR="00C04794" w:rsidRPr="00DE6EF4" w:rsidRDefault="0067044F" w:rsidP="00C04794">
      <w:pPr>
        <w:pStyle w:val="3-normalyaz"/>
        <w:spacing w:line="240" w:lineRule="atLeast"/>
        <w:ind w:firstLine="540"/>
        <w:rPr>
          <w:sz w:val="24"/>
          <w:szCs w:val="24"/>
        </w:rPr>
      </w:pPr>
      <w:r w:rsidRPr="00DE6EF4">
        <w:rPr>
          <w:sz w:val="24"/>
          <w:szCs w:val="24"/>
        </w:rPr>
        <w:t xml:space="preserve">(3) </w:t>
      </w:r>
      <w:r w:rsidR="00C04794" w:rsidRPr="00DE6EF4">
        <w:rPr>
          <w:sz w:val="24"/>
          <w:szCs w:val="24"/>
        </w:rPr>
        <w:t>Bakım-tutum ve periyodik testler kullanıcı k</w:t>
      </w:r>
      <w:r w:rsidR="00A41EDF" w:rsidRPr="00DE6EF4">
        <w:rPr>
          <w:sz w:val="24"/>
          <w:szCs w:val="24"/>
        </w:rPr>
        <w:t>ı</w:t>
      </w:r>
      <w:r w:rsidR="00C04794" w:rsidRPr="00DE6EF4">
        <w:rPr>
          <w:sz w:val="24"/>
          <w:szCs w:val="24"/>
        </w:rPr>
        <w:t xml:space="preserve">lavuzlarında belirtilen kurallara göre yapılır. </w:t>
      </w:r>
    </w:p>
    <w:p w14:paraId="57EB00BC" w14:textId="77777777" w:rsidR="00FC0667" w:rsidRPr="00DE6EF4" w:rsidRDefault="00790036" w:rsidP="00C04794">
      <w:pPr>
        <w:pStyle w:val="3-normalyaz"/>
        <w:spacing w:line="240" w:lineRule="atLeast"/>
        <w:ind w:firstLine="540"/>
        <w:rPr>
          <w:sz w:val="24"/>
          <w:szCs w:val="24"/>
        </w:rPr>
      </w:pPr>
      <w:r w:rsidRPr="00DE6EF4">
        <w:rPr>
          <w:sz w:val="24"/>
          <w:szCs w:val="24"/>
        </w:rPr>
        <w:t>(</w:t>
      </w:r>
      <w:r w:rsidR="00B67765" w:rsidRPr="00DE6EF4">
        <w:rPr>
          <w:sz w:val="24"/>
          <w:szCs w:val="24"/>
        </w:rPr>
        <w:t>4</w:t>
      </w:r>
      <w:r w:rsidR="00FC0667" w:rsidRPr="00DE6EF4">
        <w:rPr>
          <w:sz w:val="24"/>
          <w:szCs w:val="24"/>
        </w:rPr>
        <w:t>) Bu madde</w:t>
      </w:r>
      <w:r w:rsidR="00F072F4" w:rsidRPr="00DE6EF4">
        <w:rPr>
          <w:sz w:val="24"/>
          <w:szCs w:val="24"/>
        </w:rPr>
        <w:t xml:space="preserve"> üçün</w:t>
      </w:r>
      <w:r w:rsidRPr="00DE6EF4">
        <w:rPr>
          <w:sz w:val="24"/>
          <w:szCs w:val="24"/>
        </w:rPr>
        <w:t>cü fıkrası</w:t>
      </w:r>
      <w:r w:rsidR="00FC0667" w:rsidRPr="00DE6EF4">
        <w:rPr>
          <w:sz w:val="24"/>
          <w:szCs w:val="24"/>
        </w:rPr>
        <w:t xml:space="preserve"> </w:t>
      </w:r>
      <w:r w:rsidR="0067044F" w:rsidRPr="00DE6EF4">
        <w:rPr>
          <w:sz w:val="24"/>
          <w:szCs w:val="24"/>
        </w:rPr>
        <w:t>hariç</w:t>
      </w:r>
      <w:r w:rsidR="00FC0667" w:rsidRPr="00DE6EF4">
        <w:rPr>
          <w:sz w:val="24"/>
          <w:szCs w:val="24"/>
        </w:rPr>
        <w:t xml:space="preserve"> yeni gemilere uygulanır.</w:t>
      </w:r>
    </w:p>
    <w:p w14:paraId="6D8801F0" w14:textId="77777777" w:rsidR="007205B9" w:rsidRPr="00DE6EF4" w:rsidRDefault="007205B9" w:rsidP="00B01D48">
      <w:pPr>
        <w:pStyle w:val="3-normalyaz"/>
        <w:spacing w:line="240" w:lineRule="atLeast"/>
        <w:ind w:firstLine="540"/>
        <w:rPr>
          <w:b/>
          <w:bCs/>
          <w:sz w:val="24"/>
          <w:szCs w:val="24"/>
        </w:rPr>
      </w:pPr>
    </w:p>
    <w:p w14:paraId="15BF45A2" w14:textId="77777777" w:rsidR="00FC0667" w:rsidRPr="00DE6EF4" w:rsidRDefault="00FC0667" w:rsidP="00B01D48">
      <w:pPr>
        <w:pStyle w:val="3-normalyaz"/>
        <w:spacing w:line="240" w:lineRule="atLeast"/>
        <w:ind w:firstLine="540"/>
        <w:rPr>
          <w:sz w:val="24"/>
          <w:szCs w:val="24"/>
        </w:rPr>
      </w:pPr>
      <w:r w:rsidRPr="00DE6EF4">
        <w:rPr>
          <w:b/>
          <w:bCs/>
          <w:sz w:val="24"/>
          <w:szCs w:val="24"/>
        </w:rPr>
        <w:t>Makine yerleşimi</w:t>
      </w:r>
    </w:p>
    <w:p w14:paraId="65DF0BA0" w14:textId="77777777" w:rsidR="00FC0667" w:rsidRPr="00DE6EF4" w:rsidRDefault="00951377" w:rsidP="00B01D48">
      <w:pPr>
        <w:pStyle w:val="3-normalyaz"/>
        <w:spacing w:line="240" w:lineRule="atLeast"/>
        <w:ind w:firstLine="540"/>
        <w:rPr>
          <w:sz w:val="24"/>
          <w:szCs w:val="24"/>
        </w:rPr>
      </w:pPr>
      <w:r w:rsidRPr="00DE6EF4">
        <w:rPr>
          <w:b/>
          <w:bCs/>
          <w:sz w:val="24"/>
          <w:szCs w:val="24"/>
        </w:rPr>
        <w:t>MADDE 4</w:t>
      </w:r>
      <w:r w:rsidR="002A562A" w:rsidRPr="00DE6EF4">
        <w:rPr>
          <w:b/>
          <w:bCs/>
          <w:sz w:val="24"/>
          <w:szCs w:val="24"/>
        </w:rPr>
        <w:t>0</w:t>
      </w:r>
      <w:r w:rsidR="00FC0667" w:rsidRPr="00DE6EF4">
        <w:rPr>
          <w:b/>
          <w:bCs/>
          <w:sz w:val="24"/>
          <w:szCs w:val="24"/>
        </w:rPr>
        <w:t xml:space="preserve"> –</w:t>
      </w:r>
      <w:r w:rsidR="00FC0667" w:rsidRPr="00DE6EF4">
        <w:rPr>
          <w:sz w:val="24"/>
          <w:szCs w:val="24"/>
        </w:rPr>
        <w:t xml:space="preserve"> (1) Makinelerin her durumda makine sistemi dışında hiçbir yardım almaksızın çalışır duruma getirilebilir olması gerekir.</w:t>
      </w:r>
    </w:p>
    <w:p w14:paraId="38CDE6AC" w14:textId="77777777" w:rsidR="00FC0667" w:rsidRPr="00DE6EF4" w:rsidRDefault="00FC0667" w:rsidP="00B01D48">
      <w:pPr>
        <w:pStyle w:val="3-normalyaz"/>
        <w:spacing w:line="240" w:lineRule="atLeast"/>
        <w:ind w:firstLine="540"/>
        <w:rPr>
          <w:sz w:val="24"/>
          <w:szCs w:val="24"/>
        </w:rPr>
      </w:pPr>
      <w:r w:rsidRPr="00DE6EF4">
        <w:rPr>
          <w:sz w:val="24"/>
          <w:szCs w:val="24"/>
        </w:rPr>
        <w:t>(2) Tehlikeli iç basınç veya yüksek basınca maruz ana makine, yardımcı makineler yüksek basınca karşı koruma sağlayan bir emniyet sistemini haiz olur.</w:t>
      </w:r>
    </w:p>
    <w:p w14:paraId="4E171D64" w14:textId="77777777" w:rsidR="00FC0667" w:rsidRPr="00DE6EF4" w:rsidRDefault="00FC0667" w:rsidP="00B01D48">
      <w:pPr>
        <w:pStyle w:val="3-normalyaz"/>
        <w:spacing w:line="240" w:lineRule="atLeast"/>
        <w:ind w:firstLine="540"/>
        <w:rPr>
          <w:sz w:val="24"/>
          <w:szCs w:val="24"/>
        </w:rPr>
      </w:pPr>
      <w:r w:rsidRPr="00DE6EF4">
        <w:rPr>
          <w:sz w:val="24"/>
          <w:szCs w:val="24"/>
        </w:rPr>
        <w:t xml:space="preserve">(3) Ana makineye bağlı güç transferinde kullanılan tüm şanzıman, şaft </w:t>
      </w:r>
      <w:proofErr w:type="spellStart"/>
      <w:r w:rsidRPr="00DE6EF4">
        <w:rPr>
          <w:sz w:val="24"/>
          <w:szCs w:val="24"/>
        </w:rPr>
        <w:t>kaplinleri</w:t>
      </w:r>
      <w:proofErr w:type="spellEnd"/>
      <w:r w:rsidRPr="00DE6EF4">
        <w:rPr>
          <w:sz w:val="24"/>
          <w:szCs w:val="24"/>
        </w:rPr>
        <w:t>, geminin ve personelin emniyeti açısından servis şartlarında maksimum çalışma gerilmesine karşı koyacak şekilde dizayn edilir.</w:t>
      </w:r>
    </w:p>
    <w:p w14:paraId="67CF550D" w14:textId="5C8F961D" w:rsidR="00FC0667" w:rsidRPr="00DE6EF4" w:rsidRDefault="00FC0667" w:rsidP="00B01D48">
      <w:pPr>
        <w:pStyle w:val="3-normalyaz"/>
        <w:spacing w:line="240" w:lineRule="atLeast"/>
        <w:ind w:firstLine="540"/>
        <w:rPr>
          <w:sz w:val="24"/>
          <w:szCs w:val="24"/>
        </w:rPr>
      </w:pPr>
      <w:r w:rsidRPr="00DE6EF4">
        <w:rPr>
          <w:sz w:val="24"/>
          <w:szCs w:val="24"/>
        </w:rPr>
        <w:t xml:space="preserve">(4) Tam boyu </w:t>
      </w:r>
      <w:smartTag w:uri="urn:schemas-microsoft-com:office:smarttags" w:element="metricconverter">
        <w:smartTagPr>
          <w:attr w:name="ProductID" w:val="24 metre"/>
        </w:smartTagPr>
        <w:r w:rsidRPr="00DE6EF4">
          <w:rPr>
            <w:sz w:val="24"/>
            <w:szCs w:val="24"/>
          </w:rPr>
          <w:t>24 metre</w:t>
        </w:r>
      </w:smartTag>
      <w:r w:rsidRPr="00DE6EF4">
        <w:rPr>
          <w:sz w:val="24"/>
          <w:szCs w:val="24"/>
        </w:rPr>
        <w:t xml:space="preserve"> ve üzerindeki gemiler, ana</w:t>
      </w:r>
      <w:r w:rsidR="00893F7A" w:rsidRPr="00DE6EF4">
        <w:rPr>
          <w:sz w:val="24"/>
          <w:szCs w:val="24"/>
        </w:rPr>
        <w:t xml:space="preserve"> </w:t>
      </w:r>
      <w:r w:rsidR="00EB4FE2" w:rsidRPr="00DE6EF4">
        <w:rPr>
          <w:sz w:val="24"/>
          <w:szCs w:val="24"/>
        </w:rPr>
        <w:t>makineleri,</w:t>
      </w:r>
      <w:r w:rsidR="00010599" w:rsidRPr="00DE6EF4">
        <w:rPr>
          <w:sz w:val="24"/>
          <w:szCs w:val="24"/>
        </w:rPr>
        <w:t xml:space="preserve"> </w:t>
      </w:r>
      <w:r w:rsidRPr="00DE6EF4">
        <w:rPr>
          <w:sz w:val="24"/>
          <w:szCs w:val="24"/>
        </w:rPr>
        <w:t>yardımcı makineler</w:t>
      </w:r>
      <w:r w:rsidR="00010599" w:rsidRPr="00DE6EF4">
        <w:rPr>
          <w:sz w:val="24"/>
          <w:szCs w:val="24"/>
        </w:rPr>
        <w:t>i ve dümen motorları</w:t>
      </w:r>
      <w:r w:rsidRPr="00DE6EF4">
        <w:rPr>
          <w:sz w:val="24"/>
          <w:szCs w:val="24"/>
        </w:rPr>
        <w:t xml:space="preserve"> için arızaya sebep olabilecek yağlama yağ basıncının düşmesi durumunda ve yağ ve soğutma suyu sıcaklıklarının limitleri aşması durumunda alarm verir. </w:t>
      </w:r>
      <w:r w:rsidR="00790036" w:rsidRPr="00DE6EF4">
        <w:rPr>
          <w:sz w:val="24"/>
          <w:szCs w:val="24"/>
        </w:rPr>
        <w:t xml:space="preserve">Bu alarm geminin </w:t>
      </w:r>
      <w:proofErr w:type="spellStart"/>
      <w:r w:rsidR="00790036" w:rsidRPr="00DE6EF4">
        <w:rPr>
          <w:sz w:val="24"/>
          <w:szCs w:val="24"/>
        </w:rPr>
        <w:t>köprüüstünde</w:t>
      </w:r>
      <w:r w:rsidR="00C24E7D" w:rsidRPr="00DE6EF4">
        <w:rPr>
          <w:sz w:val="24"/>
          <w:szCs w:val="24"/>
        </w:rPr>
        <w:t>n</w:t>
      </w:r>
      <w:proofErr w:type="spellEnd"/>
      <w:r w:rsidR="00790036" w:rsidRPr="00DE6EF4">
        <w:rPr>
          <w:sz w:val="24"/>
          <w:szCs w:val="24"/>
        </w:rPr>
        <w:t xml:space="preserve"> ve makine dairesinden</w:t>
      </w:r>
      <w:r w:rsidR="00C24E7D" w:rsidRPr="00DE6EF4">
        <w:rPr>
          <w:sz w:val="24"/>
          <w:szCs w:val="24"/>
        </w:rPr>
        <w:t>,</w:t>
      </w:r>
      <w:r w:rsidR="00790036" w:rsidRPr="00DE6EF4">
        <w:rPr>
          <w:sz w:val="24"/>
          <w:szCs w:val="24"/>
        </w:rPr>
        <w:t xml:space="preserve"> duyulabil</w:t>
      </w:r>
      <w:r w:rsidR="00C24E7D" w:rsidRPr="00DE6EF4">
        <w:rPr>
          <w:sz w:val="24"/>
          <w:szCs w:val="24"/>
        </w:rPr>
        <w:t>ir</w:t>
      </w:r>
      <w:r w:rsidR="00790036" w:rsidRPr="00DE6EF4">
        <w:rPr>
          <w:sz w:val="24"/>
          <w:szCs w:val="24"/>
        </w:rPr>
        <w:t xml:space="preserve"> ve </w:t>
      </w:r>
      <w:r w:rsidR="00C24E7D" w:rsidRPr="00DE6EF4">
        <w:rPr>
          <w:sz w:val="24"/>
          <w:szCs w:val="24"/>
        </w:rPr>
        <w:t>görülebilir</w:t>
      </w:r>
      <w:r w:rsidR="00790036" w:rsidRPr="00DE6EF4">
        <w:rPr>
          <w:sz w:val="24"/>
          <w:szCs w:val="24"/>
        </w:rPr>
        <w:t xml:space="preserve"> olmalıdır.</w:t>
      </w:r>
    </w:p>
    <w:p w14:paraId="17FEB7C1" w14:textId="1C0A4934" w:rsidR="00FC0667" w:rsidRPr="00DE6EF4" w:rsidRDefault="00FC0667" w:rsidP="00B01D48">
      <w:pPr>
        <w:pStyle w:val="3-normalyaz"/>
        <w:spacing w:line="240" w:lineRule="atLeast"/>
        <w:ind w:firstLine="540"/>
        <w:rPr>
          <w:sz w:val="24"/>
          <w:szCs w:val="24"/>
        </w:rPr>
      </w:pPr>
      <w:r w:rsidRPr="00DE6EF4">
        <w:rPr>
          <w:sz w:val="24"/>
          <w:szCs w:val="24"/>
        </w:rPr>
        <w:lastRenderedPageBreak/>
        <w:t xml:space="preserve">(5) </w:t>
      </w:r>
      <w:r w:rsidR="00542FBC" w:rsidRPr="00DE6EF4">
        <w:rPr>
          <w:sz w:val="24"/>
          <w:szCs w:val="24"/>
        </w:rPr>
        <w:t xml:space="preserve">Tam boyu </w:t>
      </w:r>
      <w:smartTag w:uri="urn:schemas-microsoft-com:office:smarttags" w:element="metricconverter">
        <w:smartTagPr>
          <w:attr w:name="ProductID" w:val="24 metre"/>
        </w:smartTagPr>
        <w:r w:rsidR="00542FBC" w:rsidRPr="00DE6EF4">
          <w:rPr>
            <w:sz w:val="24"/>
            <w:szCs w:val="24"/>
          </w:rPr>
          <w:t>24 metre</w:t>
        </w:r>
      </w:smartTag>
      <w:r w:rsidR="00542FBC" w:rsidRPr="00DE6EF4">
        <w:rPr>
          <w:sz w:val="24"/>
          <w:szCs w:val="24"/>
        </w:rPr>
        <w:t xml:space="preserve"> ve üzerindeki gemiler ile boyuna bakılmaksızın yolcu gemilerinde, makine ve diğer yardımcı ünitelerin soğutma sistemini besleyecek deniz suyu alıcıları, sancak ve iskelede olmak üzere en az iki adet, tam boyu 24 metreden küçük gemilerde ise bir adet olmalıdır.</w:t>
      </w:r>
    </w:p>
    <w:p w14:paraId="21DC2D66" w14:textId="77777777" w:rsidR="00FC0667" w:rsidRPr="00DE6EF4" w:rsidRDefault="00FC0667" w:rsidP="00B01D48">
      <w:pPr>
        <w:pStyle w:val="3-normalyaz"/>
        <w:spacing w:line="240" w:lineRule="atLeast"/>
        <w:ind w:firstLine="540"/>
        <w:rPr>
          <w:sz w:val="24"/>
          <w:szCs w:val="24"/>
        </w:rPr>
      </w:pPr>
      <w:r w:rsidRPr="00DE6EF4">
        <w:rPr>
          <w:sz w:val="24"/>
          <w:szCs w:val="24"/>
        </w:rPr>
        <w:t>(6) Gemi içine monte edilmiş tüm motorlar yaşam mahallerinden ayrı bir yerde yerleştirilir ve duman, ısı, gürültü ya da titreşim risklerinin yanı sıra yangının yayılmasını ya da yangın riskini minimize edecek şekilde tesis edilir. Motor bölümü başka amaçlar için kullanılmayacak şekilde düzenlenir.</w:t>
      </w:r>
    </w:p>
    <w:p w14:paraId="16C66412" w14:textId="77777777" w:rsidR="00FC0667" w:rsidRPr="00DE6EF4" w:rsidRDefault="00722735" w:rsidP="00B01D48">
      <w:pPr>
        <w:pStyle w:val="3-normalyaz"/>
        <w:spacing w:line="240" w:lineRule="atLeast"/>
        <w:ind w:firstLine="540"/>
        <w:rPr>
          <w:sz w:val="24"/>
          <w:szCs w:val="24"/>
        </w:rPr>
      </w:pPr>
      <w:r w:rsidRPr="00DE6EF4">
        <w:rPr>
          <w:sz w:val="24"/>
          <w:szCs w:val="24"/>
        </w:rPr>
        <w:t xml:space="preserve"> </w:t>
      </w:r>
      <w:r w:rsidR="00FC0667" w:rsidRPr="00DE6EF4">
        <w:rPr>
          <w:sz w:val="24"/>
          <w:szCs w:val="24"/>
        </w:rPr>
        <w:t>(7) Makine bir kapak veya kendi özel muhafazası ile tecrit edilmemişse, personelin yaralanması ve zarar görmesine yol açabilecek, makinenin açıktaki hareket eden veya sıcak parçaları, etkili olarak kaplanır veya korunur.</w:t>
      </w:r>
    </w:p>
    <w:p w14:paraId="53F9BAFD" w14:textId="77777777" w:rsidR="00FC0667" w:rsidRPr="00DE6EF4" w:rsidRDefault="00FC0667" w:rsidP="00B01D48">
      <w:pPr>
        <w:pStyle w:val="3-normalyaz"/>
        <w:spacing w:line="240" w:lineRule="atLeast"/>
        <w:ind w:firstLine="540"/>
        <w:rPr>
          <w:sz w:val="24"/>
          <w:szCs w:val="24"/>
        </w:rPr>
      </w:pPr>
      <w:r w:rsidRPr="00DE6EF4">
        <w:rPr>
          <w:sz w:val="24"/>
          <w:szCs w:val="24"/>
        </w:rPr>
        <w:t xml:space="preserve">(8) Gemilerin makine dairelerinde pencere, </w:t>
      </w:r>
      <w:proofErr w:type="spellStart"/>
      <w:r w:rsidRPr="00DE6EF4">
        <w:rPr>
          <w:sz w:val="24"/>
          <w:szCs w:val="24"/>
        </w:rPr>
        <w:t>lumbuz</w:t>
      </w:r>
      <w:proofErr w:type="spellEnd"/>
      <w:r w:rsidRPr="00DE6EF4">
        <w:rPr>
          <w:sz w:val="24"/>
          <w:szCs w:val="24"/>
        </w:rPr>
        <w:t xml:space="preserve"> gibi açıklıklar olamaz. </w:t>
      </w:r>
    </w:p>
    <w:p w14:paraId="2E875B72" w14:textId="40320A39" w:rsidR="00FC0667" w:rsidRPr="00DE6EF4" w:rsidRDefault="00FC0667" w:rsidP="00B01D48">
      <w:pPr>
        <w:pStyle w:val="3-normalyaz"/>
        <w:spacing w:line="240" w:lineRule="atLeast"/>
        <w:ind w:firstLine="540"/>
        <w:rPr>
          <w:sz w:val="24"/>
          <w:szCs w:val="24"/>
        </w:rPr>
      </w:pPr>
      <w:r w:rsidRPr="00DE6EF4">
        <w:rPr>
          <w:sz w:val="24"/>
          <w:szCs w:val="24"/>
        </w:rPr>
        <w:t>(9) Şaft sistemi dövme çeliklerden veya haddeden geçirilerek üretilmiş bu maksa</w:t>
      </w:r>
      <w:r w:rsidR="005C6335" w:rsidRPr="00DE6EF4">
        <w:rPr>
          <w:sz w:val="24"/>
          <w:szCs w:val="24"/>
        </w:rPr>
        <w:t>d</w:t>
      </w:r>
      <w:r w:rsidRPr="00DE6EF4">
        <w:rPr>
          <w:sz w:val="24"/>
          <w:szCs w:val="24"/>
        </w:rPr>
        <w:t>a uygun çeliklerden veya eşdeğer  bir malzemeden olmak zorundadır.</w:t>
      </w:r>
    </w:p>
    <w:p w14:paraId="19CBEE99" w14:textId="77777777" w:rsidR="00FC0667" w:rsidRPr="00DE6EF4" w:rsidRDefault="00FC0667" w:rsidP="00B01D48">
      <w:pPr>
        <w:pStyle w:val="3-normalyaz"/>
        <w:spacing w:line="240" w:lineRule="atLeast"/>
        <w:ind w:firstLine="540"/>
        <w:rPr>
          <w:sz w:val="24"/>
          <w:szCs w:val="24"/>
        </w:rPr>
      </w:pPr>
      <w:r w:rsidRPr="00DE6EF4">
        <w:rPr>
          <w:sz w:val="24"/>
          <w:szCs w:val="24"/>
        </w:rPr>
        <w:t>(10) Pervanelerin aşağıdaki hususlara uygun olması gerekir:</w:t>
      </w:r>
    </w:p>
    <w:p w14:paraId="3F8D1051" w14:textId="77777777" w:rsidR="00FC0667" w:rsidRPr="00DE6EF4" w:rsidRDefault="00FC0667" w:rsidP="00B01D48">
      <w:pPr>
        <w:pStyle w:val="3-normalyaz"/>
        <w:spacing w:line="240" w:lineRule="atLeast"/>
        <w:ind w:firstLine="540"/>
        <w:rPr>
          <w:sz w:val="24"/>
          <w:szCs w:val="24"/>
        </w:rPr>
      </w:pPr>
      <w:r w:rsidRPr="00DE6EF4">
        <w:rPr>
          <w:sz w:val="24"/>
          <w:szCs w:val="24"/>
        </w:rPr>
        <w:t xml:space="preserve">a) Pervaneler normal veya özel bronzdan veya çelik dökümden veya dökme demirden veya </w:t>
      </w:r>
      <w:proofErr w:type="spellStart"/>
      <w:r w:rsidR="00357686" w:rsidRPr="00DE6EF4">
        <w:rPr>
          <w:sz w:val="24"/>
          <w:szCs w:val="24"/>
        </w:rPr>
        <w:t>kompozit</w:t>
      </w:r>
      <w:proofErr w:type="spellEnd"/>
      <w:r w:rsidR="00357686" w:rsidRPr="00DE6EF4">
        <w:rPr>
          <w:sz w:val="24"/>
          <w:szCs w:val="24"/>
        </w:rPr>
        <w:t xml:space="preserve"> alaşımlı </w:t>
      </w:r>
      <w:r w:rsidRPr="00DE6EF4">
        <w:rPr>
          <w:sz w:val="24"/>
          <w:szCs w:val="24"/>
        </w:rPr>
        <w:t xml:space="preserve">eşdeğer bir malzemeden yapılır. </w:t>
      </w:r>
    </w:p>
    <w:p w14:paraId="21B7B7C3" w14:textId="77777777" w:rsidR="00FC0667" w:rsidRPr="00DE6EF4" w:rsidRDefault="00FC0667" w:rsidP="00B01D48">
      <w:pPr>
        <w:pStyle w:val="3-normalyaz"/>
        <w:spacing w:line="240" w:lineRule="atLeast"/>
        <w:ind w:firstLine="540"/>
        <w:rPr>
          <w:sz w:val="24"/>
          <w:szCs w:val="24"/>
        </w:rPr>
      </w:pPr>
      <w:r w:rsidRPr="00DE6EF4">
        <w:rPr>
          <w:sz w:val="24"/>
          <w:szCs w:val="24"/>
        </w:rPr>
        <w:t>b) Kıçtan takma makinesi olan balıkçı gemilerinde pervanenin ağa dolanmasını önleyecek kalıcı özel tedbirler alınır.</w:t>
      </w:r>
    </w:p>
    <w:p w14:paraId="2011807E" w14:textId="71F49695" w:rsidR="000E3C45" w:rsidRPr="00DE6EF4" w:rsidRDefault="000E3C45" w:rsidP="00B01D48">
      <w:pPr>
        <w:pStyle w:val="3-normalyaz"/>
        <w:spacing w:line="240" w:lineRule="atLeast"/>
        <w:ind w:firstLine="540"/>
        <w:rPr>
          <w:bCs/>
          <w:sz w:val="24"/>
          <w:szCs w:val="24"/>
        </w:rPr>
      </w:pPr>
      <w:r w:rsidRPr="00DE6EF4">
        <w:rPr>
          <w:sz w:val="24"/>
          <w:szCs w:val="24"/>
        </w:rPr>
        <w:t>(1</w:t>
      </w:r>
      <w:r w:rsidR="00551E78" w:rsidRPr="00DE6EF4">
        <w:rPr>
          <w:sz w:val="24"/>
          <w:szCs w:val="24"/>
        </w:rPr>
        <w:t>1</w:t>
      </w:r>
      <w:r w:rsidRPr="00DE6EF4">
        <w:rPr>
          <w:sz w:val="24"/>
          <w:szCs w:val="24"/>
        </w:rPr>
        <w:t>) Yolcu gemileri hariç olmak üzere, tam boyu 24 metreden küçük gemi ve su araçları ikincil yakıt olarak LPG kullanmak üzere motorunda değişik</w:t>
      </w:r>
      <w:r w:rsidR="0037659F" w:rsidRPr="00DE6EF4">
        <w:rPr>
          <w:sz w:val="24"/>
          <w:szCs w:val="24"/>
        </w:rPr>
        <w:t>lik yapılacak olanlar için Ek-</w:t>
      </w:r>
      <w:r w:rsidR="001516EB">
        <w:rPr>
          <w:sz w:val="24"/>
          <w:szCs w:val="24"/>
        </w:rPr>
        <w:t>20</w:t>
      </w:r>
      <w:r w:rsidR="00A41EDF" w:rsidRPr="00DE6EF4">
        <w:rPr>
          <w:sz w:val="24"/>
          <w:szCs w:val="24"/>
        </w:rPr>
        <w:t xml:space="preserve">’de </w:t>
      </w:r>
      <w:r w:rsidRPr="00DE6EF4">
        <w:rPr>
          <w:sz w:val="24"/>
          <w:szCs w:val="24"/>
        </w:rPr>
        <w:t>belirlenen kriterler uygulan</w:t>
      </w:r>
      <w:r w:rsidR="00A427C8" w:rsidRPr="00DE6EF4">
        <w:rPr>
          <w:sz w:val="24"/>
          <w:szCs w:val="24"/>
        </w:rPr>
        <w:t>ır</w:t>
      </w:r>
      <w:r w:rsidRPr="00DE6EF4">
        <w:rPr>
          <w:sz w:val="24"/>
          <w:szCs w:val="24"/>
        </w:rPr>
        <w:t>.</w:t>
      </w:r>
    </w:p>
    <w:p w14:paraId="5A7B34A5" w14:textId="77777777" w:rsidR="00FC0667" w:rsidRPr="00DE6EF4" w:rsidRDefault="00FC0667" w:rsidP="00B01D48">
      <w:pPr>
        <w:pStyle w:val="3-normalyaz"/>
        <w:spacing w:line="240" w:lineRule="atLeast"/>
        <w:ind w:firstLine="540"/>
        <w:rPr>
          <w:sz w:val="24"/>
          <w:szCs w:val="24"/>
        </w:rPr>
      </w:pPr>
      <w:r w:rsidRPr="00DE6EF4">
        <w:rPr>
          <w:sz w:val="24"/>
          <w:szCs w:val="24"/>
        </w:rPr>
        <w:t>(</w:t>
      </w:r>
      <w:r w:rsidR="0034370C" w:rsidRPr="00DE6EF4">
        <w:rPr>
          <w:sz w:val="24"/>
          <w:szCs w:val="24"/>
        </w:rPr>
        <w:t>1</w:t>
      </w:r>
      <w:r w:rsidR="00551E78" w:rsidRPr="00DE6EF4">
        <w:rPr>
          <w:sz w:val="24"/>
          <w:szCs w:val="24"/>
        </w:rPr>
        <w:t>2</w:t>
      </w:r>
      <w:r w:rsidRPr="00DE6EF4">
        <w:rPr>
          <w:sz w:val="24"/>
          <w:szCs w:val="24"/>
        </w:rPr>
        <w:t>) Birinci, yedinci, sekizinci ve on</w:t>
      </w:r>
      <w:r w:rsidR="00DD09BF" w:rsidRPr="00DE6EF4">
        <w:rPr>
          <w:sz w:val="24"/>
          <w:szCs w:val="24"/>
        </w:rPr>
        <w:t xml:space="preserve"> </w:t>
      </w:r>
      <w:r w:rsidRPr="00DE6EF4">
        <w:rPr>
          <w:sz w:val="24"/>
          <w:szCs w:val="24"/>
        </w:rPr>
        <w:t>birinci fıkralar hariç diğer fıkralar mevcut gemilere uygulanmaz.</w:t>
      </w:r>
    </w:p>
    <w:p w14:paraId="439F73BC" w14:textId="77777777" w:rsidR="007205B9" w:rsidRPr="00DE6EF4" w:rsidRDefault="007205B9" w:rsidP="00B01D48">
      <w:pPr>
        <w:pStyle w:val="3-normalyaz"/>
        <w:spacing w:line="240" w:lineRule="atLeast"/>
        <w:ind w:firstLine="540"/>
        <w:rPr>
          <w:b/>
          <w:bCs/>
          <w:sz w:val="24"/>
          <w:szCs w:val="24"/>
        </w:rPr>
      </w:pPr>
    </w:p>
    <w:p w14:paraId="5727CC50" w14:textId="77777777" w:rsidR="00FC0667" w:rsidRPr="00DE6EF4" w:rsidRDefault="00FC0667" w:rsidP="00B01D48">
      <w:pPr>
        <w:pStyle w:val="3-normalyaz"/>
        <w:spacing w:line="240" w:lineRule="atLeast"/>
        <w:ind w:firstLine="540"/>
        <w:rPr>
          <w:sz w:val="24"/>
          <w:szCs w:val="24"/>
        </w:rPr>
      </w:pPr>
      <w:r w:rsidRPr="00DE6EF4">
        <w:rPr>
          <w:b/>
          <w:bCs/>
          <w:sz w:val="24"/>
          <w:szCs w:val="24"/>
        </w:rPr>
        <w:t>Makine kontrolü</w:t>
      </w:r>
    </w:p>
    <w:p w14:paraId="2CD5EAD0" w14:textId="77777777" w:rsidR="00FC0667" w:rsidRPr="00DE6EF4" w:rsidRDefault="00554875" w:rsidP="00B01D48">
      <w:pPr>
        <w:pStyle w:val="3-normalyaz"/>
        <w:spacing w:line="240" w:lineRule="atLeast"/>
        <w:ind w:firstLine="540"/>
        <w:rPr>
          <w:sz w:val="24"/>
          <w:szCs w:val="24"/>
        </w:rPr>
      </w:pPr>
      <w:r w:rsidRPr="00DE6EF4">
        <w:rPr>
          <w:b/>
          <w:bCs/>
          <w:sz w:val="24"/>
          <w:szCs w:val="24"/>
        </w:rPr>
        <w:t>MADDE 4</w:t>
      </w:r>
      <w:r w:rsidR="002A562A" w:rsidRPr="00DE6EF4">
        <w:rPr>
          <w:b/>
          <w:bCs/>
          <w:sz w:val="24"/>
          <w:szCs w:val="24"/>
        </w:rPr>
        <w:t>1</w:t>
      </w:r>
      <w:r w:rsidR="00FC0667" w:rsidRPr="00DE6EF4">
        <w:rPr>
          <w:b/>
          <w:bCs/>
          <w:sz w:val="24"/>
          <w:szCs w:val="24"/>
        </w:rPr>
        <w:t xml:space="preserve"> –</w:t>
      </w:r>
      <w:r w:rsidR="00FC0667" w:rsidRPr="00DE6EF4">
        <w:rPr>
          <w:sz w:val="24"/>
          <w:szCs w:val="24"/>
        </w:rPr>
        <w:t xml:space="preserve"> (1) Geminin yürütme gücü ve emniyeti için gerekli olan ana ve yardımcı makinelerin etkili bir şekilde işletimi ve kontrolü sağlanır.</w:t>
      </w:r>
    </w:p>
    <w:p w14:paraId="259DE78F" w14:textId="77777777" w:rsidR="00FC0667" w:rsidRPr="00DE6EF4" w:rsidRDefault="00FC0667" w:rsidP="00B01D48">
      <w:pPr>
        <w:pStyle w:val="3-normalyaz"/>
        <w:spacing w:line="240" w:lineRule="atLeast"/>
        <w:ind w:firstLine="540"/>
        <w:rPr>
          <w:sz w:val="24"/>
          <w:szCs w:val="24"/>
        </w:rPr>
      </w:pPr>
      <w:r w:rsidRPr="00DE6EF4">
        <w:rPr>
          <w:sz w:val="24"/>
          <w:szCs w:val="24"/>
        </w:rPr>
        <w:t>(2) Normal çalışma şartlarında ana makinenin ve yardımcı makinelerin sebep olduğu titreşimlerin, gerilmelere sebep olmaması için, dizayn, konstrüksiyon ve yerleşim yönünden düzenlemeler yapılır.</w:t>
      </w:r>
    </w:p>
    <w:p w14:paraId="00529C38" w14:textId="77777777" w:rsidR="007205B9" w:rsidRPr="00DE6EF4" w:rsidRDefault="007205B9" w:rsidP="00B01D48">
      <w:pPr>
        <w:pStyle w:val="3-normalyaz"/>
        <w:spacing w:line="240" w:lineRule="atLeast"/>
        <w:ind w:firstLine="540"/>
        <w:rPr>
          <w:b/>
          <w:bCs/>
          <w:sz w:val="24"/>
          <w:szCs w:val="24"/>
        </w:rPr>
      </w:pPr>
    </w:p>
    <w:p w14:paraId="7C3FB26F" w14:textId="77777777" w:rsidR="00FC0667" w:rsidRPr="00DE6EF4" w:rsidRDefault="00FC0667" w:rsidP="00B01D48">
      <w:pPr>
        <w:pStyle w:val="3-normalyaz"/>
        <w:spacing w:line="240" w:lineRule="atLeast"/>
        <w:ind w:firstLine="540"/>
        <w:rPr>
          <w:sz w:val="24"/>
          <w:szCs w:val="24"/>
        </w:rPr>
      </w:pPr>
      <w:r w:rsidRPr="00DE6EF4">
        <w:rPr>
          <w:b/>
          <w:bCs/>
          <w:sz w:val="24"/>
          <w:szCs w:val="24"/>
        </w:rPr>
        <w:t>Makine dairesi dışından kumandalı ana makineler</w:t>
      </w:r>
    </w:p>
    <w:p w14:paraId="32AD3EF8" w14:textId="77777777" w:rsidR="00FC0667" w:rsidRPr="00DE6EF4" w:rsidRDefault="00554875" w:rsidP="00B01D48">
      <w:pPr>
        <w:pStyle w:val="3-normalyaz"/>
        <w:spacing w:line="240" w:lineRule="atLeast"/>
        <w:ind w:firstLine="540"/>
        <w:rPr>
          <w:sz w:val="24"/>
          <w:szCs w:val="24"/>
        </w:rPr>
      </w:pPr>
      <w:r w:rsidRPr="00DE6EF4">
        <w:rPr>
          <w:b/>
          <w:bCs/>
          <w:sz w:val="24"/>
          <w:szCs w:val="24"/>
        </w:rPr>
        <w:t>MADDE 4</w:t>
      </w:r>
      <w:r w:rsidR="002A562A" w:rsidRPr="00DE6EF4">
        <w:rPr>
          <w:b/>
          <w:bCs/>
          <w:sz w:val="24"/>
          <w:szCs w:val="24"/>
        </w:rPr>
        <w:t>2</w:t>
      </w:r>
      <w:r w:rsidR="00FC0667" w:rsidRPr="00DE6EF4">
        <w:rPr>
          <w:b/>
          <w:bCs/>
          <w:sz w:val="24"/>
          <w:szCs w:val="24"/>
        </w:rPr>
        <w:t xml:space="preserve"> –</w:t>
      </w:r>
      <w:r w:rsidR="00FC0667" w:rsidRPr="00DE6EF4">
        <w:rPr>
          <w:sz w:val="24"/>
          <w:szCs w:val="24"/>
        </w:rPr>
        <w:t xml:space="preserve"> (1) Ana makinesi köprü üstünden kumandalı ve makine dairesinde sürekli adam bulunması zorunlu olan gemilerde;</w:t>
      </w:r>
    </w:p>
    <w:p w14:paraId="3B556E82" w14:textId="77777777" w:rsidR="00FC0667" w:rsidRPr="00DE6EF4" w:rsidRDefault="00FC0667" w:rsidP="00B01D48">
      <w:pPr>
        <w:pStyle w:val="3-normalyaz"/>
        <w:spacing w:line="240" w:lineRule="atLeast"/>
        <w:ind w:firstLine="540"/>
        <w:rPr>
          <w:sz w:val="24"/>
          <w:szCs w:val="24"/>
        </w:rPr>
      </w:pPr>
      <w:r w:rsidRPr="00DE6EF4">
        <w:rPr>
          <w:sz w:val="24"/>
          <w:szCs w:val="24"/>
        </w:rPr>
        <w:t xml:space="preserve">a) Manevra dâhil tüm seyir şartlarında pervane devri </w:t>
      </w:r>
      <w:r w:rsidR="006978B0" w:rsidRPr="00DE6EF4">
        <w:rPr>
          <w:sz w:val="24"/>
          <w:szCs w:val="24"/>
        </w:rPr>
        <w:t xml:space="preserve">ile dönüş yönü </w:t>
      </w:r>
      <w:r w:rsidRPr="00DE6EF4">
        <w:rPr>
          <w:sz w:val="24"/>
          <w:szCs w:val="24"/>
        </w:rPr>
        <w:t>ve eğer varsa pervane piçi tamamı ile makine dairesi ve köprü üstünden kontrol edilebilir olmak zorundadır.</w:t>
      </w:r>
    </w:p>
    <w:p w14:paraId="577D56D4" w14:textId="77777777" w:rsidR="00FC0667" w:rsidRPr="00DE6EF4" w:rsidRDefault="00FC0667" w:rsidP="00B01D48">
      <w:pPr>
        <w:pStyle w:val="3-normalyaz"/>
        <w:spacing w:line="240" w:lineRule="atLeast"/>
        <w:ind w:firstLine="540"/>
        <w:rPr>
          <w:sz w:val="24"/>
          <w:szCs w:val="24"/>
        </w:rPr>
      </w:pPr>
      <w:r w:rsidRPr="00DE6EF4">
        <w:rPr>
          <w:sz w:val="24"/>
          <w:szCs w:val="24"/>
        </w:rPr>
        <w:t>b) Ana makinenin köprü üstünden kontrolü esnasında acil durumda stop edilebilmesi için kumanda sisteminden bağımsız bir acil stop butonu köprü üstüne yerleştirilir.</w:t>
      </w:r>
      <w:r w:rsidR="00276988" w:rsidRPr="00DE6EF4">
        <w:rPr>
          <w:sz w:val="24"/>
          <w:szCs w:val="24"/>
        </w:rPr>
        <w:t xml:space="preserve"> </w:t>
      </w:r>
      <w:r w:rsidR="00925A8D" w:rsidRPr="00DE6EF4">
        <w:rPr>
          <w:sz w:val="24"/>
          <w:szCs w:val="24"/>
        </w:rPr>
        <w:t>M</w:t>
      </w:r>
      <w:r w:rsidR="00276988" w:rsidRPr="00DE6EF4">
        <w:rPr>
          <w:sz w:val="24"/>
          <w:szCs w:val="24"/>
        </w:rPr>
        <w:t>akinenin köprü üstünden kontrol edildiği gemilerde, köprü üstünde makine ile ilgili yağ basıncı ve harareti, soğutma suyu harareti köprü üstünden görülebilmelidir. Makinenin start ve stopunun köprü üstünden yapılabilecek şekilde olması gerekir.</w:t>
      </w:r>
    </w:p>
    <w:p w14:paraId="7E78E88A" w14:textId="77777777" w:rsidR="00FC0667" w:rsidRPr="00DE6EF4" w:rsidRDefault="00FC0667" w:rsidP="00B01D48">
      <w:pPr>
        <w:pStyle w:val="3-normalyaz"/>
        <w:spacing w:line="240" w:lineRule="atLeast"/>
        <w:ind w:firstLine="540"/>
        <w:rPr>
          <w:sz w:val="24"/>
          <w:szCs w:val="24"/>
        </w:rPr>
      </w:pPr>
      <w:r w:rsidRPr="00DE6EF4">
        <w:rPr>
          <w:sz w:val="24"/>
          <w:szCs w:val="24"/>
        </w:rPr>
        <w:t>c) Köprü üstünden verilen kumandaların makine dairesi kontrol odasından veya makine üzerindeki manevra platformundan görülebilmesi zorunludur.</w:t>
      </w:r>
    </w:p>
    <w:p w14:paraId="7F7DFB0D" w14:textId="77777777" w:rsidR="00FC0667" w:rsidRPr="00DE6EF4" w:rsidRDefault="00FC0667" w:rsidP="00B01D48">
      <w:pPr>
        <w:pStyle w:val="3-normalyaz"/>
        <w:spacing w:line="240" w:lineRule="atLeast"/>
        <w:ind w:firstLine="540"/>
        <w:rPr>
          <w:sz w:val="24"/>
          <w:szCs w:val="24"/>
        </w:rPr>
      </w:pPr>
      <w:r w:rsidRPr="00DE6EF4">
        <w:rPr>
          <w:sz w:val="24"/>
          <w:szCs w:val="24"/>
        </w:rPr>
        <w:t>ç) Köprü üstüne;</w:t>
      </w:r>
    </w:p>
    <w:p w14:paraId="1F152AEB" w14:textId="77777777" w:rsidR="00FC0667" w:rsidRPr="00DE6EF4" w:rsidRDefault="00FC0667" w:rsidP="00B01D48">
      <w:pPr>
        <w:pStyle w:val="3-normalyaz"/>
        <w:spacing w:line="240" w:lineRule="atLeast"/>
        <w:ind w:firstLine="540"/>
        <w:rPr>
          <w:sz w:val="24"/>
          <w:szCs w:val="24"/>
        </w:rPr>
      </w:pPr>
      <w:r w:rsidRPr="00DE6EF4">
        <w:rPr>
          <w:sz w:val="24"/>
          <w:szCs w:val="24"/>
        </w:rPr>
        <w:t>1) Sabit piçli pervanelerde, pervane dönüş yönü ve hızını,</w:t>
      </w:r>
    </w:p>
    <w:p w14:paraId="0A1C4354" w14:textId="77777777" w:rsidR="00FC0667" w:rsidRPr="00DE6EF4" w:rsidRDefault="00FC0667" w:rsidP="00B01D48">
      <w:pPr>
        <w:pStyle w:val="3-normalyaz"/>
        <w:spacing w:line="240" w:lineRule="atLeast"/>
        <w:ind w:firstLine="540"/>
        <w:rPr>
          <w:sz w:val="24"/>
          <w:szCs w:val="24"/>
        </w:rPr>
      </w:pPr>
      <w:r w:rsidRPr="00DE6EF4">
        <w:rPr>
          <w:sz w:val="24"/>
          <w:szCs w:val="24"/>
        </w:rPr>
        <w:t>2) Piç kontrollü pervanelerde pervane dönüş yönü, hızı ve açısını</w:t>
      </w:r>
    </w:p>
    <w:p w14:paraId="794FABB4" w14:textId="77777777" w:rsidR="00FC0667" w:rsidRPr="00DE6EF4" w:rsidRDefault="00FC0667" w:rsidP="00B01D48">
      <w:pPr>
        <w:pStyle w:val="3-normalyaz"/>
        <w:spacing w:line="240" w:lineRule="atLeast"/>
        <w:ind w:firstLine="540"/>
        <w:rPr>
          <w:sz w:val="24"/>
          <w:szCs w:val="24"/>
        </w:rPr>
      </w:pPr>
      <w:r w:rsidRPr="00DE6EF4">
        <w:rPr>
          <w:sz w:val="24"/>
          <w:szCs w:val="24"/>
        </w:rPr>
        <w:t xml:space="preserve">belirten göstergeler yerleştirilir. </w:t>
      </w:r>
    </w:p>
    <w:p w14:paraId="007B0F75" w14:textId="77777777" w:rsidR="00FC0667" w:rsidRPr="00DE6EF4" w:rsidRDefault="00FC0667" w:rsidP="00B01D48">
      <w:pPr>
        <w:pStyle w:val="3-normalyaz"/>
        <w:spacing w:line="240" w:lineRule="atLeast"/>
        <w:ind w:firstLine="540"/>
        <w:rPr>
          <w:sz w:val="24"/>
          <w:szCs w:val="24"/>
        </w:rPr>
      </w:pPr>
      <w:r w:rsidRPr="00DE6EF4">
        <w:rPr>
          <w:sz w:val="24"/>
          <w:szCs w:val="24"/>
        </w:rPr>
        <w:t xml:space="preserve">(2) Köprü üstü haricinde ana makinenin uzaktan kumanda edilebileceği mahaller olabilir ancak ana makinenin uzaktan kumandası aynı anda sadece bir yerden yapılabilecek şekilde dizayn edilir ve kontrol mahallerinin birinde meydana gelen kontrol arızasının diğer mahalleri etkilememesi gerekir. </w:t>
      </w:r>
    </w:p>
    <w:p w14:paraId="0C0CA0BF" w14:textId="77777777" w:rsidR="007F1286" w:rsidRPr="00DE6EF4" w:rsidRDefault="007F1286" w:rsidP="007F1286">
      <w:pPr>
        <w:pStyle w:val="3-normalyaz"/>
        <w:spacing w:line="240" w:lineRule="atLeast"/>
        <w:ind w:firstLine="540"/>
        <w:rPr>
          <w:sz w:val="24"/>
          <w:szCs w:val="24"/>
        </w:rPr>
      </w:pPr>
      <w:r w:rsidRPr="00DE6EF4">
        <w:rPr>
          <w:sz w:val="24"/>
          <w:szCs w:val="24"/>
        </w:rPr>
        <w:t xml:space="preserve">(3) </w:t>
      </w:r>
      <w:r w:rsidR="008E04E6" w:rsidRPr="00DE6EF4">
        <w:rPr>
          <w:sz w:val="24"/>
          <w:szCs w:val="24"/>
        </w:rPr>
        <w:t>Tam boyu 24 metre ve üzerinde olan gemilerde a</w:t>
      </w:r>
      <w:r w:rsidRPr="00DE6EF4">
        <w:rPr>
          <w:sz w:val="24"/>
          <w:szCs w:val="24"/>
        </w:rPr>
        <w:t>na ve yardımcı makinelerin her türlü şartta çalışmaları esnasında kontrolünün makine mahallinden ya da makine kontrol odasından devamlı olarak yapılabilmesi için gerekli düzenlemeler yapılır.</w:t>
      </w:r>
    </w:p>
    <w:p w14:paraId="5B7F7D6D" w14:textId="77777777" w:rsidR="007F1286" w:rsidRPr="00DE6EF4" w:rsidRDefault="00FC0667" w:rsidP="00B01D48">
      <w:pPr>
        <w:pStyle w:val="3-normalyaz"/>
        <w:spacing w:line="240" w:lineRule="atLeast"/>
        <w:ind w:firstLine="540"/>
        <w:rPr>
          <w:sz w:val="24"/>
          <w:szCs w:val="24"/>
        </w:rPr>
      </w:pPr>
      <w:r w:rsidRPr="00DE6EF4">
        <w:rPr>
          <w:sz w:val="24"/>
          <w:szCs w:val="24"/>
        </w:rPr>
        <w:t>(</w:t>
      </w:r>
      <w:r w:rsidR="007F1286" w:rsidRPr="00DE6EF4">
        <w:rPr>
          <w:sz w:val="24"/>
          <w:szCs w:val="24"/>
        </w:rPr>
        <w:t>4</w:t>
      </w:r>
      <w:r w:rsidRPr="00DE6EF4">
        <w:rPr>
          <w:sz w:val="24"/>
          <w:szCs w:val="24"/>
        </w:rPr>
        <w:t xml:space="preserve">) Genel olarak otomatik işletim ve kontrol sistemleri, otomatik kontrolün manuel olarak devre dışı bırakılmasını sağlayan sistemi içerir. </w:t>
      </w:r>
    </w:p>
    <w:p w14:paraId="44FBB339" w14:textId="77777777" w:rsidR="00FC0667" w:rsidRPr="00DE6EF4" w:rsidRDefault="007F1286" w:rsidP="00B01D48">
      <w:pPr>
        <w:pStyle w:val="3-normalyaz"/>
        <w:spacing w:line="240" w:lineRule="atLeast"/>
        <w:ind w:firstLine="540"/>
        <w:rPr>
          <w:sz w:val="24"/>
          <w:szCs w:val="24"/>
        </w:rPr>
      </w:pPr>
      <w:r w:rsidRPr="00DE6EF4">
        <w:rPr>
          <w:sz w:val="24"/>
          <w:szCs w:val="24"/>
        </w:rPr>
        <w:t>(5</w:t>
      </w:r>
      <w:r w:rsidR="00FC0667" w:rsidRPr="00DE6EF4">
        <w:rPr>
          <w:sz w:val="24"/>
          <w:szCs w:val="24"/>
        </w:rPr>
        <w:t>) Bu madde sadece yeni gemilere uygulanır.</w:t>
      </w:r>
    </w:p>
    <w:p w14:paraId="0717742B" w14:textId="77777777" w:rsidR="00B46BBD" w:rsidRPr="00DE6EF4" w:rsidRDefault="00B46BBD" w:rsidP="00B01D48">
      <w:pPr>
        <w:pStyle w:val="3-normalyaz"/>
        <w:spacing w:line="240" w:lineRule="atLeast"/>
        <w:ind w:firstLine="540"/>
        <w:rPr>
          <w:b/>
          <w:bCs/>
          <w:sz w:val="24"/>
          <w:szCs w:val="24"/>
        </w:rPr>
      </w:pPr>
    </w:p>
    <w:p w14:paraId="29D03CA9" w14:textId="77777777" w:rsidR="00FC0667" w:rsidRPr="00DE6EF4" w:rsidRDefault="00EF1319" w:rsidP="00B01D48">
      <w:pPr>
        <w:pStyle w:val="3-normalyaz"/>
        <w:spacing w:line="240" w:lineRule="atLeast"/>
        <w:ind w:firstLine="540"/>
        <w:rPr>
          <w:sz w:val="24"/>
          <w:szCs w:val="24"/>
        </w:rPr>
      </w:pPr>
      <w:r w:rsidRPr="00DE6EF4">
        <w:rPr>
          <w:b/>
          <w:bCs/>
          <w:sz w:val="24"/>
          <w:szCs w:val="24"/>
        </w:rPr>
        <w:t>M</w:t>
      </w:r>
      <w:r w:rsidR="00FC0667" w:rsidRPr="00DE6EF4">
        <w:rPr>
          <w:b/>
          <w:bCs/>
          <w:sz w:val="24"/>
          <w:szCs w:val="24"/>
        </w:rPr>
        <w:t>akine dairesinde sürekli adam bulundurma zorunluluğu olmayan makine dairesi</w:t>
      </w:r>
    </w:p>
    <w:p w14:paraId="34B3EB39" w14:textId="70AC4938" w:rsidR="00FC0667" w:rsidRPr="00DE6EF4" w:rsidRDefault="00554875" w:rsidP="00B01D48">
      <w:pPr>
        <w:pStyle w:val="3-normalyaz"/>
        <w:spacing w:line="240" w:lineRule="atLeast"/>
        <w:ind w:firstLine="540"/>
        <w:rPr>
          <w:sz w:val="24"/>
          <w:szCs w:val="24"/>
        </w:rPr>
      </w:pPr>
      <w:r w:rsidRPr="00DE6EF4">
        <w:rPr>
          <w:b/>
          <w:bCs/>
          <w:sz w:val="24"/>
          <w:szCs w:val="24"/>
        </w:rPr>
        <w:lastRenderedPageBreak/>
        <w:t>MADDE 4</w:t>
      </w:r>
      <w:r w:rsidR="002A562A" w:rsidRPr="00DE6EF4">
        <w:rPr>
          <w:b/>
          <w:bCs/>
          <w:sz w:val="24"/>
          <w:szCs w:val="24"/>
        </w:rPr>
        <w:t>3</w:t>
      </w:r>
      <w:r w:rsidR="00FC0667" w:rsidRPr="00DE6EF4">
        <w:rPr>
          <w:b/>
          <w:bCs/>
          <w:sz w:val="24"/>
          <w:szCs w:val="24"/>
        </w:rPr>
        <w:t xml:space="preserve"> – </w:t>
      </w:r>
      <w:r w:rsidR="00FC0667" w:rsidRPr="00DE6EF4">
        <w:rPr>
          <w:sz w:val="24"/>
          <w:szCs w:val="24"/>
        </w:rPr>
        <w:t xml:space="preserve">(1) Periyodik olarak makine dairesinde sürekli adam bulundurma zorunluluğu olmayan makine daireli gemiler için </w:t>
      </w:r>
      <w:proofErr w:type="spellStart"/>
      <w:r w:rsidR="00FC0667" w:rsidRPr="00DE6EF4">
        <w:rPr>
          <w:sz w:val="24"/>
          <w:szCs w:val="24"/>
        </w:rPr>
        <w:t>SOLAS</w:t>
      </w:r>
      <w:r w:rsidR="00EB4FE2">
        <w:rPr>
          <w:sz w:val="24"/>
          <w:szCs w:val="24"/>
        </w:rPr>
        <w:t>’</w:t>
      </w:r>
      <w:r w:rsidR="00FC0667" w:rsidRPr="00DE6EF4">
        <w:rPr>
          <w:sz w:val="24"/>
          <w:szCs w:val="24"/>
        </w:rPr>
        <w:t>ın</w:t>
      </w:r>
      <w:proofErr w:type="spellEnd"/>
      <w:r w:rsidR="00FC0667" w:rsidRPr="00DE6EF4">
        <w:rPr>
          <w:sz w:val="24"/>
          <w:szCs w:val="24"/>
        </w:rPr>
        <w:t xml:space="preserve"> ilgili hükümleri uygulanır.</w:t>
      </w:r>
    </w:p>
    <w:p w14:paraId="7553BCA6" w14:textId="77777777" w:rsidR="00FC0667" w:rsidRPr="00DE6EF4" w:rsidRDefault="00FC0667">
      <w:pPr>
        <w:pStyle w:val="3-normalyaz"/>
        <w:spacing w:line="240" w:lineRule="atLeast"/>
        <w:ind w:firstLine="540"/>
        <w:rPr>
          <w:sz w:val="24"/>
          <w:szCs w:val="24"/>
        </w:rPr>
      </w:pPr>
      <w:r w:rsidRPr="00DE6EF4">
        <w:rPr>
          <w:sz w:val="24"/>
          <w:szCs w:val="24"/>
        </w:rPr>
        <w:t xml:space="preserve">(2) Periyodik olarak sürekli adam bulundurma zorunluluğu olmayan makine dairesine sahip gemiler için, manevra dâhil her türlü deniz koşullarında, makine dairesinde sürekli adam bulundurma zorunluluğu olan eşdeğer gemilerdeki gibi can güvenliğinin sağlandığı ve bunun dokümanla ispatlandığı durumda İdare, birinci fıkrada belirtilen hükümlere eşdeğer olabilecek diğer düzenlemelerin uygulanmasını kabul edebilir. </w:t>
      </w:r>
    </w:p>
    <w:p w14:paraId="28792F6E" w14:textId="77777777" w:rsidR="00FC0667" w:rsidRPr="00DE6EF4" w:rsidRDefault="00FC0667" w:rsidP="00B01D48">
      <w:pPr>
        <w:pStyle w:val="3-normalyaz"/>
        <w:spacing w:line="240" w:lineRule="atLeast"/>
        <w:ind w:firstLine="540"/>
        <w:rPr>
          <w:sz w:val="24"/>
          <w:szCs w:val="24"/>
        </w:rPr>
      </w:pPr>
      <w:r w:rsidRPr="00DE6EF4">
        <w:rPr>
          <w:sz w:val="24"/>
          <w:szCs w:val="24"/>
        </w:rPr>
        <w:t>(</w:t>
      </w:r>
      <w:r w:rsidR="00F74034" w:rsidRPr="00DE6EF4">
        <w:rPr>
          <w:sz w:val="24"/>
          <w:szCs w:val="24"/>
        </w:rPr>
        <w:t>3</w:t>
      </w:r>
      <w:r w:rsidRPr="00DE6EF4">
        <w:rPr>
          <w:sz w:val="24"/>
          <w:szCs w:val="24"/>
        </w:rPr>
        <w:t>) Bu madde sadece yeni gemilere uygulanır.</w:t>
      </w:r>
    </w:p>
    <w:p w14:paraId="4C1D6401" w14:textId="77777777" w:rsidR="00B92A27" w:rsidRPr="00DE6EF4" w:rsidRDefault="00B92A27" w:rsidP="00B01D48">
      <w:pPr>
        <w:pStyle w:val="3-normalyaz"/>
        <w:spacing w:line="240" w:lineRule="atLeast"/>
        <w:ind w:firstLine="540"/>
        <w:rPr>
          <w:b/>
          <w:bCs/>
          <w:sz w:val="24"/>
          <w:szCs w:val="24"/>
        </w:rPr>
      </w:pPr>
    </w:p>
    <w:p w14:paraId="1E925A6C" w14:textId="77777777" w:rsidR="00FC0667" w:rsidRPr="00DE6EF4" w:rsidRDefault="00FC0667" w:rsidP="00B01D48">
      <w:pPr>
        <w:pStyle w:val="3-normalyaz"/>
        <w:spacing w:line="240" w:lineRule="atLeast"/>
        <w:ind w:firstLine="540"/>
        <w:rPr>
          <w:sz w:val="24"/>
          <w:szCs w:val="24"/>
        </w:rPr>
      </w:pPr>
      <w:r w:rsidRPr="00DE6EF4">
        <w:rPr>
          <w:b/>
          <w:bCs/>
          <w:sz w:val="24"/>
          <w:szCs w:val="24"/>
        </w:rPr>
        <w:t>Basınçlı hava sistemleri</w:t>
      </w:r>
    </w:p>
    <w:p w14:paraId="6FA3B5D3" w14:textId="7A3A65E0" w:rsidR="00357686" w:rsidRPr="00DE6EF4" w:rsidRDefault="00554875" w:rsidP="00357686">
      <w:pPr>
        <w:ind w:firstLine="540"/>
        <w:jc w:val="both"/>
      </w:pPr>
      <w:r w:rsidRPr="00DE6EF4">
        <w:rPr>
          <w:b/>
          <w:bCs/>
        </w:rPr>
        <w:t>MADDE 4</w:t>
      </w:r>
      <w:r w:rsidR="002A562A" w:rsidRPr="00DE6EF4">
        <w:rPr>
          <w:b/>
          <w:bCs/>
        </w:rPr>
        <w:t>4</w:t>
      </w:r>
      <w:r w:rsidR="00FC0667" w:rsidRPr="00DE6EF4">
        <w:rPr>
          <w:b/>
          <w:bCs/>
        </w:rPr>
        <w:t xml:space="preserve"> –</w:t>
      </w:r>
      <w:r w:rsidR="00FC0667" w:rsidRPr="00DE6EF4">
        <w:t xml:space="preserve"> (1) </w:t>
      </w:r>
      <w:r w:rsidR="007E3160" w:rsidRPr="00DE6EF4">
        <w:t xml:space="preserve">Basınçlı hava miktarı iki adet hava şişesine eşit olarak paylaştırılmalıdır. </w:t>
      </w:r>
      <w:r w:rsidR="00FC0667" w:rsidRPr="00DE6EF4">
        <w:t xml:space="preserve">Basınçlı hava sistemlerinde, hava kompresörü ve hava tüplerinde yüksek basıncı düşürebilecek ve sistem içindeki su ve yağı </w:t>
      </w:r>
      <w:proofErr w:type="spellStart"/>
      <w:r w:rsidR="00FC0667" w:rsidRPr="00DE6EF4">
        <w:t>dreyn</w:t>
      </w:r>
      <w:proofErr w:type="spellEnd"/>
      <w:r w:rsidR="00FC0667" w:rsidRPr="00DE6EF4">
        <w:t xml:space="preserve"> edebilecek düzenlemeler yapılır.</w:t>
      </w:r>
      <w:r w:rsidR="00357686" w:rsidRPr="00DE6EF4">
        <w:t xml:space="preserve"> </w:t>
      </w:r>
    </w:p>
    <w:p w14:paraId="768362A0" w14:textId="77777777" w:rsidR="00FC0667" w:rsidRPr="00DE6EF4" w:rsidRDefault="00FC0667" w:rsidP="00B01D48">
      <w:pPr>
        <w:pStyle w:val="3-normalyaz"/>
        <w:spacing w:line="240" w:lineRule="atLeast"/>
        <w:ind w:firstLine="540"/>
        <w:rPr>
          <w:sz w:val="24"/>
          <w:szCs w:val="24"/>
        </w:rPr>
      </w:pPr>
      <w:r w:rsidRPr="00DE6EF4">
        <w:rPr>
          <w:sz w:val="24"/>
          <w:szCs w:val="24"/>
        </w:rPr>
        <w:t>(2) İçten yanmalı makineler vasıtası ile yürütme gücü sağlanan gemilerde hava düzeneği, geri yanma ve ilk hareket havası borularında patlamaya karşı uygun şekilde teçhiz edilir.</w:t>
      </w:r>
    </w:p>
    <w:p w14:paraId="296B8172" w14:textId="77777777" w:rsidR="00FC0667" w:rsidRPr="00DE6EF4" w:rsidRDefault="00FC0667" w:rsidP="00545218">
      <w:pPr>
        <w:ind w:firstLine="539"/>
        <w:jc w:val="both"/>
      </w:pPr>
      <w:r w:rsidRPr="00DE6EF4">
        <w:t>(3) Hava kompresörlerinin doldurma devreleri direkt olarak hava tüplerine bağlanır ve hava tüplerinden ana ve yardımcı makinelere ve servis hattına ayrı ayrı devrelerle gider.</w:t>
      </w:r>
      <w:r w:rsidR="006978B0" w:rsidRPr="00DE6EF4">
        <w:t xml:space="preserve"> Ana ve yardımcı makinalara basınçlı hava girişine kumandalı geri döndürmez vana bağlanmalıdır.</w:t>
      </w:r>
    </w:p>
    <w:p w14:paraId="1C51CCDB" w14:textId="77777777" w:rsidR="00FC0667" w:rsidRPr="00DE6EF4" w:rsidRDefault="00FC0667" w:rsidP="00545218">
      <w:pPr>
        <w:pStyle w:val="3-normalyaz"/>
        <w:ind w:firstLine="539"/>
        <w:rPr>
          <w:sz w:val="24"/>
          <w:szCs w:val="24"/>
        </w:rPr>
      </w:pPr>
      <w:r w:rsidRPr="00DE6EF4">
        <w:rPr>
          <w:sz w:val="24"/>
          <w:szCs w:val="24"/>
        </w:rPr>
        <w:t>(</w:t>
      </w:r>
      <w:r w:rsidR="00611F8A" w:rsidRPr="00DE6EF4">
        <w:rPr>
          <w:sz w:val="24"/>
          <w:szCs w:val="24"/>
        </w:rPr>
        <w:t>4</w:t>
      </w:r>
      <w:r w:rsidRPr="00DE6EF4">
        <w:rPr>
          <w:sz w:val="24"/>
          <w:szCs w:val="24"/>
        </w:rPr>
        <w:t>) Ana ve yardımcı makinelerin ilk hareketinin hava ile sağlandığı sistemlerde ana kompresörlerin devre dışı kalması durumunda acil durum olarak devreye sokulabilecek el ile veya bağımsız güç kaynağından beslenen bir motor ile tahrik edilen kompresör bulundurulur.</w:t>
      </w:r>
    </w:p>
    <w:p w14:paraId="092CAA41" w14:textId="77777777" w:rsidR="00357686" w:rsidRPr="00DE6EF4" w:rsidRDefault="00FC0667" w:rsidP="00545218">
      <w:pPr>
        <w:pStyle w:val="3-normalyaz"/>
        <w:ind w:firstLine="540"/>
        <w:rPr>
          <w:sz w:val="24"/>
          <w:szCs w:val="24"/>
        </w:rPr>
      </w:pPr>
      <w:r w:rsidRPr="00DE6EF4">
        <w:rPr>
          <w:sz w:val="24"/>
          <w:szCs w:val="24"/>
        </w:rPr>
        <w:t>(</w:t>
      </w:r>
      <w:r w:rsidR="00611F8A" w:rsidRPr="00DE6EF4">
        <w:rPr>
          <w:sz w:val="24"/>
          <w:szCs w:val="24"/>
        </w:rPr>
        <w:t>5</w:t>
      </w:r>
      <w:r w:rsidRPr="00DE6EF4">
        <w:rPr>
          <w:sz w:val="24"/>
          <w:szCs w:val="24"/>
        </w:rPr>
        <w:t>) Her basınçlı devre sisteminde en az iki adet emniyet valfi bulunur. Şayet kompresör basınç limit değere ulaştığı zaman otomatik olarak stop ediyorsa bu valflerden birine muafiyet verilebilir.</w:t>
      </w:r>
      <w:r w:rsidR="00357686" w:rsidRPr="00DE6EF4">
        <w:rPr>
          <w:sz w:val="24"/>
          <w:szCs w:val="24"/>
        </w:rPr>
        <w:t xml:space="preserve"> </w:t>
      </w:r>
    </w:p>
    <w:p w14:paraId="118C380A" w14:textId="77777777" w:rsidR="00357686" w:rsidRPr="00DE6EF4" w:rsidRDefault="00357686" w:rsidP="00B01D48">
      <w:pPr>
        <w:pStyle w:val="3-normalyaz"/>
        <w:spacing w:line="240" w:lineRule="atLeast"/>
        <w:ind w:firstLine="540"/>
        <w:rPr>
          <w:sz w:val="24"/>
          <w:szCs w:val="24"/>
        </w:rPr>
      </w:pPr>
      <w:r w:rsidRPr="00DE6EF4">
        <w:rPr>
          <w:sz w:val="24"/>
          <w:szCs w:val="24"/>
        </w:rPr>
        <w:t>(</w:t>
      </w:r>
      <w:r w:rsidR="00611F8A" w:rsidRPr="00DE6EF4">
        <w:rPr>
          <w:sz w:val="24"/>
          <w:szCs w:val="24"/>
        </w:rPr>
        <w:t>6</w:t>
      </w:r>
      <w:r w:rsidRPr="00DE6EF4">
        <w:rPr>
          <w:sz w:val="24"/>
          <w:szCs w:val="24"/>
        </w:rPr>
        <w:t xml:space="preserve">) Basınçlı devrede her basınç düşürücü valften sonra devreye bir </w:t>
      </w:r>
      <w:r w:rsidR="00850893" w:rsidRPr="00DE6EF4">
        <w:rPr>
          <w:sz w:val="24"/>
          <w:szCs w:val="24"/>
        </w:rPr>
        <w:t>emniyet</w:t>
      </w:r>
      <w:r w:rsidRPr="00DE6EF4">
        <w:rPr>
          <w:sz w:val="24"/>
          <w:szCs w:val="24"/>
        </w:rPr>
        <w:t xml:space="preserve"> valf</w:t>
      </w:r>
      <w:r w:rsidR="00850893" w:rsidRPr="00DE6EF4">
        <w:rPr>
          <w:sz w:val="24"/>
          <w:szCs w:val="24"/>
        </w:rPr>
        <w:t>i</w:t>
      </w:r>
      <w:r w:rsidRPr="00DE6EF4">
        <w:rPr>
          <w:sz w:val="24"/>
          <w:szCs w:val="24"/>
        </w:rPr>
        <w:t xml:space="preserve"> bağlanır. </w:t>
      </w:r>
    </w:p>
    <w:p w14:paraId="4B4E827E" w14:textId="77777777" w:rsidR="00FC0667" w:rsidRPr="00DE6EF4" w:rsidRDefault="00357686" w:rsidP="00B01D48">
      <w:pPr>
        <w:pStyle w:val="3-normalyaz"/>
        <w:spacing w:line="240" w:lineRule="atLeast"/>
        <w:ind w:firstLine="540"/>
        <w:rPr>
          <w:sz w:val="24"/>
          <w:szCs w:val="24"/>
        </w:rPr>
      </w:pPr>
      <w:r w:rsidRPr="00DE6EF4">
        <w:rPr>
          <w:sz w:val="24"/>
          <w:szCs w:val="24"/>
        </w:rPr>
        <w:t>(</w:t>
      </w:r>
      <w:r w:rsidR="00611F8A" w:rsidRPr="00DE6EF4">
        <w:rPr>
          <w:sz w:val="24"/>
          <w:szCs w:val="24"/>
        </w:rPr>
        <w:t>7</w:t>
      </w:r>
      <w:r w:rsidRPr="00DE6EF4">
        <w:rPr>
          <w:sz w:val="24"/>
          <w:szCs w:val="24"/>
        </w:rPr>
        <w:t xml:space="preserve">) Basınçlı tüplerin emniyet </w:t>
      </w:r>
      <w:r w:rsidR="00850893" w:rsidRPr="00DE6EF4">
        <w:rPr>
          <w:sz w:val="24"/>
          <w:szCs w:val="24"/>
        </w:rPr>
        <w:t xml:space="preserve">valfleri </w:t>
      </w:r>
      <w:r w:rsidRPr="00DE6EF4">
        <w:rPr>
          <w:sz w:val="24"/>
          <w:szCs w:val="24"/>
        </w:rPr>
        <w:t>açık güverteye uzatılır. Emniyet valf çıkışları mahal içinde kalıyorsa bu durumda hava şişelerinin serbest hacmi kadar olan hacim makina dairesi sabit gazlı yangın söndürme sistemi kapasite hesabına katılır.</w:t>
      </w:r>
    </w:p>
    <w:p w14:paraId="1DF0F1B8" w14:textId="77777777" w:rsidR="00FC0667" w:rsidRPr="00DE6EF4" w:rsidRDefault="00357686" w:rsidP="00B01D48">
      <w:pPr>
        <w:pStyle w:val="3-normalyaz"/>
        <w:spacing w:line="240" w:lineRule="atLeast"/>
        <w:ind w:firstLine="540"/>
        <w:rPr>
          <w:sz w:val="24"/>
          <w:szCs w:val="24"/>
        </w:rPr>
      </w:pPr>
      <w:r w:rsidRPr="00DE6EF4">
        <w:rPr>
          <w:sz w:val="24"/>
          <w:szCs w:val="24"/>
        </w:rPr>
        <w:t>(</w:t>
      </w:r>
      <w:r w:rsidR="00611F8A" w:rsidRPr="00DE6EF4">
        <w:rPr>
          <w:sz w:val="24"/>
          <w:szCs w:val="24"/>
        </w:rPr>
        <w:t>8</w:t>
      </w:r>
      <w:r w:rsidR="00FC0667" w:rsidRPr="00DE6EF4">
        <w:rPr>
          <w:sz w:val="24"/>
          <w:szCs w:val="24"/>
        </w:rPr>
        <w:t>) Bu madde sadece yeni gemilere uygulanır.</w:t>
      </w:r>
    </w:p>
    <w:p w14:paraId="3F75E06F" w14:textId="77777777" w:rsidR="00B46BBD" w:rsidRPr="00DE6EF4" w:rsidRDefault="00B46BBD" w:rsidP="00B01D48">
      <w:pPr>
        <w:pStyle w:val="3-normalyaz"/>
        <w:spacing w:line="240" w:lineRule="atLeast"/>
        <w:ind w:firstLine="540"/>
        <w:rPr>
          <w:b/>
          <w:bCs/>
          <w:sz w:val="24"/>
          <w:szCs w:val="24"/>
        </w:rPr>
      </w:pPr>
    </w:p>
    <w:p w14:paraId="282FCBD5" w14:textId="77777777" w:rsidR="00FC0667" w:rsidRPr="00DE6EF4" w:rsidRDefault="00FC0667" w:rsidP="00B01D48">
      <w:pPr>
        <w:pStyle w:val="3-normalyaz"/>
        <w:spacing w:line="240" w:lineRule="atLeast"/>
        <w:ind w:firstLine="540"/>
        <w:rPr>
          <w:sz w:val="24"/>
          <w:szCs w:val="24"/>
        </w:rPr>
      </w:pPr>
      <w:r w:rsidRPr="00DE6EF4">
        <w:rPr>
          <w:b/>
          <w:bCs/>
          <w:sz w:val="24"/>
          <w:szCs w:val="24"/>
        </w:rPr>
        <w:t>Gemi manevrası</w:t>
      </w:r>
    </w:p>
    <w:p w14:paraId="4CAB651F" w14:textId="563396FD" w:rsidR="00FC0667" w:rsidRPr="00DE6EF4" w:rsidRDefault="00554875" w:rsidP="00B01D48">
      <w:pPr>
        <w:pStyle w:val="3-normalyaz"/>
        <w:spacing w:line="240" w:lineRule="atLeast"/>
        <w:ind w:firstLine="540"/>
        <w:rPr>
          <w:sz w:val="24"/>
          <w:szCs w:val="24"/>
        </w:rPr>
      </w:pPr>
      <w:r w:rsidRPr="00DE6EF4">
        <w:rPr>
          <w:b/>
          <w:bCs/>
          <w:sz w:val="24"/>
          <w:szCs w:val="24"/>
        </w:rPr>
        <w:t>MADDE 4</w:t>
      </w:r>
      <w:r w:rsidR="002A562A" w:rsidRPr="00DE6EF4">
        <w:rPr>
          <w:b/>
          <w:bCs/>
          <w:sz w:val="24"/>
          <w:szCs w:val="24"/>
        </w:rPr>
        <w:t>5</w:t>
      </w:r>
      <w:r w:rsidR="00FC0667" w:rsidRPr="00DE6EF4">
        <w:rPr>
          <w:b/>
          <w:bCs/>
          <w:sz w:val="24"/>
          <w:szCs w:val="24"/>
        </w:rPr>
        <w:t xml:space="preserve"> –</w:t>
      </w:r>
      <w:r w:rsidR="00FC0667" w:rsidRPr="00DE6EF4">
        <w:rPr>
          <w:sz w:val="24"/>
          <w:szCs w:val="24"/>
        </w:rPr>
        <w:t xml:space="preserve"> (1) Tam boyu </w:t>
      </w:r>
      <w:smartTag w:uri="urn:schemas-microsoft-com:office:smarttags" w:element="metricconverter">
        <w:smartTagPr>
          <w:attr w:name="ProductID" w:val="24 metre"/>
        </w:smartTagPr>
        <w:r w:rsidR="00FC0667" w:rsidRPr="00DE6EF4">
          <w:rPr>
            <w:sz w:val="24"/>
            <w:szCs w:val="24"/>
          </w:rPr>
          <w:t>24 metre</w:t>
        </w:r>
      </w:smartTag>
      <w:r w:rsidR="00FC0667" w:rsidRPr="00DE6EF4">
        <w:rPr>
          <w:sz w:val="24"/>
          <w:szCs w:val="24"/>
        </w:rPr>
        <w:t xml:space="preserve"> ve üzerindeki gemilerde makinenin, gemi en yüksek ileri servis hızında seyrederken durabilme mesafesi ve pervane dönüş yönünü tersine çevirebilme yeteneği, gemi servise girmeden önce test edilerek prosedürü belirlenecek şekilde sonuçlar kaydedilir.</w:t>
      </w:r>
    </w:p>
    <w:p w14:paraId="66533FAF" w14:textId="77777777" w:rsidR="00FC0667" w:rsidRPr="00DE6EF4" w:rsidRDefault="00FC0667" w:rsidP="00B01D48">
      <w:pPr>
        <w:pStyle w:val="3-normalyaz"/>
        <w:spacing w:line="240" w:lineRule="atLeast"/>
        <w:ind w:firstLine="540"/>
        <w:rPr>
          <w:sz w:val="24"/>
          <w:szCs w:val="24"/>
        </w:rPr>
      </w:pPr>
      <w:r w:rsidRPr="00DE6EF4">
        <w:rPr>
          <w:sz w:val="24"/>
          <w:szCs w:val="24"/>
        </w:rPr>
        <w:t xml:space="preserve">(2) Tam boyu </w:t>
      </w:r>
      <w:smartTag w:uri="urn:schemas-microsoft-com:office:smarttags" w:element="metricconverter">
        <w:smartTagPr>
          <w:attr w:name="ProductID" w:val="24 metre"/>
        </w:smartTagPr>
        <w:r w:rsidRPr="00DE6EF4">
          <w:rPr>
            <w:sz w:val="24"/>
            <w:szCs w:val="24"/>
          </w:rPr>
          <w:t>24 metre</w:t>
        </w:r>
      </w:smartTag>
      <w:r w:rsidRPr="00DE6EF4">
        <w:rPr>
          <w:sz w:val="24"/>
          <w:szCs w:val="24"/>
        </w:rPr>
        <w:t xml:space="preserve"> ve üzerindeki ve birden fazla pervanesi olan gemilerde, geminin bir veya daha fazla pervanesinin devre dışı kalması durumunda seyir ve manevra yeteneğinin belirlenmesi için yapılan testlerde tespit edilen gemiyi durdurma süreleri, rotası ve durdurma uzaklıkları ile test sonuçları kayıtları kaptanın veya belirlenmiş personelin yararlanabileceği şekilde gemide bulundurulur. </w:t>
      </w:r>
    </w:p>
    <w:p w14:paraId="22BF0C38" w14:textId="77777777" w:rsidR="00FC0667" w:rsidRPr="00DE6EF4" w:rsidRDefault="00FC0667" w:rsidP="00B01D48">
      <w:pPr>
        <w:pStyle w:val="3-normalyaz"/>
        <w:spacing w:line="240" w:lineRule="atLeast"/>
        <w:ind w:firstLine="540"/>
        <w:rPr>
          <w:sz w:val="24"/>
          <w:szCs w:val="24"/>
        </w:rPr>
      </w:pPr>
      <w:r w:rsidRPr="00DE6EF4">
        <w:rPr>
          <w:sz w:val="24"/>
          <w:szCs w:val="24"/>
        </w:rPr>
        <w:t>(3) Geminin, manevrası veya durdurulması için destekleyici vasıtalarla donatılmış olması durumunda, bu vasıtaların etkinlikleri birinci ve ikinci fıkralarda olduğu gibi test edilerek sonuçlar kaydedilir.</w:t>
      </w:r>
    </w:p>
    <w:p w14:paraId="16448C8C" w14:textId="77777777" w:rsidR="00FC0667" w:rsidRPr="00DE6EF4" w:rsidRDefault="00FC0667" w:rsidP="00B01D48">
      <w:pPr>
        <w:pStyle w:val="3-normalyaz"/>
        <w:spacing w:line="240" w:lineRule="atLeast"/>
        <w:ind w:firstLine="540"/>
        <w:rPr>
          <w:sz w:val="24"/>
          <w:szCs w:val="24"/>
        </w:rPr>
      </w:pPr>
      <w:r w:rsidRPr="00DE6EF4">
        <w:rPr>
          <w:sz w:val="24"/>
          <w:szCs w:val="24"/>
        </w:rPr>
        <w:t>(4) Torna çark sisteminin olduğu gemilerde torna çark dişlisinin volan dişlisine takılı olması hâlinde makineye yol verilmesini engelleyecek düzenlemeler yapılır.</w:t>
      </w:r>
    </w:p>
    <w:p w14:paraId="5ED0A648" w14:textId="77777777" w:rsidR="00FC0667" w:rsidRPr="00DE6EF4" w:rsidRDefault="00FC0667" w:rsidP="00B01D48">
      <w:pPr>
        <w:pStyle w:val="3-normalyaz"/>
        <w:spacing w:line="240" w:lineRule="atLeast"/>
        <w:ind w:firstLine="540"/>
        <w:rPr>
          <w:sz w:val="24"/>
          <w:szCs w:val="24"/>
        </w:rPr>
      </w:pPr>
      <w:r w:rsidRPr="00DE6EF4">
        <w:rPr>
          <w:sz w:val="24"/>
          <w:szCs w:val="24"/>
        </w:rPr>
        <w:t>(5) Bu madde sadece yeni gemilere uygulanır.</w:t>
      </w:r>
    </w:p>
    <w:p w14:paraId="058806AE" w14:textId="77777777" w:rsidR="00204C74" w:rsidRPr="00DE6EF4" w:rsidRDefault="00204C74" w:rsidP="00B01D48">
      <w:pPr>
        <w:pStyle w:val="3-normalyaz"/>
        <w:spacing w:line="240" w:lineRule="atLeast"/>
        <w:ind w:firstLine="540"/>
        <w:rPr>
          <w:b/>
          <w:bCs/>
          <w:sz w:val="24"/>
          <w:szCs w:val="24"/>
        </w:rPr>
      </w:pPr>
    </w:p>
    <w:p w14:paraId="4E74F19D" w14:textId="77777777" w:rsidR="00FC0667" w:rsidRPr="00DE6EF4" w:rsidRDefault="00FC0667" w:rsidP="00B01D48">
      <w:pPr>
        <w:pStyle w:val="3-normalyaz"/>
        <w:spacing w:line="240" w:lineRule="atLeast"/>
        <w:ind w:firstLine="540"/>
        <w:rPr>
          <w:sz w:val="24"/>
          <w:szCs w:val="24"/>
        </w:rPr>
      </w:pPr>
      <w:r w:rsidRPr="00DE6EF4">
        <w:rPr>
          <w:b/>
          <w:bCs/>
          <w:sz w:val="24"/>
          <w:szCs w:val="24"/>
        </w:rPr>
        <w:t>Dümen donanımı</w:t>
      </w:r>
    </w:p>
    <w:p w14:paraId="7765FAE9" w14:textId="631D4DE6" w:rsidR="00FC0667" w:rsidRPr="00DE6EF4" w:rsidRDefault="00554875" w:rsidP="00B01D48">
      <w:pPr>
        <w:pStyle w:val="3-normalyaz"/>
        <w:spacing w:line="240" w:lineRule="atLeast"/>
        <w:ind w:firstLine="540"/>
        <w:rPr>
          <w:sz w:val="24"/>
          <w:szCs w:val="24"/>
        </w:rPr>
      </w:pPr>
      <w:r w:rsidRPr="00DE6EF4">
        <w:rPr>
          <w:b/>
          <w:bCs/>
          <w:sz w:val="24"/>
          <w:szCs w:val="24"/>
        </w:rPr>
        <w:t>MADDE 4</w:t>
      </w:r>
      <w:r w:rsidR="002A562A" w:rsidRPr="00DE6EF4">
        <w:rPr>
          <w:b/>
          <w:bCs/>
          <w:sz w:val="24"/>
          <w:szCs w:val="24"/>
        </w:rPr>
        <w:t>6</w:t>
      </w:r>
      <w:r w:rsidR="00FC0667" w:rsidRPr="00DE6EF4">
        <w:rPr>
          <w:b/>
          <w:bCs/>
          <w:sz w:val="24"/>
          <w:szCs w:val="24"/>
        </w:rPr>
        <w:t xml:space="preserve"> –</w:t>
      </w:r>
      <w:r w:rsidR="00FC0667" w:rsidRPr="00DE6EF4">
        <w:rPr>
          <w:sz w:val="24"/>
          <w:szCs w:val="24"/>
        </w:rPr>
        <w:t xml:space="preserve"> (1) Tam boyu </w:t>
      </w:r>
      <w:smartTag w:uri="urn:schemas-microsoft-com:office:smarttags" w:element="metricconverter">
        <w:smartTagPr>
          <w:attr w:name="ProductID" w:val="24 metre"/>
        </w:smartTagPr>
        <w:r w:rsidR="00FC0667" w:rsidRPr="00DE6EF4">
          <w:rPr>
            <w:sz w:val="24"/>
            <w:szCs w:val="24"/>
          </w:rPr>
          <w:t>24 metre</w:t>
        </w:r>
      </w:smartTag>
      <w:r w:rsidR="00FC0667" w:rsidRPr="00DE6EF4">
        <w:rPr>
          <w:sz w:val="24"/>
          <w:szCs w:val="24"/>
        </w:rPr>
        <w:t xml:space="preserve"> ve üzeri gemiler bir ana dümen ile bir yardımcı dümen donanımı ile donatılır. Ana ve yardımcı dümen donanımları, birinin arızalanması durumunda diğerinin devre dışı kalmasını gerektirmeyecek biçimde düzenlenir. Çift sevk sistemli gemilerde yardımcı dümen donanımı zorunlu değildir.</w:t>
      </w:r>
    </w:p>
    <w:p w14:paraId="1E57A58C" w14:textId="77777777" w:rsidR="00FC0667" w:rsidRPr="00DE6EF4" w:rsidRDefault="00FC0667" w:rsidP="00B01D48">
      <w:pPr>
        <w:pStyle w:val="3-normalyaz"/>
        <w:spacing w:line="240" w:lineRule="atLeast"/>
        <w:ind w:firstLine="540"/>
        <w:rPr>
          <w:sz w:val="24"/>
          <w:szCs w:val="24"/>
        </w:rPr>
      </w:pPr>
      <w:r w:rsidRPr="00DE6EF4">
        <w:rPr>
          <w:sz w:val="24"/>
          <w:szCs w:val="24"/>
        </w:rPr>
        <w:t>(2) İki veya daha fazla güç ünitesinden oluşan ana dümen donanımın olduğu yerde, güç ünitelerinden biri çalışamaz duruma geldiğinde dokuzuncu fıkrada belirtilen gerekleri haiz olarak çalışabilen ana dümen donanımı olması durumunda bir yardımcı dümen donanımına ihtiyaç yoktur. Her kontrol ünitesi ayrı bir sistem tarafından kontrol edilir.</w:t>
      </w:r>
    </w:p>
    <w:p w14:paraId="2376AABA" w14:textId="212914E2" w:rsidR="00FC0667" w:rsidRPr="00DE6EF4" w:rsidRDefault="00FC0667" w:rsidP="00B01D48">
      <w:pPr>
        <w:pStyle w:val="3-normalyaz"/>
        <w:spacing w:line="240" w:lineRule="atLeast"/>
        <w:ind w:firstLine="540"/>
        <w:rPr>
          <w:sz w:val="24"/>
          <w:szCs w:val="24"/>
        </w:rPr>
      </w:pPr>
      <w:r w:rsidRPr="00DE6EF4">
        <w:rPr>
          <w:sz w:val="24"/>
          <w:szCs w:val="24"/>
        </w:rPr>
        <w:t xml:space="preserve">(3) </w:t>
      </w:r>
      <w:r w:rsidR="00DD096E" w:rsidRPr="00DE6EF4">
        <w:rPr>
          <w:sz w:val="24"/>
          <w:szCs w:val="24"/>
        </w:rPr>
        <w:t xml:space="preserve">Tam boyu 24 m ve üzeri gemilerde </w:t>
      </w:r>
      <w:r w:rsidR="001140A8" w:rsidRPr="00DE6EF4">
        <w:rPr>
          <w:sz w:val="24"/>
          <w:szCs w:val="24"/>
        </w:rPr>
        <w:t>a</w:t>
      </w:r>
      <w:r w:rsidRPr="00DE6EF4">
        <w:rPr>
          <w:sz w:val="24"/>
          <w:szCs w:val="24"/>
        </w:rPr>
        <w:t xml:space="preserve">na dümen donanımının, köprü üstünde, dümen açısını gösteren bir göstergesi bulunur. Dümen müşiri, dümen donanımı kontrol sisteminden bağımsızdır ve dümenin </w:t>
      </w:r>
      <w:proofErr w:type="spellStart"/>
      <w:r w:rsidRPr="00DE6EF4">
        <w:rPr>
          <w:sz w:val="24"/>
          <w:szCs w:val="24"/>
        </w:rPr>
        <w:t>açısal</w:t>
      </w:r>
      <w:proofErr w:type="spellEnd"/>
      <w:r w:rsidRPr="00DE6EF4">
        <w:rPr>
          <w:sz w:val="24"/>
          <w:szCs w:val="24"/>
        </w:rPr>
        <w:t xml:space="preserve"> konumu dümen dairesinde rahatça görülebilir bir konumda olur. Kırlangıçlardan sevk ve idare yapılıyorsa </w:t>
      </w:r>
      <w:r w:rsidRPr="00DE6EF4">
        <w:rPr>
          <w:sz w:val="24"/>
          <w:szCs w:val="24"/>
        </w:rPr>
        <w:lastRenderedPageBreak/>
        <w:t>manevra emniyeti açısından buralarda da dümen müşirinin bulunması gerekir.</w:t>
      </w:r>
      <w:r w:rsidR="006978B0" w:rsidRPr="00DE6EF4">
        <w:rPr>
          <w:sz w:val="24"/>
          <w:szCs w:val="24"/>
        </w:rPr>
        <w:t xml:space="preserve"> Dümenin almış olduğu pozisyon dümen makinası üzerinde de görülebilmelidir.</w:t>
      </w:r>
    </w:p>
    <w:p w14:paraId="1A806442" w14:textId="148A2C08" w:rsidR="00FC0667" w:rsidRPr="00DE6EF4" w:rsidRDefault="00FC0667" w:rsidP="00B01D48">
      <w:pPr>
        <w:pStyle w:val="3-normalyaz"/>
        <w:spacing w:line="240" w:lineRule="atLeast"/>
        <w:ind w:firstLine="540"/>
        <w:rPr>
          <w:sz w:val="24"/>
          <w:szCs w:val="24"/>
        </w:rPr>
      </w:pPr>
      <w:r w:rsidRPr="00DE6EF4">
        <w:rPr>
          <w:sz w:val="24"/>
          <w:szCs w:val="24"/>
        </w:rPr>
        <w:t xml:space="preserve">(4) </w:t>
      </w:r>
      <w:r w:rsidR="00DD096E" w:rsidRPr="00DE6EF4">
        <w:rPr>
          <w:sz w:val="24"/>
          <w:szCs w:val="24"/>
        </w:rPr>
        <w:t xml:space="preserve">Tam boyu 24 m ve üzeri gemilerde </w:t>
      </w:r>
      <w:r w:rsidRPr="00DE6EF4">
        <w:rPr>
          <w:sz w:val="24"/>
          <w:szCs w:val="24"/>
        </w:rPr>
        <w:t>dümen donanımı güç ünitesinde, herhangi bir arıza olması durumunda, köprü üstünde sesli ve görüntülü bir alarm bulunur.</w:t>
      </w:r>
    </w:p>
    <w:p w14:paraId="4A9304C7" w14:textId="77777777" w:rsidR="00FC0667" w:rsidRPr="00DE6EF4" w:rsidRDefault="00FC0667" w:rsidP="00B01D48">
      <w:pPr>
        <w:pStyle w:val="3-normalyaz"/>
        <w:spacing w:line="240" w:lineRule="atLeast"/>
        <w:ind w:firstLine="540"/>
        <w:rPr>
          <w:sz w:val="24"/>
          <w:szCs w:val="24"/>
        </w:rPr>
      </w:pPr>
      <w:r w:rsidRPr="00DE6EF4">
        <w:rPr>
          <w:sz w:val="24"/>
          <w:szCs w:val="24"/>
        </w:rPr>
        <w:t xml:space="preserve">(5) Tam boyu </w:t>
      </w:r>
      <w:smartTag w:uri="urn:schemas-microsoft-com:office:smarttags" w:element="metricconverter">
        <w:smartTagPr>
          <w:attr w:name="ProductID" w:val="24 metre"/>
        </w:smartTagPr>
        <w:r w:rsidRPr="00DE6EF4">
          <w:rPr>
            <w:sz w:val="24"/>
            <w:szCs w:val="24"/>
          </w:rPr>
          <w:t>24 metre</w:t>
        </w:r>
      </w:smartTag>
      <w:r w:rsidRPr="00DE6EF4">
        <w:rPr>
          <w:sz w:val="24"/>
          <w:szCs w:val="24"/>
        </w:rPr>
        <w:t xml:space="preserve"> ve üzerindeki gemiler dümen motorunun tüm elektrik ve elektro-hidrolik donanımlarına ait göstergeler köprü üstüne yerleştirilir. </w:t>
      </w:r>
    </w:p>
    <w:p w14:paraId="052B271B" w14:textId="77777777" w:rsidR="00FC0667" w:rsidRPr="00DE6EF4" w:rsidRDefault="00FC0667" w:rsidP="00B01D48">
      <w:pPr>
        <w:pStyle w:val="3-normalyaz"/>
        <w:spacing w:line="240" w:lineRule="atLeast"/>
        <w:ind w:firstLine="540"/>
        <w:rPr>
          <w:sz w:val="24"/>
          <w:szCs w:val="24"/>
        </w:rPr>
      </w:pPr>
      <w:r w:rsidRPr="00DE6EF4">
        <w:rPr>
          <w:sz w:val="24"/>
          <w:szCs w:val="24"/>
        </w:rPr>
        <w:t xml:space="preserve">(6) Ana dümen donanımı ve dümen </w:t>
      </w:r>
      <w:proofErr w:type="spellStart"/>
      <w:r w:rsidRPr="00DE6EF4">
        <w:rPr>
          <w:sz w:val="24"/>
          <w:szCs w:val="24"/>
        </w:rPr>
        <w:t>rodu</w:t>
      </w:r>
      <w:proofErr w:type="spellEnd"/>
      <w:r w:rsidRPr="00DE6EF4">
        <w:rPr>
          <w:sz w:val="24"/>
          <w:szCs w:val="24"/>
        </w:rPr>
        <w:t xml:space="preserve">, yeterli dayanıklılıkta ve geminin olabilecek maksimum hızında gemiye manevra yaptırabilecek kapasitede olur ve azami tornistan hızında ve manevra süresince hasar görmeyecek şekilde dizayn edilir. </w:t>
      </w:r>
    </w:p>
    <w:p w14:paraId="6387DDFF" w14:textId="6D6AFA87" w:rsidR="00FC0667" w:rsidRPr="00DE6EF4" w:rsidRDefault="00FC0667" w:rsidP="00B01D48">
      <w:pPr>
        <w:pStyle w:val="3-normalyaz"/>
        <w:spacing w:line="240" w:lineRule="atLeast"/>
        <w:ind w:firstLine="540"/>
        <w:rPr>
          <w:sz w:val="24"/>
          <w:szCs w:val="24"/>
        </w:rPr>
      </w:pPr>
      <w:r w:rsidRPr="00DE6EF4">
        <w:rPr>
          <w:sz w:val="24"/>
          <w:szCs w:val="24"/>
        </w:rPr>
        <w:t xml:space="preserve">(7) Ana dümen donanımı ve dümen </w:t>
      </w:r>
      <w:proofErr w:type="spellStart"/>
      <w:r w:rsidRPr="00DE6EF4">
        <w:rPr>
          <w:sz w:val="24"/>
          <w:szCs w:val="24"/>
        </w:rPr>
        <w:t>rodu</w:t>
      </w:r>
      <w:proofErr w:type="spellEnd"/>
      <w:r w:rsidRPr="00DE6EF4">
        <w:rPr>
          <w:sz w:val="24"/>
          <w:szCs w:val="24"/>
        </w:rPr>
        <w:t xml:space="preserve">, geminin en yüksek servis </w:t>
      </w:r>
      <w:proofErr w:type="spellStart"/>
      <w:r w:rsidRPr="00DE6EF4">
        <w:rPr>
          <w:sz w:val="24"/>
          <w:szCs w:val="24"/>
        </w:rPr>
        <w:t>draftında</w:t>
      </w:r>
      <w:proofErr w:type="spellEnd"/>
      <w:r w:rsidRPr="00DE6EF4">
        <w:rPr>
          <w:sz w:val="24"/>
          <w:szCs w:val="24"/>
        </w:rPr>
        <w:t xml:space="preserve"> ve en yüksek servis hızında dümeni 35° diğer alabandaya geçirme kapasitesinde olur ve aynı koşullarda 35° sancak alabandadan, 3</w:t>
      </w:r>
      <w:r w:rsidR="007F7720" w:rsidRPr="00DE6EF4">
        <w:rPr>
          <w:sz w:val="24"/>
          <w:szCs w:val="24"/>
        </w:rPr>
        <w:t>5</w:t>
      </w:r>
      <w:r w:rsidRPr="00DE6EF4">
        <w:rPr>
          <w:sz w:val="24"/>
          <w:szCs w:val="24"/>
        </w:rPr>
        <w:t>° iskele alabandaya geçiş süresi 28 saniyeyi geçmez.</w:t>
      </w:r>
      <w:r w:rsidR="00F0228E" w:rsidRPr="00DE6EF4">
        <w:rPr>
          <w:sz w:val="24"/>
          <w:szCs w:val="24"/>
        </w:rPr>
        <w:t xml:space="preserve"> Dümen donanımlarında maksim</w:t>
      </w:r>
      <w:r w:rsidR="005C6335" w:rsidRPr="00DE6EF4">
        <w:rPr>
          <w:sz w:val="24"/>
          <w:szCs w:val="24"/>
        </w:rPr>
        <w:t>u</w:t>
      </w:r>
      <w:r w:rsidR="00F0228E" w:rsidRPr="00DE6EF4">
        <w:rPr>
          <w:sz w:val="24"/>
          <w:szCs w:val="24"/>
        </w:rPr>
        <w:t>m alabanda derecesini geçmeyi engelleyecek limit stoperler olmalıdır.</w:t>
      </w:r>
    </w:p>
    <w:p w14:paraId="6E5C5966" w14:textId="77777777" w:rsidR="00FC0667" w:rsidRPr="00DE6EF4" w:rsidRDefault="00FC0667" w:rsidP="00B01D48">
      <w:pPr>
        <w:pStyle w:val="3-normalyaz"/>
        <w:spacing w:line="240" w:lineRule="atLeast"/>
        <w:ind w:firstLine="540"/>
        <w:rPr>
          <w:sz w:val="24"/>
          <w:szCs w:val="24"/>
        </w:rPr>
      </w:pPr>
      <w:r w:rsidRPr="00DE6EF4">
        <w:rPr>
          <w:sz w:val="24"/>
          <w:szCs w:val="24"/>
        </w:rPr>
        <w:t>(8) Ana dümen donanımı güç ünitesinde bir güç kesintisi meydana gelmesi durumunda</w:t>
      </w:r>
      <w:r w:rsidR="0099129C" w:rsidRPr="00DE6EF4">
        <w:rPr>
          <w:sz w:val="24"/>
          <w:szCs w:val="24"/>
        </w:rPr>
        <w:t>,</w:t>
      </w:r>
      <w:r w:rsidRPr="00DE6EF4">
        <w:rPr>
          <w:sz w:val="24"/>
          <w:szCs w:val="24"/>
        </w:rPr>
        <w:t xml:space="preserve"> acil durum sistemi otomatik ya da manuel olarak yeniden çalıştırılabilecek şekilde dizayn edilir.</w:t>
      </w:r>
    </w:p>
    <w:p w14:paraId="67DE8F1F" w14:textId="67B1C461" w:rsidR="00FC0667" w:rsidRPr="00DE6EF4" w:rsidRDefault="00FC0667" w:rsidP="00B01D48">
      <w:pPr>
        <w:pStyle w:val="3-normalyaz"/>
        <w:spacing w:line="240" w:lineRule="atLeast"/>
        <w:ind w:firstLine="540"/>
        <w:rPr>
          <w:sz w:val="24"/>
          <w:szCs w:val="24"/>
        </w:rPr>
      </w:pPr>
      <w:r w:rsidRPr="00DE6EF4">
        <w:rPr>
          <w:sz w:val="24"/>
          <w:szCs w:val="24"/>
        </w:rPr>
        <w:t>(9) Yardımcı dümen donanımı yeterli dayanıklılıkta ve gemiyi sey</w:t>
      </w:r>
      <w:r w:rsidR="00542FBC" w:rsidRPr="00DE6EF4">
        <w:rPr>
          <w:sz w:val="24"/>
          <w:szCs w:val="24"/>
        </w:rPr>
        <w:t>ir</w:t>
      </w:r>
      <w:r w:rsidRPr="00DE6EF4">
        <w:rPr>
          <w:sz w:val="24"/>
          <w:szCs w:val="24"/>
        </w:rPr>
        <w:t xml:space="preserve"> hızında kontrol edebilecek kapasitede ve acil bir durumda hızlı bir şekilde acil durum pozisyonuna getirebilecek kabiliyette olur.</w:t>
      </w:r>
    </w:p>
    <w:p w14:paraId="6B511C2C" w14:textId="5C5B645B" w:rsidR="00542FBC" w:rsidRPr="00DE6EF4" w:rsidRDefault="00FC0667" w:rsidP="00542FBC">
      <w:pPr>
        <w:pStyle w:val="3-normalyaz"/>
        <w:spacing w:line="240" w:lineRule="atLeast"/>
        <w:ind w:firstLine="540"/>
        <w:rPr>
          <w:strike/>
          <w:sz w:val="24"/>
          <w:szCs w:val="24"/>
        </w:rPr>
      </w:pPr>
      <w:r w:rsidRPr="00DE6EF4">
        <w:rPr>
          <w:sz w:val="24"/>
          <w:szCs w:val="24"/>
        </w:rPr>
        <w:t>(10) Yardımcı dümen donanımı, maksimum</w:t>
      </w:r>
      <w:r w:rsidR="006978B0" w:rsidRPr="00DE6EF4">
        <w:rPr>
          <w:sz w:val="24"/>
          <w:szCs w:val="24"/>
        </w:rPr>
        <w:t xml:space="preserve"> ileri</w:t>
      </w:r>
      <w:r w:rsidRPr="00DE6EF4">
        <w:rPr>
          <w:sz w:val="24"/>
          <w:szCs w:val="24"/>
        </w:rPr>
        <w:t xml:space="preserve"> servis hızın</w:t>
      </w:r>
      <w:r w:rsidR="00357686" w:rsidRPr="00DE6EF4">
        <w:rPr>
          <w:sz w:val="24"/>
          <w:szCs w:val="24"/>
        </w:rPr>
        <w:t>ın yarısında</w:t>
      </w:r>
      <w:r w:rsidRPr="00DE6EF4">
        <w:rPr>
          <w:sz w:val="24"/>
          <w:szCs w:val="24"/>
        </w:rPr>
        <w:t xml:space="preserve"> veya 7 </w:t>
      </w:r>
      <w:proofErr w:type="spellStart"/>
      <w:r w:rsidRPr="00DE6EF4">
        <w:rPr>
          <w:sz w:val="24"/>
          <w:szCs w:val="24"/>
        </w:rPr>
        <w:t>knotluk</w:t>
      </w:r>
      <w:proofErr w:type="spellEnd"/>
      <w:r w:rsidRPr="00DE6EF4">
        <w:rPr>
          <w:sz w:val="24"/>
          <w:szCs w:val="24"/>
        </w:rPr>
        <w:t xml:space="preserve"> hızda </w:t>
      </w:r>
      <w:r w:rsidR="00357686" w:rsidRPr="00DE6EF4">
        <w:rPr>
          <w:sz w:val="24"/>
          <w:szCs w:val="24"/>
        </w:rPr>
        <w:t xml:space="preserve">hangisi daha büyükse, </w:t>
      </w:r>
      <w:r w:rsidRPr="00DE6EF4">
        <w:rPr>
          <w:sz w:val="24"/>
          <w:szCs w:val="24"/>
        </w:rPr>
        <w:t xml:space="preserve">en derin seyir </w:t>
      </w:r>
      <w:proofErr w:type="spellStart"/>
      <w:r w:rsidRPr="00DE6EF4">
        <w:rPr>
          <w:sz w:val="24"/>
          <w:szCs w:val="24"/>
        </w:rPr>
        <w:t>draftında</w:t>
      </w:r>
      <w:proofErr w:type="spellEnd"/>
      <w:r w:rsidRPr="00DE6EF4">
        <w:rPr>
          <w:sz w:val="24"/>
          <w:szCs w:val="24"/>
        </w:rPr>
        <w:t xml:space="preserve"> dümeni sancak 15° den iskele 15° ye 60 saniyenin altında getirebilecek kapasitede olur. </w:t>
      </w:r>
      <w:r w:rsidR="00542FBC" w:rsidRPr="00DE6EF4">
        <w:rPr>
          <w:sz w:val="24"/>
          <w:szCs w:val="24"/>
        </w:rPr>
        <w:t>Eğer; yekedeki dümen mili çapı, 230 mm den büyük ise yardımcı dümen donanımı bir güç kaynağından tahrik almalıdır.</w:t>
      </w:r>
    </w:p>
    <w:p w14:paraId="602575D8" w14:textId="21B2ABD6" w:rsidR="00FC0667" w:rsidRPr="00DE6EF4" w:rsidRDefault="00FC0667" w:rsidP="00B01D48">
      <w:pPr>
        <w:pStyle w:val="3-normalyaz"/>
        <w:spacing w:line="240" w:lineRule="atLeast"/>
        <w:ind w:firstLine="540"/>
        <w:rPr>
          <w:sz w:val="24"/>
          <w:szCs w:val="24"/>
        </w:rPr>
      </w:pPr>
    </w:p>
    <w:p w14:paraId="1826DAA7" w14:textId="77777777" w:rsidR="00FC0667" w:rsidRPr="00DE6EF4" w:rsidRDefault="00FC0667" w:rsidP="00B01D48">
      <w:pPr>
        <w:pStyle w:val="3-normalyaz"/>
        <w:spacing w:line="240" w:lineRule="atLeast"/>
        <w:ind w:firstLine="540"/>
        <w:rPr>
          <w:sz w:val="24"/>
          <w:szCs w:val="24"/>
        </w:rPr>
      </w:pPr>
      <w:r w:rsidRPr="00DE6EF4">
        <w:rPr>
          <w:sz w:val="24"/>
          <w:szCs w:val="24"/>
        </w:rPr>
        <w:t>(11) Eğer dümen için yelpaze dışında başka bir sistem mevcut ise, bu sistem de dümeni bir taraftan diğer bir tarafa 30 saniyenin altında geçirebilecek kapasitede olur.</w:t>
      </w:r>
    </w:p>
    <w:p w14:paraId="259F03D3" w14:textId="77777777" w:rsidR="00FC0667" w:rsidRPr="00DE6EF4" w:rsidRDefault="00FC0667" w:rsidP="00B01D48">
      <w:pPr>
        <w:pStyle w:val="3-normalyaz"/>
        <w:spacing w:line="240" w:lineRule="atLeast"/>
        <w:ind w:firstLine="540"/>
        <w:rPr>
          <w:sz w:val="24"/>
          <w:szCs w:val="24"/>
        </w:rPr>
      </w:pPr>
      <w:r w:rsidRPr="00DE6EF4">
        <w:rPr>
          <w:sz w:val="24"/>
          <w:szCs w:val="24"/>
        </w:rPr>
        <w:t>(12) Yardımcı dümen donanımını çalıştırmak ve dümeni sabitlemek için yapılacak işleri gösterir bir talimat, dümen dairesinde veya dümen yekesi yanında kolayca görünür bir yere asılır. Kontroller dümen donanımı üzerinde açık bir şekilde markalanır.</w:t>
      </w:r>
    </w:p>
    <w:p w14:paraId="6062703F" w14:textId="77777777" w:rsidR="00FC0667" w:rsidRPr="00DE6EF4" w:rsidRDefault="00FC0667" w:rsidP="00B01D48">
      <w:pPr>
        <w:pStyle w:val="3-normalyaz"/>
        <w:spacing w:line="240" w:lineRule="atLeast"/>
        <w:ind w:firstLine="540"/>
        <w:rPr>
          <w:sz w:val="24"/>
          <w:szCs w:val="24"/>
        </w:rPr>
      </w:pPr>
      <w:r w:rsidRPr="00DE6EF4">
        <w:rPr>
          <w:sz w:val="24"/>
          <w:szCs w:val="24"/>
        </w:rPr>
        <w:t>(13) Dümen yelpazesi deniz suyuna dayanıklı malzemeden yapılır.</w:t>
      </w:r>
    </w:p>
    <w:p w14:paraId="3B78FC60" w14:textId="77777777" w:rsidR="00FC0667" w:rsidRPr="00DE6EF4" w:rsidRDefault="00FC0667" w:rsidP="00B01D48">
      <w:pPr>
        <w:pStyle w:val="3-normalyaz"/>
        <w:spacing w:line="240" w:lineRule="atLeast"/>
        <w:ind w:firstLine="540"/>
        <w:rPr>
          <w:sz w:val="24"/>
          <w:szCs w:val="24"/>
        </w:rPr>
      </w:pPr>
      <w:r w:rsidRPr="00DE6EF4">
        <w:rPr>
          <w:sz w:val="24"/>
          <w:szCs w:val="24"/>
        </w:rPr>
        <w:t>(14) Bu madde</w:t>
      </w:r>
      <w:r w:rsidR="0099129C" w:rsidRPr="00DE6EF4">
        <w:rPr>
          <w:sz w:val="24"/>
          <w:szCs w:val="24"/>
        </w:rPr>
        <w:t xml:space="preserve"> 9, 12</w:t>
      </w:r>
      <w:r w:rsidR="00AA7F00" w:rsidRPr="00DE6EF4">
        <w:rPr>
          <w:sz w:val="24"/>
          <w:szCs w:val="24"/>
        </w:rPr>
        <w:t xml:space="preserve"> </w:t>
      </w:r>
      <w:r w:rsidR="0099129C" w:rsidRPr="00DE6EF4">
        <w:rPr>
          <w:sz w:val="24"/>
          <w:szCs w:val="24"/>
        </w:rPr>
        <w:t>ve 13 üncü</w:t>
      </w:r>
      <w:r w:rsidR="006D2E97" w:rsidRPr="00DE6EF4">
        <w:rPr>
          <w:sz w:val="24"/>
          <w:szCs w:val="24"/>
        </w:rPr>
        <w:t xml:space="preserve"> fıkraları hariç</w:t>
      </w:r>
      <w:r w:rsidRPr="00DE6EF4">
        <w:rPr>
          <w:sz w:val="24"/>
          <w:szCs w:val="24"/>
        </w:rPr>
        <w:t xml:space="preserve"> yeni gemilere uygulanır.</w:t>
      </w:r>
    </w:p>
    <w:p w14:paraId="2B76C066" w14:textId="77777777" w:rsidR="00B46BBD" w:rsidRPr="00DE6EF4" w:rsidRDefault="00B46BBD" w:rsidP="00B01D48">
      <w:pPr>
        <w:pStyle w:val="3-normalyaz"/>
        <w:spacing w:line="240" w:lineRule="atLeast"/>
        <w:ind w:firstLine="540"/>
        <w:rPr>
          <w:b/>
          <w:bCs/>
          <w:sz w:val="24"/>
          <w:szCs w:val="24"/>
        </w:rPr>
      </w:pPr>
    </w:p>
    <w:p w14:paraId="05BFD483" w14:textId="77777777" w:rsidR="00FC0667" w:rsidRPr="00DE6EF4" w:rsidRDefault="00FC0667" w:rsidP="00B01D48">
      <w:pPr>
        <w:pStyle w:val="3-normalyaz"/>
        <w:spacing w:line="240" w:lineRule="atLeast"/>
        <w:ind w:firstLine="540"/>
        <w:rPr>
          <w:sz w:val="24"/>
          <w:szCs w:val="24"/>
        </w:rPr>
      </w:pPr>
      <w:r w:rsidRPr="00DE6EF4">
        <w:rPr>
          <w:b/>
          <w:bCs/>
          <w:sz w:val="24"/>
          <w:szCs w:val="24"/>
        </w:rPr>
        <w:t xml:space="preserve">Köprü üstü ve makine mahalli arasında haberleşme </w:t>
      </w:r>
    </w:p>
    <w:p w14:paraId="2B4855B2" w14:textId="77777777" w:rsidR="007C103F" w:rsidRPr="00DE6EF4" w:rsidRDefault="00554875" w:rsidP="00B01D48">
      <w:pPr>
        <w:pStyle w:val="3-normalyaz"/>
        <w:spacing w:line="240" w:lineRule="atLeast"/>
        <w:ind w:firstLine="540"/>
        <w:rPr>
          <w:sz w:val="24"/>
          <w:szCs w:val="24"/>
        </w:rPr>
      </w:pPr>
      <w:r w:rsidRPr="00DE6EF4">
        <w:rPr>
          <w:b/>
          <w:bCs/>
          <w:sz w:val="24"/>
          <w:szCs w:val="24"/>
        </w:rPr>
        <w:t xml:space="preserve">MADDE </w:t>
      </w:r>
      <w:r w:rsidR="002A562A" w:rsidRPr="00DE6EF4">
        <w:rPr>
          <w:b/>
          <w:bCs/>
          <w:sz w:val="24"/>
          <w:szCs w:val="24"/>
        </w:rPr>
        <w:t>47</w:t>
      </w:r>
      <w:r w:rsidR="00FC0667" w:rsidRPr="00DE6EF4">
        <w:rPr>
          <w:b/>
          <w:bCs/>
          <w:sz w:val="24"/>
          <w:szCs w:val="24"/>
        </w:rPr>
        <w:t xml:space="preserve"> –</w:t>
      </w:r>
      <w:r w:rsidR="00FC0667" w:rsidRPr="00DE6EF4">
        <w:rPr>
          <w:sz w:val="24"/>
          <w:szCs w:val="24"/>
        </w:rPr>
        <w:t xml:space="preserve"> (1) Tam boyu </w:t>
      </w:r>
      <w:smartTag w:uri="urn:schemas-microsoft-com:office:smarttags" w:element="metricconverter">
        <w:smartTagPr>
          <w:attr w:name="ProductID" w:val="24 metre"/>
        </w:smartTagPr>
        <w:r w:rsidR="00FC0667" w:rsidRPr="00DE6EF4">
          <w:rPr>
            <w:sz w:val="24"/>
            <w:szCs w:val="24"/>
          </w:rPr>
          <w:t>24 metre</w:t>
        </w:r>
      </w:smartTag>
      <w:r w:rsidR="00FC0667" w:rsidRPr="00DE6EF4">
        <w:rPr>
          <w:sz w:val="24"/>
          <w:szCs w:val="24"/>
        </w:rPr>
        <w:t xml:space="preserve"> ve üzerindeki gemilerde köprü</w:t>
      </w:r>
      <w:r w:rsidR="002328C3" w:rsidRPr="00DE6EF4">
        <w:rPr>
          <w:sz w:val="24"/>
          <w:szCs w:val="24"/>
        </w:rPr>
        <w:t xml:space="preserve"> </w:t>
      </w:r>
      <w:r w:rsidR="00FC0667" w:rsidRPr="00DE6EF4">
        <w:rPr>
          <w:sz w:val="24"/>
          <w:szCs w:val="24"/>
        </w:rPr>
        <w:t>üstünden makine dairesine veya makinelerin kontrol edildiği kontrol odası</w:t>
      </w:r>
      <w:r w:rsidR="00E76D3D" w:rsidRPr="00DE6EF4">
        <w:rPr>
          <w:sz w:val="24"/>
          <w:szCs w:val="24"/>
        </w:rPr>
        <w:t xml:space="preserve"> arasında</w:t>
      </w:r>
      <w:r w:rsidR="00FC0667" w:rsidRPr="00DE6EF4">
        <w:rPr>
          <w:sz w:val="24"/>
          <w:szCs w:val="24"/>
        </w:rPr>
        <w:t xml:space="preserve"> iletişim sağla</w:t>
      </w:r>
      <w:r w:rsidR="00E76D3D" w:rsidRPr="00DE6EF4">
        <w:rPr>
          <w:sz w:val="24"/>
          <w:szCs w:val="24"/>
        </w:rPr>
        <w:t>nır.</w:t>
      </w:r>
    </w:p>
    <w:p w14:paraId="110C58AC" w14:textId="77777777" w:rsidR="00FC0667" w:rsidRPr="00DE6EF4" w:rsidRDefault="00FC0667" w:rsidP="00B01D48">
      <w:pPr>
        <w:pStyle w:val="3-normalyaz"/>
        <w:spacing w:line="240" w:lineRule="atLeast"/>
        <w:ind w:firstLine="540"/>
        <w:rPr>
          <w:sz w:val="24"/>
          <w:szCs w:val="24"/>
        </w:rPr>
      </w:pPr>
      <w:r w:rsidRPr="00DE6EF4">
        <w:rPr>
          <w:sz w:val="24"/>
          <w:szCs w:val="24"/>
        </w:rPr>
        <w:t>(2) Makinelerin kontrol edilebildiği diğer alanlar için gerekli iletişimi sağlayacak uygun iletişim vasıtaları bulunur.</w:t>
      </w:r>
      <w:r w:rsidR="00677F1D" w:rsidRPr="00DE6EF4">
        <w:rPr>
          <w:sz w:val="24"/>
          <w:szCs w:val="24"/>
        </w:rPr>
        <w:t xml:space="preserve"> Söz konusu haberleşme sistemleri bulundukları mahallerden açılıp </w:t>
      </w:r>
      <w:r w:rsidR="006C7D01" w:rsidRPr="00DE6EF4">
        <w:rPr>
          <w:sz w:val="24"/>
          <w:szCs w:val="24"/>
        </w:rPr>
        <w:t xml:space="preserve">kontrol edilebilir </w:t>
      </w:r>
      <w:r w:rsidR="00677F1D" w:rsidRPr="00DE6EF4">
        <w:rPr>
          <w:sz w:val="24"/>
          <w:szCs w:val="24"/>
        </w:rPr>
        <w:t>özellikte olması gerekmekte olup, sadece köprü</w:t>
      </w:r>
      <w:r w:rsidR="002328C3" w:rsidRPr="00DE6EF4">
        <w:rPr>
          <w:sz w:val="24"/>
          <w:szCs w:val="24"/>
        </w:rPr>
        <w:t xml:space="preserve"> </w:t>
      </w:r>
      <w:r w:rsidR="00677F1D" w:rsidRPr="00DE6EF4">
        <w:rPr>
          <w:sz w:val="24"/>
          <w:szCs w:val="24"/>
        </w:rPr>
        <w:t xml:space="preserve">üstünden veya diğer mahallerden </w:t>
      </w:r>
      <w:r w:rsidR="00C4402D" w:rsidRPr="00DE6EF4">
        <w:rPr>
          <w:sz w:val="24"/>
          <w:szCs w:val="24"/>
        </w:rPr>
        <w:t xml:space="preserve">kontrol edilebilen </w:t>
      </w:r>
      <w:r w:rsidR="00677F1D" w:rsidRPr="00DE6EF4">
        <w:rPr>
          <w:sz w:val="24"/>
          <w:szCs w:val="24"/>
        </w:rPr>
        <w:t>sistemler kabul edilmez.</w:t>
      </w:r>
    </w:p>
    <w:p w14:paraId="21B26B25" w14:textId="5BA5E5FD" w:rsidR="00FC0667" w:rsidRPr="00DE6EF4" w:rsidRDefault="00FC0667" w:rsidP="00B01D48">
      <w:pPr>
        <w:pStyle w:val="3-normalyaz"/>
        <w:spacing w:line="240" w:lineRule="atLeast"/>
        <w:ind w:firstLine="540"/>
        <w:rPr>
          <w:sz w:val="24"/>
          <w:szCs w:val="24"/>
        </w:rPr>
      </w:pPr>
      <w:r w:rsidRPr="00DE6EF4">
        <w:rPr>
          <w:sz w:val="24"/>
          <w:szCs w:val="24"/>
        </w:rPr>
        <w:t xml:space="preserve">(3) </w:t>
      </w:r>
      <w:r w:rsidR="005D1DBF" w:rsidRPr="00DE6EF4">
        <w:rPr>
          <w:sz w:val="24"/>
          <w:szCs w:val="24"/>
        </w:rPr>
        <w:t xml:space="preserve">Tam boyu 24 m ve üzeri gemilerde </w:t>
      </w:r>
      <w:r w:rsidR="00F97B82" w:rsidRPr="00DE6EF4">
        <w:rPr>
          <w:sz w:val="24"/>
          <w:szCs w:val="24"/>
        </w:rPr>
        <w:t>k</w:t>
      </w:r>
      <w:r w:rsidRPr="00DE6EF4">
        <w:rPr>
          <w:sz w:val="24"/>
          <w:szCs w:val="24"/>
        </w:rPr>
        <w:t>öprü üstü ve dümen dairesi arasında acil durumlarda etkili iletişimi sağlayacak bir iletişim vasıtası bulunur.</w:t>
      </w:r>
    </w:p>
    <w:p w14:paraId="54C527CF" w14:textId="77777777" w:rsidR="00B46BBD" w:rsidRPr="00DE6EF4" w:rsidRDefault="00B46BBD" w:rsidP="00B01D48">
      <w:pPr>
        <w:pStyle w:val="3-normalyaz"/>
        <w:spacing w:line="240" w:lineRule="atLeast"/>
        <w:ind w:firstLine="540"/>
        <w:rPr>
          <w:b/>
          <w:bCs/>
          <w:sz w:val="24"/>
          <w:szCs w:val="24"/>
        </w:rPr>
      </w:pPr>
    </w:p>
    <w:p w14:paraId="2A9500F9" w14:textId="77777777" w:rsidR="00FC0667" w:rsidRPr="00DE6EF4" w:rsidRDefault="00FC0667" w:rsidP="00B01D48">
      <w:pPr>
        <w:pStyle w:val="3-normalyaz"/>
        <w:spacing w:line="240" w:lineRule="atLeast"/>
        <w:ind w:firstLine="540"/>
        <w:rPr>
          <w:sz w:val="24"/>
          <w:szCs w:val="24"/>
        </w:rPr>
      </w:pPr>
      <w:r w:rsidRPr="00DE6EF4">
        <w:rPr>
          <w:b/>
          <w:bCs/>
          <w:sz w:val="24"/>
          <w:szCs w:val="24"/>
        </w:rPr>
        <w:t>Tankların doldurma</w:t>
      </w:r>
      <w:r w:rsidR="00B1062C" w:rsidRPr="00DE6EF4">
        <w:rPr>
          <w:b/>
          <w:bCs/>
          <w:sz w:val="24"/>
          <w:szCs w:val="24"/>
        </w:rPr>
        <w:t xml:space="preserve">, </w:t>
      </w:r>
      <w:r w:rsidRPr="00DE6EF4">
        <w:rPr>
          <w:b/>
          <w:bCs/>
          <w:sz w:val="24"/>
          <w:szCs w:val="24"/>
        </w:rPr>
        <w:t xml:space="preserve">iskandil </w:t>
      </w:r>
      <w:r w:rsidR="00722735" w:rsidRPr="00DE6EF4">
        <w:rPr>
          <w:b/>
          <w:bCs/>
          <w:sz w:val="24"/>
          <w:szCs w:val="24"/>
        </w:rPr>
        <w:t>ve hava firar boruları</w:t>
      </w:r>
    </w:p>
    <w:p w14:paraId="315322F4" w14:textId="1434402E" w:rsidR="00357686" w:rsidRPr="00DE6EF4" w:rsidRDefault="00554875" w:rsidP="00357686">
      <w:pPr>
        <w:ind w:firstLine="540"/>
        <w:jc w:val="both"/>
      </w:pPr>
      <w:r w:rsidRPr="00DE6EF4">
        <w:rPr>
          <w:b/>
          <w:bCs/>
        </w:rPr>
        <w:t xml:space="preserve">MADDE </w:t>
      </w:r>
      <w:r w:rsidR="002A562A" w:rsidRPr="00DE6EF4">
        <w:rPr>
          <w:b/>
          <w:bCs/>
        </w:rPr>
        <w:t>48</w:t>
      </w:r>
      <w:r w:rsidR="00FC0667" w:rsidRPr="00DE6EF4">
        <w:rPr>
          <w:b/>
          <w:bCs/>
        </w:rPr>
        <w:t xml:space="preserve"> –</w:t>
      </w:r>
      <w:r w:rsidR="00143810" w:rsidRPr="00DE6EF4">
        <w:rPr>
          <w:b/>
          <w:bCs/>
        </w:rPr>
        <w:t xml:space="preserve"> </w:t>
      </w:r>
      <w:r w:rsidR="00143810" w:rsidRPr="00DE6EF4">
        <w:rPr>
          <w:bCs/>
        </w:rPr>
        <w:t>(</w:t>
      </w:r>
      <w:r w:rsidR="00143810" w:rsidRPr="00DE6EF4">
        <w:t>1</w:t>
      </w:r>
      <w:r w:rsidR="00C332C8" w:rsidRPr="00DE6EF4">
        <w:t>) Tankların doldurma ve iskandil borularının mümkün olduğu kadar düz hatta sahip olması gerekir. Tank doldurma borusu, dış çapının 1,5 katına eşit mesafe kalıncaya kadar tank içinde tank dibine doğru uzatılır.  İskandil borusu tank dibine kadar uzatılır ve boru altında çarpma levhası bulunur.</w:t>
      </w:r>
      <w:r w:rsidR="00143810" w:rsidRPr="00DE6EF4">
        <w:t xml:space="preserve"> </w:t>
      </w:r>
      <w:r w:rsidR="00C332C8" w:rsidRPr="00DE6EF4">
        <w:t xml:space="preserve">İskandil borularına, ait oldukları tankın üst sacı altında tank üst sacına yakın bir yerde basınç eşitleme delikleri yapılır. Boruların üst nihayetleri açık havaya uzatılır, böylece sızan yakıt veya buharların geminin içine girmesi önlenir ve bu nihayetlere </w:t>
      </w:r>
      <w:proofErr w:type="spellStart"/>
      <w:r w:rsidR="00C332C8" w:rsidRPr="00DE6EF4">
        <w:t>viralı</w:t>
      </w:r>
      <w:proofErr w:type="spellEnd"/>
      <w:r w:rsidR="00C332C8" w:rsidRPr="00DE6EF4">
        <w:t xml:space="preserve"> başlık veya kapatma valfi konulur. Uygun ve ayırt edici renkte boyanır. İskandil borularının ait oldukları tank mahalli içinde sonlanması durumunda kendiliğinden kapanır valf ile teçhiz edilmelidir. İskandil boruları yaşam mahalleri içinde son bulamaz</w:t>
      </w:r>
      <w:r w:rsidR="00F97B82" w:rsidRPr="00DE6EF4">
        <w:t>.</w:t>
      </w:r>
    </w:p>
    <w:p w14:paraId="5D70C3F4" w14:textId="77777777" w:rsidR="00FC0667" w:rsidRPr="00DE6EF4" w:rsidRDefault="00FC0667" w:rsidP="00B01D48">
      <w:pPr>
        <w:pStyle w:val="3-normalyaz"/>
        <w:spacing w:line="240" w:lineRule="atLeast"/>
        <w:ind w:firstLine="540"/>
        <w:rPr>
          <w:sz w:val="24"/>
          <w:szCs w:val="24"/>
        </w:rPr>
      </w:pPr>
      <w:r w:rsidRPr="00DE6EF4">
        <w:rPr>
          <w:sz w:val="24"/>
          <w:szCs w:val="24"/>
        </w:rPr>
        <w:t>(2) Yakıt ve yağ alım istasyonları etrafına, taşan yakıt ve yağın tehlike oluşturmasını önleyecek şekilde gerekli düzenlemeler yapılır.</w:t>
      </w:r>
    </w:p>
    <w:p w14:paraId="4A1A5543" w14:textId="6B01FA9C" w:rsidR="00D26208" w:rsidRPr="00DE6EF4" w:rsidRDefault="00CF23F3" w:rsidP="00545218">
      <w:pPr>
        <w:rPr>
          <w:rStyle w:val="FontStyle12"/>
          <w:b w:val="0"/>
          <w:color w:val="auto"/>
          <w:sz w:val="24"/>
          <w:szCs w:val="24"/>
        </w:rPr>
      </w:pPr>
      <w:r w:rsidRPr="00DE6EF4">
        <w:t xml:space="preserve">         </w:t>
      </w:r>
      <w:r w:rsidR="00722735" w:rsidRPr="00DE6EF4">
        <w:t>(3) Hava firar boruları tank üstünde en yüksek noktaya konulur. İç çapı doldurma borusu çapının 1,25 katından az olamaz.</w:t>
      </w:r>
      <w:r w:rsidR="00C42B21" w:rsidRPr="00DE6EF4">
        <w:t xml:space="preserve">  Hava firar borularının açık güvertede ana güverteden olan yükseklikleri 450 mm,</w:t>
      </w:r>
      <w:r w:rsidR="00F97B82" w:rsidRPr="00DE6EF4">
        <w:t xml:space="preserve"> </w:t>
      </w:r>
      <w:r w:rsidR="00C42B21" w:rsidRPr="00DE6EF4">
        <w:t xml:space="preserve">diğer güvertelerde 380 mm olması yeterlidir. </w:t>
      </w:r>
      <w:r w:rsidR="00F97B82" w:rsidRPr="00DE6EF4">
        <w:t>Fribord b</w:t>
      </w:r>
      <w:r w:rsidR="00C42B21" w:rsidRPr="00DE6EF4">
        <w:t xml:space="preserve">oyu 24 m ve daha büyük olan Liman sefer bölgesi dışında </w:t>
      </w:r>
      <w:r w:rsidR="00C42B21" w:rsidRPr="00DE6EF4">
        <w:lastRenderedPageBreak/>
        <w:t xml:space="preserve">sefer yapan kabotaj gemilerinin açık güvertedeki hava firar yükseklikleri Yükleme Sınırı Sözleşme </w:t>
      </w:r>
      <w:r w:rsidR="00F97B82" w:rsidRPr="00DE6EF4">
        <w:t>g</w:t>
      </w:r>
      <w:r w:rsidR="00C42B21" w:rsidRPr="00DE6EF4">
        <w:t>erekliliklerine uygun olacaktır.</w:t>
      </w:r>
      <w:r w:rsidR="00551E78" w:rsidRPr="00DE6EF4">
        <w:rPr>
          <w:rStyle w:val="FontStyle12"/>
          <w:b w:val="0"/>
          <w:color w:val="auto"/>
          <w:sz w:val="24"/>
          <w:szCs w:val="24"/>
        </w:rPr>
        <w:tab/>
      </w:r>
      <w:r w:rsidR="00551E78" w:rsidRPr="00DE6EF4">
        <w:rPr>
          <w:rStyle w:val="FontStyle12"/>
          <w:b w:val="0"/>
          <w:color w:val="auto"/>
          <w:sz w:val="24"/>
          <w:szCs w:val="24"/>
        </w:rPr>
        <w:tab/>
      </w:r>
      <w:r w:rsidR="00D26208" w:rsidRPr="00DE6EF4">
        <w:rPr>
          <w:rStyle w:val="FontStyle12"/>
          <w:b w:val="0"/>
          <w:color w:val="auto"/>
          <w:sz w:val="24"/>
          <w:szCs w:val="24"/>
        </w:rPr>
        <w:t xml:space="preserve"> </w:t>
      </w:r>
    </w:p>
    <w:p w14:paraId="6F45BB36" w14:textId="77777777" w:rsidR="007E1AB2" w:rsidRPr="00DE6EF4" w:rsidRDefault="007E1AB2" w:rsidP="00B01D48">
      <w:pPr>
        <w:pStyle w:val="3-normalyaz"/>
        <w:spacing w:line="240" w:lineRule="atLeast"/>
        <w:ind w:firstLine="540"/>
        <w:rPr>
          <w:sz w:val="24"/>
          <w:szCs w:val="24"/>
        </w:rPr>
      </w:pPr>
      <w:r w:rsidRPr="00DE6EF4">
        <w:rPr>
          <w:sz w:val="24"/>
          <w:szCs w:val="24"/>
        </w:rPr>
        <w:t>(</w:t>
      </w:r>
      <w:r w:rsidR="00A23067" w:rsidRPr="00DE6EF4">
        <w:rPr>
          <w:sz w:val="24"/>
          <w:szCs w:val="24"/>
        </w:rPr>
        <w:t>4</w:t>
      </w:r>
      <w:r w:rsidRPr="00DE6EF4">
        <w:rPr>
          <w:sz w:val="24"/>
          <w:szCs w:val="24"/>
        </w:rPr>
        <w:t xml:space="preserve">) Bu madde </w:t>
      </w:r>
      <w:r w:rsidR="00CA08BD" w:rsidRPr="00DE6EF4">
        <w:rPr>
          <w:sz w:val="24"/>
          <w:szCs w:val="24"/>
        </w:rPr>
        <w:t>mevcut gemilere yapısal durumlar</w:t>
      </w:r>
      <w:r w:rsidR="00CB6C1B" w:rsidRPr="00DE6EF4">
        <w:rPr>
          <w:sz w:val="24"/>
          <w:szCs w:val="24"/>
        </w:rPr>
        <w:t>ı</w:t>
      </w:r>
      <w:r w:rsidR="00CA08BD" w:rsidRPr="00DE6EF4">
        <w:rPr>
          <w:sz w:val="24"/>
          <w:szCs w:val="24"/>
        </w:rPr>
        <w:t xml:space="preserve"> göz önüne alınarak</w:t>
      </w:r>
      <w:r w:rsidR="007849A6" w:rsidRPr="00DE6EF4">
        <w:rPr>
          <w:sz w:val="24"/>
          <w:szCs w:val="24"/>
        </w:rPr>
        <w:t xml:space="preserve"> uygulanabilir olduğu ölçüde uygulanır.</w:t>
      </w:r>
    </w:p>
    <w:p w14:paraId="612BF895" w14:textId="77777777" w:rsidR="00EB0CE5" w:rsidRPr="00DE6EF4" w:rsidRDefault="00EB0CE5" w:rsidP="00B01D48">
      <w:pPr>
        <w:pStyle w:val="3-normalyaz"/>
        <w:spacing w:line="240" w:lineRule="atLeast"/>
        <w:ind w:firstLine="540"/>
        <w:rPr>
          <w:b/>
          <w:bCs/>
          <w:sz w:val="24"/>
          <w:szCs w:val="24"/>
        </w:rPr>
      </w:pPr>
    </w:p>
    <w:p w14:paraId="6EEC509B" w14:textId="77777777" w:rsidR="00FC0667" w:rsidRPr="00DE6EF4" w:rsidRDefault="00FC0667" w:rsidP="00B01D48">
      <w:pPr>
        <w:pStyle w:val="3-normalyaz"/>
        <w:spacing w:line="240" w:lineRule="atLeast"/>
        <w:ind w:firstLine="540"/>
        <w:rPr>
          <w:sz w:val="24"/>
          <w:szCs w:val="24"/>
        </w:rPr>
      </w:pPr>
      <w:r w:rsidRPr="00DE6EF4">
        <w:rPr>
          <w:b/>
          <w:bCs/>
          <w:sz w:val="24"/>
          <w:szCs w:val="24"/>
        </w:rPr>
        <w:t xml:space="preserve">Yakıt ve yağ tanklarının hava firar boruları </w:t>
      </w:r>
    </w:p>
    <w:p w14:paraId="7ADD3A66" w14:textId="77777777" w:rsidR="00FC0667" w:rsidRPr="00DE6EF4" w:rsidRDefault="00554875" w:rsidP="00B01D48">
      <w:pPr>
        <w:pStyle w:val="3-normalyaz"/>
        <w:spacing w:line="240" w:lineRule="atLeast"/>
        <w:ind w:firstLine="540"/>
        <w:rPr>
          <w:sz w:val="24"/>
          <w:szCs w:val="24"/>
        </w:rPr>
      </w:pPr>
      <w:r w:rsidRPr="00DE6EF4">
        <w:rPr>
          <w:b/>
          <w:bCs/>
          <w:sz w:val="24"/>
          <w:szCs w:val="24"/>
        </w:rPr>
        <w:t xml:space="preserve">MADDE </w:t>
      </w:r>
      <w:r w:rsidR="002A562A" w:rsidRPr="00DE6EF4">
        <w:rPr>
          <w:b/>
          <w:bCs/>
          <w:sz w:val="24"/>
          <w:szCs w:val="24"/>
        </w:rPr>
        <w:t>49</w:t>
      </w:r>
      <w:r w:rsidR="00FC0667" w:rsidRPr="00DE6EF4">
        <w:rPr>
          <w:b/>
          <w:bCs/>
          <w:sz w:val="24"/>
          <w:szCs w:val="24"/>
        </w:rPr>
        <w:t xml:space="preserve"> –</w:t>
      </w:r>
      <w:r w:rsidR="00FC0667" w:rsidRPr="00DE6EF4">
        <w:rPr>
          <w:sz w:val="24"/>
          <w:szCs w:val="24"/>
        </w:rPr>
        <w:t xml:space="preserve"> (</w:t>
      </w:r>
      <w:r w:rsidR="00722735" w:rsidRPr="00DE6EF4">
        <w:rPr>
          <w:sz w:val="24"/>
          <w:szCs w:val="24"/>
        </w:rPr>
        <w:t>1</w:t>
      </w:r>
      <w:r w:rsidR="00FC0667" w:rsidRPr="00DE6EF4">
        <w:rPr>
          <w:sz w:val="24"/>
          <w:szCs w:val="24"/>
        </w:rPr>
        <w:t>) Borunun ucunun, açık havada tutuşturucu veya sıcak kaynaklardan veya gemi açıklıklarından uzakta son bulması, suyun içeri girmesini önleyecek şekle sahip olması ve ucunda korozyona dayanıklı malzemeden yapılmış değiştirilebilir alev kesici tel kafes bulunması gerekir.</w:t>
      </w:r>
    </w:p>
    <w:p w14:paraId="14165112" w14:textId="7A174C57" w:rsidR="00FC0667" w:rsidRPr="00DE6EF4" w:rsidRDefault="00FC0667" w:rsidP="00B01D48">
      <w:pPr>
        <w:pStyle w:val="3-normalyaz"/>
        <w:spacing w:line="240" w:lineRule="atLeast"/>
        <w:ind w:firstLine="540"/>
        <w:rPr>
          <w:sz w:val="24"/>
          <w:szCs w:val="24"/>
        </w:rPr>
      </w:pPr>
      <w:r w:rsidRPr="00DE6EF4">
        <w:rPr>
          <w:sz w:val="24"/>
          <w:szCs w:val="24"/>
        </w:rPr>
        <w:t>(</w:t>
      </w:r>
      <w:r w:rsidR="00DF0634" w:rsidRPr="00DE6EF4">
        <w:rPr>
          <w:sz w:val="24"/>
          <w:szCs w:val="24"/>
        </w:rPr>
        <w:t>2</w:t>
      </w:r>
      <w:r w:rsidRPr="00DE6EF4">
        <w:rPr>
          <w:sz w:val="24"/>
          <w:szCs w:val="24"/>
        </w:rPr>
        <w:t>) Hava firar boruları, taşan yakıt ve yağının tehlike oluşturmasını önleyecek şekilde düzenlenir.</w:t>
      </w:r>
    </w:p>
    <w:p w14:paraId="6AD8B0F8" w14:textId="43B9159A" w:rsidR="00F97B82" w:rsidRPr="00DE6EF4" w:rsidRDefault="00F97B82" w:rsidP="00B01D48">
      <w:pPr>
        <w:pStyle w:val="3-normalyaz"/>
        <w:spacing w:line="240" w:lineRule="atLeast"/>
        <w:ind w:firstLine="540"/>
        <w:rPr>
          <w:sz w:val="24"/>
          <w:szCs w:val="24"/>
        </w:rPr>
      </w:pPr>
      <w:r w:rsidRPr="00DE6EF4">
        <w:rPr>
          <w:sz w:val="24"/>
          <w:szCs w:val="24"/>
        </w:rPr>
        <w:t>Hava firar borularının açık güvertede ana güverteden olan yükseklikleri 450 mm, diğer güvertelerde 380 mm olması yeterlidir. Fribord boyu 24 m ve daha büyük olan Liman sefer bölgesi dışında sefer yapan kabotaj gemilerinin açık güvertedeki hava firar yükseklikleri Yükleme Sınırı Sözleşme gerekliliklerine uygun olacaktır.</w:t>
      </w:r>
    </w:p>
    <w:p w14:paraId="3730D650" w14:textId="77777777" w:rsidR="00B46BBD" w:rsidRPr="00DE6EF4" w:rsidRDefault="00B46BBD" w:rsidP="00B01D48">
      <w:pPr>
        <w:pStyle w:val="3-normalyaz"/>
        <w:spacing w:line="240" w:lineRule="atLeast"/>
        <w:ind w:firstLine="540"/>
        <w:rPr>
          <w:b/>
          <w:bCs/>
          <w:sz w:val="24"/>
          <w:szCs w:val="24"/>
        </w:rPr>
      </w:pPr>
    </w:p>
    <w:p w14:paraId="679A8C6F" w14:textId="77777777" w:rsidR="00FC0667" w:rsidRPr="00DE6EF4" w:rsidRDefault="00FC0667" w:rsidP="00B01D48">
      <w:pPr>
        <w:pStyle w:val="3-normalyaz"/>
        <w:spacing w:line="240" w:lineRule="atLeast"/>
        <w:ind w:firstLine="540"/>
        <w:rPr>
          <w:sz w:val="24"/>
          <w:szCs w:val="24"/>
        </w:rPr>
      </w:pPr>
      <w:r w:rsidRPr="00DE6EF4">
        <w:rPr>
          <w:b/>
          <w:bCs/>
          <w:sz w:val="24"/>
          <w:szCs w:val="24"/>
        </w:rPr>
        <w:t>Yakıt boru devreleri</w:t>
      </w:r>
    </w:p>
    <w:p w14:paraId="2F0A6234" w14:textId="77777777" w:rsidR="00FC0667" w:rsidRPr="00DE6EF4" w:rsidRDefault="00554875" w:rsidP="00B01D48">
      <w:pPr>
        <w:pStyle w:val="3-normalyaz"/>
        <w:spacing w:line="240" w:lineRule="atLeast"/>
        <w:ind w:firstLine="540"/>
        <w:rPr>
          <w:sz w:val="24"/>
          <w:szCs w:val="24"/>
        </w:rPr>
      </w:pPr>
      <w:r w:rsidRPr="00DE6EF4">
        <w:rPr>
          <w:b/>
          <w:bCs/>
          <w:sz w:val="24"/>
          <w:szCs w:val="24"/>
        </w:rPr>
        <w:t>MADDE 5</w:t>
      </w:r>
      <w:r w:rsidR="002A562A" w:rsidRPr="00DE6EF4">
        <w:rPr>
          <w:b/>
          <w:bCs/>
          <w:sz w:val="24"/>
          <w:szCs w:val="24"/>
        </w:rPr>
        <w:t>0</w:t>
      </w:r>
      <w:r w:rsidR="00FC0667" w:rsidRPr="00DE6EF4">
        <w:rPr>
          <w:b/>
          <w:bCs/>
          <w:sz w:val="24"/>
          <w:szCs w:val="24"/>
        </w:rPr>
        <w:t xml:space="preserve"> –</w:t>
      </w:r>
      <w:r w:rsidR="00FC0667" w:rsidRPr="00DE6EF4">
        <w:rPr>
          <w:sz w:val="24"/>
          <w:szCs w:val="24"/>
        </w:rPr>
        <w:t xml:space="preserve"> (1) Yakıt boru devreleri metalik çekme borudan yeterli kalınlıkta ve mümkün olduğu kadar az bağlantılı olarak yapılır. Çelik borunun uygulama zorluğu olan yerlerde</w:t>
      </w:r>
      <w:r w:rsidR="00CC2DB7" w:rsidRPr="00DE6EF4">
        <w:rPr>
          <w:sz w:val="24"/>
          <w:szCs w:val="24"/>
        </w:rPr>
        <w:t xml:space="preserve"> ilgili yetkilendirilmiş kuruluş veya </w:t>
      </w:r>
      <w:r w:rsidR="00122321" w:rsidRPr="00DE6EF4">
        <w:rPr>
          <w:sz w:val="24"/>
          <w:szCs w:val="24"/>
        </w:rPr>
        <w:t xml:space="preserve">TS EN ISO </w:t>
      </w:r>
      <w:r w:rsidR="00FC0667" w:rsidRPr="00DE6EF4">
        <w:rPr>
          <w:sz w:val="24"/>
          <w:szCs w:val="24"/>
        </w:rPr>
        <w:t>standart</w:t>
      </w:r>
      <w:r w:rsidR="00CC2DB7" w:rsidRPr="00DE6EF4">
        <w:rPr>
          <w:sz w:val="24"/>
          <w:szCs w:val="24"/>
        </w:rPr>
        <w:t>lar</w:t>
      </w:r>
      <w:r w:rsidR="00122321" w:rsidRPr="00DE6EF4">
        <w:rPr>
          <w:sz w:val="24"/>
          <w:szCs w:val="24"/>
        </w:rPr>
        <w:t>ına</w:t>
      </w:r>
      <w:r w:rsidR="00FC0667" w:rsidRPr="00DE6EF4">
        <w:rPr>
          <w:sz w:val="24"/>
          <w:szCs w:val="24"/>
        </w:rPr>
        <w:t xml:space="preserve"> </w:t>
      </w:r>
      <w:r w:rsidR="00BC103A" w:rsidRPr="00DE6EF4">
        <w:rPr>
          <w:sz w:val="24"/>
          <w:szCs w:val="24"/>
        </w:rPr>
        <w:t xml:space="preserve">uygun </w:t>
      </w:r>
      <w:r w:rsidR="00FC0667" w:rsidRPr="00DE6EF4">
        <w:rPr>
          <w:sz w:val="24"/>
          <w:szCs w:val="24"/>
        </w:rPr>
        <w:t xml:space="preserve">yakıt hortumları kullanılabilir. </w:t>
      </w:r>
    </w:p>
    <w:p w14:paraId="3C66439A" w14:textId="77777777" w:rsidR="00FC0667" w:rsidRPr="00DE6EF4" w:rsidRDefault="00FC0667" w:rsidP="00B01D48">
      <w:pPr>
        <w:pStyle w:val="3-normalyaz"/>
        <w:spacing w:line="240" w:lineRule="atLeast"/>
        <w:ind w:firstLine="540"/>
        <w:rPr>
          <w:sz w:val="24"/>
          <w:szCs w:val="24"/>
        </w:rPr>
      </w:pPr>
      <w:r w:rsidRPr="00DE6EF4">
        <w:rPr>
          <w:sz w:val="24"/>
          <w:szCs w:val="24"/>
        </w:rPr>
        <w:t>(2) Yakıt boru devreleri sıcak bölgelerden</w:t>
      </w:r>
      <w:r w:rsidR="000A4C16" w:rsidRPr="00DE6EF4">
        <w:rPr>
          <w:sz w:val="24"/>
          <w:szCs w:val="24"/>
        </w:rPr>
        <w:t>,</w:t>
      </w:r>
      <w:r w:rsidRPr="00DE6EF4">
        <w:rPr>
          <w:sz w:val="24"/>
          <w:szCs w:val="24"/>
        </w:rPr>
        <w:t xml:space="preserve"> elektrik kablolarından ve elektrik armatürlerinden mümkün olduğu kadar uzak düzenlenir ve su geçirmez perdelerden sızdırmaz perde geçişleri ile geçer.</w:t>
      </w:r>
    </w:p>
    <w:p w14:paraId="3A3C3533" w14:textId="77777777" w:rsidR="00FC0667" w:rsidRPr="00DE6EF4" w:rsidRDefault="00FC0667" w:rsidP="00B01D48">
      <w:pPr>
        <w:pStyle w:val="3-normalyaz"/>
        <w:spacing w:line="240" w:lineRule="atLeast"/>
        <w:ind w:firstLine="540"/>
        <w:rPr>
          <w:sz w:val="24"/>
          <w:szCs w:val="24"/>
        </w:rPr>
      </w:pPr>
      <w:r w:rsidRPr="00DE6EF4">
        <w:rPr>
          <w:sz w:val="24"/>
          <w:szCs w:val="24"/>
        </w:rPr>
        <w:t>(3) Yakıt devrelerinin korozyona, ısıya, tuza, titreşime ve aşınmaya dayanıklı paslanmaz malzemeden</w:t>
      </w:r>
      <w:r w:rsidR="00C42B21" w:rsidRPr="00DE6EF4">
        <w:rPr>
          <w:sz w:val="24"/>
          <w:szCs w:val="24"/>
        </w:rPr>
        <w:t xml:space="preserve"> veya çelik malzemeden</w:t>
      </w:r>
      <w:r w:rsidRPr="00DE6EF4">
        <w:rPr>
          <w:sz w:val="24"/>
          <w:szCs w:val="24"/>
        </w:rPr>
        <w:t xml:space="preserve"> imal edilmiş olması gerekir.</w:t>
      </w:r>
      <w:r w:rsidR="00C42B21" w:rsidRPr="00DE6EF4">
        <w:rPr>
          <w:sz w:val="24"/>
          <w:szCs w:val="24"/>
        </w:rPr>
        <w:t xml:space="preserve"> Alüminyum borular ancak dizel devrelerinde ve alüminyum gemilerde maksimum 200 </w:t>
      </w:r>
      <w:r w:rsidR="00C42B21" w:rsidRPr="00DE6EF4">
        <w:rPr>
          <w:sz w:val="24"/>
          <w:szCs w:val="24"/>
          <w:vertAlign w:val="superscript"/>
        </w:rPr>
        <w:t>0</w:t>
      </w:r>
      <w:r w:rsidR="00C42B21" w:rsidRPr="00DE6EF4">
        <w:rPr>
          <w:sz w:val="24"/>
          <w:szCs w:val="24"/>
        </w:rPr>
        <w:t>C sıcaklığa kadar kullanılabilir</w:t>
      </w:r>
      <w:r w:rsidRPr="00DE6EF4">
        <w:rPr>
          <w:sz w:val="24"/>
          <w:szCs w:val="24"/>
        </w:rPr>
        <w:t xml:space="preserve">. </w:t>
      </w:r>
      <w:r w:rsidR="00C42B21" w:rsidRPr="00DE6EF4">
        <w:rPr>
          <w:sz w:val="24"/>
          <w:szCs w:val="24"/>
        </w:rPr>
        <w:t>Makine dairelerinde e</w:t>
      </w:r>
      <w:r w:rsidRPr="00DE6EF4">
        <w:rPr>
          <w:sz w:val="24"/>
          <w:szCs w:val="24"/>
        </w:rPr>
        <w:t>sneklik istenen yerlerde aynı özelliklere sahip hortumlar kullanılabilir.</w:t>
      </w:r>
    </w:p>
    <w:p w14:paraId="32D1BF98" w14:textId="77777777" w:rsidR="00FC0667" w:rsidRPr="00DE6EF4" w:rsidRDefault="00FC0667" w:rsidP="00B01D48">
      <w:pPr>
        <w:pStyle w:val="3-normalyaz"/>
        <w:spacing w:line="240" w:lineRule="atLeast"/>
        <w:ind w:firstLine="540"/>
        <w:rPr>
          <w:sz w:val="24"/>
          <w:szCs w:val="24"/>
        </w:rPr>
      </w:pPr>
      <w:r w:rsidRPr="00DE6EF4">
        <w:rPr>
          <w:sz w:val="24"/>
          <w:szCs w:val="24"/>
        </w:rPr>
        <w:t>(4) Yakıt devreleri her türlü aşınmaya ve vibrasyona karşı sabitlenir ve denetimlerde görülecek şekilde monte edilir.</w:t>
      </w:r>
    </w:p>
    <w:p w14:paraId="33AFEA6F" w14:textId="77777777" w:rsidR="00B46BBD" w:rsidRPr="00DE6EF4" w:rsidRDefault="00B46BBD" w:rsidP="00B01D48">
      <w:pPr>
        <w:pStyle w:val="3-normalyaz"/>
        <w:spacing w:line="240" w:lineRule="atLeast"/>
        <w:ind w:firstLine="540"/>
        <w:rPr>
          <w:b/>
          <w:bCs/>
          <w:sz w:val="24"/>
          <w:szCs w:val="24"/>
        </w:rPr>
      </w:pPr>
    </w:p>
    <w:p w14:paraId="7EC17159" w14:textId="77777777" w:rsidR="001D573C" w:rsidRPr="00DE6EF4" w:rsidRDefault="001D573C" w:rsidP="00B01D48">
      <w:pPr>
        <w:pStyle w:val="3-normalyaz"/>
        <w:spacing w:line="240" w:lineRule="atLeast"/>
        <w:ind w:firstLine="540"/>
        <w:rPr>
          <w:b/>
          <w:bCs/>
          <w:sz w:val="24"/>
          <w:szCs w:val="24"/>
        </w:rPr>
      </w:pPr>
      <w:r w:rsidRPr="00DE6EF4">
        <w:rPr>
          <w:b/>
          <w:bCs/>
          <w:sz w:val="24"/>
          <w:szCs w:val="24"/>
        </w:rPr>
        <w:t>Sintine düzenlemeleri</w:t>
      </w:r>
    </w:p>
    <w:p w14:paraId="5E26590B" w14:textId="2820FBCE" w:rsidR="001D573C" w:rsidRPr="00DE6EF4" w:rsidRDefault="00554875" w:rsidP="00B01D48">
      <w:pPr>
        <w:pStyle w:val="3-normalyaz"/>
        <w:spacing w:line="240" w:lineRule="atLeast"/>
        <w:ind w:firstLine="540"/>
        <w:rPr>
          <w:sz w:val="24"/>
          <w:szCs w:val="24"/>
        </w:rPr>
      </w:pPr>
      <w:r w:rsidRPr="00DE6EF4">
        <w:rPr>
          <w:b/>
          <w:bCs/>
          <w:sz w:val="24"/>
          <w:szCs w:val="24"/>
        </w:rPr>
        <w:t>MADDE 5</w:t>
      </w:r>
      <w:r w:rsidR="002A562A" w:rsidRPr="00DE6EF4">
        <w:rPr>
          <w:b/>
          <w:bCs/>
          <w:sz w:val="24"/>
          <w:szCs w:val="24"/>
        </w:rPr>
        <w:t>1</w:t>
      </w:r>
      <w:r w:rsidR="001D573C" w:rsidRPr="00DE6EF4">
        <w:rPr>
          <w:b/>
          <w:bCs/>
          <w:sz w:val="24"/>
          <w:szCs w:val="24"/>
        </w:rPr>
        <w:t xml:space="preserve"> –</w:t>
      </w:r>
      <w:r w:rsidR="00EB0CE5" w:rsidRPr="00DE6EF4">
        <w:rPr>
          <w:b/>
          <w:bCs/>
          <w:sz w:val="24"/>
          <w:szCs w:val="24"/>
        </w:rPr>
        <w:t xml:space="preserve"> </w:t>
      </w:r>
      <w:r w:rsidR="001D573C" w:rsidRPr="00DE6EF4">
        <w:rPr>
          <w:sz w:val="24"/>
          <w:szCs w:val="24"/>
        </w:rPr>
        <w:t xml:space="preserve">(1) Gemide bulunması gereken sintine seviye alarmı ve sintine pompalarının sayı ve kapasiteleri, gemi </w:t>
      </w:r>
      <w:r w:rsidR="0037659F" w:rsidRPr="00DE6EF4">
        <w:rPr>
          <w:sz w:val="24"/>
          <w:szCs w:val="24"/>
        </w:rPr>
        <w:t>boyuna göre Ek-</w:t>
      </w:r>
      <w:r w:rsidR="00F74034" w:rsidRPr="00DE6EF4">
        <w:rPr>
          <w:sz w:val="24"/>
          <w:szCs w:val="24"/>
        </w:rPr>
        <w:t>2</w:t>
      </w:r>
      <w:r w:rsidR="001516EB">
        <w:rPr>
          <w:sz w:val="24"/>
          <w:szCs w:val="24"/>
        </w:rPr>
        <w:t>1</w:t>
      </w:r>
      <w:r w:rsidR="001D573C" w:rsidRPr="00DE6EF4">
        <w:rPr>
          <w:sz w:val="24"/>
          <w:szCs w:val="24"/>
        </w:rPr>
        <w:t>’de belirlenmiştir.</w:t>
      </w:r>
    </w:p>
    <w:p w14:paraId="0032E2A0" w14:textId="77777777" w:rsidR="001D573C" w:rsidRPr="00DE6EF4" w:rsidRDefault="001D573C" w:rsidP="00B01D48">
      <w:pPr>
        <w:ind w:firstLine="540"/>
        <w:jc w:val="both"/>
      </w:pPr>
      <w:r w:rsidRPr="00DE6EF4">
        <w:t>(2)</w:t>
      </w:r>
      <w:r w:rsidR="00B46BBD" w:rsidRPr="00DE6EF4">
        <w:t xml:space="preserve"> </w:t>
      </w:r>
      <w:r w:rsidRPr="00DE6EF4">
        <w:t>Sintine suyunun bir su geçirmez bölmeden diğerine geçmesini önlemek için sintine devresi, pompada veya devre nihayetinde geri döndürmez valflerle donatılır.</w:t>
      </w:r>
    </w:p>
    <w:p w14:paraId="3B2CCF9E" w14:textId="43529710" w:rsidR="001D573C" w:rsidRPr="00DE6EF4" w:rsidRDefault="001D573C" w:rsidP="00B01D48">
      <w:pPr>
        <w:ind w:firstLine="540"/>
        <w:jc w:val="both"/>
      </w:pPr>
      <w:r w:rsidRPr="00DE6EF4">
        <w:t>(3)</w:t>
      </w:r>
      <w:r w:rsidR="00B46BBD" w:rsidRPr="00DE6EF4">
        <w:t xml:space="preserve"> </w:t>
      </w:r>
      <w:r w:rsidR="00CA743A" w:rsidRPr="00DE6EF4">
        <w:t xml:space="preserve">Liman seferi hariç </w:t>
      </w:r>
      <w:r w:rsidR="00010599" w:rsidRPr="00DE6EF4">
        <w:t xml:space="preserve">tam </w:t>
      </w:r>
      <w:r w:rsidR="00CA743A" w:rsidRPr="00DE6EF4">
        <w:t>boyları 24 metre</w:t>
      </w:r>
      <w:r w:rsidR="00010599" w:rsidRPr="00DE6EF4">
        <w:t xml:space="preserve"> ve üzeri</w:t>
      </w:r>
      <w:r w:rsidR="00CA743A" w:rsidRPr="00DE6EF4">
        <w:t xml:space="preserve"> yolcu gemileri ile liman sefer bölgesinde olup yaralı </w:t>
      </w:r>
      <w:proofErr w:type="spellStart"/>
      <w:r w:rsidR="00CA743A" w:rsidRPr="00DE6EF4">
        <w:t>stabiliteye</w:t>
      </w:r>
      <w:proofErr w:type="spellEnd"/>
      <w:r w:rsidR="00CA743A" w:rsidRPr="00DE6EF4">
        <w:t xml:space="preserve"> dahil olan yolcu gemilerinde de bir bölmenin su ile dolması durumunda başka bir bölmedeki sintine pompası ile sintine boşaltma işlemi yapılabilir olmalıdır.</w:t>
      </w:r>
    </w:p>
    <w:p w14:paraId="4125C2C8" w14:textId="77777777" w:rsidR="001D573C" w:rsidRPr="00DE6EF4" w:rsidRDefault="001D573C" w:rsidP="00B01D48">
      <w:pPr>
        <w:ind w:firstLine="540"/>
        <w:jc w:val="both"/>
      </w:pPr>
      <w:r w:rsidRPr="00DE6EF4">
        <w:t>(4)</w:t>
      </w:r>
      <w:r w:rsidR="00B46BBD" w:rsidRPr="00DE6EF4">
        <w:t xml:space="preserve"> H</w:t>
      </w:r>
      <w:r w:rsidRPr="00DE6EF4">
        <w:t>er bir sintine pompası birbirinden bağımsız çalışabilecektir. Mekanik tahrikli pompalar kendinden emişli pompa olmalıdır. Dalgıç tip pompalar da yeterli kapasiteyi sağlamak kaydıyla sintine pompası olarak kullanılabilirler.</w:t>
      </w:r>
    </w:p>
    <w:p w14:paraId="60AE4779" w14:textId="390B1A3B" w:rsidR="001D573C" w:rsidRPr="00DE6EF4" w:rsidRDefault="0099751C" w:rsidP="00B01D48">
      <w:pPr>
        <w:ind w:firstLine="540"/>
        <w:jc w:val="both"/>
      </w:pPr>
      <w:r w:rsidRPr="00DE6EF4">
        <w:t>(5</w:t>
      </w:r>
      <w:r w:rsidR="001D573C" w:rsidRPr="00DE6EF4">
        <w:t>)</w:t>
      </w:r>
      <w:r w:rsidR="00B46BBD" w:rsidRPr="00DE6EF4">
        <w:t xml:space="preserve"> </w:t>
      </w:r>
      <w:r w:rsidR="001D573C" w:rsidRPr="00DE6EF4">
        <w:t>Pompaların</w:t>
      </w:r>
      <w:r w:rsidR="00DC50A7" w:rsidRPr="00DE6EF4">
        <w:t xml:space="preserve"> (acil durum sintine alıcısı varsa)</w:t>
      </w:r>
      <w:r w:rsidR="001D573C" w:rsidRPr="00DE6EF4">
        <w:t xml:space="preserve"> de</w:t>
      </w:r>
      <w:r w:rsidR="00143A5E" w:rsidRPr="00DE6EF4">
        <w:t>nize boşaltım ağızlarına borda</w:t>
      </w:r>
      <w:r w:rsidR="001D573C" w:rsidRPr="00DE6EF4">
        <w:t xml:space="preserve"> </w:t>
      </w:r>
      <w:r w:rsidR="00143A5E" w:rsidRPr="00DE6EF4">
        <w:t xml:space="preserve">kaplamasına </w:t>
      </w:r>
      <w:r w:rsidR="001D573C" w:rsidRPr="00DE6EF4">
        <w:t>kumandalı geri döndürmez va</w:t>
      </w:r>
      <w:r w:rsidRPr="00DE6EF4">
        <w:t>lf</w:t>
      </w:r>
      <w:r w:rsidR="001D573C" w:rsidRPr="00DE6EF4">
        <w:t xml:space="preserve"> bağlanmalıdır. Valfin direk borda kaplamasına bağlanamadığı durumlarda valf ile borda arasında kalan </w:t>
      </w:r>
      <w:r w:rsidR="00C42B21" w:rsidRPr="00DE6EF4">
        <w:t>kalın etli boru olup en az</w:t>
      </w:r>
      <w:r w:rsidR="001D573C" w:rsidRPr="00DE6EF4">
        <w:t xml:space="preserve"> borda kaplaması ile eşdeğer mukavemette olmalıdır.</w:t>
      </w:r>
    </w:p>
    <w:p w14:paraId="79FA1BB4" w14:textId="0B05B32B" w:rsidR="00A5011B" w:rsidRPr="00DE6EF4" w:rsidRDefault="00A5011B" w:rsidP="00B01D48">
      <w:pPr>
        <w:ind w:firstLine="540"/>
        <w:jc w:val="both"/>
      </w:pPr>
    </w:p>
    <w:p w14:paraId="464DB678" w14:textId="77777777" w:rsidR="00A5011B" w:rsidRPr="00DE6EF4" w:rsidRDefault="00A5011B" w:rsidP="00B01D48">
      <w:pPr>
        <w:ind w:firstLine="540"/>
        <w:jc w:val="both"/>
      </w:pPr>
    </w:p>
    <w:p w14:paraId="18F8DE7A" w14:textId="77777777" w:rsidR="00B46BBD" w:rsidRPr="00DE6EF4" w:rsidRDefault="00B46BBD" w:rsidP="00B01D48">
      <w:pPr>
        <w:pStyle w:val="3-normalyaz"/>
        <w:spacing w:line="240" w:lineRule="atLeast"/>
        <w:ind w:firstLine="540"/>
        <w:rPr>
          <w:b/>
          <w:bCs/>
          <w:sz w:val="24"/>
          <w:szCs w:val="24"/>
        </w:rPr>
      </w:pPr>
    </w:p>
    <w:p w14:paraId="1E7BA8EB" w14:textId="77777777" w:rsidR="00FC0667" w:rsidRPr="00DE6EF4" w:rsidRDefault="00FC0667" w:rsidP="00B01D48">
      <w:pPr>
        <w:pStyle w:val="3-normalyaz"/>
        <w:spacing w:line="240" w:lineRule="atLeast"/>
        <w:ind w:firstLine="540"/>
        <w:rPr>
          <w:sz w:val="24"/>
          <w:szCs w:val="24"/>
        </w:rPr>
      </w:pPr>
      <w:r w:rsidRPr="00DE6EF4">
        <w:rPr>
          <w:b/>
          <w:bCs/>
          <w:sz w:val="24"/>
          <w:szCs w:val="24"/>
        </w:rPr>
        <w:t xml:space="preserve">Elektrik donanımları ile ilgili güvenlik önlemleri </w:t>
      </w:r>
    </w:p>
    <w:p w14:paraId="090BF480" w14:textId="77777777" w:rsidR="00FC0667" w:rsidRPr="00DE6EF4" w:rsidRDefault="00554875" w:rsidP="00B01D48">
      <w:pPr>
        <w:pStyle w:val="3-normalyaz"/>
        <w:spacing w:line="240" w:lineRule="atLeast"/>
        <w:ind w:firstLine="540"/>
        <w:rPr>
          <w:sz w:val="24"/>
          <w:szCs w:val="24"/>
        </w:rPr>
      </w:pPr>
      <w:r w:rsidRPr="00DE6EF4">
        <w:rPr>
          <w:b/>
          <w:bCs/>
          <w:sz w:val="24"/>
          <w:szCs w:val="24"/>
        </w:rPr>
        <w:t xml:space="preserve">MADDE </w:t>
      </w:r>
      <w:r w:rsidR="002A562A" w:rsidRPr="00DE6EF4">
        <w:rPr>
          <w:b/>
          <w:bCs/>
          <w:sz w:val="24"/>
          <w:szCs w:val="24"/>
        </w:rPr>
        <w:t xml:space="preserve">52 </w:t>
      </w:r>
      <w:r w:rsidR="00FC0667" w:rsidRPr="00DE6EF4">
        <w:rPr>
          <w:b/>
          <w:bCs/>
          <w:sz w:val="24"/>
          <w:szCs w:val="24"/>
        </w:rPr>
        <w:t>–</w:t>
      </w:r>
      <w:r w:rsidR="00FC0667" w:rsidRPr="00DE6EF4">
        <w:rPr>
          <w:sz w:val="24"/>
          <w:szCs w:val="24"/>
        </w:rPr>
        <w:t xml:space="preserve"> (1) Elektrik donanımlarının; tüm normal </w:t>
      </w:r>
      <w:proofErr w:type="spellStart"/>
      <w:r w:rsidR="00FC0667" w:rsidRPr="00DE6EF4">
        <w:rPr>
          <w:sz w:val="24"/>
          <w:szCs w:val="24"/>
        </w:rPr>
        <w:t>operasyonel</w:t>
      </w:r>
      <w:proofErr w:type="spellEnd"/>
      <w:r w:rsidR="00FC0667" w:rsidRPr="00DE6EF4">
        <w:rPr>
          <w:sz w:val="24"/>
          <w:szCs w:val="24"/>
        </w:rPr>
        <w:t xml:space="preserve"> ve durgun koşullarda acil durum elektrik güç kaynağı olmaksızın gemi tesisatı için gerekli olan elektrik enerjisi ile acil durumlarda geminin emniyeti için gerekli olan elektrik enerjisini sağlayacak ve mürettebat ile gemiyi elektrik zararlarından koruyacak nitelikte olması gerekir.</w:t>
      </w:r>
      <w:r w:rsidR="00C42B21" w:rsidRPr="00DE6EF4">
        <w:rPr>
          <w:sz w:val="24"/>
          <w:szCs w:val="24"/>
        </w:rPr>
        <w:t xml:space="preserve"> Elektrik cihazları, personelin akım taşıyan parçalara dokunması veya tehlike doğacak derecede yaklaşmasını önleyecek şekilde üretilmiş olmalı ve yerleşimlerinde personel koruması göz önünde bulundurulmalıdır.</w:t>
      </w:r>
    </w:p>
    <w:p w14:paraId="2AAF7DA9" w14:textId="77777777" w:rsidR="00FC0667" w:rsidRPr="00DE6EF4" w:rsidRDefault="00FC0667" w:rsidP="00B01D48">
      <w:pPr>
        <w:pStyle w:val="3-normalyaz"/>
        <w:spacing w:line="240" w:lineRule="atLeast"/>
        <w:ind w:firstLine="540"/>
        <w:rPr>
          <w:sz w:val="24"/>
          <w:szCs w:val="24"/>
        </w:rPr>
      </w:pPr>
      <w:r w:rsidRPr="00DE6EF4">
        <w:rPr>
          <w:sz w:val="24"/>
          <w:szCs w:val="24"/>
        </w:rPr>
        <w:t>(2) İdare iletkenliğe etkisi bakımından özellikle riskli olan kapalı alanlarda portatif elektrikli teçhizatın kullanılması için ek önlemler isteyebilir.</w:t>
      </w:r>
    </w:p>
    <w:p w14:paraId="297487D9" w14:textId="324091B3" w:rsidR="00FC0667" w:rsidRPr="00DE6EF4" w:rsidRDefault="00C42B21" w:rsidP="00545218">
      <w:pPr>
        <w:jc w:val="both"/>
      </w:pPr>
      <w:r w:rsidRPr="00DE6EF4">
        <w:lastRenderedPageBreak/>
        <w:t xml:space="preserve">       </w:t>
      </w:r>
      <w:r w:rsidR="00EB0CE5" w:rsidRPr="00DE6EF4">
        <w:t xml:space="preserve"> </w:t>
      </w:r>
      <w:r w:rsidRPr="00DE6EF4">
        <w:t xml:space="preserve"> </w:t>
      </w:r>
      <w:r w:rsidR="00FC0667" w:rsidRPr="00DE6EF4">
        <w:t xml:space="preserve">(3) </w:t>
      </w:r>
      <w:r w:rsidRPr="00DE6EF4">
        <w:t xml:space="preserve"> Ana tevzi tabloları ve diğer tüm dağıtım panolarının iç yerleşimi, personeli tehlikeye sokmadan gereken aygıt ve teçhizata kolayca ulaşabilecek şekilde düzenlenir. Tevzi tablolarının yan ve gerekirse arka tarafları ve ön bölümleri uygun şekilde korunur. İşletme gerilimi 50 </w:t>
      </w:r>
      <w:proofErr w:type="spellStart"/>
      <w:r w:rsidRPr="00DE6EF4">
        <w:t>V</w:t>
      </w:r>
      <w:r w:rsidR="00EB4FE2">
        <w:t>’</w:t>
      </w:r>
      <w:r w:rsidRPr="00DE6EF4">
        <w:t>dan</w:t>
      </w:r>
      <w:proofErr w:type="spellEnd"/>
      <w:r w:rsidRPr="00DE6EF4">
        <w:t xml:space="preserve"> büyük olan ana tablonun ve ana dağıtım panolarının ön tarafına, hatta gerekli ise arka tarafına izole kaplama veya izole ızgara veya paspas konulmalıdır</w:t>
      </w:r>
      <w:r w:rsidR="00F97B82" w:rsidRPr="00DE6EF4">
        <w:t>.</w:t>
      </w:r>
    </w:p>
    <w:p w14:paraId="768C664C" w14:textId="77777777" w:rsidR="00FC0667" w:rsidRPr="00DE6EF4" w:rsidRDefault="00FC0667" w:rsidP="00B01D48">
      <w:pPr>
        <w:pStyle w:val="3-normalyaz"/>
        <w:spacing w:line="240" w:lineRule="atLeast"/>
        <w:ind w:firstLine="540"/>
        <w:rPr>
          <w:sz w:val="24"/>
          <w:szCs w:val="24"/>
        </w:rPr>
      </w:pPr>
      <w:r w:rsidRPr="00DE6EF4">
        <w:rPr>
          <w:sz w:val="24"/>
          <w:szCs w:val="24"/>
        </w:rPr>
        <w:t xml:space="preserve">(4) İdarenin izin verdiği durumlar dışında bütün kabloların kaplanabilir metal muhafazalarının ve zırhlarının </w:t>
      </w:r>
      <w:proofErr w:type="spellStart"/>
      <w:r w:rsidRPr="00DE6EF4">
        <w:rPr>
          <w:sz w:val="24"/>
          <w:szCs w:val="24"/>
        </w:rPr>
        <w:t>elektrikselliği</w:t>
      </w:r>
      <w:proofErr w:type="spellEnd"/>
      <w:r w:rsidRPr="00DE6EF4">
        <w:rPr>
          <w:sz w:val="24"/>
          <w:szCs w:val="24"/>
        </w:rPr>
        <w:t xml:space="preserve"> devamlı olur ve topraklanır.</w:t>
      </w:r>
    </w:p>
    <w:p w14:paraId="033D62FB" w14:textId="4009C657" w:rsidR="00FC0667" w:rsidRPr="00DE6EF4" w:rsidRDefault="00FC0667" w:rsidP="00B01D48">
      <w:pPr>
        <w:pStyle w:val="3-normalyaz"/>
        <w:spacing w:line="240" w:lineRule="atLeast"/>
        <w:ind w:firstLine="540"/>
        <w:rPr>
          <w:sz w:val="24"/>
          <w:szCs w:val="24"/>
        </w:rPr>
      </w:pPr>
      <w:r w:rsidRPr="00DE6EF4">
        <w:rPr>
          <w:sz w:val="24"/>
          <w:szCs w:val="24"/>
        </w:rPr>
        <w:t>(5) Teçhizatın dışındaki bütün elektrik kabloları</w:t>
      </w:r>
      <w:r w:rsidR="0010066C" w:rsidRPr="00DE6EF4">
        <w:rPr>
          <w:sz w:val="24"/>
          <w:szCs w:val="24"/>
        </w:rPr>
        <w:t xml:space="preserve"> </w:t>
      </w:r>
      <w:proofErr w:type="spellStart"/>
      <w:r w:rsidR="0010066C" w:rsidRPr="00DE6EF4">
        <w:rPr>
          <w:sz w:val="24"/>
          <w:szCs w:val="24"/>
        </w:rPr>
        <w:t>halojensiz</w:t>
      </w:r>
      <w:proofErr w:type="spellEnd"/>
      <w:r w:rsidR="0010066C" w:rsidRPr="00DE6EF4">
        <w:rPr>
          <w:sz w:val="24"/>
          <w:szCs w:val="24"/>
        </w:rPr>
        <w:t xml:space="preserve"> ve aleve dayanıklı </w:t>
      </w:r>
      <w:proofErr w:type="spellStart"/>
      <w:r w:rsidR="0010066C" w:rsidRPr="00DE6EF4">
        <w:rPr>
          <w:sz w:val="24"/>
          <w:szCs w:val="24"/>
        </w:rPr>
        <w:t>marin</w:t>
      </w:r>
      <w:proofErr w:type="spellEnd"/>
      <w:r w:rsidR="0010066C" w:rsidRPr="00DE6EF4">
        <w:rPr>
          <w:sz w:val="24"/>
          <w:szCs w:val="24"/>
        </w:rPr>
        <w:t xml:space="preserve"> tipte</w:t>
      </w:r>
      <w:r w:rsidRPr="00DE6EF4">
        <w:rPr>
          <w:sz w:val="24"/>
          <w:szCs w:val="24"/>
        </w:rPr>
        <w:t xml:space="preserve"> ve orijinal özelliği bozulmayacak şekilde tesis edilir.</w:t>
      </w:r>
    </w:p>
    <w:p w14:paraId="650AE3EA" w14:textId="77777777" w:rsidR="00FC0667" w:rsidRPr="00DE6EF4" w:rsidRDefault="00CF23F3" w:rsidP="00545218">
      <w:pPr>
        <w:jc w:val="both"/>
      </w:pPr>
      <w:r w:rsidRPr="00DE6EF4">
        <w:t xml:space="preserve">         </w:t>
      </w:r>
      <w:r w:rsidR="00FC0667" w:rsidRPr="00DE6EF4">
        <w:t xml:space="preserve">(6) </w:t>
      </w:r>
      <w:r w:rsidR="00880A57" w:rsidRPr="00DE6EF4">
        <w:t xml:space="preserve"> Acil durum güç kaynağı, aydınlatma, dâhili haberleşme veya işaretler için gerekli kablo ve iletkenler, kuzineler, çamaşırhaneler, makine dairesi ana mahalleri ve kaportaları ile yangın tehlikesi yüksek olan diğer alanlardan mümkün olduğu kadar uzak olacak şekilde döşenir. Yangın pompalarının acil durum besleme kabloları, yüksek yangın tehlikesi olan alanlardan geçiyorsa, yangına karşı dayanıklı cinsten olur. Bütün bu kablolar, uygulanabildiği takdirde, bitişik bir mahaldeki yangının neden olacağı perdelerdeki ısınmayla çalışamaz hâle gelmeyecek şekilde döşenir.</w:t>
      </w:r>
    </w:p>
    <w:p w14:paraId="6DD672B5" w14:textId="77777777" w:rsidR="00880A57" w:rsidRPr="00DE6EF4" w:rsidRDefault="00FC0667" w:rsidP="00B01D48">
      <w:pPr>
        <w:pStyle w:val="3-normalyaz"/>
        <w:spacing w:line="240" w:lineRule="atLeast"/>
        <w:ind w:firstLine="540"/>
        <w:rPr>
          <w:sz w:val="24"/>
          <w:szCs w:val="24"/>
        </w:rPr>
      </w:pPr>
      <w:r w:rsidRPr="00DE6EF4">
        <w:rPr>
          <w:sz w:val="24"/>
          <w:szCs w:val="24"/>
        </w:rPr>
        <w:t xml:space="preserve">(7) </w:t>
      </w:r>
      <w:r w:rsidR="00880A57" w:rsidRPr="00DE6EF4">
        <w:rPr>
          <w:sz w:val="24"/>
          <w:szCs w:val="24"/>
        </w:rPr>
        <w:t>Kablo ve iletkenler mekanik hasarlardan korunacak şekilde döşenir ve muhafaza altına alınır. Kablolar mümkün olduğu kadar düz ve mekanik tahribata maruz kalmayacak şekilde döşenmelidir.</w:t>
      </w:r>
    </w:p>
    <w:p w14:paraId="56FB6D68" w14:textId="77777777" w:rsidR="00FC0667" w:rsidRPr="00DE6EF4" w:rsidRDefault="00FC0667" w:rsidP="00B01D48">
      <w:pPr>
        <w:pStyle w:val="3-normalyaz"/>
        <w:spacing w:line="240" w:lineRule="atLeast"/>
        <w:ind w:firstLine="540"/>
        <w:rPr>
          <w:sz w:val="24"/>
          <w:szCs w:val="24"/>
        </w:rPr>
      </w:pPr>
      <w:r w:rsidRPr="00DE6EF4">
        <w:rPr>
          <w:sz w:val="24"/>
          <w:szCs w:val="24"/>
        </w:rPr>
        <w:t>(8) Bütün kontrollerin uç kısımları ve birleştirme bağlantıları kablonun orijinal elektrikle ilgili, mekanik, geç tutuşma ve gerekirse yangına karşı dirençli özellikleri korunacak şekilde yapılır.</w:t>
      </w:r>
    </w:p>
    <w:p w14:paraId="06A11F1A" w14:textId="77777777" w:rsidR="00AE2FDF" w:rsidRPr="00DE6EF4" w:rsidRDefault="00FC0667" w:rsidP="00B01D48">
      <w:pPr>
        <w:pStyle w:val="3-normalyaz"/>
        <w:spacing w:line="240" w:lineRule="atLeast"/>
        <w:ind w:firstLine="540"/>
        <w:rPr>
          <w:sz w:val="24"/>
          <w:szCs w:val="24"/>
        </w:rPr>
      </w:pPr>
      <w:r w:rsidRPr="00DE6EF4">
        <w:rPr>
          <w:sz w:val="24"/>
          <w:szCs w:val="24"/>
        </w:rPr>
        <w:t>(9) İdarenin aksine izin verdiği dümen donanımı elektrik devreleri dışında, tüm devreler kısa devre ve aşırı yüke karşı korunur.</w:t>
      </w:r>
      <w:r w:rsidR="00AE2FDF" w:rsidRPr="00DE6EF4">
        <w:rPr>
          <w:sz w:val="24"/>
          <w:szCs w:val="24"/>
        </w:rPr>
        <w:t xml:space="preserve"> Kuzine mahallerinde kullanılan elektrik kablolarının kısa devrelerde ve aşırı elektrik yüklemelerinde yanmayacak, parlamayacak cinsten malzemeden yapılması ve sigorta ile teçhiz edilmesi gerekir.</w:t>
      </w:r>
    </w:p>
    <w:p w14:paraId="6E32E6A2" w14:textId="77777777" w:rsidR="00FC0667" w:rsidRPr="00DE6EF4" w:rsidRDefault="00FC0667" w:rsidP="00B01D48">
      <w:pPr>
        <w:pStyle w:val="3-normalyaz"/>
        <w:spacing w:line="240" w:lineRule="atLeast"/>
        <w:ind w:firstLine="540"/>
        <w:rPr>
          <w:sz w:val="24"/>
          <w:szCs w:val="24"/>
        </w:rPr>
      </w:pPr>
      <w:r w:rsidRPr="00DE6EF4">
        <w:rPr>
          <w:sz w:val="24"/>
          <w:szCs w:val="24"/>
        </w:rPr>
        <w:t>(10) Aydınlatma donanımı, kablo ve tellere zarar verebilecek sıcaklık artışını ve çevredeki malzemenin aşırı ısınmasını önleyecek biçimde düzenlenir.</w:t>
      </w:r>
    </w:p>
    <w:p w14:paraId="31C6CBEA" w14:textId="6DAACCEA" w:rsidR="00FC0667" w:rsidRPr="00DE6EF4" w:rsidRDefault="00FC0667" w:rsidP="00B01D48">
      <w:pPr>
        <w:pStyle w:val="3-normalyaz"/>
        <w:spacing w:line="240" w:lineRule="atLeast"/>
        <w:ind w:firstLine="540"/>
        <w:rPr>
          <w:sz w:val="24"/>
          <w:szCs w:val="24"/>
        </w:rPr>
      </w:pPr>
      <w:r w:rsidRPr="00DE6EF4">
        <w:rPr>
          <w:sz w:val="24"/>
          <w:szCs w:val="24"/>
        </w:rPr>
        <w:t>(11) Aydınlatmaya özel olarak uyarlanmış bataryalar dışında, kamaralarda</w:t>
      </w:r>
      <w:r w:rsidR="00010599" w:rsidRPr="00DE6EF4">
        <w:rPr>
          <w:sz w:val="24"/>
          <w:szCs w:val="24"/>
        </w:rPr>
        <w:t xml:space="preserve"> ve salonlara</w:t>
      </w:r>
      <w:r w:rsidRPr="00DE6EF4">
        <w:rPr>
          <w:sz w:val="24"/>
          <w:szCs w:val="24"/>
        </w:rPr>
        <w:t xml:space="preserve"> akümülatör bataryaları yerleştirilmez.</w:t>
      </w:r>
    </w:p>
    <w:p w14:paraId="32899B9D" w14:textId="1C95CD37" w:rsidR="00880A57" w:rsidRPr="00DE6EF4" w:rsidRDefault="00880A57" w:rsidP="004932EB">
      <w:pPr>
        <w:jc w:val="both"/>
      </w:pPr>
      <w:r w:rsidRPr="00DE6EF4">
        <w:t xml:space="preserve">         </w:t>
      </w:r>
      <w:r w:rsidR="00FC0667" w:rsidRPr="00DE6EF4">
        <w:t xml:space="preserve">(12) </w:t>
      </w:r>
      <w:r w:rsidRPr="00DE6EF4">
        <w:t>Hiçbir elektrik te</w:t>
      </w:r>
      <w:r w:rsidR="00EB4FE2">
        <w:t>ç</w:t>
      </w:r>
      <w:r w:rsidRPr="00DE6EF4">
        <w:t>hi</w:t>
      </w:r>
      <w:r w:rsidR="00EB4FE2">
        <w:t>zatı</w:t>
      </w:r>
      <w:r w:rsidRPr="00DE6EF4">
        <w:t xml:space="preserve"> </w:t>
      </w:r>
      <w:r w:rsidR="00F97B82" w:rsidRPr="00DE6EF4">
        <w:t>İ</w:t>
      </w:r>
      <w:r w:rsidRPr="00DE6EF4">
        <w:t xml:space="preserve">darece patlama tehlikesi bulunan mahal olarak kabul edilen, </w:t>
      </w:r>
      <w:r w:rsidR="00F97B82" w:rsidRPr="00DE6EF4">
        <w:t>İ</w:t>
      </w:r>
      <w:r w:rsidRPr="00DE6EF4">
        <w:t xml:space="preserve">darece bu teçhizat için aşağıdaki hususlarda yeterli bulunmadıkça, dökme olarak parlayıcı madde taşıyan tankerlerde veya </w:t>
      </w:r>
      <w:proofErr w:type="spellStart"/>
      <w:r w:rsidRPr="00DE6EF4">
        <w:t>barçlarda</w:t>
      </w:r>
      <w:proofErr w:type="spellEnd"/>
      <w:r w:rsidRPr="00DE6EF4">
        <w:t xml:space="preserve"> veya akümülatör bataryalarına tahsis edilmiş kompartımanlarda, boyahanelerde, asetilen depolarında veya benzer mahallerdeki parlayıcı karışımların toplanab</w:t>
      </w:r>
      <w:r w:rsidR="00CF23F3" w:rsidRPr="00DE6EF4">
        <w:t>ileceği alanlara yerleştirilmez.</w:t>
      </w:r>
      <w:r w:rsidR="00EB4FE2">
        <w:t xml:space="preserve"> G</w:t>
      </w:r>
      <w:r w:rsidRPr="00DE6EF4">
        <w:t xml:space="preserve">az-hava karışımlarının ve tozlarının toplandığı mahaller ile parlama noktası </w:t>
      </w:r>
      <w:r w:rsidRPr="00DE6EF4">
        <w:sym w:font="Symbol" w:char="F0A3"/>
      </w:r>
      <w:r w:rsidRPr="00DE6EF4">
        <w:t>60° C olan yakıtlara ait makin</w:t>
      </w:r>
      <w:r w:rsidR="00214B22">
        <w:t>e</w:t>
      </w:r>
      <w:r w:rsidRPr="00DE6EF4">
        <w:t>, tank veya boruların yer aldığı mahaller ve tehlikeli yüklerin taşındığı kargo ambarları, patlama tehlikesine maruz alanlardır. Patlama tehlikesi bulunan mahallere, patlamaya karşı korumalı ve gemide kullanıma uygun elektrik teçhizatın dışında bir elektrikli teçhizat yerleştirilemez veya çalıştırılamaz.</w:t>
      </w:r>
    </w:p>
    <w:p w14:paraId="64239413" w14:textId="77777777" w:rsidR="00FC0667" w:rsidRPr="00DE6EF4" w:rsidRDefault="00FC0667" w:rsidP="00B01D48">
      <w:pPr>
        <w:pStyle w:val="3-normalyaz"/>
        <w:spacing w:line="240" w:lineRule="atLeast"/>
        <w:ind w:firstLine="540"/>
        <w:rPr>
          <w:sz w:val="24"/>
          <w:szCs w:val="24"/>
        </w:rPr>
      </w:pPr>
      <w:r w:rsidRPr="00DE6EF4">
        <w:rPr>
          <w:sz w:val="24"/>
          <w:szCs w:val="24"/>
        </w:rPr>
        <w:t>a) İşletme amaçları için önemi,</w:t>
      </w:r>
    </w:p>
    <w:p w14:paraId="43F48607" w14:textId="77777777" w:rsidR="00FC0667" w:rsidRPr="00DE6EF4" w:rsidRDefault="00FC0667" w:rsidP="00B01D48">
      <w:pPr>
        <w:pStyle w:val="3-normalyaz"/>
        <w:spacing w:line="240" w:lineRule="atLeast"/>
        <w:ind w:firstLine="540"/>
        <w:rPr>
          <w:sz w:val="24"/>
          <w:szCs w:val="24"/>
        </w:rPr>
      </w:pPr>
      <w:r w:rsidRPr="00DE6EF4">
        <w:rPr>
          <w:sz w:val="24"/>
          <w:szCs w:val="24"/>
        </w:rPr>
        <w:t>b) Adı geçen karışımı tutuşturmayacak tipte olması,</w:t>
      </w:r>
    </w:p>
    <w:p w14:paraId="16C68E51" w14:textId="77777777" w:rsidR="00FC0667" w:rsidRPr="00DE6EF4" w:rsidRDefault="00FC0667" w:rsidP="00B01D48">
      <w:pPr>
        <w:pStyle w:val="3-normalyaz"/>
        <w:spacing w:line="240" w:lineRule="atLeast"/>
        <w:ind w:firstLine="540"/>
        <w:rPr>
          <w:sz w:val="24"/>
          <w:szCs w:val="24"/>
        </w:rPr>
      </w:pPr>
      <w:r w:rsidRPr="00DE6EF4">
        <w:rPr>
          <w:sz w:val="24"/>
          <w:szCs w:val="24"/>
        </w:rPr>
        <w:t xml:space="preserve">c) İlgili mahalle uygun olması, </w:t>
      </w:r>
    </w:p>
    <w:p w14:paraId="5A4E6FBF" w14:textId="77777777" w:rsidR="00FC0667" w:rsidRPr="00DE6EF4" w:rsidRDefault="00FC0667" w:rsidP="00B01D48">
      <w:pPr>
        <w:pStyle w:val="3-normalyaz"/>
        <w:spacing w:line="240" w:lineRule="atLeast"/>
        <w:ind w:firstLine="540"/>
        <w:rPr>
          <w:sz w:val="24"/>
          <w:szCs w:val="24"/>
        </w:rPr>
      </w:pPr>
      <w:r w:rsidRPr="00DE6EF4">
        <w:rPr>
          <w:sz w:val="24"/>
          <w:szCs w:val="24"/>
        </w:rPr>
        <w:t>ç) Karışılabileceği toz, buhar veya gaz içinde güvenli olarak kullanılabileceğinin belgelenmiş olması.</w:t>
      </w:r>
    </w:p>
    <w:p w14:paraId="0E21E6AE" w14:textId="28F291EB" w:rsidR="00FC0667" w:rsidRPr="00DE6EF4" w:rsidRDefault="00FC0667" w:rsidP="00B01D48">
      <w:pPr>
        <w:pStyle w:val="3-normalyaz"/>
        <w:spacing w:line="240" w:lineRule="atLeast"/>
        <w:ind w:firstLine="540"/>
        <w:rPr>
          <w:sz w:val="24"/>
          <w:szCs w:val="24"/>
        </w:rPr>
      </w:pPr>
      <w:r w:rsidRPr="00DE6EF4">
        <w:rPr>
          <w:sz w:val="24"/>
          <w:szCs w:val="24"/>
        </w:rPr>
        <w:t xml:space="preserve">(13) İletken olmayan direk ve direk tepelerine </w:t>
      </w:r>
      <w:r w:rsidR="007E3160" w:rsidRPr="00DE6EF4">
        <w:rPr>
          <w:sz w:val="24"/>
          <w:szCs w:val="24"/>
        </w:rPr>
        <w:t>yıldırımdan korunma</w:t>
      </w:r>
      <w:r w:rsidRPr="00DE6EF4">
        <w:rPr>
          <w:sz w:val="24"/>
          <w:szCs w:val="24"/>
        </w:rPr>
        <w:t xml:space="preserve"> iletkenleri yerleştirilir. Eğer gemi iletken olmayan malzemeden inşa edilmiş ise </w:t>
      </w:r>
      <w:r w:rsidR="0010066C" w:rsidRPr="00DE6EF4">
        <w:rPr>
          <w:sz w:val="24"/>
          <w:szCs w:val="24"/>
        </w:rPr>
        <w:t>yıldırımdan korunma</w:t>
      </w:r>
      <w:r w:rsidRPr="00DE6EF4">
        <w:rPr>
          <w:sz w:val="24"/>
          <w:szCs w:val="24"/>
        </w:rPr>
        <w:t xml:space="preserve"> iletkenleri gemi kısmında ve su hattı altında iyi çalışabilecek şekilde yerleştirilmiş bakır plakalara bağlanır.</w:t>
      </w:r>
    </w:p>
    <w:p w14:paraId="459B5117" w14:textId="77777777" w:rsidR="00FC0667" w:rsidRPr="00DE6EF4" w:rsidRDefault="00FC0667" w:rsidP="00B01D48">
      <w:pPr>
        <w:pStyle w:val="3-normalyaz"/>
        <w:spacing w:line="240" w:lineRule="atLeast"/>
        <w:ind w:firstLine="540"/>
        <w:rPr>
          <w:sz w:val="24"/>
          <w:szCs w:val="24"/>
        </w:rPr>
      </w:pPr>
      <w:r w:rsidRPr="00DE6EF4">
        <w:rPr>
          <w:sz w:val="24"/>
          <w:szCs w:val="24"/>
        </w:rPr>
        <w:t>(14) Kablo yolları mümkün olduğu kadar doğrusal, mekanik hasarlara maruz kalmayacak</w:t>
      </w:r>
      <w:r w:rsidR="000A4C16" w:rsidRPr="00DE6EF4">
        <w:rPr>
          <w:sz w:val="24"/>
          <w:szCs w:val="24"/>
        </w:rPr>
        <w:t>,</w:t>
      </w:r>
      <w:r w:rsidRPr="00DE6EF4">
        <w:rPr>
          <w:sz w:val="24"/>
          <w:szCs w:val="24"/>
        </w:rPr>
        <w:t xml:space="preserve"> ısı kaynaklarından uzak, özellikle yakıt ve yağlama yağı damlalarına karşı korunmalı</w:t>
      </w:r>
      <w:r w:rsidR="000A4C16" w:rsidRPr="00DE6EF4">
        <w:rPr>
          <w:sz w:val="24"/>
          <w:szCs w:val="24"/>
        </w:rPr>
        <w:t>,</w:t>
      </w:r>
      <w:r w:rsidRPr="00DE6EF4">
        <w:rPr>
          <w:sz w:val="24"/>
          <w:szCs w:val="24"/>
        </w:rPr>
        <w:t xml:space="preserve"> sintinelerden uzak ve kolayca kontrol edilebilir tarzda olur.</w:t>
      </w:r>
    </w:p>
    <w:p w14:paraId="7282BBD0" w14:textId="77777777" w:rsidR="00FC0667" w:rsidRPr="00DE6EF4" w:rsidRDefault="00FC0667" w:rsidP="00B01D48">
      <w:pPr>
        <w:pStyle w:val="3-normalyaz"/>
        <w:spacing w:line="240" w:lineRule="atLeast"/>
        <w:ind w:firstLine="540"/>
        <w:rPr>
          <w:sz w:val="24"/>
          <w:szCs w:val="24"/>
        </w:rPr>
      </w:pPr>
      <w:r w:rsidRPr="00DE6EF4">
        <w:rPr>
          <w:sz w:val="24"/>
          <w:szCs w:val="24"/>
        </w:rPr>
        <w:t>(15) Elektrik kabloları mümkün olduğu kadar seyir cihazlarının yakınına döşenmez ve cihazları bozacak manyetik alan oluşturmalarını önleyecek tarzda yerleştirilir.</w:t>
      </w:r>
    </w:p>
    <w:p w14:paraId="1C6C2050" w14:textId="7594C447" w:rsidR="00FC0667" w:rsidRPr="00DE6EF4" w:rsidRDefault="00FC0667" w:rsidP="00B01D48">
      <w:pPr>
        <w:pStyle w:val="3-normalyaz"/>
        <w:spacing w:line="240" w:lineRule="atLeast"/>
        <w:ind w:firstLine="540"/>
        <w:rPr>
          <w:sz w:val="24"/>
          <w:szCs w:val="24"/>
        </w:rPr>
      </w:pPr>
      <w:r w:rsidRPr="00DE6EF4">
        <w:rPr>
          <w:sz w:val="24"/>
          <w:szCs w:val="24"/>
        </w:rPr>
        <w:t xml:space="preserve">(16) </w:t>
      </w:r>
      <w:r w:rsidR="00F65CA3" w:rsidRPr="00DE6EF4">
        <w:rPr>
          <w:sz w:val="24"/>
          <w:szCs w:val="24"/>
        </w:rPr>
        <w:t>Parlama noktası</w:t>
      </w:r>
      <w:r w:rsidRPr="00DE6EF4">
        <w:rPr>
          <w:sz w:val="24"/>
          <w:szCs w:val="24"/>
        </w:rPr>
        <w:t xml:space="preserve"> </w:t>
      </w:r>
      <w:smartTag w:uri="urn:schemas-microsoft-com:office:smarttags" w:element="metricconverter">
        <w:smartTagPr>
          <w:attr w:name="ProductID" w:val="55ﾰC"/>
        </w:smartTagPr>
        <w:r w:rsidRPr="00DE6EF4">
          <w:rPr>
            <w:sz w:val="24"/>
            <w:szCs w:val="24"/>
          </w:rPr>
          <w:t>55°C</w:t>
        </w:r>
      </w:smartTag>
      <w:r w:rsidRPr="00DE6EF4">
        <w:rPr>
          <w:sz w:val="24"/>
          <w:szCs w:val="24"/>
        </w:rPr>
        <w:t xml:space="preserve"> </w:t>
      </w:r>
      <w:proofErr w:type="spellStart"/>
      <w:r w:rsidRPr="00DE6EF4">
        <w:rPr>
          <w:sz w:val="24"/>
          <w:szCs w:val="24"/>
        </w:rPr>
        <w:t>nin</w:t>
      </w:r>
      <w:proofErr w:type="spellEnd"/>
      <w:r w:rsidRPr="00DE6EF4">
        <w:rPr>
          <w:sz w:val="24"/>
          <w:szCs w:val="24"/>
        </w:rPr>
        <w:t xml:space="preserve"> altında olan yakıtla beslenen motorlarda, makine ve tank dairesi veya bölmesi lambalarının, alev geçirmez veya su geçirmez olması, bu yerlerin anahtarlarının bu mahallin dışında yer alması veya alev geçirmez bir yerde bulunması zorunludur.</w:t>
      </w:r>
    </w:p>
    <w:p w14:paraId="7B205960" w14:textId="77777777" w:rsidR="00FC0667" w:rsidRPr="00DE6EF4" w:rsidRDefault="00FC0667" w:rsidP="00B01D48">
      <w:pPr>
        <w:pStyle w:val="3-normalyaz"/>
        <w:spacing w:line="240" w:lineRule="atLeast"/>
        <w:ind w:firstLine="540"/>
        <w:rPr>
          <w:sz w:val="24"/>
          <w:szCs w:val="24"/>
        </w:rPr>
      </w:pPr>
      <w:r w:rsidRPr="00DE6EF4">
        <w:rPr>
          <w:sz w:val="24"/>
          <w:szCs w:val="24"/>
        </w:rPr>
        <w:t>(17) Aydınlatma lambalarının ampullerin kırılmasını önlemek amacıyla korumalı olması gerekir.</w:t>
      </w:r>
    </w:p>
    <w:p w14:paraId="2311C08C" w14:textId="0CA762F6" w:rsidR="00FC0667" w:rsidRPr="00DE6EF4" w:rsidRDefault="00FC0667" w:rsidP="00B01D48">
      <w:pPr>
        <w:pStyle w:val="3-normalyaz"/>
        <w:spacing w:line="240" w:lineRule="atLeast"/>
        <w:ind w:firstLine="540"/>
        <w:rPr>
          <w:sz w:val="24"/>
          <w:szCs w:val="24"/>
        </w:rPr>
      </w:pPr>
      <w:r w:rsidRPr="00DE6EF4">
        <w:rPr>
          <w:sz w:val="24"/>
          <w:szCs w:val="24"/>
        </w:rPr>
        <w:t>(18) Birinci, ikinci, üçüncü, on</w:t>
      </w:r>
      <w:r w:rsidR="00EB4FE2">
        <w:rPr>
          <w:sz w:val="24"/>
          <w:szCs w:val="24"/>
        </w:rPr>
        <w:t xml:space="preserve"> </w:t>
      </w:r>
      <w:r w:rsidRPr="00DE6EF4">
        <w:rPr>
          <w:sz w:val="24"/>
          <w:szCs w:val="24"/>
        </w:rPr>
        <w:t>birinci, on</w:t>
      </w:r>
      <w:r w:rsidR="005C6335" w:rsidRPr="00DE6EF4">
        <w:rPr>
          <w:sz w:val="24"/>
          <w:szCs w:val="24"/>
        </w:rPr>
        <w:t xml:space="preserve"> </w:t>
      </w:r>
      <w:r w:rsidRPr="00DE6EF4">
        <w:rPr>
          <w:sz w:val="24"/>
          <w:szCs w:val="24"/>
        </w:rPr>
        <w:t>ikinci</w:t>
      </w:r>
      <w:r w:rsidR="00AE2FDF" w:rsidRPr="00DE6EF4">
        <w:rPr>
          <w:sz w:val="24"/>
          <w:szCs w:val="24"/>
        </w:rPr>
        <w:t xml:space="preserve"> ve</w:t>
      </w:r>
      <w:r w:rsidRPr="00DE6EF4">
        <w:rPr>
          <w:sz w:val="24"/>
          <w:szCs w:val="24"/>
        </w:rPr>
        <w:t xml:space="preserve"> on</w:t>
      </w:r>
      <w:r w:rsidR="00EB4FE2">
        <w:rPr>
          <w:sz w:val="24"/>
          <w:szCs w:val="24"/>
        </w:rPr>
        <w:t xml:space="preserve"> </w:t>
      </w:r>
      <w:r w:rsidRPr="00DE6EF4">
        <w:rPr>
          <w:sz w:val="24"/>
          <w:szCs w:val="24"/>
        </w:rPr>
        <w:t>yedinci</w:t>
      </w:r>
      <w:r w:rsidR="00E40703" w:rsidRPr="00DE6EF4">
        <w:rPr>
          <w:sz w:val="24"/>
          <w:szCs w:val="24"/>
        </w:rPr>
        <w:t xml:space="preserve"> </w:t>
      </w:r>
      <w:r w:rsidRPr="00DE6EF4">
        <w:rPr>
          <w:sz w:val="24"/>
          <w:szCs w:val="24"/>
        </w:rPr>
        <w:t>fıkralar hariç diğer fıkraları mevcut gemilere uygulanmaz.</w:t>
      </w:r>
    </w:p>
    <w:p w14:paraId="7B147A52" w14:textId="6672582B" w:rsidR="00B46BBD" w:rsidRPr="00DE6EF4" w:rsidRDefault="00F97B82" w:rsidP="00B01D48">
      <w:pPr>
        <w:pStyle w:val="3-normalyaz"/>
        <w:spacing w:line="240" w:lineRule="atLeast"/>
        <w:ind w:firstLine="540"/>
        <w:rPr>
          <w:sz w:val="24"/>
          <w:szCs w:val="24"/>
        </w:rPr>
      </w:pPr>
      <w:r w:rsidRPr="00DE6EF4">
        <w:rPr>
          <w:sz w:val="24"/>
          <w:szCs w:val="24"/>
        </w:rPr>
        <w:t>(19) Kullanılan tüm kab</w:t>
      </w:r>
      <w:r w:rsidR="00EB4FE2">
        <w:rPr>
          <w:sz w:val="24"/>
          <w:szCs w:val="24"/>
        </w:rPr>
        <w:t>l</w:t>
      </w:r>
      <w:r w:rsidRPr="00DE6EF4">
        <w:rPr>
          <w:sz w:val="24"/>
          <w:szCs w:val="24"/>
        </w:rPr>
        <w:t>o, teçhizat ve ekipman</w:t>
      </w:r>
      <w:r w:rsidR="00C56915" w:rsidRPr="00DE6EF4">
        <w:rPr>
          <w:sz w:val="24"/>
          <w:szCs w:val="24"/>
        </w:rPr>
        <w:t>lar deniz tipi olmalıdır.</w:t>
      </w:r>
    </w:p>
    <w:p w14:paraId="666145D4" w14:textId="77777777" w:rsidR="00C56915" w:rsidRPr="00DE6EF4" w:rsidRDefault="00C56915" w:rsidP="00B01D48">
      <w:pPr>
        <w:pStyle w:val="3-normalyaz"/>
        <w:spacing w:line="240" w:lineRule="atLeast"/>
        <w:ind w:firstLine="540"/>
        <w:rPr>
          <w:sz w:val="24"/>
          <w:szCs w:val="24"/>
        </w:rPr>
      </w:pPr>
    </w:p>
    <w:p w14:paraId="5BA59638" w14:textId="77777777" w:rsidR="00FC0667" w:rsidRPr="00DE6EF4" w:rsidRDefault="00FC0667" w:rsidP="00B01D48">
      <w:pPr>
        <w:pStyle w:val="3-normalyaz"/>
        <w:spacing w:line="240" w:lineRule="atLeast"/>
        <w:ind w:firstLine="540"/>
        <w:rPr>
          <w:sz w:val="24"/>
          <w:szCs w:val="24"/>
        </w:rPr>
      </w:pPr>
      <w:r w:rsidRPr="00DE6EF4">
        <w:rPr>
          <w:b/>
          <w:bCs/>
          <w:sz w:val="24"/>
          <w:szCs w:val="24"/>
        </w:rPr>
        <w:lastRenderedPageBreak/>
        <w:t>Ana elektrik güç kaynağı</w:t>
      </w:r>
    </w:p>
    <w:p w14:paraId="7A80DB0D" w14:textId="77777777" w:rsidR="00FC0667" w:rsidRPr="00DE6EF4" w:rsidRDefault="00554875" w:rsidP="00B01D48">
      <w:pPr>
        <w:pStyle w:val="3-normalyaz"/>
        <w:spacing w:line="240" w:lineRule="atLeast"/>
        <w:ind w:firstLine="540"/>
        <w:rPr>
          <w:sz w:val="24"/>
          <w:szCs w:val="24"/>
        </w:rPr>
      </w:pPr>
      <w:r w:rsidRPr="00DE6EF4">
        <w:rPr>
          <w:b/>
          <w:bCs/>
          <w:sz w:val="24"/>
          <w:szCs w:val="24"/>
        </w:rPr>
        <w:t>MADDE 5</w:t>
      </w:r>
      <w:r w:rsidR="002A562A" w:rsidRPr="00DE6EF4">
        <w:rPr>
          <w:b/>
          <w:bCs/>
          <w:sz w:val="24"/>
          <w:szCs w:val="24"/>
        </w:rPr>
        <w:t>3</w:t>
      </w:r>
      <w:r w:rsidR="00FC0667" w:rsidRPr="00DE6EF4">
        <w:rPr>
          <w:b/>
          <w:bCs/>
          <w:sz w:val="24"/>
          <w:szCs w:val="24"/>
        </w:rPr>
        <w:t xml:space="preserve"> –</w:t>
      </w:r>
      <w:r w:rsidR="00FC0667" w:rsidRPr="00DE6EF4">
        <w:rPr>
          <w:sz w:val="24"/>
          <w:szCs w:val="24"/>
        </w:rPr>
        <w:t xml:space="preserve"> (1) Tüm normal </w:t>
      </w:r>
      <w:proofErr w:type="spellStart"/>
      <w:r w:rsidR="00FC0667" w:rsidRPr="00DE6EF4">
        <w:rPr>
          <w:sz w:val="24"/>
          <w:szCs w:val="24"/>
        </w:rPr>
        <w:t>operasyonel</w:t>
      </w:r>
      <w:proofErr w:type="spellEnd"/>
      <w:r w:rsidR="00FC0667" w:rsidRPr="00DE6EF4">
        <w:rPr>
          <w:sz w:val="24"/>
          <w:szCs w:val="24"/>
        </w:rPr>
        <w:t xml:space="preserve"> koşullarda acil durum elektrik güç kaynağı olmaksızın gemi tesisatı için yeterli elektrik enerjisini sağlayacak ana elektrik güç kaynağı temin edilir. </w:t>
      </w:r>
    </w:p>
    <w:p w14:paraId="3C607377" w14:textId="77777777" w:rsidR="00FC0667" w:rsidRPr="00DE6EF4" w:rsidRDefault="00FC0667" w:rsidP="00B01D48">
      <w:pPr>
        <w:pStyle w:val="3-normalyaz"/>
        <w:spacing w:line="240" w:lineRule="atLeast"/>
        <w:ind w:firstLine="540"/>
        <w:rPr>
          <w:sz w:val="24"/>
          <w:szCs w:val="24"/>
        </w:rPr>
      </w:pPr>
      <w:r w:rsidRPr="00DE6EF4">
        <w:rPr>
          <w:sz w:val="24"/>
          <w:szCs w:val="24"/>
        </w:rPr>
        <w:t xml:space="preserve">(2) Tam boyu </w:t>
      </w:r>
      <w:smartTag w:uri="urn:schemas-microsoft-com:office:smarttags" w:element="metricconverter">
        <w:smartTagPr>
          <w:attr w:name="ProductID" w:val="24 metre"/>
        </w:smartTagPr>
        <w:r w:rsidRPr="00DE6EF4">
          <w:rPr>
            <w:sz w:val="24"/>
            <w:szCs w:val="24"/>
          </w:rPr>
          <w:t>24 metre</w:t>
        </w:r>
      </w:smartTag>
      <w:r w:rsidRPr="00DE6EF4">
        <w:rPr>
          <w:sz w:val="24"/>
          <w:szCs w:val="24"/>
        </w:rPr>
        <w:t xml:space="preserve"> ve üzerindeki gemilerde ana elektrik güç kaynağı en az bir adet jeneratörden oluşur. </w:t>
      </w:r>
    </w:p>
    <w:p w14:paraId="5B3A6BE1" w14:textId="77777777" w:rsidR="00FC0667" w:rsidRPr="00DE6EF4" w:rsidRDefault="00FC0667" w:rsidP="00B01D48">
      <w:pPr>
        <w:pStyle w:val="3-normalyaz"/>
        <w:spacing w:line="240" w:lineRule="atLeast"/>
        <w:ind w:firstLine="540"/>
        <w:rPr>
          <w:sz w:val="24"/>
          <w:szCs w:val="24"/>
        </w:rPr>
      </w:pPr>
      <w:r w:rsidRPr="00DE6EF4">
        <w:rPr>
          <w:sz w:val="24"/>
          <w:szCs w:val="24"/>
        </w:rPr>
        <w:t>(3) Ana aydınlatma sistemi, ana elektrik güç kaynağından beslenir, yolcuların ve personelin normal olarak ulaşabileceği bütün mahalleri yeterince aydınlatır.</w:t>
      </w:r>
    </w:p>
    <w:p w14:paraId="6B4973CC" w14:textId="49D71AFD" w:rsidR="00FC0667" w:rsidRPr="00DE6EF4" w:rsidRDefault="00FC0667" w:rsidP="00B01D48">
      <w:pPr>
        <w:pStyle w:val="3-normalyaz"/>
        <w:spacing w:line="240" w:lineRule="atLeast"/>
        <w:ind w:firstLine="540"/>
        <w:rPr>
          <w:sz w:val="24"/>
          <w:szCs w:val="24"/>
        </w:rPr>
      </w:pPr>
      <w:r w:rsidRPr="00DE6EF4">
        <w:rPr>
          <w:sz w:val="24"/>
          <w:szCs w:val="24"/>
        </w:rPr>
        <w:t xml:space="preserve">(4) Ana elektrik aydınlatma sistemi, ana elektrik güç kaynağı, varsa transformatör, acil durum elektrik dağıtım tablosu ve ana aydınlatma dağıtım tablosu içeren mahallerdeki yangın veya başka bir kaza durumunda, </w:t>
      </w:r>
      <w:r w:rsidR="00554875" w:rsidRPr="00DE6EF4">
        <w:rPr>
          <w:sz w:val="24"/>
          <w:szCs w:val="24"/>
        </w:rPr>
        <w:t>5</w:t>
      </w:r>
      <w:r w:rsidR="00AC1161" w:rsidRPr="00DE6EF4">
        <w:rPr>
          <w:sz w:val="24"/>
          <w:szCs w:val="24"/>
        </w:rPr>
        <w:t>4</w:t>
      </w:r>
      <w:r w:rsidR="00EB4FE2">
        <w:rPr>
          <w:sz w:val="24"/>
          <w:szCs w:val="24"/>
        </w:rPr>
        <w:t>’</w:t>
      </w:r>
      <w:r w:rsidR="00AC1161" w:rsidRPr="00DE6EF4">
        <w:rPr>
          <w:sz w:val="24"/>
          <w:szCs w:val="24"/>
        </w:rPr>
        <w:t>ü</w:t>
      </w:r>
      <w:r w:rsidR="00554875" w:rsidRPr="00DE6EF4">
        <w:rPr>
          <w:sz w:val="24"/>
          <w:szCs w:val="24"/>
        </w:rPr>
        <w:t>nc</w:t>
      </w:r>
      <w:r w:rsidR="00AC1161" w:rsidRPr="00DE6EF4">
        <w:rPr>
          <w:sz w:val="24"/>
          <w:szCs w:val="24"/>
        </w:rPr>
        <w:t>ü</w:t>
      </w:r>
      <w:r w:rsidRPr="00DE6EF4">
        <w:rPr>
          <w:sz w:val="24"/>
          <w:szCs w:val="24"/>
        </w:rPr>
        <w:t xml:space="preserve"> maddenin yedinci fıkrasında belirtilen acil durum elektrik aydınlatma sistemini işlemez hâle getirmeyecek şekilde düzenlenir.</w:t>
      </w:r>
    </w:p>
    <w:p w14:paraId="7BEC49E0" w14:textId="77777777" w:rsidR="00FC0667" w:rsidRPr="00DE6EF4" w:rsidRDefault="00FC0667" w:rsidP="00B01D48">
      <w:pPr>
        <w:pStyle w:val="3-normalyaz"/>
        <w:spacing w:line="240" w:lineRule="atLeast"/>
        <w:ind w:firstLine="540"/>
        <w:rPr>
          <w:sz w:val="24"/>
          <w:szCs w:val="24"/>
        </w:rPr>
      </w:pPr>
      <w:r w:rsidRPr="00DE6EF4">
        <w:rPr>
          <w:sz w:val="24"/>
          <w:szCs w:val="24"/>
        </w:rPr>
        <w:t>(5) Jeneratörlerin ters akıma düşmesini önleyecek düzenekler bulundurulur.</w:t>
      </w:r>
    </w:p>
    <w:p w14:paraId="32DAFE74" w14:textId="77777777" w:rsidR="00FC0667" w:rsidRPr="00DE6EF4" w:rsidRDefault="00FC0667" w:rsidP="00B01D48">
      <w:pPr>
        <w:pStyle w:val="3-normalyaz"/>
        <w:spacing w:line="240" w:lineRule="atLeast"/>
        <w:ind w:firstLine="540"/>
        <w:rPr>
          <w:sz w:val="24"/>
          <w:szCs w:val="24"/>
        </w:rPr>
      </w:pPr>
      <w:r w:rsidRPr="00DE6EF4">
        <w:rPr>
          <w:sz w:val="24"/>
          <w:szCs w:val="24"/>
        </w:rPr>
        <w:t>(6) Bu madde sadece yeni gemilere uygulanır.</w:t>
      </w:r>
    </w:p>
    <w:p w14:paraId="16606728" w14:textId="77777777" w:rsidR="00B46BBD" w:rsidRPr="00DE6EF4" w:rsidRDefault="00B46BBD" w:rsidP="00B01D48">
      <w:pPr>
        <w:pStyle w:val="3-normalyaz"/>
        <w:spacing w:line="240" w:lineRule="atLeast"/>
        <w:ind w:firstLine="540"/>
        <w:rPr>
          <w:sz w:val="24"/>
          <w:szCs w:val="24"/>
        </w:rPr>
      </w:pPr>
    </w:p>
    <w:p w14:paraId="0B623A28" w14:textId="77777777" w:rsidR="00FC0667" w:rsidRPr="00DE6EF4" w:rsidRDefault="00FC0667" w:rsidP="00B01D48">
      <w:pPr>
        <w:pStyle w:val="3-normalyaz"/>
        <w:spacing w:line="240" w:lineRule="atLeast"/>
        <w:ind w:firstLine="540"/>
        <w:rPr>
          <w:sz w:val="24"/>
          <w:szCs w:val="24"/>
        </w:rPr>
      </w:pPr>
      <w:r w:rsidRPr="00DE6EF4">
        <w:rPr>
          <w:b/>
          <w:bCs/>
          <w:sz w:val="24"/>
          <w:szCs w:val="24"/>
        </w:rPr>
        <w:t>Acil durum elektrik güç kaynağı</w:t>
      </w:r>
    </w:p>
    <w:p w14:paraId="525DD517" w14:textId="77777777" w:rsidR="00FC0667" w:rsidRPr="00DE6EF4" w:rsidRDefault="00554875" w:rsidP="00B01D48">
      <w:pPr>
        <w:pStyle w:val="3-normalyaz"/>
        <w:spacing w:line="240" w:lineRule="atLeast"/>
        <w:ind w:firstLine="540"/>
        <w:rPr>
          <w:sz w:val="24"/>
          <w:szCs w:val="24"/>
        </w:rPr>
      </w:pPr>
      <w:r w:rsidRPr="00DE6EF4">
        <w:rPr>
          <w:b/>
          <w:bCs/>
          <w:sz w:val="24"/>
          <w:szCs w:val="24"/>
        </w:rPr>
        <w:t>MADDE 5</w:t>
      </w:r>
      <w:r w:rsidR="002A562A" w:rsidRPr="00DE6EF4">
        <w:rPr>
          <w:b/>
          <w:bCs/>
          <w:sz w:val="24"/>
          <w:szCs w:val="24"/>
        </w:rPr>
        <w:t>4</w:t>
      </w:r>
      <w:r w:rsidR="00667884" w:rsidRPr="00DE6EF4">
        <w:rPr>
          <w:b/>
          <w:bCs/>
          <w:sz w:val="24"/>
          <w:szCs w:val="24"/>
        </w:rPr>
        <w:t xml:space="preserve"> </w:t>
      </w:r>
      <w:r w:rsidR="00FC0667" w:rsidRPr="00DE6EF4">
        <w:rPr>
          <w:b/>
          <w:bCs/>
          <w:sz w:val="24"/>
          <w:szCs w:val="24"/>
        </w:rPr>
        <w:t>–</w:t>
      </w:r>
      <w:r w:rsidR="00FC0667" w:rsidRPr="00DE6EF4">
        <w:rPr>
          <w:sz w:val="24"/>
          <w:szCs w:val="24"/>
        </w:rPr>
        <w:t xml:space="preserve"> (1) Geminin acil durumlarda elektrik enerjisi ihtiyacını karşılayabilen</w:t>
      </w:r>
      <w:r w:rsidR="002D5C08" w:rsidRPr="00DE6EF4">
        <w:rPr>
          <w:sz w:val="24"/>
          <w:szCs w:val="24"/>
        </w:rPr>
        <w:t xml:space="preserve"> ana elektrik güç kaynağı mahallinden ayrı bir yere konulmuş</w:t>
      </w:r>
      <w:r w:rsidR="00FC0667" w:rsidRPr="00DE6EF4">
        <w:rPr>
          <w:sz w:val="24"/>
          <w:szCs w:val="24"/>
        </w:rPr>
        <w:t xml:space="preserve"> elektrik güç kaynağı temin edilir.</w:t>
      </w:r>
    </w:p>
    <w:p w14:paraId="74C4B4E9" w14:textId="77777777" w:rsidR="00FC0667" w:rsidRPr="00DE6EF4" w:rsidRDefault="00FC0667" w:rsidP="00B01D48">
      <w:pPr>
        <w:pStyle w:val="3-normalyaz"/>
        <w:spacing w:line="240" w:lineRule="atLeast"/>
        <w:ind w:firstLine="540"/>
        <w:rPr>
          <w:sz w:val="24"/>
          <w:szCs w:val="24"/>
        </w:rPr>
      </w:pPr>
      <w:r w:rsidRPr="00DE6EF4">
        <w:rPr>
          <w:sz w:val="24"/>
          <w:szCs w:val="24"/>
        </w:rPr>
        <w:t>(2) Acil durum elektrik güç kaynağı, yeniden şarj edilebilir acil durum için kullanılacak elektrik yüklü bir akü bataryası veya bir yakıtla bağımsız olarak çalışan bir motordan tahrik alan bir jeneratör olabilir.</w:t>
      </w:r>
    </w:p>
    <w:p w14:paraId="395D3B84" w14:textId="77777777" w:rsidR="0012091B" w:rsidRPr="00DE6EF4" w:rsidRDefault="00FC0667" w:rsidP="00B01D48">
      <w:pPr>
        <w:pStyle w:val="3-normalyaz"/>
        <w:spacing w:line="240" w:lineRule="atLeast"/>
        <w:ind w:firstLine="540"/>
        <w:rPr>
          <w:b/>
          <w:sz w:val="24"/>
          <w:szCs w:val="24"/>
        </w:rPr>
      </w:pPr>
      <w:r w:rsidRPr="00DE6EF4">
        <w:rPr>
          <w:sz w:val="24"/>
          <w:szCs w:val="24"/>
        </w:rPr>
        <w:t>(3) Acil durum elektrik kaynağının bir akü bataryası olması durumunda bataryalar, ana güç kaynağındaki bir arıza durumunda acil durum dağıtım tablosuna otomatik olarak bağlanabilir. Acil durum dağıtım tablosuna otomatik olarak bağlanmanın mümkün olmadığı durumda manuel olarak bağlanır.</w:t>
      </w:r>
      <w:r w:rsidR="0012091B" w:rsidRPr="00DE6EF4">
        <w:rPr>
          <w:b/>
          <w:sz w:val="24"/>
          <w:szCs w:val="24"/>
        </w:rPr>
        <w:t xml:space="preserve"> </w:t>
      </w:r>
    </w:p>
    <w:p w14:paraId="48C10DF2" w14:textId="3F9E544F" w:rsidR="00FC0667" w:rsidRPr="00DE6EF4" w:rsidRDefault="00FC0667" w:rsidP="00B01D48">
      <w:pPr>
        <w:pStyle w:val="3-normalyaz"/>
        <w:spacing w:line="240" w:lineRule="atLeast"/>
        <w:ind w:firstLine="540"/>
        <w:rPr>
          <w:sz w:val="24"/>
          <w:szCs w:val="24"/>
        </w:rPr>
      </w:pPr>
      <w:r w:rsidRPr="00DE6EF4">
        <w:rPr>
          <w:sz w:val="24"/>
          <w:szCs w:val="24"/>
        </w:rPr>
        <w:t xml:space="preserve">(4) Acil durum güç kaynağının bir jeneratör olması durumunda, ana güç kaynağının arızalanmasını müteakip 45 saniye içinde jeneratör otomatik olarak çalışarak acil durum dağıtım tablosuna bağlanır. Bu jeneratör, parlama noktası </w:t>
      </w:r>
      <w:smartTag w:uri="urn:schemas-microsoft-com:office:smarttags" w:element="metricconverter">
        <w:smartTagPr>
          <w:attr w:name="ProductID" w:val="43ﾰC"/>
        </w:smartTagPr>
        <w:r w:rsidRPr="00DE6EF4">
          <w:rPr>
            <w:sz w:val="24"/>
            <w:szCs w:val="24"/>
          </w:rPr>
          <w:t>43°C</w:t>
        </w:r>
      </w:smartTag>
      <w:r w:rsidRPr="00DE6EF4">
        <w:rPr>
          <w:sz w:val="24"/>
          <w:szCs w:val="24"/>
        </w:rPr>
        <w:t xml:space="preserve"> den düşük olmayan yakıt kullanan ve bağımsız depolu uygun bir dizel motoru tarafından çalıştırılır. Acil durum jeneratörünün el</w:t>
      </w:r>
      <w:r w:rsidR="00C56915" w:rsidRPr="00DE6EF4">
        <w:rPr>
          <w:sz w:val="24"/>
          <w:szCs w:val="24"/>
        </w:rPr>
        <w:t xml:space="preserve"> ile</w:t>
      </w:r>
      <w:r w:rsidRPr="00DE6EF4">
        <w:rPr>
          <w:sz w:val="24"/>
          <w:szCs w:val="24"/>
        </w:rPr>
        <w:t xml:space="preserve"> devreye alınabilmesine imkân sağlayacak acil durum aydınlatmasını besleyen batarya olması durumunda acil durum jeneratörlerinin otomatik olarak çalışmasına gerek yoktur. </w:t>
      </w:r>
    </w:p>
    <w:p w14:paraId="3140D255" w14:textId="77777777" w:rsidR="00FC0667" w:rsidRPr="00DE6EF4" w:rsidRDefault="00FC0667" w:rsidP="00B01D48">
      <w:pPr>
        <w:pStyle w:val="3-normalyaz"/>
        <w:spacing w:line="240" w:lineRule="atLeast"/>
        <w:ind w:firstLine="540"/>
        <w:rPr>
          <w:sz w:val="24"/>
          <w:szCs w:val="24"/>
        </w:rPr>
      </w:pPr>
      <w:r w:rsidRPr="00DE6EF4">
        <w:rPr>
          <w:sz w:val="24"/>
          <w:szCs w:val="24"/>
        </w:rPr>
        <w:t>(5) Acil durum elektrik güç kaynağının acil durum dağıtım tablosu ve acil durum aydınlatma dağıtım tablosu mümkün olduğunca üst güverte üzerine yerleştirilir. Bu kısma açık güverteden ulaşılabili</w:t>
      </w:r>
      <w:r w:rsidR="009479F7" w:rsidRPr="00DE6EF4">
        <w:rPr>
          <w:sz w:val="24"/>
          <w:szCs w:val="24"/>
        </w:rPr>
        <w:t>r olması gerekir.</w:t>
      </w:r>
      <w:r w:rsidRPr="00DE6EF4">
        <w:rPr>
          <w:sz w:val="24"/>
          <w:szCs w:val="24"/>
        </w:rPr>
        <w:t xml:space="preserve"> Bunlar, hiçbir durumda baş çatışma perdesi önüne yerleştirilmez.</w:t>
      </w:r>
    </w:p>
    <w:p w14:paraId="1ED1E36B" w14:textId="77777777" w:rsidR="00FC0667" w:rsidRPr="00DE6EF4" w:rsidRDefault="00FC0667" w:rsidP="00B01D48">
      <w:pPr>
        <w:pStyle w:val="3-normalyaz"/>
        <w:spacing w:line="240" w:lineRule="atLeast"/>
        <w:ind w:firstLine="540"/>
        <w:rPr>
          <w:sz w:val="24"/>
          <w:szCs w:val="24"/>
        </w:rPr>
      </w:pPr>
      <w:r w:rsidRPr="00DE6EF4">
        <w:rPr>
          <w:sz w:val="24"/>
          <w:szCs w:val="24"/>
        </w:rPr>
        <w:t>(6) Bağımsız acil durum işletmesini koruyacak uygun tedbirlerin alınması şartıyla acil durum jeneratörü nadiren, kısa sürelerle ve kayıtlara işlenmek koşulu ile acil olmayan devrelere enerji sağlamak için kullanılabilir.</w:t>
      </w:r>
    </w:p>
    <w:p w14:paraId="750E3FDB" w14:textId="33DB55D6" w:rsidR="00FC0667" w:rsidRPr="00DE6EF4" w:rsidRDefault="00FC0667" w:rsidP="00B01D48">
      <w:pPr>
        <w:pStyle w:val="3-normalyaz"/>
        <w:spacing w:line="240" w:lineRule="atLeast"/>
        <w:ind w:firstLine="540"/>
        <w:rPr>
          <w:sz w:val="24"/>
          <w:szCs w:val="24"/>
        </w:rPr>
      </w:pPr>
      <w:r w:rsidRPr="00DE6EF4">
        <w:rPr>
          <w:sz w:val="24"/>
          <w:szCs w:val="24"/>
        </w:rPr>
        <w:t xml:space="preserve">(7) Elde edilebilen elektrik gücü, acil bir durumda emniyeti sağlamak için aynı anda çalıştırılması gereken sistemlere yetecek miktarda olur. Acil durum elektrik güç kaynağının kapasitesi, besleyeceği cihazların ilk hareketlerinde çekeceği akımları ve belirli elektrik yüklerinin geçici özelliklerini de dikkate alarak aşağıda belirtilen servislerin ve yine aşağıda belirtilen süreler içinde, eğer bu hizmetlerin yapılması elektrik enerjisine bağlı ise, aynı anda çalışmalarına yetecek kadar olur. </w:t>
      </w:r>
    </w:p>
    <w:p w14:paraId="3EB4B968" w14:textId="77777777" w:rsidR="00FC0667" w:rsidRPr="00DE6EF4" w:rsidRDefault="00FC0667" w:rsidP="00B01D48">
      <w:pPr>
        <w:pStyle w:val="3-normalyaz"/>
        <w:spacing w:line="240" w:lineRule="atLeast"/>
        <w:ind w:firstLine="540"/>
        <w:rPr>
          <w:sz w:val="24"/>
          <w:szCs w:val="24"/>
        </w:rPr>
      </w:pPr>
      <w:r w:rsidRPr="00DE6EF4">
        <w:rPr>
          <w:sz w:val="24"/>
          <w:szCs w:val="24"/>
        </w:rPr>
        <w:t>a) Acil toplanma ve biniş istasyonunda ve bordalarda, 3 saat süreyle acil olarak aydınlatabilmesi gerekir.</w:t>
      </w:r>
    </w:p>
    <w:p w14:paraId="3639A692" w14:textId="77777777" w:rsidR="00FC0667" w:rsidRPr="00DE6EF4" w:rsidRDefault="00FC0667" w:rsidP="00B01D48">
      <w:pPr>
        <w:pStyle w:val="3-normalyaz"/>
        <w:spacing w:line="240" w:lineRule="atLeast"/>
        <w:ind w:firstLine="540"/>
        <w:rPr>
          <w:sz w:val="24"/>
          <w:szCs w:val="24"/>
        </w:rPr>
      </w:pPr>
      <w:r w:rsidRPr="00DE6EF4">
        <w:rPr>
          <w:sz w:val="24"/>
          <w:szCs w:val="24"/>
        </w:rPr>
        <w:t>b) Aşağıdaki yerler 12 saat süreyle acil olarak aydınlatılacak yerlerdir:</w:t>
      </w:r>
    </w:p>
    <w:p w14:paraId="5CB7F612" w14:textId="77777777" w:rsidR="00FC0667" w:rsidRPr="00DE6EF4" w:rsidRDefault="00FC0667" w:rsidP="00B01D48">
      <w:pPr>
        <w:pStyle w:val="3-normalyaz"/>
        <w:spacing w:line="240" w:lineRule="atLeast"/>
        <w:ind w:firstLine="540"/>
        <w:rPr>
          <w:sz w:val="24"/>
          <w:szCs w:val="24"/>
        </w:rPr>
      </w:pPr>
      <w:r w:rsidRPr="00DE6EF4">
        <w:rPr>
          <w:sz w:val="24"/>
          <w:szCs w:val="24"/>
        </w:rPr>
        <w:t xml:space="preserve">1) Bütün hizmet ve yaşam mahallerindeki koridorlar, </w:t>
      </w:r>
      <w:r w:rsidR="00203192" w:rsidRPr="00DE6EF4">
        <w:rPr>
          <w:sz w:val="24"/>
          <w:szCs w:val="24"/>
        </w:rPr>
        <w:t xml:space="preserve">yolcu salonları, </w:t>
      </w:r>
      <w:r w:rsidRPr="00DE6EF4">
        <w:rPr>
          <w:sz w:val="24"/>
          <w:szCs w:val="24"/>
        </w:rPr>
        <w:t>merdivenler, çıkış ve acil kaçış yerleri,</w:t>
      </w:r>
    </w:p>
    <w:p w14:paraId="1867F1E0" w14:textId="77777777" w:rsidR="00FC0667" w:rsidRPr="00DE6EF4" w:rsidRDefault="00FC0667" w:rsidP="00B01D48">
      <w:pPr>
        <w:pStyle w:val="3-normalyaz"/>
        <w:spacing w:line="240" w:lineRule="atLeast"/>
        <w:ind w:firstLine="540"/>
        <w:rPr>
          <w:sz w:val="24"/>
          <w:szCs w:val="24"/>
        </w:rPr>
      </w:pPr>
      <w:r w:rsidRPr="00DE6EF4">
        <w:rPr>
          <w:sz w:val="24"/>
          <w:szCs w:val="24"/>
        </w:rPr>
        <w:t>2) Makine mahallerinde ve kontrol yerleri de dâhil olmak üzere ana jeneratör istasyonları,</w:t>
      </w:r>
    </w:p>
    <w:p w14:paraId="66B6CFFA" w14:textId="77777777" w:rsidR="00FC0667" w:rsidRPr="00DE6EF4" w:rsidRDefault="00FC0667" w:rsidP="00B01D48">
      <w:pPr>
        <w:pStyle w:val="3-normalyaz"/>
        <w:spacing w:line="240" w:lineRule="atLeast"/>
        <w:ind w:firstLine="540"/>
        <w:rPr>
          <w:sz w:val="24"/>
          <w:szCs w:val="24"/>
        </w:rPr>
      </w:pPr>
      <w:r w:rsidRPr="00DE6EF4">
        <w:rPr>
          <w:sz w:val="24"/>
          <w:szCs w:val="24"/>
        </w:rPr>
        <w:t>3) Bütün kontrol istasyonları, makine kontrol odası ve her ana acil durum dağıtım tablosu,</w:t>
      </w:r>
    </w:p>
    <w:p w14:paraId="0E558D1B" w14:textId="77777777" w:rsidR="00FC0667" w:rsidRPr="00DE6EF4" w:rsidRDefault="00FC0667" w:rsidP="00B01D48">
      <w:pPr>
        <w:pStyle w:val="3-normalyaz"/>
        <w:spacing w:line="240" w:lineRule="atLeast"/>
        <w:ind w:firstLine="540"/>
        <w:rPr>
          <w:sz w:val="24"/>
          <w:szCs w:val="24"/>
        </w:rPr>
      </w:pPr>
      <w:r w:rsidRPr="00DE6EF4">
        <w:rPr>
          <w:sz w:val="24"/>
          <w:szCs w:val="24"/>
        </w:rPr>
        <w:t>4) İtfaiyeci giysilerinin muhafaza edildiği bütün mahaller,</w:t>
      </w:r>
    </w:p>
    <w:p w14:paraId="0312EBC6" w14:textId="77777777" w:rsidR="00FC0667" w:rsidRPr="00DE6EF4" w:rsidRDefault="00FC0667" w:rsidP="00B01D48">
      <w:pPr>
        <w:pStyle w:val="3-normalyaz"/>
        <w:spacing w:line="240" w:lineRule="atLeast"/>
        <w:ind w:firstLine="540"/>
        <w:rPr>
          <w:sz w:val="24"/>
          <w:szCs w:val="24"/>
        </w:rPr>
      </w:pPr>
      <w:r w:rsidRPr="00DE6EF4">
        <w:rPr>
          <w:sz w:val="24"/>
          <w:szCs w:val="24"/>
        </w:rPr>
        <w:t>5) Dümen dairesi,</w:t>
      </w:r>
    </w:p>
    <w:p w14:paraId="07EBCFCB" w14:textId="77777777" w:rsidR="00FC0667" w:rsidRPr="00DE6EF4" w:rsidRDefault="00FC0667" w:rsidP="00B01D48">
      <w:pPr>
        <w:pStyle w:val="3-normalyaz"/>
        <w:spacing w:line="240" w:lineRule="atLeast"/>
        <w:ind w:firstLine="540"/>
        <w:rPr>
          <w:sz w:val="24"/>
          <w:szCs w:val="24"/>
        </w:rPr>
      </w:pPr>
      <w:r w:rsidRPr="00DE6EF4">
        <w:rPr>
          <w:sz w:val="24"/>
          <w:szCs w:val="24"/>
        </w:rPr>
        <w:t xml:space="preserve">6) </w:t>
      </w:r>
      <w:r w:rsidR="00C85BB2" w:rsidRPr="00DE6EF4">
        <w:rPr>
          <w:sz w:val="24"/>
          <w:szCs w:val="24"/>
        </w:rPr>
        <w:t>Y</w:t>
      </w:r>
      <w:r w:rsidRPr="00DE6EF4">
        <w:rPr>
          <w:sz w:val="24"/>
          <w:szCs w:val="24"/>
        </w:rPr>
        <w:t>angın pompaları, acil durum sintine pompası ve bunların motorlarını ilk harekete geçirme mahalleri.</w:t>
      </w:r>
    </w:p>
    <w:p w14:paraId="7C8F4F73" w14:textId="77777777" w:rsidR="004730A4" w:rsidRPr="00DE6EF4" w:rsidRDefault="004730A4" w:rsidP="00B01D48">
      <w:pPr>
        <w:pStyle w:val="3-normalyaz"/>
        <w:spacing w:line="240" w:lineRule="atLeast"/>
        <w:ind w:firstLine="540"/>
        <w:rPr>
          <w:sz w:val="24"/>
          <w:szCs w:val="24"/>
        </w:rPr>
      </w:pPr>
      <w:r w:rsidRPr="00DE6EF4">
        <w:rPr>
          <w:sz w:val="24"/>
          <w:szCs w:val="24"/>
        </w:rPr>
        <w:t>7) Sabit</w:t>
      </w:r>
      <w:r w:rsidRPr="00DE6EF4">
        <w:rPr>
          <w:sz w:val="24"/>
          <w:szCs w:val="24"/>
          <w:vertAlign w:val="subscript"/>
        </w:rPr>
        <w:t xml:space="preserve"> </w:t>
      </w:r>
      <w:r w:rsidRPr="00DE6EF4">
        <w:rPr>
          <w:sz w:val="24"/>
          <w:szCs w:val="24"/>
        </w:rPr>
        <w:t>yangın söndürme sistemi patlatma mahalli ve CO</w:t>
      </w:r>
      <w:r w:rsidRPr="00DE6EF4">
        <w:rPr>
          <w:sz w:val="24"/>
          <w:szCs w:val="24"/>
          <w:vertAlign w:val="subscript"/>
        </w:rPr>
        <w:t>2</w:t>
      </w:r>
      <w:r w:rsidRPr="00DE6EF4">
        <w:rPr>
          <w:sz w:val="24"/>
          <w:szCs w:val="24"/>
        </w:rPr>
        <w:t xml:space="preserve"> odası.</w:t>
      </w:r>
    </w:p>
    <w:p w14:paraId="20E7E229" w14:textId="0078C671" w:rsidR="00FC0667" w:rsidRPr="00DE6EF4" w:rsidRDefault="00FC0667" w:rsidP="00B01D48">
      <w:pPr>
        <w:pStyle w:val="3-normalyaz"/>
        <w:spacing w:line="240" w:lineRule="atLeast"/>
        <w:ind w:firstLine="540"/>
        <w:rPr>
          <w:sz w:val="24"/>
          <w:szCs w:val="24"/>
        </w:rPr>
      </w:pPr>
      <w:r w:rsidRPr="00DE6EF4">
        <w:rPr>
          <w:sz w:val="24"/>
          <w:szCs w:val="24"/>
        </w:rPr>
        <w:t xml:space="preserve">c) 12 saat süreyle, yürürlükte olan Uluslararası Denizde Çatışmayı Önleme </w:t>
      </w:r>
      <w:r w:rsidR="00C85BB2" w:rsidRPr="00DE6EF4">
        <w:rPr>
          <w:sz w:val="24"/>
          <w:szCs w:val="24"/>
        </w:rPr>
        <w:t>K</w:t>
      </w:r>
      <w:r w:rsidRPr="00DE6EF4">
        <w:rPr>
          <w:sz w:val="24"/>
          <w:szCs w:val="24"/>
        </w:rPr>
        <w:t>uralları gereği istenen seyir fenerleri ve diğer fenerlerin çalışması için gerekli olan enerjiyi sağlayabilmesi gerekir.</w:t>
      </w:r>
    </w:p>
    <w:p w14:paraId="7ADBFF1B" w14:textId="77777777" w:rsidR="00FC0667" w:rsidRPr="00DE6EF4" w:rsidRDefault="00FC0667" w:rsidP="00B01D48">
      <w:pPr>
        <w:pStyle w:val="3-normalyaz"/>
        <w:spacing w:line="240" w:lineRule="atLeast"/>
        <w:ind w:firstLine="540"/>
        <w:rPr>
          <w:sz w:val="24"/>
          <w:szCs w:val="24"/>
        </w:rPr>
      </w:pPr>
      <w:r w:rsidRPr="00DE6EF4">
        <w:rPr>
          <w:sz w:val="24"/>
          <w:szCs w:val="24"/>
        </w:rPr>
        <w:t>ç) Aşağıdaki teçhizat ve sistemleri 12 saat süreyle acil olarak besleyebilmesi gerekir.</w:t>
      </w:r>
    </w:p>
    <w:p w14:paraId="64D6A232" w14:textId="77777777" w:rsidR="00FC0667" w:rsidRPr="00DE6EF4" w:rsidRDefault="00FC0667" w:rsidP="00B01D48">
      <w:pPr>
        <w:pStyle w:val="3-normalyaz"/>
        <w:spacing w:line="240" w:lineRule="atLeast"/>
        <w:ind w:firstLine="540"/>
        <w:rPr>
          <w:sz w:val="24"/>
          <w:szCs w:val="24"/>
        </w:rPr>
      </w:pPr>
      <w:r w:rsidRPr="00DE6EF4">
        <w:rPr>
          <w:sz w:val="24"/>
          <w:szCs w:val="24"/>
        </w:rPr>
        <w:t>1) Acil durum mesajı veren cihazlar, acil durum için gerekli olan bütün dâhili haberleşme teçhizatı ve gemi düdüğü.</w:t>
      </w:r>
    </w:p>
    <w:p w14:paraId="19194DE1" w14:textId="77777777" w:rsidR="00FC0667" w:rsidRPr="00DE6EF4" w:rsidRDefault="00FC0667" w:rsidP="00B01D48">
      <w:pPr>
        <w:pStyle w:val="3-normalyaz"/>
        <w:spacing w:line="240" w:lineRule="atLeast"/>
        <w:ind w:firstLine="540"/>
        <w:rPr>
          <w:sz w:val="24"/>
          <w:szCs w:val="24"/>
        </w:rPr>
      </w:pPr>
      <w:r w:rsidRPr="00DE6EF4">
        <w:rPr>
          <w:sz w:val="24"/>
          <w:szCs w:val="24"/>
        </w:rPr>
        <w:t>2) Yangın ihbar ve yangın alarm sistemleri.</w:t>
      </w:r>
    </w:p>
    <w:p w14:paraId="7ACD71EC" w14:textId="77777777" w:rsidR="00FC0667" w:rsidRPr="00DE6EF4" w:rsidRDefault="00FC0667" w:rsidP="00B01D48">
      <w:pPr>
        <w:pStyle w:val="3-normalyaz"/>
        <w:spacing w:line="240" w:lineRule="atLeast"/>
        <w:ind w:firstLine="540"/>
        <w:rPr>
          <w:sz w:val="24"/>
          <w:szCs w:val="24"/>
        </w:rPr>
      </w:pPr>
      <w:r w:rsidRPr="00DE6EF4">
        <w:rPr>
          <w:sz w:val="24"/>
          <w:szCs w:val="24"/>
        </w:rPr>
        <w:lastRenderedPageBreak/>
        <w:t xml:space="preserve">3) </w:t>
      </w:r>
      <w:r w:rsidR="00A031E6" w:rsidRPr="00DE6EF4">
        <w:rPr>
          <w:sz w:val="24"/>
          <w:szCs w:val="24"/>
        </w:rPr>
        <w:t>Acil y</w:t>
      </w:r>
      <w:r w:rsidRPr="00DE6EF4">
        <w:rPr>
          <w:sz w:val="24"/>
          <w:szCs w:val="24"/>
        </w:rPr>
        <w:t>angın pompaları.</w:t>
      </w:r>
    </w:p>
    <w:p w14:paraId="36986BFD" w14:textId="77777777" w:rsidR="00FC0667" w:rsidRPr="00DE6EF4" w:rsidRDefault="00FC0667" w:rsidP="00B01D48">
      <w:pPr>
        <w:pStyle w:val="3-normalyaz"/>
        <w:spacing w:line="240" w:lineRule="atLeast"/>
        <w:ind w:firstLine="540"/>
        <w:rPr>
          <w:sz w:val="24"/>
          <w:szCs w:val="24"/>
        </w:rPr>
      </w:pPr>
      <w:r w:rsidRPr="00DE6EF4">
        <w:rPr>
          <w:sz w:val="24"/>
          <w:szCs w:val="24"/>
        </w:rPr>
        <w:t>d) Eğer İdare yolculuğun kısa olması nedeniyle gemi güvenliğinin risk altında olmadığı kanaatine varırsa yukarıda bahisleri geçen 12 saatlik sürelerin altındaki bir süreyi kabul edebilir. Fakat bu süre hiçbir şekilde 1 saatten az olamaz.</w:t>
      </w:r>
    </w:p>
    <w:p w14:paraId="10738920" w14:textId="10C8A39A" w:rsidR="00551E78" w:rsidRPr="00DE6EF4" w:rsidRDefault="00FC0667" w:rsidP="00B01D48">
      <w:pPr>
        <w:pStyle w:val="3-normalyaz"/>
        <w:spacing w:line="240" w:lineRule="atLeast"/>
        <w:ind w:firstLine="540"/>
        <w:rPr>
          <w:sz w:val="24"/>
          <w:szCs w:val="24"/>
        </w:rPr>
      </w:pPr>
      <w:r w:rsidRPr="00DE6EF4">
        <w:rPr>
          <w:sz w:val="24"/>
          <w:szCs w:val="24"/>
        </w:rPr>
        <w:t xml:space="preserve">(8) </w:t>
      </w:r>
      <w:r w:rsidR="002D5C08" w:rsidRPr="00DE6EF4">
        <w:rPr>
          <w:sz w:val="24"/>
          <w:szCs w:val="24"/>
        </w:rPr>
        <w:t xml:space="preserve">Bu madde hükümleri </w:t>
      </w:r>
      <w:r w:rsidR="00C00FF5" w:rsidRPr="00DE6EF4">
        <w:rPr>
          <w:sz w:val="24"/>
          <w:szCs w:val="24"/>
        </w:rPr>
        <w:t xml:space="preserve">üst güvertesi veya makine dairesi bulunmayan gemilere uygulanmaz. </w:t>
      </w:r>
    </w:p>
    <w:p w14:paraId="3317B4CD" w14:textId="05BAA9F8" w:rsidR="005D1DBF" w:rsidRPr="00DE6EF4" w:rsidRDefault="005D1DBF" w:rsidP="005D1DBF">
      <w:pPr>
        <w:pStyle w:val="3-normalyaz"/>
        <w:spacing w:line="240" w:lineRule="atLeast"/>
        <w:ind w:firstLine="540"/>
        <w:rPr>
          <w:sz w:val="24"/>
          <w:szCs w:val="24"/>
        </w:rPr>
      </w:pPr>
      <w:r w:rsidRPr="00DE6EF4">
        <w:rPr>
          <w:sz w:val="24"/>
          <w:szCs w:val="24"/>
        </w:rPr>
        <w:t>(9) Tam boyu 24 m ve altı gemilerde servis akü grubu acil durum güç kaynağı olarak kullanıla</w:t>
      </w:r>
      <w:r w:rsidR="00010599" w:rsidRPr="00DE6EF4">
        <w:rPr>
          <w:sz w:val="24"/>
          <w:szCs w:val="24"/>
        </w:rPr>
        <w:t>bil</w:t>
      </w:r>
      <w:r w:rsidR="0020396E" w:rsidRPr="00DE6EF4">
        <w:rPr>
          <w:sz w:val="24"/>
          <w:szCs w:val="24"/>
        </w:rPr>
        <w:t>ir</w:t>
      </w:r>
      <w:r w:rsidRPr="00DE6EF4">
        <w:rPr>
          <w:sz w:val="24"/>
          <w:szCs w:val="24"/>
        </w:rPr>
        <w:t>.</w:t>
      </w:r>
    </w:p>
    <w:p w14:paraId="7C3908E8" w14:textId="77777777" w:rsidR="005D1DBF" w:rsidRPr="00DE6EF4" w:rsidRDefault="005D1DBF" w:rsidP="00B01D48">
      <w:pPr>
        <w:pStyle w:val="3-normalyaz"/>
        <w:spacing w:line="240" w:lineRule="atLeast"/>
        <w:ind w:firstLine="540"/>
        <w:rPr>
          <w:sz w:val="24"/>
          <w:szCs w:val="24"/>
        </w:rPr>
      </w:pPr>
    </w:p>
    <w:p w14:paraId="3B605DA7" w14:textId="77777777" w:rsidR="00B46BBD" w:rsidRPr="00DE6EF4" w:rsidRDefault="00B46BBD" w:rsidP="00B01D48">
      <w:pPr>
        <w:pStyle w:val="3-normalyaz"/>
        <w:spacing w:line="240" w:lineRule="atLeast"/>
        <w:ind w:firstLine="540"/>
        <w:rPr>
          <w:b/>
          <w:bCs/>
          <w:sz w:val="24"/>
          <w:szCs w:val="24"/>
        </w:rPr>
      </w:pPr>
    </w:p>
    <w:p w14:paraId="7AF59F04" w14:textId="77777777" w:rsidR="00FC0667" w:rsidRPr="00DE6EF4" w:rsidRDefault="00FC0667" w:rsidP="00B01D48">
      <w:pPr>
        <w:pStyle w:val="3-normalyaz"/>
        <w:spacing w:line="240" w:lineRule="atLeast"/>
        <w:ind w:firstLine="540"/>
        <w:rPr>
          <w:sz w:val="24"/>
          <w:szCs w:val="24"/>
        </w:rPr>
      </w:pPr>
      <w:r w:rsidRPr="00DE6EF4">
        <w:rPr>
          <w:b/>
          <w:bCs/>
          <w:sz w:val="24"/>
          <w:szCs w:val="24"/>
        </w:rPr>
        <w:t>Akümülatörler</w:t>
      </w:r>
    </w:p>
    <w:p w14:paraId="3BE24401" w14:textId="77777777" w:rsidR="00FC0667" w:rsidRPr="00DE6EF4" w:rsidRDefault="00FC0667" w:rsidP="00B01D48">
      <w:pPr>
        <w:pStyle w:val="3-normalyaz"/>
        <w:spacing w:line="240" w:lineRule="atLeast"/>
        <w:ind w:firstLine="540"/>
        <w:rPr>
          <w:sz w:val="24"/>
          <w:szCs w:val="24"/>
        </w:rPr>
      </w:pPr>
      <w:r w:rsidRPr="00DE6EF4">
        <w:rPr>
          <w:b/>
          <w:bCs/>
          <w:sz w:val="24"/>
          <w:szCs w:val="24"/>
        </w:rPr>
        <w:t xml:space="preserve">MADDE </w:t>
      </w:r>
      <w:r w:rsidR="00554875" w:rsidRPr="00DE6EF4">
        <w:rPr>
          <w:b/>
          <w:bCs/>
          <w:sz w:val="24"/>
          <w:szCs w:val="24"/>
        </w:rPr>
        <w:t>5</w:t>
      </w:r>
      <w:r w:rsidR="002A562A" w:rsidRPr="00DE6EF4">
        <w:rPr>
          <w:b/>
          <w:bCs/>
          <w:sz w:val="24"/>
          <w:szCs w:val="24"/>
        </w:rPr>
        <w:t>5</w:t>
      </w:r>
      <w:r w:rsidRPr="00DE6EF4">
        <w:rPr>
          <w:b/>
          <w:bCs/>
          <w:sz w:val="24"/>
          <w:szCs w:val="24"/>
        </w:rPr>
        <w:t xml:space="preserve"> –</w:t>
      </w:r>
      <w:r w:rsidRPr="00DE6EF4">
        <w:rPr>
          <w:sz w:val="24"/>
          <w:szCs w:val="24"/>
        </w:rPr>
        <w:t xml:space="preserve"> (1) Aküler 40 dereceye kadar olan meyillerde elektrolit taşıntısı olmayacak tarzda olur. Motorların çalıştırma aküleri motorlara mümkün olduğunca yakın yere yerleştirilir.</w:t>
      </w:r>
    </w:p>
    <w:p w14:paraId="7257B566" w14:textId="007912ED" w:rsidR="00FC0667" w:rsidRPr="00DE6EF4" w:rsidRDefault="00FC0667" w:rsidP="0081166D">
      <w:pPr>
        <w:pStyle w:val="3-normalyaz"/>
        <w:spacing w:line="240" w:lineRule="atLeast"/>
        <w:ind w:firstLine="540"/>
        <w:rPr>
          <w:sz w:val="24"/>
          <w:szCs w:val="24"/>
        </w:rPr>
      </w:pPr>
      <w:r w:rsidRPr="00DE6EF4">
        <w:rPr>
          <w:sz w:val="24"/>
          <w:szCs w:val="24"/>
        </w:rPr>
        <w:t xml:space="preserve">(2) </w:t>
      </w:r>
      <w:r w:rsidR="005D1DBF" w:rsidRPr="00DE6EF4">
        <w:rPr>
          <w:sz w:val="24"/>
          <w:szCs w:val="24"/>
        </w:rPr>
        <w:t xml:space="preserve">Tam boyu 24 m ve üzeri gemilerde </w:t>
      </w:r>
      <w:r w:rsidR="0020396E" w:rsidRPr="00DE6EF4">
        <w:rPr>
          <w:sz w:val="24"/>
          <w:szCs w:val="24"/>
        </w:rPr>
        <w:t>h</w:t>
      </w:r>
      <w:r w:rsidRPr="00DE6EF4">
        <w:rPr>
          <w:sz w:val="24"/>
          <w:szCs w:val="24"/>
        </w:rPr>
        <w:t>aberleşme sistemini besleyebilen ve bu sistemin uygun yerlerine konacak acil aydınlatmayı sağlayabilen şarj edilebilir özel bir akü bulunur.</w:t>
      </w:r>
      <w:r w:rsidR="007C103F" w:rsidRPr="00DE6EF4">
        <w:rPr>
          <w:sz w:val="24"/>
          <w:szCs w:val="24"/>
          <w:shd w:val="clear" w:color="auto" w:fill="FFFFFF"/>
        </w:rPr>
        <w:t xml:space="preserve"> </w:t>
      </w:r>
      <w:r w:rsidRPr="00DE6EF4">
        <w:rPr>
          <w:sz w:val="24"/>
          <w:szCs w:val="24"/>
        </w:rPr>
        <w:t>Bu aküler mümkün olan en yüksek güverteye konulur ve teknenin elektrik donanımından ayrılır.</w:t>
      </w:r>
      <w:r w:rsidR="005D1DBF" w:rsidRPr="00DE6EF4">
        <w:rPr>
          <w:sz w:val="24"/>
          <w:szCs w:val="24"/>
        </w:rPr>
        <w:t xml:space="preserve"> </w:t>
      </w:r>
    </w:p>
    <w:p w14:paraId="29D6FE7F" w14:textId="77777777" w:rsidR="00FC0667" w:rsidRPr="00DE6EF4" w:rsidRDefault="00FC0667" w:rsidP="00B01D48">
      <w:pPr>
        <w:pStyle w:val="3-normalyaz"/>
        <w:spacing w:line="240" w:lineRule="atLeast"/>
        <w:ind w:firstLine="540"/>
        <w:rPr>
          <w:sz w:val="24"/>
          <w:szCs w:val="24"/>
        </w:rPr>
      </w:pPr>
      <w:r w:rsidRPr="00DE6EF4">
        <w:rPr>
          <w:sz w:val="24"/>
          <w:szCs w:val="24"/>
        </w:rPr>
        <w:t>(</w:t>
      </w:r>
      <w:r w:rsidR="00421354" w:rsidRPr="00DE6EF4">
        <w:rPr>
          <w:sz w:val="24"/>
          <w:szCs w:val="24"/>
        </w:rPr>
        <w:t>3</w:t>
      </w:r>
      <w:r w:rsidRPr="00DE6EF4">
        <w:rPr>
          <w:sz w:val="24"/>
          <w:szCs w:val="24"/>
        </w:rPr>
        <w:t>) Akü yatakları tiplerine göre fiber veya kurşun kaplama olur, havanın etkilerine ve üzerine herhangi bir şey düşmesine karşı korunmalı bir yere, sintineden uygun bir uzaklığa yerleştirilir.</w:t>
      </w:r>
    </w:p>
    <w:p w14:paraId="37EE0C1A" w14:textId="77777777" w:rsidR="00FC0667" w:rsidRPr="00DE6EF4" w:rsidRDefault="00FC0667" w:rsidP="00B01D48">
      <w:pPr>
        <w:pStyle w:val="3-normalyaz"/>
        <w:spacing w:line="240" w:lineRule="atLeast"/>
        <w:ind w:firstLine="540"/>
        <w:rPr>
          <w:sz w:val="24"/>
          <w:szCs w:val="24"/>
        </w:rPr>
      </w:pPr>
      <w:r w:rsidRPr="00DE6EF4">
        <w:rPr>
          <w:sz w:val="24"/>
          <w:szCs w:val="24"/>
        </w:rPr>
        <w:t>(</w:t>
      </w:r>
      <w:r w:rsidR="00421354" w:rsidRPr="00DE6EF4">
        <w:rPr>
          <w:sz w:val="24"/>
          <w:szCs w:val="24"/>
        </w:rPr>
        <w:t>4</w:t>
      </w:r>
      <w:r w:rsidRPr="00DE6EF4">
        <w:rPr>
          <w:sz w:val="24"/>
          <w:szCs w:val="24"/>
        </w:rPr>
        <w:t>) Akülerin bulunduğu bölmenin, meydana getirdiği gazların dışarı atılması için yeterli bir havalandırma tertibatına sahip olması gerekir.</w:t>
      </w:r>
    </w:p>
    <w:p w14:paraId="4253239A" w14:textId="77777777" w:rsidR="0042568C" w:rsidRPr="00DE6EF4" w:rsidRDefault="0042568C" w:rsidP="00B01D48">
      <w:pPr>
        <w:pStyle w:val="3-normalyaz"/>
        <w:spacing w:line="240" w:lineRule="atLeast"/>
        <w:ind w:firstLine="540"/>
        <w:rPr>
          <w:sz w:val="24"/>
          <w:szCs w:val="24"/>
        </w:rPr>
      </w:pPr>
      <w:r w:rsidRPr="00DE6EF4">
        <w:rPr>
          <w:sz w:val="24"/>
          <w:szCs w:val="24"/>
        </w:rPr>
        <w:t>(</w:t>
      </w:r>
      <w:r w:rsidR="00421354" w:rsidRPr="00DE6EF4">
        <w:rPr>
          <w:sz w:val="24"/>
          <w:szCs w:val="24"/>
        </w:rPr>
        <w:t>5</w:t>
      </w:r>
      <w:r w:rsidRPr="00DE6EF4">
        <w:rPr>
          <w:sz w:val="24"/>
          <w:szCs w:val="24"/>
        </w:rPr>
        <w:t xml:space="preserve">) </w:t>
      </w:r>
      <w:r w:rsidR="00D97BA2" w:rsidRPr="00DE6EF4">
        <w:rPr>
          <w:sz w:val="24"/>
          <w:szCs w:val="24"/>
        </w:rPr>
        <w:t>Akülerin bakımı gemide yapılıyor ise a</w:t>
      </w:r>
      <w:r w:rsidRPr="00DE6EF4">
        <w:rPr>
          <w:sz w:val="24"/>
          <w:szCs w:val="24"/>
        </w:rPr>
        <w:t>külerin bakımını yapan personel için koruyucu teçhizat bulundurulur.</w:t>
      </w:r>
    </w:p>
    <w:p w14:paraId="0A89A2D7" w14:textId="3FD7B30A" w:rsidR="000727BC" w:rsidRPr="00DE6EF4" w:rsidRDefault="000727BC" w:rsidP="000727BC">
      <w:pPr>
        <w:pStyle w:val="3-normalyaz"/>
        <w:spacing w:line="240" w:lineRule="atLeast"/>
        <w:ind w:firstLine="540"/>
        <w:rPr>
          <w:sz w:val="24"/>
          <w:szCs w:val="24"/>
        </w:rPr>
      </w:pPr>
      <w:r w:rsidRPr="00DE6EF4">
        <w:rPr>
          <w:sz w:val="24"/>
          <w:szCs w:val="24"/>
        </w:rPr>
        <w:t>(</w:t>
      </w:r>
      <w:r w:rsidR="00421354" w:rsidRPr="00DE6EF4">
        <w:rPr>
          <w:sz w:val="24"/>
          <w:szCs w:val="24"/>
        </w:rPr>
        <w:t>6</w:t>
      </w:r>
      <w:r w:rsidRPr="00DE6EF4">
        <w:rPr>
          <w:sz w:val="24"/>
          <w:szCs w:val="24"/>
        </w:rPr>
        <w:t>) Acil durum aküleri otomatik şarj ünitesine sürekli bağlı olmalıdır.</w:t>
      </w:r>
    </w:p>
    <w:p w14:paraId="7A75DCF7" w14:textId="31F548B4" w:rsidR="0020396E" w:rsidRPr="00DE6EF4" w:rsidRDefault="0020396E" w:rsidP="0020396E">
      <w:pPr>
        <w:pStyle w:val="3-normalyaz"/>
        <w:spacing w:line="240" w:lineRule="atLeast"/>
        <w:ind w:firstLine="540"/>
        <w:rPr>
          <w:sz w:val="24"/>
          <w:szCs w:val="24"/>
        </w:rPr>
      </w:pPr>
      <w:r w:rsidRPr="00DE6EF4">
        <w:rPr>
          <w:sz w:val="24"/>
          <w:szCs w:val="24"/>
        </w:rPr>
        <w:t>(7) Tam boyu 24 m ve altı gemilerde servis akü grubu haberleşme sistemini besleyen akü grubu olarak kullanıla</w:t>
      </w:r>
      <w:r w:rsidR="00BC647C" w:rsidRPr="00DE6EF4">
        <w:rPr>
          <w:sz w:val="24"/>
          <w:szCs w:val="24"/>
        </w:rPr>
        <w:t>bilir</w:t>
      </w:r>
      <w:r w:rsidRPr="00DE6EF4">
        <w:rPr>
          <w:sz w:val="24"/>
          <w:szCs w:val="24"/>
        </w:rPr>
        <w:t>.</w:t>
      </w:r>
    </w:p>
    <w:p w14:paraId="29F2E4D4" w14:textId="4C55F5E7" w:rsidR="00271242" w:rsidRPr="00DE6EF4" w:rsidRDefault="00271242" w:rsidP="0020396E">
      <w:pPr>
        <w:pStyle w:val="3-normalyaz"/>
        <w:spacing w:line="240" w:lineRule="atLeast"/>
        <w:ind w:firstLine="540"/>
        <w:rPr>
          <w:sz w:val="24"/>
          <w:szCs w:val="24"/>
        </w:rPr>
      </w:pPr>
      <w:r w:rsidRPr="00DE6EF4">
        <w:rPr>
          <w:sz w:val="24"/>
          <w:szCs w:val="24"/>
        </w:rPr>
        <w:t xml:space="preserve">(8) Ana güç kaynağı olarak akü, batarya veya </w:t>
      </w:r>
      <w:proofErr w:type="spellStart"/>
      <w:r w:rsidRPr="00DE6EF4">
        <w:rPr>
          <w:sz w:val="24"/>
          <w:szCs w:val="24"/>
        </w:rPr>
        <w:t>hibrit</w:t>
      </w:r>
      <w:proofErr w:type="spellEnd"/>
      <w:r w:rsidRPr="00DE6EF4">
        <w:rPr>
          <w:sz w:val="24"/>
          <w:szCs w:val="24"/>
        </w:rPr>
        <w:t xml:space="preserve"> sistem kullanılacak gemiler ile ilgili düzenlemeler İdarece oluşturulan alt mevzuat ile belirlenir.</w:t>
      </w:r>
    </w:p>
    <w:p w14:paraId="50FC4F2A" w14:textId="77777777" w:rsidR="0020396E" w:rsidRPr="00DE6EF4" w:rsidRDefault="0020396E" w:rsidP="000727BC">
      <w:pPr>
        <w:pStyle w:val="3-normalyaz"/>
        <w:spacing w:line="240" w:lineRule="atLeast"/>
        <w:ind w:firstLine="540"/>
        <w:rPr>
          <w:sz w:val="24"/>
          <w:szCs w:val="24"/>
        </w:rPr>
      </w:pPr>
    </w:p>
    <w:p w14:paraId="5D38C80D" w14:textId="77777777" w:rsidR="0042568C" w:rsidRPr="00DE6EF4" w:rsidRDefault="0042568C" w:rsidP="00B01D48">
      <w:pPr>
        <w:pStyle w:val="3-normalyaz"/>
        <w:spacing w:line="240" w:lineRule="atLeast"/>
        <w:ind w:firstLine="540"/>
        <w:rPr>
          <w:sz w:val="24"/>
          <w:szCs w:val="24"/>
        </w:rPr>
      </w:pPr>
    </w:p>
    <w:p w14:paraId="665F9288" w14:textId="77777777" w:rsidR="00D46ABF" w:rsidRPr="00DE6EF4" w:rsidRDefault="00D46ABF" w:rsidP="00B01D48">
      <w:pPr>
        <w:pStyle w:val="2-ortabaslk"/>
        <w:spacing w:line="240" w:lineRule="atLeast"/>
        <w:ind w:firstLine="540"/>
        <w:jc w:val="both"/>
        <w:rPr>
          <w:sz w:val="24"/>
          <w:szCs w:val="24"/>
        </w:rPr>
      </w:pPr>
    </w:p>
    <w:p w14:paraId="7B855640" w14:textId="77777777" w:rsidR="00FC0667" w:rsidRPr="00DE6EF4" w:rsidRDefault="00FC0667" w:rsidP="00551E78">
      <w:pPr>
        <w:pStyle w:val="2-ortabaslk"/>
        <w:spacing w:line="240" w:lineRule="atLeast"/>
        <w:ind w:firstLine="540"/>
        <w:rPr>
          <w:sz w:val="24"/>
          <w:szCs w:val="24"/>
        </w:rPr>
      </w:pPr>
      <w:r w:rsidRPr="00DE6EF4">
        <w:rPr>
          <w:sz w:val="24"/>
          <w:szCs w:val="24"/>
        </w:rPr>
        <w:t>DÖRDÜNCÜ BÖLÜM</w:t>
      </w:r>
    </w:p>
    <w:p w14:paraId="454AD634" w14:textId="77777777" w:rsidR="00FC0667" w:rsidRPr="00DE6EF4" w:rsidRDefault="00FC0667" w:rsidP="00551E78">
      <w:pPr>
        <w:pStyle w:val="2-ortabaslk"/>
        <w:spacing w:line="240" w:lineRule="atLeast"/>
        <w:ind w:firstLine="540"/>
        <w:rPr>
          <w:sz w:val="24"/>
          <w:szCs w:val="24"/>
        </w:rPr>
      </w:pPr>
      <w:r w:rsidRPr="00DE6EF4">
        <w:rPr>
          <w:sz w:val="24"/>
          <w:szCs w:val="24"/>
        </w:rPr>
        <w:t>Yangından Korunma, Yangın İhbar ve Yangın Söndürme</w:t>
      </w:r>
    </w:p>
    <w:p w14:paraId="63085398" w14:textId="77777777" w:rsidR="00551E78" w:rsidRPr="00DE6EF4" w:rsidRDefault="00551E78" w:rsidP="00551E78">
      <w:pPr>
        <w:pStyle w:val="2-ortabaslk"/>
        <w:spacing w:line="240" w:lineRule="atLeast"/>
        <w:ind w:firstLine="540"/>
        <w:rPr>
          <w:sz w:val="24"/>
          <w:szCs w:val="24"/>
        </w:rPr>
      </w:pPr>
    </w:p>
    <w:p w14:paraId="517BCBBB" w14:textId="77777777" w:rsidR="00FC0667" w:rsidRPr="00DE6EF4" w:rsidRDefault="00FC0667" w:rsidP="00B01D48">
      <w:pPr>
        <w:pStyle w:val="3-normalyaz"/>
        <w:spacing w:line="240" w:lineRule="atLeast"/>
        <w:ind w:firstLine="540"/>
        <w:rPr>
          <w:sz w:val="24"/>
          <w:szCs w:val="24"/>
        </w:rPr>
      </w:pPr>
      <w:r w:rsidRPr="00DE6EF4">
        <w:rPr>
          <w:b/>
          <w:bCs/>
          <w:sz w:val="24"/>
          <w:szCs w:val="24"/>
        </w:rPr>
        <w:t>Gemilerde yangın emniyeti ve yangınla mücadele operasyonları hakkında genel kurallar</w:t>
      </w:r>
    </w:p>
    <w:p w14:paraId="154392C9" w14:textId="77777777" w:rsidR="00CB6DB9" w:rsidRPr="00DE6EF4" w:rsidRDefault="00FC0667" w:rsidP="00CB6DB9">
      <w:pPr>
        <w:pStyle w:val="3-normalyaz"/>
        <w:spacing w:line="240" w:lineRule="atLeast"/>
        <w:ind w:firstLine="540"/>
        <w:rPr>
          <w:sz w:val="24"/>
          <w:szCs w:val="24"/>
        </w:rPr>
      </w:pPr>
      <w:r w:rsidRPr="00DE6EF4">
        <w:rPr>
          <w:b/>
          <w:bCs/>
          <w:sz w:val="24"/>
          <w:szCs w:val="24"/>
        </w:rPr>
        <w:t>MADDE 5</w:t>
      </w:r>
      <w:r w:rsidR="002A562A" w:rsidRPr="00DE6EF4">
        <w:rPr>
          <w:b/>
          <w:bCs/>
          <w:sz w:val="24"/>
          <w:szCs w:val="24"/>
        </w:rPr>
        <w:t>6</w:t>
      </w:r>
      <w:r w:rsidRPr="00DE6EF4">
        <w:rPr>
          <w:b/>
          <w:bCs/>
          <w:sz w:val="24"/>
          <w:szCs w:val="24"/>
        </w:rPr>
        <w:t xml:space="preserve"> –</w:t>
      </w:r>
      <w:r w:rsidRPr="00DE6EF4">
        <w:rPr>
          <w:sz w:val="24"/>
          <w:szCs w:val="24"/>
        </w:rPr>
        <w:t xml:space="preserve"> (1) Gemiler, cinsleri ve muhtemel yangın tehlikesi göz önüne alınarak uygulanabilir en etkin derecede yangından korunma, yangın algılama ve yangın söndürme sistemleri ile donatılır.</w:t>
      </w:r>
    </w:p>
    <w:p w14:paraId="5C62F84B" w14:textId="77777777" w:rsidR="00FC0667" w:rsidRPr="00DE6EF4" w:rsidRDefault="00FC0667" w:rsidP="00B01D48">
      <w:pPr>
        <w:pStyle w:val="3-normalyaz"/>
        <w:spacing w:line="240" w:lineRule="atLeast"/>
        <w:ind w:firstLine="540"/>
        <w:rPr>
          <w:sz w:val="24"/>
          <w:szCs w:val="24"/>
        </w:rPr>
      </w:pPr>
      <w:r w:rsidRPr="00DE6EF4">
        <w:rPr>
          <w:sz w:val="24"/>
          <w:szCs w:val="24"/>
        </w:rPr>
        <w:t>(2) Genel olarak gemi planı ve yerleştirilen donanımın tipi, yangın ve yangının yayılacağı saha dikkate alınacak şekilde düzenlemeler yapılır. Açık alev cihazlarının, sıcak alanların, makinelerin, yardımcı makinelerin, yağ ve yakıt tanklarının, korunmamış ve kaplanmamış yağ ve yakıt borularının çevrelerine ve makinelerin sıcak yüzeyleri üzerindeki elektrik tesisatından kaçınılmaya özel dikkat gösterilerek tüm yangın tehlikelerine karşı tedbirler alınır.</w:t>
      </w:r>
    </w:p>
    <w:p w14:paraId="66849DE0" w14:textId="6C76BEA0" w:rsidR="00E45D77" w:rsidRPr="00DE6EF4" w:rsidRDefault="00FC0667" w:rsidP="00B01D48">
      <w:pPr>
        <w:pStyle w:val="3-normalyaz"/>
        <w:spacing w:line="240" w:lineRule="atLeast"/>
        <w:ind w:firstLine="540"/>
        <w:rPr>
          <w:sz w:val="24"/>
          <w:szCs w:val="24"/>
        </w:rPr>
      </w:pPr>
      <w:r w:rsidRPr="00DE6EF4">
        <w:rPr>
          <w:sz w:val="24"/>
          <w:szCs w:val="24"/>
        </w:rPr>
        <w:t xml:space="preserve">(3) Tam boyu </w:t>
      </w:r>
      <w:smartTag w:uri="urn:schemas-microsoft-com:office:smarttags" w:element="metricconverter">
        <w:smartTagPr>
          <w:attr w:name="ProductID" w:val="24 metre"/>
        </w:smartTagPr>
        <w:r w:rsidRPr="00DE6EF4">
          <w:rPr>
            <w:sz w:val="24"/>
            <w:szCs w:val="24"/>
          </w:rPr>
          <w:t>24 metre</w:t>
        </w:r>
      </w:smartTag>
      <w:r w:rsidRPr="00DE6EF4">
        <w:rPr>
          <w:sz w:val="24"/>
          <w:szCs w:val="24"/>
        </w:rPr>
        <w:t xml:space="preserve"> ve üzerindeki gemilerde yangın ve emniyet planı ve yangınla mücadele dokümanının olması zorunludur. Sahip olunan yangın ve emniyet planı ve yangınla mücadele dokümanı tüm gemi personelinin yararlanmasına açık olur ve personel salonlarında bir örneği bulundurulur. Yangın planı ve yangınla mücadele dokümanı geminin güncel durumunu yansıtır</w:t>
      </w:r>
      <w:r w:rsidR="00E45D77" w:rsidRPr="00DE6EF4">
        <w:rPr>
          <w:sz w:val="24"/>
          <w:szCs w:val="24"/>
        </w:rPr>
        <w:t>.</w:t>
      </w:r>
    </w:p>
    <w:p w14:paraId="67312832" w14:textId="5396D5FF" w:rsidR="00E45D77" w:rsidRPr="00DE6EF4" w:rsidRDefault="00E45D77" w:rsidP="00E45D77">
      <w:pPr>
        <w:shd w:val="clear" w:color="auto" w:fill="FFFFFF"/>
        <w:ind w:firstLine="540"/>
        <w:jc w:val="both"/>
      </w:pPr>
      <w:r w:rsidRPr="00DE6EF4">
        <w:t>(4)</w:t>
      </w:r>
      <w:r w:rsidR="00256B48" w:rsidRPr="00DE6EF4">
        <w:t xml:space="preserve"> Yangın planlarının ilk onayları </w:t>
      </w:r>
      <w:r w:rsidRPr="00DE6EF4">
        <w:t>Bakanlığımızca Yetkilendirilmiş Klas Kuruluşu (YK) altında bulunan gemiler için YK tarafından, YK kaydı altında bulunmayan ulusal sefer yapan gemiler için ise YK veya TMMOB Gemi Mühendisleri Odası veya TMMOB (GEMİMO) Gemi Makineleri İşletme Mühendisleri Odasınca onaylanır.</w:t>
      </w:r>
    </w:p>
    <w:p w14:paraId="61657763" w14:textId="2310B906" w:rsidR="00E45D77" w:rsidRPr="00DE6EF4" w:rsidRDefault="00E45D77" w:rsidP="00E45D77">
      <w:pPr>
        <w:shd w:val="clear" w:color="auto" w:fill="FFFFFF"/>
        <w:ind w:firstLine="540"/>
        <w:jc w:val="both"/>
      </w:pPr>
      <w:r w:rsidRPr="00DE6EF4">
        <w:t>(5) Yangın planı onayından sonraki süreçte ise; teçhizat kapsamında planda yapılacak değişikliklerin gemi kaptanı tarafından yapılması, teçhizat dışında yapısal değişikliklerin olması halinde ise onay sürecinin tekrarlanır.</w:t>
      </w:r>
    </w:p>
    <w:p w14:paraId="5BDC35D4" w14:textId="2DC36B0A" w:rsidR="00FC0667" w:rsidRPr="00DE6EF4" w:rsidRDefault="00FC0667" w:rsidP="00E45D77">
      <w:pPr>
        <w:pStyle w:val="3-normalyaz"/>
        <w:spacing w:line="240" w:lineRule="atLeast"/>
        <w:rPr>
          <w:sz w:val="24"/>
          <w:szCs w:val="24"/>
        </w:rPr>
      </w:pPr>
      <w:r w:rsidRPr="00DE6EF4">
        <w:rPr>
          <w:sz w:val="24"/>
          <w:szCs w:val="24"/>
        </w:rPr>
        <w:t>Yangın ve emniyet planı ve yangınla mücadele dokümanı en az aşağıdaki hususları içerir:</w:t>
      </w:r>
    </w:p>
    <w:p w14:paraId="2A09E507" w14:textId="77777777" w:rsidR="00FC0667" w:rsidRPr="00DE6EF4" w:rsidRDefault="00FC0667" w:rsidP="00B01D48">
      <w:pPr>
        <w:pStyle w:val="3-normalyaz"/>
        <w:spacing w:line="240" w:lineRule="atLeast"/>
        <w:ind w:firstLine="540"/>
        <w:rPr>
          <w:sz w:val="24"/>
          <w:szCs w:val="24"/>
        </w:rPr>
      </w:pPr>
      <w:r w:rsidRPr="00DE6EF4">
        <w:rPr>
          <w:sz w:val="24"/>
          <w:szCs w:val="24"/>
        </w:rPr>
        <w:t>a) Yangın ve Emniyet Planı;</w:t>
      </w:r>
    </w:p>
    <w:p w14:paraId="58A3FD4E" w14:textId="77777777" w:rsidR="00FC0667" w:rsidRPr="00DE6EF4" w:rsidRDefault="00FC0667" w:rsidP="00B01D48">
      <w:pPr>
        <w:pStyle w:val="3-normalyaz"/>
        <w:spacing w:line="240" w:lineRule="atLeast"/>
        <w:ind w:firstLine="540"/>
        <w:rPr>
          <w:sz w:val="24"/>
          <w:szCs w:val="24"/>
        </w:rPr>
      </w:pPr>
      <w:r w:rsidRPr="00DE6EF4">
        <w:rPr>
          <w:sz w:val="24"/>
          <w:szCs w:val="24"/>
        </w:rPr>
        <w:t>1) Geminin sefer bölgesi, cins ve büyüklüğüne göre sahip olması gereken yangın söndürme cihaz ve donanımları ile sistemlerini,</w:t>
      </w:r>
    </w:p>
    <w:p w14:paraId="26398948" w14:textId="77777777" w:rsidR="00FC0667" w:rsidRPr="00DE6EF4" w:rsidRDefault="00FC0667" w:rsidP="00B01D48">
      <w:pPr>
        <w:pStyle w:val="3-normalyaz"/>
        <w:spacing w:line="240" w:lineRule="atLeast"/>
        <w:ind w:firstLine="540"/>
        <w:rPr>
          <w:sz w:val="24"/>
          <w:szCs w:val="24"/>
        </w:rPr>
      </w:pPr>
      <w:r w:rsidRPr="00DE6EF4">
        <w:rPr>
          <w:sz w:val="24"/>
          <w:szCs w:val="24"/>
        </w:rPr>
        <w:t>2) Cihaz ve donanımların mevki ve sayılarını,</w:t>
      </w:r>
    </w:p>
    <w:p w14:paraId="085450DF" w14:textId="758E104A" w:rsidR="00FC0667" w:rsidRPr="00DE6EF4" w:rsidRDefault="00FC0667" w:rsidP="00B01D48">
      <w:pPr>
        <w:pStyle w:val="3-normalyaz"/>
        <w:spacing w:line="240" w:lineRule="atLeast"/>
        <w:ind w:firstLine="540"/>
        <w:rPr>
          <w:sz w:val="24"/>
          <w:szCs w:val="24"/>
        </w:rPr>
      </w:pPr>
      <w:r w:rsidRPr="00DE6EF4">
        <w:rPr>
          <w:sz w:val="24"/>
          <w:szCs w:val="24"/>
        </w:rPr>
        <w:lastRenderedPageBreak/>
        <w:t>3) Personelin anlayacağı dilde</w:t>
      </w:r>
      <w:r w:rsidR="007E3160" w:rsidRPr="00DE6EF4">
        <w:rPr>
          <w:sz w:val="24"/>
          <w:szCs w:val="24"/>
        </w:rPr>
        <w:t xml:space="preserve"> ilgili ulusal/uluslararası standartlara uygun grafik sembollerle </w:t>
      </w:r>
      <w:r w:rsidRPr="00DE6EF4">
        <w:rPr>
          <w:sz w:val="24"/>
          <w:szCs w:val="24"/>
        </w:rPr>
        <w:t>işaretlemelerini.</w:t>
      </w:r>
    </w:p>
    <w:p w14:paraId="25AF39F4" w14:textId="77777777" w:rsidR="00FC0667" w:rsidRPr="00DE6EF4" w:rsidRDefault="00FC0667" w:rsidP="00B01D48">
      <w:pPr>
        <w:pStyle w:val="3-normalyaz"/>
        <w:spacing w:line="240" w:lineRule="atLeast"/>
        <w:ind w:firstLine="540"/>
        <w:rPr>
          <w:sz w:val="24"/>
          <w:szCs w:val="24"/>
        </w:rPr>
      </w:pPr>
      <w:r w:rsidRPr="00DE6EF4">
        <w:rPr>
          <w:sz w:val="24"/>
          <w:szCs w:val="24"/>
        </w:rPr>
        <w:t>b) Yangınla Mücadele Dokümanı;</w:t>
      </w:r>
    </w:p>
    <w:p w14:paraId="4E4F0F4B" w14:textId="77777777" w:rsidR="00FC0667" w:rsidRPr="00DE6EF4" w:rsidRDefault="00FC0667" w:rsidP="00B01D48">
      <w:pPr>
        <w:pStyle w:val="3-normalyaz"/>
        <w:spacing w:line="240" w:lineRule="atLeast"/>
        <w:ind w:firstLine="540"/>
        <w:rPr>
          <w:sz w:val="24"/>
          <w:szCs w:val="24"/>
        </w:rPr>
      </w:pPr>
      <w:r w:rsidRPr="00DE6EF4">
        <w:rPr>
          <w:sz w:val="24"/>
          <w:szCs w:val="24"/>
        </w:rPr>
        <w:t>1) Yangınla mücadele cihaz ve sistemlerinin genel tanıtımı,</w:t>
      </w:r>
    </w:p>
    <w:p w14:paraId="4A0A9F4A" w14:textId="77777777" w:rsidR="00FC0667" w:rsidRPr="00DE6EF4" w:rsidRDefault="00FC0667" w:rsidP="00B01D48">
      <w:pPr>
        <w:pStyle w:val="3-normalyaz"/>
        <w:spacing w:line="240" w:lineRule="atLeast"/>
        <w:ind w:firstLine="540"/>
        <w:rPr>
          <w:sz w:val="24"/>
          <w:szCs w:val="24"/>
        </w:rPr>
      </w:pPr>
      <w:r w:rsidRPr="00DE6EF4">
        <w:rPr>
          <w:sz w:val="24"/>
          <w:szCs w:val="24"/>
        </w:rPr>
        <w:t>2) Kullanım talimatlarını,</w:t>
      </w:r>
    </w:p>
    <w:p w14:paraId="148DBB11" w14:textId="77777777" w:rsidR="00FC0667" w:rsidRPr="00DE6EF4" w:rsidRDefault="00FC0667" w:rsidP="00B01D48">
      <w:pPr>
        <w:pStyle w:val="3-normalyaz"/>
        <w:spacing w:line="240" w:lineRule="atLeast"/>
        <w:ind w:firstLine="540"/>
        <w:rPr>
          <w:sz w:val="24"/>
          <w:szCs w:val="24"/>
        </w:rPr>
      </w:pPr>
      <w:r w:rsidRPr="00DE6EF4">
        <w:rPr>
          <w:sz w:val="24"/>
          <w:szCs w:val="24"/>
        </w:rPr>
        <w:t>3) Eğitim ve uygulama talimatlarını ve kayıtlarını.</w:t>
      </w:r>
    </w:p>
    <w:p w14:paraId="1C4E4535" w14:textId="694BD0DE" w:rsidR="00FC0667" w:rsidRPr="00DE6EF4" w:rsidRDefault="00FC0667" w:rsidP="00B01D48">
      <w:pPr>
        <w:pStyle w:val="3-normalyaz"/>
        <w:spacing w:line="240" w:lineRule="atLeast"/>
        <w:ind w:firstLine="540"/>
        <w:rPr>
          <w:sz w:val="24"/>
          <w:szCs w:val="24"/>
        </w:rPr>
      </w:pPr>
      <w:r w:rsidRPr="00DE6EF4">
        <w:rPr>
          <w:sz w:val="24"/>
          <w:szCs w:val="24"/>
        </w:rPr>
        <w:t>(4) Yangınla mücadele cihaz ve sistemlerinin tesisi, dolumu, testi ve sertifikalandırılması İdare tarafından yetkilendirilmiş servis sağlayıcılar tarafından yapılır.</w:t>
      </w:r>
    </w:p>
    <w:p w14:paraId="1C98C03F" w14:textId="2B14046F" w:rsidR="00492659" w:rsidRPr="00DE6EF4" w:rsidRDefault="00492659" w:rsidP="00B01D48">
      <w:pPr>
        <w:pStyle w:val="3-normalyaz"/>
        <w:spacing w:line="240" w:lineRule="atLeast"/>
        <w:ind w:firstLine="540"/>
        <w:rPr>
          <w:sz w:val="24"/>
          <w:szCs w:val="24"/>
        </w:rPr>
      </w:pPr>
    </w:p>
    <w:p w14:paraId="39FADE1B" w14:textId="77777777" w:rsidR="00492659" w:rsidRPr="00DE6EF4" w:rsidRDefault="00492659" w:rsidP="00B01D48">
      <w:pPr>
        <w:pStyle w:val="3-normalyaz"/>
        <w:spacing w:line="240" w:lineRule="atLeast"/>
        <w:ind w:firstLine="540"/>
        <w:rPr>
          <w:sz w:val="24"/>
          <w:szCs w:val="24"/>
        </w:rPr>
      </w:pPr>
    </w:p>
    <w:p w14:paraId="01C1C76B" w14:textId="77777777" w:rsidR="00B46BBD" w:rsidRPr="00DE6EF4" w:rsidRDefault="00B46BBD" w:rsidP="00B01D48">
      <w:pPr>
        <w:pStyle w:val="3-normalyaz"/>
        <w:spacing w:line="240" w:lineRule="atLeast"/>
        <w:ind w:firstLine="540"/>
        <w:rPr>
          <w:b/>
          <w:bCs/>
          <w:sz w:val="24"/>
          <w:szCs w:val="24"/>
        </w:rPr>
      </w:pPr>
    </w:p>
    <w:p w14:paraId="020BFA17" w14:textId="77777777" w:rsidR="00FC0667" w:rsidRPr="00DE6EF4" w:rsidRDefault="00FC0667" w:rsidP="00B01D48">
      <w:pPr>
        <w:pStyle w:val="3-normalyaz"/>
        <w:spacing w:line="240" w:lineRule="atLeast"/>
        <w:ind w:firstLine="540"/>
        <w:rPr>
          <w:sz w:val="24"/>
          <w:szCs w:val="24"/>
        </w:rPr>
      </w:pPr>
      <w:r w:rsidRPr="00DE6EF4">
        <w:rPr>
          <w:b/>
          <w:bCs/>
          <w:sz w:val="24"/>
          <w:szCs w:val="24"/>
        </w:rPr>
        <w:t>Yangından korunmak için yapısal önlemler</w:t>
      </w:r>
    </w:p>
    <w:p w14:paraId="2085E9E6" w14:textId="77777777" w:rsidR="00FC0667" w:rsidRPr="00DE6EF4" w:rsidRDefault="00554875" w:rsidP="00B01D48">
      <w:pPr>
        <w:pStyle w:val="3-normalyaz"/>
        <w:spacing w:line="240" w:lineRule="atLeast"/>
        <w:ind w:firstLine="540"/>
        <w:rPr>
          <w:sz w:val="24"/>
          <w:szCs w:val="24"/>
        </w:rPr>
      </w:pPr>
      <w:r w:rsidRPr="00DE6EF4">
        <w:rPr>
          <w:b/>
          <w:bCs/>
          <w:sz w:val="24"/>
          <w:szCs w:val="24"/>
        </w:rPr>
        <w:t xml:space="preserve">MADDE </w:t>
      </w:r>
      <w:r w:rsidR="002A562A" w:rsidRPr="00DE6EF4">
        <w:rPr>
          <w:b/>
          <w:bCs/>
          <w:sz w:val="24"/>
          <w:szCs w:val="24"/>
        </w:rPr>
        <w:t>57</w:t>
      </w:r>
      <w:r w:rsidR="00FC0667" w:rsidRPr="00DE6EF4">
        <w:rPr>
          <w:b/>
          <w:bCs/>
          <w:sz w:val="24"/>
          <w:szCs w:val="24"/>
        </w:rPr>
        <w:t xml:space="preserve"> –</w:t>
      </w:r>
      <w:r w:rsidR="00FC0667" w:rsidRPr="00DE6EF4">
        <w:rPr>
          <w:sz w:val="24"/>
          <w:szCs w:val="24"/>
        </w:rPr>
        <w:t xml:space="preserve"> (1) Perde ve güvertelerin oluşturduğu A sınıfı bölmelerin; aşağıdaki şartlara uygun olması gerekir:</w:t>
      </w:r>
    </w:p>
    <w:p w14:paraId="4C6AE71A" w14:textId="77777777" w:rsidR="00FC0667" w:rsidRPr="00DE6EF4" w:rsidRDefault="00FC0667" w:rsidP="00B01D48">
      <w:pPr>
        <w:pStyle w:val="3-normalyaz"/>
        <w:spacing w:line="240" w:lineRule="atLeast"/>
        <w:ind w:firstLine="540"/>
        <w:rPr>
          <w:sz w:val="24"/>
          <w:szCs w:val="24"/>
        </w:rPr>
      </w:pPr>
      <w:r w:rsidRPr="00DE6EF4">
        <w:rPr>
          <w:sz w:val="24"/>
          <w:szCs w:val="24"/>
        </w:rPr>
        <w:t>a) Çelik veya diğer eşdeğer malzemeden yapılır.</w:t>
      </w:r>
    </w:p>
    <w:p w14:paraId="3C30BEBE" w14:textId="77777777" w:rsidR="00FC0667" w:rsidRPr="00DE6EF4" w:rsidRDefault="00FC0667" w:rsidP="00B01D48">
      <w:pPr>
        <w:pStyle w:val="3-normalyaz"/>
        <w:spacing w:line="240" w:lineRule="atLeast"/>
        <w:ind w:firstLine="540"/>
        <w:rPr>
          <w:sz w:val="24"/>
          <w:szCs w:val="24"/>
        </w:rPr>
      </w:pPr>
      <w:r w:rsidRPr="00DE6EF4">
        <w:rPr>
          <w:sz w:val="24"/>
          <w:szCs w:val="24"/>
        </w:rPr>
        <w:t>b) Uygun bir şekilde takviye edilir.</w:t>
      </w:r>
    </w:p>
    <w:p w14:paraId="351240E3" w14:textId="77777777" w:rsidR="00FC0667" w:rsidRPr="00DE6EF4" w:rsidRDefault="00FC0667" w:rsidP="00B01D48">
      <w:pPr>
        <w:pStyle w:val="3-normalyaz"/>
        <w:spacing w:line="240" w:lineRule="atLeast"/>
        <w:ind w:firstLine="540"/>
        <w:rPr>
          <w:sz w:val="24"/>
          <w:szCs w:val="24"/>
        </w:rPr>
      </w:pPr>
      <w:r w:rsidRPr="00DE6EF4">
        <w:rPr>
          <w:sz w:val="24"/>
          <w:szCs w:val="24"/>
        </w:rPr>
        <w:t>c) Bir saatlik standart yangın testin</w:t>
      </w:r>
      <w:r w:rsidR="00DF0634" w:rsidRPr="00DE6EF4">
        <w:rPr>
          <w:sz w:val="24"/>
          <w:szCs w:val="24"/>
        </w:rPr>
        <w:t>in</w:t>
      </w:r>
      <w:r w:rsidRPr="00DE6EF4">
        <w:rPr>
          <w:sz w:val="24"/>
          <w:szCs w:val="24"/>
        </w:rPr>
        <w:t xml:space="preserve"> sonuna kadar duman ve alevin geçişini önleyebilecek şekilde yapılır.</w:t>
      </w:r>
    </w:p>
    <w:p w14:paraId="18501158" w14:textId="77777777" w:rsidR="00FC0667" w:rsidRPr="00DE6EF4" w:rsidRDefault="00FC0667" w:rsidP="00B01D48">
      <w:pPr>
        <w:pStyle w:val="3-normalyaz"/>
        <w:spacing w:line="240" w:lineRule="atLeast"/>
        <w:ind w:firstLine="540"/>
        <w:rPr>
          <w:sz w:val="24"/>
          <w:szCs w:val="24"/>
        </w:rPr>
      </w:pPr>
      <w:r w:rsidRPr="00DE6EF4">
        <w:rPr>
          <w:sz w:val="24"/>
          <w:szCs w:val="24"/>
        </w:rPr>
        <w:t>ç) Kabul edilen yanma</w:t>
      </w:r>
      <w:r w:rsidR="00DF0634" w:rsidRPr="00DE6EF4">
        <w:rPr>
          <w:sz w:val="24"/>
          <w:szCs w:val="24"/>
        </w:rPr>
        <w:t>z</w:t>
      </w:r>
      <w:r w:rsidRPr="00DE6EF4">
        <w:rPr>
          <w:sz w:val="24"/>
          <w:szCs w:val="24"/>
        </w:rPr>
        <w:t xml:space="preserve"> bir malzeme ile aşağıda belirtilen zaman içinde ateşe maruz kalmayan yüzeydeki </w:t>
      </w:r>
      <w:r w:rsidR="00DF0634" w:rsidRPr="00DE6EF4">
        <w:rPr>
          <w:sz w:val="24"/>
          <w:szCs w:val="24"/>
        </w:rPr>
        <w:t xml:space="preserve">ortalama </w:t>
      </w:r>
      <w:r w:rsidRPr="00DE6EF4">
        <w:rPr>
          <w:sz w:val="24"/>
          <w:szCs w:val="24"/>
        </w:rPr>
        <w:t xml:space="preserve">sıcaklığın orijinal sıcaklıktan </w:t>
      </w:r>
      <w:smartTag w:uri="urn:schemas-microsoft-com:office:smarttags" w:element="metricconverter">
        <w:smartTagPr>
          <w:attr w:name="ProductID" w:val="140ﾰC"/>
        </w:smartTagPr>
        <w:r w:rsidRPr="00DE6EF4">
          <w:rPr>
            <w:sz w:val="24"/>
            <w:szCs w:val="24"/>
          </w:rPr>
          <w:t>1</w:t>
        </w:r>
        <w:r w:rsidR="00DF0634" w:rsidRPr="00DE6EF4">
          <w:rPr>
            <w:sz w:val="24"/>
            <w:szCs w:val="24"/>
          </w:rPr>
          <w:t>40</w:t>
        </w:r>
        <w:r w:rsidRPr="00DE6EF4">
          <w:rPr>
            <w:sz w:val="24"/>
            <w:szCs w:val="24"/>
          </w:rPr>
          <w:t>°C</w:t>
        </w:r>
      </w:smartTag>
      <w:r w:rsidRPr="00DE6EF4">
        <w:rPr>
          <w:sz w:val="24"/>
          <w:szCs w:val="24"/>
        </w:rPr>
        <w:t xml:space="preserve"> den daha fazla, </w:t>
      </w:r>
      <w:r w:rsidR="00DF0634" w:rsidRPr="00DE6EF4">
        <w:rPr>
          <w:sz w:val="24"/>
          <w:szCs w:val="24"/>
        </w:rPr>
        <w:t xml:space="preserve">herhangi bir noktadaki maksimum sıcaklığı </w:t>
      </w:r>
      <w:r w:rsidRPr="00DE6EF4">
        <w:rPr>
          <w:sz w:val="24"/>
          <w:szCs w:val="24"/>
        </w:rPr>
        <w:t xml:space="preserve">ise </w:t>
      </w:r>
      <w:smartTag w:uri="urn:schemas-microsoft-com:office:smarttags" w:element="metricconverter">
        <w:smartTagPr>
          <w:attr w:name="ProductID" w:val="180ﾰC"/>
        </w:smartTagPr>
        <w:r w:rsidRPr="00DE6EF4">
          <w:rPr>
            <w:sz w:val="24"/>
            <w:szCs w:val="24"/>
          </w:rPr>
          <w:t>180°C</w:t>
        </w:r>
      </w:smartTag>
      <w:r w:rsidRPr="00DE6EF4">
        <w:rPr>
          <w:sz w:val="24"/>
          <w:szCs w:val="24"/>
        </w:rPr>
        <w:t xml:space="preserve"> den daha fazla yükselmemek üzere yalıtılır.</w:t>
      </w:r>
    </w:p>
    <w:p w14:paraId="52B61E61" w14:textId="70F15199" w:rsidR="00FC0667" w:rsidRPr="00DE6EF4" w:rsidRDefault="00FC0667" w:rsidP="00B01D48">
      <w:pPr>
        <w:pStyle w:val="3-normalyaz"/>
        <w:spacing w:line="240" w:lineRule="atLeast"/>
        <w:ind w:firstLine="540"/>
        <w:rPr>
          <w:sz w:val="24"/>
          <w:szCs w:val="24"/>
        </w:rPr>
      </w:pPr>
      <w:r w:rsidRPr="00DE6EF4">
        <w:rPr>
          <w:sz w:val="24"/>
          <w:szCs w:val="24"/>
        </w:rPr>
        <w:t>1) Sınıf A-</w:t>
      </w:r>
      <w:r w:rsidR="0072512E" w:rsidRPr="00DE6EF4">
        <w:rPr>
          <w:sz w:val="24"/>
          <w:szCs w:val="24"/>
        </w:rPr>
        <w:t>6</w:t>
      </w:r>
      <w:r w:rsidRPr="00DE6EF4">
        <w:rPr>
          <w:sz w:val="24"/>
          <w:szCs w:val="24"/>
        </w:rPr>
        <w:t xml:space="preserve">0   </w:t>
      </w:r>
      <w:r w:rsidR="0072512E" w:rsidRPr="00DE6EF4">
        <w:rPr>
          <w:sz w:val="24"/>
          <w:szCs w:val="24"/>
        </w:rPr>
        <w:t>6</w:t>
      </w:r>
      <w:r w:rsidRPr="00DE6EF4">
        <w:rPr>
          <w:sz w:val="24"/>
          <w:szCs w:val="24"/>
        </w:rPr>
        <w:t>0 Dakika</w:t>
      </w:r>
    </w:p>
    <w:p w14:paraId="2FB85F08" w14:textId="6F2B82B4" w:rsidR="00FC0667" w:rsidRPr="00DE6EF4" w:rsidRDefault="00FC0667" w:rsidP="00B01D48">
      <w:pPr>
        <w:pStyle w:val="3-normalyaz"/>
        <w:spacing w:line="240" w:lineRule="atLeast"/>
        <w:ind w:firstLine="540"/>
        <w:rPr>
          <w:sz w:val="24"/>
          <w:szCs w:val="24"/>
        </w:rPr>
      </w:pPr>
      <w:r w:rsidRPr="00DE6EF4">
        <w:rPr>
          <w:sz w:val="24"/>
          <w:szCs w:val="24"/>
        </w:rPr>
        <w:t>2) Sınıf A-</w:t>
      </w:r>
      <w:r w:rsidR="0072512E" w:rsidRPr="00DE6EF4">
        <w:rPr>
          <w:sz w:val="24"/>
          <w:szCs w:val="24"/>
        </w:rPr>
        <w:t>3</w:t>
      </w:r>
      <w:r w:rsidRPr="00DE6EF4">
        <w:rPr>
          <w:sz w:val="24"/>
          <w:szCs w:val="24"/>
        </w:rPr>
        <w:t>0   </w:t>
      </w:r>
      <w:r w:rsidR="0072512E" w:rsidRPr="00DE6EF4">
        <w:rPr>
          <w:sz w:val="24"/>
          <w:szCs w:val="24"/>
        </w:rPr>
        <w:t>3</w:t>
      </w:r>
      <w:r w:rsidRPr="00DE6EF4">
        <w:rPr>
          <w:sz w:val="24"/>
          <w:szCs w:val="24"/>
        </w:rPr>
        <w:t>0 Dakika</w:t>
      </w:r>
    </w:p>
    <w:p w14:paraId="5AF34E62" w14:textId="6C6D5C5B" w:rsidR="0072512E" w:rsidRPr="00DE6EF4" w:rsidRDefault="0072512E" w:rsidP="00B01D48">
      <w:pPr>
        <w:pStyle w:val="3-normalyaz"/>
        <w:spacing w:line="240" w:lineRule="atLeast"/>
        <w:ind w:firstLine="540"/>
        <w:rPr>
          <w:sz w:val="24"/>
          <w:szCs w:val="24"/>
        </w:rPr>
      </w:pPr>
      <w:r w:rsidRPr="00DE6EF4">
        <w:rPr>
          <w:sz w:val="24"/>
          <w:szCs w:val="24"/>
        </w:rPr>
        <w:t>3) Sınıf A-15   15 Dakika</w:t>
      </w:r>
    </w:p>
    <w:p w14:paraId="3A7D1063" w14:textId="051C4726" w:rsidR="0072512E" w:rsidRPr="00DE6EF4" w:rsidRDefault="0072512E" w:rsidP="00B01D48">
      <w:pPr>
        <w:pStyle w:val="3-normalyaz"/>
        <w:spacing w:line="240" w:lineRule="atLeast"/>
        <w:ind w:firstLine="540"/>
        <w:rPr>
          <w:sz w:val="24"/>
          <w:szCs w:val="24"/>
        </w:rPr>
      </w:pPr>
      <w:r w:rsidRPr="00DE6EF4">
        <w:rPr>
          <w:sz w:val="24"/>
          <w:szCs w:val="24"/>
        </w:rPr>
        <w:t>4) Sınıf A-0      -</w:t>
      </w:r>
    </w:p>
    <w:p w14:paraId="4F22900B" w14:textId="77777777" w:rsidR="00FC0667" w:rsidRPr="00DE6EF4" w:rsidRDefault="00FC0667" w:rsidP="00B01D48">
      <w:pPr>
        <w:pStyle w:val="3-normalyaz"/>
        <w:spacing w:line="240" w:lineRule="atLeast"/>
        <w:ind w:firstLine="540"/>
        <w:rPr>
          <w:sz w:val="24"/>
          <w:szCs w:val="24"/>
        </w:rPr>
      </w:pPr>
      <w:r w:rsidRPr="00DE6EF4">
        <w:rPr>
          <w:sz w:val="24"/>
          <w:szCs w:val="24"/>
        </w:rPr>
        <w:t>(2) B sınıfı bölmeler; aşağıdaki şartlara uymak zorundadır:</w:t>
      </w:r>
    </w:p>
    <w:p w14:paraId="7BFCE38A" w14:textId="77777777" w:rsidR="00FC0667" w:rsidRPr="00DE6EF4" w:rsidRDefault="00FC0667" w:rsidP="00B01D48">
      <w:pPr>
        <w:pStyle w:val="3-normalyaz"/>
        <w:spacing w:line="240" w:lineRule="atLeast"/>
        <w:ind w:firstLine="540"/>
        <w:rPr>
          <w:sz w:val="24"/>
          <w:szCs w:val="24"/>
        </w:rPr>
      </w:pPr>
      <w:r w:rsidRPr="00DE6EF4">
        <w:rPr>
          <w:sz w:val="24"/>
          <w:szCs w:val="24"/>
        </w:rPr>
        <w:t xml:space="preserve">a) Yarım saatlik standart yangın </w:t>
      </w:r>
      <w:r w:rsidR="00725555" w:rsidRPr="00DE6EF4">
        <w:rPr>
          <w:sz w:val="24"/>
          <w:szCs w:val="24"/>
        </w:rPr>
        <w:t>testinin</w:t>
      </w:r>
      <w:r w:rsidRPr="00DE6EF4">
        <w:rPr>
          <w:sz w:val="24"/>
          <w:szCs w:val="24"/>
        </w:rPr>
        <w:t xml:space="preserve"> sonuna kadar alevin geçişini önleyebilecek şekilde inşa edilir.</w:t>
      </w:r>
    </w:p>
    <w:p w14:paraId="2FB21467" w14:textId="46CA76B2" w:rsidR="00FC0667" w:rsidRPr="00DE6EF4" w:rsidRDefault="00FC0667" w:rsidP="00B01D48">
      <w:pPr>
        <w:pStyle w:val="3-normalyaz"/>
        <w:spacing w:line="240" w:lineRule="atLeast"/>
        <w:ind w:firstLine="540"/>
        <w:rPr>
          <w:sz w:val="24"/>
          <w:szCs w:val="24"/>
        </w:rPr>
      </w:pPr>
      <w:r w:rsidRPr="00DE6EF4">
        <w:rPr>
          <w:sz w:val="24"/>
          <w:szCs w:val="24"/>
        </w:rPr>
        <w:t xml:space="preserve">b) Aşağıda belirtilen zaman içinde ortalama sıcaklığı ateşe maruz kalmayan yüzeyde </w:t>
      </w:r>
      <w:r w:rsidR="001C343B" w:rsidRPr="00DE6EF4">
        <w:rPr>
          <w:sz w:val="24"/>
          <w:szCs w:val="24"/>
        </w:rPr>
        <w:t xml:space="preserve">ortalama sıcaklığı </w:t>
      </w:r>
      <w:r w:rsidRPr="00DE6EF4">
        <w:rPr>
          <w:sz w:val="24"/>
          <w:szCs w:val="24"/>
        </w:rPr>
        <w:t>orijinal sıcaklığından 1</w:t>
      </w:r>
      <w:r w:rsidR="001C343B" w:rsidRPr="00DE6EF4">
        <w:rPr>
          <w:sz w:val="24"/>
          <w:szCs w:val="24"/>
        </w:rPr>
        <w:t>40</w:t>
      </w:r>
      <w:r w:rsidRPr="00DE6EF4">
        <w:rPr>
          <w:sz w:val="24"/>
          <w:szCs w:val="24"/>
          <w:vertAlign w:val="superscript"/>
        </w:rPr>
        <w:t>o</w:t>
      </w:r>
      <w:r w:rsidRPr="00DE6EF4">
        <w:rPr>
          <w:sz w:val="24"/>
          <w:szCs w:val="24"/>
        </w:rPr>
        <w:t>C, ek yeri dâhil herhangi bir noktada</w:t>
      </w:r>
      <w:r w:rsidR="001C343B" w:rsidRPr="00DE6EF4">
        <w:rPr>
          <w:sz w:val="24"/>
          <w:szCs w:val="24"/>
        </w:rPr>
        <w:t>ki</w:t>
      </w:r>
      <w:r w:rsidR="001C343B" w:rsidRPr="00DE6EF4">
        <w:rPr>
          <w:sz w:val="24"/>
          <w:szCs w:val="24"/>
          <w:u w:val="single"/>
        </w:rPr>
        <w:t xml:space="preserve"> </w:t>
      </w:r>
      <w:r w:rsidR="001C343B" w:rsidRPr="00DE6EF4">
        <w:rPr>
          <w:sz w:val="24"/>
          <w:szCs w:val="24"/>
        </w:rPr>
        <w:t>maksimum sıcaklığı</w:t>
      </w:r>
      <w:r w:rsidRPr="00DE6EF4">
        <w:rPr>
          <w:sz w:val="24"/>
          <w:szCs w:val="24"/>
        </w:rPr>
        <w:t xml:space="preserve"> ise 225 </w:t>
      </w:r>
      <w:proofErr w:type="spellStart"/>
      <w:r w:rsidRPr="00DE6EF4">
        <w:rPr>
          <w:sz w:val="24"/>
          <w:szCs w:val="24"/>
          <w:vertAlign w:val="superscript"/>
        </w:rPr>
        <w:t>o</w:t>
      </w:r>
      <w:r w:rsidRPr="00DE6EF4">
        <w:rPr>
          <w:sz w:val="24"/>
          <w:szCs w:val="24"/>
        </w:rPr>
        <w:t>C</w:t>
      </w:r>
      <w:proofErr w:type="spellEnd"/>
      <w:r w:rsidRPr="00DE6EF4">
        <w:rPr>
          <w:sz w:val="24"/>
          <w:szCs w:val="24"/>
        </w:rPr>
        <w:t xml:space="preserve"> den daha fazla yükselmemek üzere yalıtılır.</w:t>
      </w:r>
    </w:p>
    <w:p w14:paraId="5DC58337" w14:textId="77777777" w:rsidR="00FC0667" w:rsidRPr="00DE6EF4" w:rsidRDefault="00FC0667" w:rsidP="00B01D48">
      <w:pPr>
        <w:pStyle w:val="3-normalyaz"/>
        <w:spacing w:line="240" w:lineRule="atLeast"/>
        <w:ind w:firstLine="540"/>
        <w:rPr>
          <w:sz w:val="24"/>
          <w:szCs w:val="24"/>
        </w:rPr>
      </w:pPr>
      <w:r w:rsidRPr="00DE6EF4">
        <w:rPr>
          <w:sz w:val="24"/>
          <w:szCs w:val="24"/>
        </w:rPr>
        <w:t>1) Sınıf B-15   15 dakika</w:t>
      </w:r>
    </w:p>
    <w:p w14:paraId="7D47BFFA" w14:textId="77777777" w:rsidR="00FC0667" w:rsidRPr="00DE6EF4" w:rsidRDefault="00FC0667" w:rsidP="00B01D48">
      <w:pPr>
        <w:pStyle w:val="3-normalyaz"/>
        <w:spacing w:line="240" w:lineRule="atLeast"/>
        <w:ind w:firstLine="540"/>
        <w:rPr>
          <w:sz w:val="24"/>
          <w:szCs w:val="24"/>
        </w:rPr>
      </w:pPr>
      <w:r w:rsidRPr="00DE6EF4">
        <w:rPr>
          <w:sz w:val="24"/>
          <w:szCs w:val="24"/>
        </w:rPr>
        <w:t>2) Sınıf B-0      0 dakika</w:t>
      </w:r>
    </w:p>
    <w:p w14:paraId="449CC258" w14:textId="7C6EEEC2" w:rsidR="00FC0667" w:rsidRPr="00DE6EF4" w:rsidRDefault="00FC0667" w:rsidP="00B01D48">
      <w:pPr>
        <w:pStyle w:val="3-normalyaz"/>
        <w:spacing w:line="240" w:lineRule="atLeast"/>
        <w:ind w:firstLine="540"/>
        <w:rPr>
          <w:sz w:val="24"/>
          <w:szCs w:val="24"/>
        </w:rPr>
      </w:pPr>
      <w:r w:rsidRPr="00DE6EF4">
        <w:rPr>
          <w:sz w:val="24"/>
          <w:szCs w:val="24"/>
        </w:rPr>
        <w:t xml:space="preserve">(3) Uluslararası sefer yapan tam boyu </w:t>
      </w:r>
      <w:smartTag w:uri="urn:schemas-microsoft-com:office:smarttags" w:element="metricconverter">
        <w:smartTagPr>
          <w:attr w:name="ProductID" w:val="24 metre"/>
        </w:smartTagPr>
        <w:r w:rsidRPr="00DE6EF4">
          <w:rPr>
            <w:sz w:val="24"/>
            <w:szCs w:val="24"/>
          </w:rPr>
          <w:t>24 metre</w:t>
        </w:r>
      </w:smartTag>
      <w:r w:rsidRPr="00DE6EF4">
        <w:rPr>
          <w:sz w:val="24"/>
          <w:szCs w:val="24"/>
        </w:rPr>
        <w:t xml:space="preserve"> ve üzerinde olan, ancak 500 grostondan küçük sac veya eşdeğer malzemeden yapılı gemilerde perde ve güvertelerdeki yangın bütünlüğü aşağıdaki tablodaki gibi olmak zorundadır.</w:t>
      </w:r>
    </w:p>
    <w:p w14:paraId="4CD892CB" w14:textId="77777777" w:rsidR="00FC0667" w:rsidRPr="00DE6EF4" w:rsidRDefault="00FC0667" w:rsidP="00225AB4">
      <w:pPr>
        <w:pStyle w:val="3-normalyaz"/>
        <w:tabs>
          <w:tab w:val="left" w:pos="3123"/>
        </w:tabs>
        <w:spacing w:line="240" w:lineRule="atLeast"/>
        <w:ind w:firstLine="540"/>
        <w:rPr>
          <w:sz w:val="24"/>
          <w:szCs w:val="24"/>
        </w:rPr>
      </w:pPr>
      <w:r w:rsidRPr="00DE6EF4">
        <w:rPr>
          <w:sz w:val="24"/>
          <w:szCs w:val="24"/>
        </w:rPr>
        <w:t> </w:t>
      </w:r>
      <w:r w:rsidR="00225AB4" w:rsidRPr="00DE6EF4">
        <w:rPr>
          <w:sz w:val="24"/>
          <w:szCs w:val="24"/>
        </w:rPr>
        <w:tab/>
      </w:r>
    </w:p>
    <w:p w14:paraId="2B845402" w14:textId="77777777" w:rsidR="00FC0667" w:rsidRPr="00DE6EF4" w:rsidRDefault="00FC0667" w:rsidP="00B01D48">
      <w:pPr>
        <w:spacing w:line="240" w:lineRule="atLeast"/>
        <w:ind w:firstLine="540"/>
        <w:jc w:val="both"/>
      </w:pPr>
      <w:r w:rsidRPr="00DE6EF4">
        <w:t>a) Komşu mahalleri birbirinden ayıran perdelerin yangın bütünlüğü:</w:t>
      </w:r>
    </w:p>
    <w:tbl>
      <w:tblPr>
        <w:tblW w:w="0" w:type="auto"/>
        <w:tblInd w:w="743" w:type="dxa"/>
        <w:tblCellMar>
          <w:left w:w="0" w:type="dxa"/>
          <w:right w:w="0" w:type="dxa"/>
        </w:tblCellMar>
        <w:tblLook w:val="0000" w:firstRow="0" w:lastRow="0" w:firstColumn="0" w:lastColumn="0" w:noHBand="0" w:noVBand="0"/>
      </w:tblPr>
      <w:tblGrid>
        <w:gridCol w:w="2963"/>
        <w:gridCol w:w="723"/>
        <w:gridCol w:w="851"/>
        <w:gridCol w:w="851"/>
        <w:gridCol w:w="851"/>
        <w:gridCol w:w="851"/>
        <w:gridCol w:w="851"/>
        <w:gridCol w:w="851"/>
      </w:tblGrid>
      <w:tr w:rsidR="00C91F6B" w:rsidRPr="00DE6EF4" w14:paraId="4FD60FB4" w14:textId="77777777" w:rsidTr="0073084B">
        <w:trPr>
          <w:trHeight w:val="340"/>
        </w:trPr>
        <w:tc>
          <w:tcPr>
            <w:tcW w:w="296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E97978A" w14:textId="77777777" w:rsidR="00FC0667" w:rsidRPr="00DE6EF4" w:rsidRDefault="00FC0667" w:rsidP="0073084B">
            <w:pPr>
              <w:spacing w:line="240" w:lineRule="atLeast"/>
              <w:jc w:val="both"/>
            </w:pPr>
            <w:r w:rsidRPr="00DE6EF4">
              <w:t>Mahaller</w:t>
            </w:r>
          </w:p>
        </w:tc>
        <w:tc>
          <w:tcPr>
            <w:tcW w:w="723"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689D2F32" w14:textId="77777777" w:rsidR="00FC0667" w:rsidRPr="00DE6EF4" w:rsidRDefault="00FC0667" w:rsidP="00B01D48">
            <w:pPr>
              <w:spacing w:line="240" w:lineRule="atLeast"/>
              <w:ind w:firstLine="142"/>
              <w:jc w:val="both"/>
            </w:pPr>
            <w:r w:rsidRPr="00DE6EF4">
              <w:t>1</w:t>
            </w:r>
          </w:p>
        </w:tc>
        <w:tc>
          <w:tcPr>
            <w:tcW w:w="851"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7128757E" w14:textId="77777777" w:rsidR="00FC0667" w:rsidRPr="00DE6EF4" w:rsidRDefault="00FC0667" w:rsidP="00B01D48">
            <w:pPr>
              <w:spacing w:line="240" w:lineRule="atLeast"/>
              <w:ind w:firstLine="142"/>
              <w:jc w:val="both"/>
            </w:pPr>
            <w:r w:rsidRPr="00DE6EF4">
              <w:t>2</w:t>
            </w:r>
          </w:p>
        </w:tc>
        <w:tc>
          <w:tcPr>
            <w:tcW w:w="851"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383044EE" w14:textId="77777777" w:rsidR="00FC0667" w:rsidRPr="00DE6EF4" w:rsidRDefault="00FC0667" w:rsidP="00B01D48">
            <w:pPr>
              <w:spacing w:line="240" w:lineRule="atLeast"/>
              <w:ind w:firstLine="142"/>
              <w:jc w:val="both"/>
            </w:pPr>
            <w:r w:rsidRPr="00DE6EF4">
              <w:t>3</w:t>
            </w:r>
          </w:p>
        </w:tc>
        <w:tc>
          <w:tcPr>
            <w:tcW w:w="851"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2ED13681" w14:textId="77777777" w:rsidR="00FC0667" w:rsidRPr="00DE6EF4" w:rsidRDefault="00FC0667" w:rsidP="00B01D48">
            <w:pPr>
              <w:spacing w:line="240" w:lineRule="atLeast"/>
              <w:ind w:firstLine="142"/>
              <w:jc w:val="both"/>
            </w:pPr>
            <w:r w:rsidRPr="00DE6EF4">
              <w:t>4</w:t>
            </w:r>
          </w:p>
        </w:tc>
        <w:tc>
          <w:tcPr>
            <w:tcW w:w="851"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2B24B6C0" w14:textId="77777777" w:rsidR="00FC0667" w:rsidRPr="00DE6EF4" w:rsidRDefault="00FC0667" w:rsidP="00B01D48">
            <w:pPr>
              <w:spacing w:line="240" w:lineRule="atLeast"/>
              <w:ind w:firstLine="142"/>
              <w:jc w:val="both"/>
            </w:pPr>
            <w:r w:rsidRPr="00DE6EF4">
              <w:t>5</w:t>
            </w:r>
          </w:p>
        </w:tc>
        <w:tc>
          <w:tcPr>
            <w:tcW w:w="851"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3A83ACF5" w14:textId="77777777" w:rsidR="00FC0667" w:rsidRPr="00DE6EF4" w:rsidRDefault="00FC0667" w:rsidP="00B01D48">
            <w:pPr>
              <w:spacing w:line="240" w:lineRule="atLeast"/>
              <w:ind w:firstLine="142"/>
              <w:jc w:val="both"/>
            </w:pPr>
            <w:r w:rsidRPr="00DE6EF4">
              <w:t>6</w:t>
            </w:r>
          </w:p>
        </w:tc>
        <w:tc>
          <w:tcPr>
            <w:tcW w:w="851"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688EF83C" w14:textId="77777777" w:rsidR="00FC0667" w:rsidRPr="00DE6EF4" w:rsidRDefault="00FC0667" w:rsidP="00B01D48">
            <w:pPr>
              <w:spacing w:line="240" w:lineRule="atLeast"/>
              <w:ind w:firstLine="142"/>
              <w:jc w:val="both"/>
            </w:pPr>
            <w:r w:rsidRPr="00DE6EF4">
              <w:t>7</w:t>
            </w:r>
          </w:p>
        </w:tc>
      </w:tr>
      <w:tr w:rsidR="00C91F6B" w:rsidRPr="00DE6EF4" w14:paraId="7497FABD" w14:textId="77777777" w:rsidTr="0073084B">
        <w:trPr>
          <w:trHeight w:val="340"/>
        </w:trPr>
        <w:tc>
          <w:tcPr>
            <w:tcW w:w="296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2255A89" w14:textId="77777777" w:rsidR="00FC0667" w:rsidRPr="00DE6EF4" w:rsidRDefault="00FC0667" w:rsidP="0073084B">
            <w:pPr>
              <w:spacing w:line="240" w:lineRule="atLeast"/>
              <w:jc w:val="both"/>
            </w:pPr>
            <w:r w:rsidRPr="00DE6EF4">
              <w:t xml:space="preserve">1-Kontrol istasyonları      </w:t>
            </w:r>
          </w:p>
        </w:tc>
        <w:tc>
          <w:tcPr>
            <w:tcW w:w="723" w:type="dxa"/>
            <w:tcBorders>
              <w:top w:val="nil"/>
              <w:left w:val="nil"/>
              <w:bottom w:val="single" w:sz="8" w:space="0" w:color="auto"/>
              <w:right w:val="single" w:sz="8" w:space="0" w:color="auto"/>
            </w:tcBorders>
            <w:tcMar>
              <w:top w:w="0" w:type="dxa"/>
              <w:left w:w="108" w:type="dxa"/>
              <w:bottom w:w="0" w:type="dxa"/>
              <w:right w:w="108" w:type="dxa"/>
            </w:tcMar>
          </w:tcPr>
          <w:p w14:paraId="4E0F140F" w14:textId="77777777" w:rsidR="00FC0667" w:rsidRPr="00DE6EF4" w:rsidRDefault="00FC0667" w:rsidP="00B01D48">
            <w:pPr>
              <w:spacing w:line="240" w:lineRule="atLeast"/>
              <w:ind w:firstLine="142"/>
              <w:jc w:val="both"/>
            </w:pPr>
            <w:r w:rsidRPr="00DE6EF4">
              <w:t>-</w:t>
            </w:r>
          </w:p>
        </w:tc>
        <w:tc>
          <w:tcPr>
            <w:tcW w:w="851" w:type="dxa"/>
            <w:tcBorders>
              <w:top w:val="nil"/>
              <w:left w:val="nil"/>
              <w:bottom w:val="single" w:sz="8" w:space="0" w:color="auto"/>
              <w:right w:val="single" w:sz="8" w:space="0" w:color="auto"/>
            </w:tcBorders>
            <w:tcMar>
              <w:top w:w="0" w:type="dxa"/>
              <w:left w:w="108" w:type="dxa"/>
              <w:bottom w:w="0" w:type="dxa"/>
              <w:right w:w="108" w:type="dxa"/>
            </w:tcMar>
          </w:tcPr>
          <w:p w14:paraId="33815892" w14:textId="77777777" w:rsidR="00FC0667" w:rsidRPr="00DE6EF4" w:rsidRDefault="00FC0667" w:rsidP="00B01D48">
            <w:pPr>
              <w:spacing w:line="240" w:lineRule="atLeast"/>
              <w:ind w:firstLine="142"/>
              <w:jc w:val="both"/>
            </w:pPr>
            <w:r w:rsidRPr="00DE6EF4">
              <w:t>A-0</w:t>
            </w:r>
          </w:p>
        </w:tc>
        <w:tc>
          <w:tcPr>
            <w:tcW w:w="851" w:type="dxa"/>
            <w:tcBorders>
              <w:top w:val="nil"/>
              <w:left w:val="nil"/>
              <w:bottom w:val="single" w:sz="8" w:space="0" w:color="auto"/>
              <w:right w:val="single" w:sz="8" w:space="0" w:color="auto"/>
            </w:tcBorders>
            <w:tcMar>
              <w:top w:w="0" w:type="dxa"/>
              <w:left w:w="108" w:type="dxa"/>
              <w:bottom w:w="0" w:type="dxa"/>
              <w:right w:w="108" w:type="dxa"/>
            </w:tcMar>
          </w:tcPr>
          <w:p w14:paraId="042F99B5" w14:textId="77777777" w:rsidR="00FC0667" w:rsidRPr="00DE6EF4" w:rsidRDefault="00FC0667" w:rsidP="00B01D48">
            <w:pPr>
              <w:spacing w:line="240" w:lineRule="atLeast"/>
              <w:ind w:firstLine="142"/>
              <w:jc w:val="both"/>
            </w:pPr>
            <w:r w:rsidRPr="00DE6EF4">
              <w:t>A-30</w:t>
            </w:r>
          </w:p>
        </w:tc>
        <w:tc>
          <w:tcPr>
            <w:tcW w:w="851" w:type="dxa"/>
            <w:tcBorders>
              <w:top w:val="nil"/>
              <w:left w:val="nil"/>
              <w:bottom w:val="single" w:sz="8" w:space="0" w:color="auto"/>
              <w:right w:val="single" w:sz="8" w:space="0" w:color="auto"/>
            </w:tcBorders>
            <w:tcMar>
              <w:top w:w="0" w:type="dxa"/>
              <w:left w:w="108" w:type="dxa"/>
              <w:bottom w:w="0" w:type="dxa"/>
              <w:right w:w="108" w:type="dxa"/>
            </w:tcMar>
          </w:tcPr>
          <w:p w14:paraId="31285EDD" w14:textId="77777777" w:rsidR="00FC0667" w:rsidRPr="00DE6EF4" w:rsidRDefault="00FC0667" w:rsidP="00B01D48">
            <w:pPr>
              <w:spacing w:line="240" w:lineRule="atLeast"/>
              <w:ind w:firstLine="142"/>
              <w:jc w:val="both"/>
            </w:pPr>
            <w:r w:rsidRPr="00DE6EF4">
              <w:t>A-0</w:t>
            </w:r>
          </w:p>
        </w:tc>
        <w:tc>
          <w:tcPr>
            <w:tcW w:w="851" w:type="dxa"/>
            <w:tcBorders>
              <w:top w:val="nil"/>
              <w:left w:val="nil"/>
              <w:bottom w:val="single" w:sz="8" w:space="0" w:color="auto"/>
              <w:right w:val="single" w:sz="8" w:space="0" w:color="auto"/>
            </w:tcBorders>
            <w:tcMar>
              <w:top w:w="0" w:type="dxa"/>
              <w:left w:w="108" w:type="dxa"/>
              <w:bottom w:w="0" w:type="dxa"/>
              <w:right w:w="108" w:type="dxa"/>
            </w:tcMar>
          </w:tcPr>
          <w:p w14:paraId="74CC2145" w14:textId="77777777" w:rsidR="00FC0667" w:rsidRPr="00DE6EF4" w:rsidRDefault="00FC0667" w:rsidP="00B01D48">
            <w:pPr>
              <w:spacing w:line="240" w:lineRule="atLeast"/>
              <w:ind w:firstLine="142"/>
              <w:jc w:val="both"/>
            </w:pPr>
            <w:r w:rsidRPr="00DE6EF4">
              <w:t>A-30</w:t>
            </w:r>
          </w:p>
        </w:tc>
        <w:tc>
          <w:tcPr>
            <w:tcW w:w="851" w:type="dxa"/>
            <w:tcBorders>
              <w:top w:val="nil"/>
              <w:left w:val="nil"/>
              <w:bottom w:val="single" w:sz="8" w:space="0" w:color="auto"/>
              <w:right w:val="single" w:sz="8" w:space="0" w:color="auto"/>
            </w:tcBorders>
            <w:tcMar>
              <w:top w:w="0" w:type="dxa"/>
              <w:left w:w="108" w:type="dxa"/>
              <w:bottom w:w="0" w:type="dxa"/>
              <w:right w:w="108" w:type="dxa"/>
            </w:tcMar>
          </w:tcPr>
          <w:p w14:paraId="56253DDD" w14:textId="77777777" w:rsidR="00FC0667" w:rsidRPr="00DE6EF4" w:rsidRDefault="00FC0667" w:rsidP="00B01D48">
            <w:pPr>
              <w:spacing w:line="240" w:lineRule="atLeast"/>
              <w:ind w:firstLine="142"/>
              <w:jc w:val="both"/>
            </w:pPr>
            <w:r w:rsidRPr="00DE6EF4">
              <w:t>A-30</w:t>
            </w:r>
          </w:p>
        </w:tc>
        <w:tc>
          <w:tcPr>
            <w:tcW w:w="851" w:type="dxa"/>
            <w:tcBorders>
              <w:top w:val="nil"/>
              <w:left w:val="nil"/>
              <w:bottom w:val="single" w:sz="8" w:space="0" w:color="auto"/>
              <w:right w:val="single" w:sz="8" w:space="0" w:color="auto"/>
            </w:tcBorders>
            <w:tcMar>
              <w:top w:w="0" w:type="dxa"/>
              <w:left w:w="108" w:type="dxa"/>
              <w:bottom w:w="0" w:type="dxa"/>
              <w:right w:w="108" w:type="dxa"/>
            </w:tcMar>
          </w:tcPr>
          <w:p w14:paraId="6DC33367" w14:textId="77777777" w:rsidR="00FC0667" w:rsidRPr="00DE6EF4" w:rsidRDefault="00FC0667" w:rsidP="00B01D48">
            <w:pPr>
              <w:spacing w:line="240" w:lineRule="atLeast"/>
              <w:ind w:firstLine="142"/>
              <w:jc w:val="both"/>
            </w:pPr>
            <w:r w:rsidRPr="00DE6EF4">
              <w:t>A-0</w:t>
            </w:r>
          </w:p>
        </w:tc>
      </w:tr>
      <w:tr w:rsidR="00C91F6B" w:rsidRPr="00DE6EF4" w14:paraId="7DD78F0D" w14:textId="77777777" w:rsidTr="0073084B">
        <w:trPr>
          <w:trHeight w:val="340"/>
        </w:trPr>
        <w:tc>
          <w:tcPr>
            <w:tcW w:w="296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57B1C79" w14:textId="77777777" w:rsidR="00FC0667" w:rsidRPr="00DE6EF4" w:rsidRDefault="00FC0667" w:rsidP="0073084B">
            <w:pPr>
              <w:spacing w:line="240" w:lineRule="atLeast"/>
              <w:jc w:val="both"/>
            </w:pPr>
            <w:r w:rsidRPr="00DE6EF4">
              <w:t xml:space="preserve">2-Koridorlar                    </w:t>
            </w:r>
          </w:p>
        </w:tc>
        <w:tc>
          <w:tcPr>
            <w:tcW w:w="723" w:type="dxa"/>
            <w:tcBorders>
              <w:top w:val="nil"/>
              <w:left w:val="nil"/>
              <w:bottom w:val="single" w:sz="8" w:space="0" w:color="auto"/>
              <w:right w:val="single" w:sz="8" w:space="0" w:color="auto"/>
            </w:tcBorders>
            <w:tcMar>
              <w:top w:w="0" w:type="dxa"/>
              <w:left w:w="108" w:type="dxa"/>
              <w:bottom w:w="0" w:type="dxa"/>
              <w:right w:w="108" w:type="dxa"/>
            </w:tcMar>
          </w:tcPr>
          <w:p w14:paraId="5F001284" w14:textId="77777777" w:rsidR="00FC0667" w:rsidRPr="00DE6EF4" w:rsidRDefault="00FC0667" w:rsidP="00B01D48">
            <w:pPr>
              <w:spacing w:line="240" w:lineRule="atLeast"/>
              <w:ind w:firstLine="142"/>
              <w:jc w:val="both"/>
            </w:pPr>
            <w:r w:rsidRPr="00DE6EF4">
              <w:t> </w:t>
            </w:r>
          </w:p>
        </w:tc>
        <w:tc>
          <w:tcPr>
            <w:tcW w:w="851" w:type="dxa"/>
            <w:tcBorders>
              <w:top w:val="nil"/>
              <w:left w:val="nil"/>
              <w:bottom w:val="single" w:sz="8" w:space="0" w:color="auto"/>
              <w:right w:val="single" w:sz="8" w:space="0" w:color="auto"/>
            </w:tcBorders>
            <w:tcMar>
              <w:top w:w="0" w:type="dxa"/>
              <w:left w:w="108" w:type="dxa"/>
              <w:bottom w:w="0" w:type="dxa"/>
              <w:right w:w="108" w:type="dxa"/>
            </w:tcMar>
          </w:tcPr>
          <w:p w14:paraId="20D33383" w14:textId="77777777" w:rsidR="00FC0667" w:rsidRPr="00DE6EF4" w:rsidRDefault="00FC0667" w:rsidP="00B01D48">
            <w:pPr>
              <w:spacing w:line="240" w:lineRule="atLeast"/>
              <w:ind w:firstLine="142"/>
              <w:jc w:val="both"/>
            </w:pPr>
            <w:r w:rsidRPr="00DE6EF4">
              <w:t> </w:t>
            </w:r>
          </w:p>
        </w:tc>
        <w:tc>
          <w:tcPr>
            <w:tcW w:w="851" w:type="dxa"/>
            <w:tcBorders>
              <w:top w:val="nil"/>
              <w:left w:val="nil"/>
              <w:bottom w:val="single" w:sz="8" w:space="0" w:color="auto"/>
              <w:right w:val="single" w:sz="8" w:space="0" w:color="auto"/>
            </w:tcBorders>
            <w:tcMar>
              <w:top w:w="0" w:type="dxa"/>
              <w:left w:w="108" w:type="dxa"/>
              <w:bottom w:w="0" w:type="dxa"/>
              <w:right w:w="108" w:type="dxa"/>
            </w:tcMar>
          </w:tcPr>
          <w:p w14:paraId="616BEF18" w14:textId="77777777" w:rsidR="00FC0667" w:rsidRPr="00DE6EF4" w:rsidRDefault="00FC0667" w:rsidP="00B01D48">
            <w:pPr>
              <w:spacing w:line="240" w:lineRule="atLeast"/>
              <w:ind w:firstLine="142"/>
              <w:jc w:val="both"/>
            </w:pPr>
            <w:r w:rsidRPr="00DE6EF4">
              <w:t>B-0</w:t>
            </w:r>
          </w:p>
        </w:tc>
        <w:tc>
          <w:tcPr>
            <w:tcW w:w="851" w:type="dxa"/>
            <w:tcBorders>
              <w:top w:val="nil"/>
              <w:left w:val="nil"/>
              <w:bottom w:val="single" w:sz="8" w:space="0" w:color="auto"/>
              <w:right w:val="single" w:sz="8" w:space="0" w:color="auto"/>
            </w:tcBorders>
            <w:tcMar>
              <w:top w:w="0" w:type="dxa"/>
              <w:left w:w="108" w:type="dxa"/>
              <w:bottom w:w="0" w:type="dxa"/>
              <w:right w:w="108" w:type="dxa"/>
            </w:tcMar>
          </w:tcPr>
          <w:p w14:paraId="04C06901" w14:textId="77777777" w:rsidR="00FC0667" w:rsidRPr="00DE6EF4" w:rsidRDefault="00FC0667" w:rsidP="00B01D48">
            <w:pPr>
              <w:spacing w:line="240" w:lineRule="atLeast"/>
              <w:ind w:firstLine="142"/>
              <w:jc w:val="both"/>
            </w:pPr>
            <w:r w:rsidRPr="00DE6EF4">
              <w:t>A-0</w:t>
            </w:r>
          </w:p>
        </w:tc>
        <w:tc>
          <w:tcPr>
            <w:tcW w:w="851" w:type="dxa"/>
            <w:tcBorders>
              <w:top w:val="nil"/>
              <w:left w:val="nil"/>
              <w:bottom w:val="single" w:sz="8" w:space="0" w:color="auto"/>
              <w:right w:val="single" w:sz="8" w:space="0" w:color="auto"/>
            </w:tcBorders>
            <w:tcMar>
              <w:top w:w="0" w:type="dxa"/>
              <w:left w:w="108" w:type="dxa"/>
              <w:bottom w:w="0" w:type="dxa"/>
              <w:right w:w="108" w:type="dxa"/>
            </w:tcMar>
          </w:tcPr>
          <w:p w14:paraId="6488F373" w14:textId="77777777" w:rsidR="00FC0667" w:rsidRPr="00DE6EF4" w:rsidRDefault="00FC0667" w:rsidP="00B01D48">
            <w:pPr>
              <w:spacing w:line="240" w:lineRule="atLeast"/>
              <w:ind w:firstLine="142"/>
              <w:jc w:val="both"/>
            </w:pPr>
            <w:r w:rsidRPr="00DE6EF4">
              <w:t>A-30</w:t>
            </w:r>
          </w:p>
        </w:tc>
        <w:tc>
          <w:tcPr>
            <w:tcW w:w="851" w:type="dxa"/>
            <w:tcBorders>
              <w:top w:val="nil"/>
              <w:left w:val="nil"/>
              <w:bottom w:val="single" w:sz="8" w:space="0" w:color="auto"/>
              <w:right w:val="single" w:sz="8" w:space="0" w:color="auto"/>
            </w:tcBorders>
            <w:tcMar>
              <w:top w:w="0" w:type="dxa"/>
              <w:left w:w="108" w:type="dxa"/>
              <w:bottom w:w="0" w:type="dxa"/>
              <w:right w:w="108" w:type="dxa"/>
            </w:tcMar>
          </w:tcPr>
          <w:p w14:paraId="74F0636F" w14:textId="77777777" w:rsidR="00FC0667" w:rsidRPr="00DE6EF4" w:rsidRDefault="00FC0667" w:rsidP="00B01D48">
            <w:pPr>
              <w:spacing w:line="240" w:lineRule="atLeast"/>
              <w:ind w:firstLine="142"/>
              <w:jc w:val="both"/>
            </w:pPr>
            <w:r w:rsidRPr="00DE6EF4">
              <w:t>A-0</w:t>
            </w:r>
          </w:p>
        </w:tc>
        <w:tc>
          <w:tcPr>
            <w:tcW w:w="851" w:type="dxa"/>
            <w:tcBorders>
              <w:top w:val="nil"/>
              <w:left w:val="nil"/>
              <w:bottom w:val="single" w:sz="8" w:space="0" w:color="auto"/>
              <w:right w:val="single" w:sz="8" w:space="0" w:color="auto"/>
            </w:tcBorders>
            <w:tcMar>
              <w:top w:w="0" w:type="dxa"/>
              <w:left w:w="108" w:type="dxa"/>
              <w:bottom w:w="0" w:type="dxa"/>
              <w:right w:w="108" w:type="dxa"/>
            </w:tcMar>
          </w:tcPr>
          <w:p w14:paraId="45237F4D" w14:textId="77777777" w:rsidR="00FC0667" w:rsidRPr="00DE6EF4" w:rsidRDefault="00FC0667" w:rsidP="00B01D48">
            <w:pPr>
              <w:spacing w:line="240" w:lineRule="atLeast"/>
              <w:ind w:firstLine="142"/>
              <w:jc w:val="both"/>
            </w:pPr>
            <w:r w:rsidRPr="00DE6EF4">
              <w:t>B-15</w:t>
            </w:r>
          </w:p>
        </w:tc>
      </w:tr>
      <w:tr w:rsidR="00C91F6B" w:rsidRPr="00DE6EF4" w14:paraId="3E695BE7" w14:textId="77777777" w:rsidTr="0073084B">
        <w:trPr>
          <w:trHeight w:val="340"/>
        </w:trPr>
        <w:tc>
          <w:tcPr>
            <w:tcW w:w="296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197DD02" w14:textId="77777777" w:rsidR="00FC0667" w:rsidRPr="00DE6EF4" w:rsidRDefault="00FC0667" w:rsidP="0073084B">
            <w:pPr>
              <w:spacing w:line="240" w:lineRule="atLeast"/>
              <w:jc w:val="both"/>
            </w:pPr>
            <w:r w:rsidRPr="00DE6EF4">
              <w:t xml:space="preserve">3-Yaşam Mahalleri                   </w:t>
            </w:r>
          </w:p>
        </w:tc>
        <w:tc>
          <w:tcPr>
            <w:tcW w:w="723" w:type="dxa"/>
            <w:tcBorders>
              <w:top w:val="nil"/>
              <w:left w:val="nil"/>
              <w:bottom w:val="single" w:sz="8" w:space="0" w:color="auto"/>
              <w:right w:val="single" w:sz="8" w:space="0" w:color="auto"/>
            </w:tcBorders>
            <w:tcMar>
              <w:top w:w="0" w:type="dxa"/>
              <w:left w:w="108" w:type="dxa"/>
              <w:bottom w:w="0" w:type="dxa"/>
              <w:right w:w="108" w:type="dxa"/>
            </w:tcMar>
          </w:tcPr>
          <w:p w14:paraId="4A067629" w14:textId="77777777" w:rsidR="00FC0667" w:rsidRPr="00DE6EF4" w:rsidRDefault="00FC0667" w:rsidP="00B01D48">
            <w:pPr>
              <w:spacing w:line="240" w:lineRule="atLeast"/>
              <w:ind w:firstLine="142"/>
              <w:jc w:val="both"/>
            </w:pPr>
            <w:r w:rsidRPr="00DE6EF4">
              <w:t> </w:t>
            </w:r>
          </w:p>
        </w:tc>
        <w:tc>
          <w:tcPr>
            <w:tcW w:w="851" w:type="dxa"/>
            <w:tcBorders>
              <w:top w:val="nil"/>
              <w:left w:val="nil"/>
              <w:bottom w:val="single" w:sz="8" w:space="0" w:color="auto"/>
              <w:right w:val="single" w:sz="8" w:space="0" w:color="auto"/>
            </w:tcBorders>
            <w:tcMar>
              <w:top w:w="0" w:type="dxa"/>
              <w:left w:w="108" w:type="dxa"/>
              <w:bottom w:w="0" w:type="dxa"/>
              <w:right w:w="108" w:type="dxa"/>
            </w:tcMar>
          </w:tcPr>
          <w:p w14:paraId="74EFD3F7" w14:textId="77777777" w:rsidR="00FC0667" w:rsidRPr="00DE6EF4" w:rsidRDefault="00FC0667" w:rsidP="00B01D48">
            <w:pPr>
              <w:spacing w:line="240" w:lineRule="atLeast"/>
              <w:ind w:firstLine="142"/>
              <w:jc w:val="both"/>
            </w:pPr>
            <w:r w:rsidRPr="00DE6EF4">
              <w:t> </w:t>
            </w:r>
          </w:p>
        </w:tc>
        <w:tc>
          <w:tcPr>
            <w:tcW w:w="851" w:type="dxa"/>
            <w:tcBorders>
              <w:top w:val="nil"/>
              <w:left w:val="nil"/>
              <w:bottom w:val="single" w:sz="8" w:space="0" w:color="auto"/>
              <w:right w:val="single" w:sz="8" w:space="0" w:color="auto"/>
            </w:tcBorders>
            <w:tcMar>
              <w:top w:w="0" w:type="dxa"/>
              <w:left w:w="108" w:type="dxa"/>
              <w:bottom w:w="0" w:type="dxa"/>
              <w:right w:w="108" w:type="dxa"/>
            </w:tcMar>
          </w:tcPr>
          <w:p w14:paraId="2FA3991A" w14:textId="77777777" w:rsidR="00FC0667" w:rsidRPr="00DE6EF4" w:rsidRDefault="00FC0667" w:rsidP="00B01D48">
            <w:pPr>
              <w:spacing w:line="240" w:lineRule="atLeast"/>
              <w:ind w:firstLine="142"/>
              <w:jc w:val="both"/>
            </w:pPr>
            <w:r w:rsidRPr="00DE6EF4">
              <w:t> </w:t>
            </w:r>
          </w:p>
        </w:tc>
        <w:tc>
          <w:tcPr>
            <w:tcW w:w="851" w:type="dxa"/>
            <w:tcBorders>
              <w:top w:val="nil"/>
              <w:left w:val="nil"/>
              <w:bottom w:val="single" w:sz="8" w:space="0" w:color="auto"/>
              <w:right w:val="single" w:sz="8" w:space="0" w:color="auto"/>
            </w:tcBorders>
            <w:tcMar>
              <w:top w:w="0" w:type="dxa"/>
              <w:left w:w="108" w:type="dxa"/>
              <w:bottom w:w="0" w:type="dxa"/>
              <w:right w:w="108" w:type="dxa"/>
            </w:tcMar>
          </w:tcPr>
          <w:p w14:paraId="3235435A" w14:textId="77777777" w:rsidR="00FC0667" w:rsidRPr="00DE6EF4" w:rsidRDefault="00FC0667" w:rsidP="00B01D48">
            <w:pPr>
              <w:spacing w:line="240" w:lineRule="atLeast"/>
              <w:ind w:firstLine="142"/>
              <w:jc w:val="both"/>
            </w:pPr>
            <w:r w:rsidRPr="00DE6EF4">
              <w:t>B-0</w:t>
            </w:r>
          </w:p>
        </w:tc>
        <w:tc>
          <w:tcPr>
            <w:tcW w:w="851" w:type="dxa"/>
            <w:tcBorders>
              <w:top w:val="nil"/>
              <w:left w:val="nil"/>
              <w:bottom w:val="single" w:sz="8" w:space="0" w:color="auto"/>
              <w:right w:val="single" w:sz="8" w:space="0" w:color="auto"/>
            </w:tcBorders>
            <w:tcMar>
              <w:top w:w="0" w:type="dxa"/>
              <w:left w:w="108" w:type="dxa"/>
              <w:bottom w:w="0" w:type="dxa"/>
              <w:right w:w="108" w:type="dxa"/>
            </w:tcMar>
          </w:tcPr>
          <w:p w14:paraId="4065A36B" w14:textId="77777777" w:rsidR="00FC0667" w:rsidRPr="00DE6EF4" w:rsidRDefault="00FC0667" w:rsidP="00B01D48">
            <w:pPr>
              <w:spacing w:line="240" w:lineRule="atLeast"/>
              <w:ind w:firstLine="142"/>
              <w:jc w:val="both"/>
            </w:pPr>
            <w:r w:rsidRPr="00DE6EF4">
              <w:t>A-30</w:t>
            </w:r>
          </w:p>
        </w:tc>
        <w:tc>
          <w:tcPr>
            <w:tcW w:w="851" w:type="dxa"/>
            <w:tcBorders>
              <w:top w:val="nil"/>
              <w:left w:val="nil"/>
              <w:bottom w:val="single" w:sz="8" w:space="0" w:color="auto"/>
              <w:right w:val="single" w:sz="8" w:space="0" w:color="auto"/>
            </w:tcBorders>
            <w:tcMar>
              <w:top w:w="0" w:type="dxa"/>
              <w:left w:w="108" w:type="dxa"/>
              <w:bottom w:w="0" w:type="dxa"/>
              <w:right w:w="108" w:type="dxa"/>
            </w:tcMar>
          </w:tcPr>
          <w:p w14:paraId="163B23E7" w14:textId="77777777" w:rsidR="00FC0667" w:rsidRPr="00DE6EF4" w:rsidRDefault="00FC0667" w:rsidP="00B01D48">
            <w:pPr>
              <w:spacing w:line="240" w:lineRule="atLeast"/>
              <w:ind w:firstLine="142"/>
              <w:jc w:val="both"/>
            </w:pPr>
            <w:r w:rsidRPr="00DE6EF4">
              <w:t>A-0</w:t>
            </w:r>
          </w:p>
        </w:tc>
        <w:tc>
          <w:tcPr>
            <w:tcW w:w="851" w:type="dxa"/>
            <w:tcBorders>
              <w:top w:val="nil"/>
              <w:left w:val="nil"/>
              <w:bottom w:val="single" w:sz="8" w:space="0" w:color="auto"/>
              <w:right w:val="single" w:sz="8" w:space="0" w:color="auto"/>
            </w:tcBorders>
            <w:tcMar>
              <w:top w:w="0" w:type="dxa"/>
              <w:left w:w="108" w:type="dxa"/>
              <w:bottom w:w="0" w:type="dxa"/>
              <w:right w:w="108" w:type="dxa"/>
            </w:tcMar>
          </w:tcPr>
          <w:p w14:paraId="75DD1B33" w14:textId="77777777" w:rsidR="00FC0667" w:rsidRPr="00DE6EF4" w:rsidRDefault="00FC0667" w:rsidP="00B01D48">
            <w:pPr>
              <w:spacing w:line="240" w:lineRule="atLeast"/>
              <w:ind w:firstLine="142"/>
              <w:jc w:val="both"/>
            </w:pPr>
            <w:r w:rsidRPr="00DE6EF4">
              <w:t>B-15</w:t>
            </w:r>
          </w:p>
        </w:tc>
      </w:tr>
      <w:tr w:rsidR="00C91F6B" w:rsidRPr="00DE6EF4" w14:paraId="47355449" w14:textId="77777777" w:rsidTr="0073084B">
        <w:trPr>
          <w:trHeight w:val="340"/>
        </w:trPr>
        <w:tc>
          <w:tcPr>
            <w:tcW w:w="296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AF787CE" w14:textId="77777777" w:rsidR="00FC0667" w:rsidRPr="00DE6EF4" w:rsidRDefault="00FC0667" w:rsidP="0073084B">
            <w:pPr>
              <w:spacing w:line="240" w:lineRule="atLeast"/>
              <w:jc w:val="both"/>
            </w:pPr>
            <w:r w:rsidRPr="00DE6EF4">
              <w:t>4-Merdivenler                  </w:t>
            </w:r>
          </w:p>
        </w:tc>
        <w:tc>
          <w:tcPr>
            <w:tcW w:w="723" w:type="dxa"/>
            <w:tcBorders>
              <w:top w:val="nil"/>
              <w:left w:val="nil"/>
              <w:bottom w:val="single" w:sz="8" w:space="0" w:color="auto"/>
              <w:right w:val="single" w:sz="8" w:space="0" w:color="auto"/>
            </w:tcBorders>
            <w:tcMar>
              <w:top w:w="0" w:type="dxa"/>
              <w:left w:w="108" w:type="dxa"/>
              <w:bottom w:w="0" w:type="dxa"/>
              <w:right w:w="108" w:type="dxa"/>
            </w:tcMar>
          </w:tcPr>
          <w:p w14:paraId="3521D057" w14:textId="77777777" w:rsidR="00FC0667" w:rsidRPr="00DE6EF4" w:rsidRDefault="00FC0667" w:rsidP="00B01D48">
            <w:pPr>
              <w:spacing w:line="240" w:lineRule="atLeast"/>
              <w:ind w:firstLine="142"/>
              <w:jc w:val="both"/>
            </w:pPr>
            <w:r w:rsidRPr="00DE6EF4">
              <w:t> </w:t>
            </w:r>
          </w:p>
        </w:tc>
        <w:tc>
          <w:tcPr>
            <w:tcW w:w="851" w:type="dxa"/>
            <w:tcBorders>
              <w:top w:val="nil"/>
              <w:left w:val="nil"/>
              <w:bottom w:val="single" w:sz="8" w:space="0" w:color="auto"/>
              <w:right w:val="single" w:sz="8" w:space="0" w:color="auto"/>
            </w:tcBorders>
            <w:tcMar>
              <w:top w:w="0" w:type="dxa"/>
              <w:left w:w="108" w:type="dxa"/>
              <w:bottom w:w="0" w:type="dxa"/>
              <w:right w:w="108" w:type="dxa"/>
            </w:tcMar>
          </w:tcPr>
          <w:p w14:paraId="6D425FA9" w14:textId="77777777" w:rsidR="00FC0667" w:rsidRPr="00DE6EF4" w:rsidRDefault="00FC0667" w:rsidP="00B01D48">
            <w:pPr>
              <w:spacing w:line="240" w:lineRule="atLeast"/>
              <w:ind w:firstLine="142"/>
              <w:jc w:val="both"/>
            </w:pPr>
            <w:r w:rsidRPr="00DE6EF4">
              <w:t> </w:t>
            </w:r>
          </w:p>
        </w:tc>
        <w:tc>
          <w:tcPr>
            <w:tcW w:w="851" w:type="dxa"/>
            <w:tcBorders>
              <w:top w:val="nil"/>
              <w:left w:val="nil"/>
              <w:bottom w:val="single" w:sz="8" w:space="0" w:color="auto"/>
              <w:right w:val="single" w:sz="8" w:space="0" w:color="auto"/>
            </w:tcBorders>
            <w:tcMar>
              <w:top w:w="0" w:type="dxa"/>
              <w:left w:w="108" w:type="dxa"/>
              <w:bottom w:w="0" w:type="dxa"/>
              <w:right w:w="108" w:type="dxa"/>
            </w:tcMar>
          </w:tcPr>
          <w:p w14:paraId="265CD03B" w14:textId="77777777" w:rsidR="00FC0667" w:rsidRPr="00DE6EF4" w:rsidRDefault="00FC0667" w:rsidP="00B01D48">
            <w:pPr>
              <w:spacing w:line="240" w:lineRule="atLeast"/>
              <w:ind w:firstLine="142"/>
              <w:jc w:val="both"/>
            </w:pPr>
            <w:r w:rsidRPr="00DE6EF4">
              <w:t> </w:t>
            </w:r>
          </w:p>
        </w:tc>
        <w:tc>
          <w:tcPr>
            <w:tcW w:w="851" w:type="dxa"/>
            <w:tcBorders>
              <w:top w:val="nil"/>
              <w:left w:val="nil"/>
              <w:bottom w:val="single" w:sz="8" w:space="0" w:color="auto"/>
              <w:right w:val="single" w:sz="8" w:space="0" w:color="auto"/>
            </w:tcBorders>
            <w:tcMar>
              <w:top w:w="0" w:type="dxa"/>
              <w:left w:w="108" w:type="dxa"/>
              <w:bottom w:w="0" w:type="dxa"/>
              <w:right w:w="108" w:type="dxa"/>
            </w:tcMar>
          </w:tcPr>
          <w:p w14:paraId="51AD2865" w14:textId="77777777" w:rsidR="00FC0667" w:rsidRPr="00DE6EF4" w:rsidRDefault="00FC0667" w:rsidP="00B01D48">
            <w:pPr>
              <w:spacing w:line="240" w:lineRule="atLeast"/>
              <w:ind w:firstLine="142"/>
              <w:jc w:val="both"/>
            </w:pPr>
            <w:r w:rsidRPr="00DE6EF4">
              <w:t> </w:t>
            </w:r>
          </w:p>
        </w:tc>
        <w:tc>
          <w:tcPr>
            <w:tcW w:w="851" w:type="dxa"/>
            <w:tcBorders>
              <w:top w:val="nil"/>
              <w:left w:val="nil"/>
              <w:bottom w:val="single" w:sz="8" w:space="0" w:color="auto"/>
              <w:right w:val="single" w:sz="8" w:space="0" w:color="auto"/>
            </w:tcBorders>
            <w:tcMar>
              <w:top w:w="0" w:type="dxa"/>
              <w:left w:w="108" w:type="dxa"/>
              <w:bottom w:w="0" w:type="dxa"/>
              <w:right w:w="108" w:type="dxa"/>
            </w:tcMar>
          </w:tcPr>
          <w:p w14:paraId="7AF39709" w14:textId="77777777" w:rsidR="00FC0667" w:rsidRPr="00DE6EF4" w:rsidRDefault="00FC0667" w:rsidP="00B01D48">
            <w:pPr>
              <w:spacing w:line="240" w:lineRule="atLeast"/>
              <w:ind w:firstLine="142"/>
              <w:jc w:val="both"/>
            </w:pPr>
            <w:r w:rsidRPr="00DE6EF4">
              <w:t>A-30</w:t>
            </w:r>
          </w:p>
        </w:tc>
        <w:tc>
          <w:tcPr>
            <w:tcW w:w="851" w:type="dxa"/>
            <w:tcBorders>
              <w:top w:val="nil"/>
              <w:left w:val="nil"/>
              <w:bottom w:val="single" w:sz="8" w:space="0" w:color="auto"/>
              <w:right w:val="single" w:sz="8" w:space="0" w:color="auto"/>
            </w:tcBorders>
            <w:tcMar>
              <w:top w:w="0" w:type="dxa"/>
              <w:left w:w="108" w:type="dxa"/>
              <w:bottom w:w="0" w:type="dxa"/>
              <w:right w:w="108" w:type="dxa"/>
            </w:tcMar>
          </w:tcPr>
          <w:p w14:paraId="6DF62722" w14:textId="77777777" w:rsidR="00FC0667" w:rsidRPr="00DE6EF4" w:rsidRDefault="00FC0667" w:rsidP="00B01D48">
            <w:pPr>
              <w:spacing w:line="240" w:lineRule="atLeast"/>
              <w:ind w:firstLine="142"/>
              <w:jc w:val="both"/>
            </w:pPr>
            <w:r w:rsidRPr="00DE6EF4">
              <w:t>A-0</w:t>
            </w:r>
          </w:p>
        </w:tc>
        <w:tc>
          <w:tcPr>
            <w:tcW w:w="851" w:type="dxa"/>
            <w:tcBorders>
              <w:top w:val="nil"/>
              <w:left w:val="nil"/>
              <w:bottom w:val="single" w:sz="8" w:space="0" w:color="auto"/>
              <w:right w:val="single" w:sz="8" w:space="0" w:color="auto"/>
            </w:tcBorders>
            <w:tcMar>
              <w:top w:w="0" w:type="dxa"/>
              <w:left w:w="108" w:type="dxa"/>
              <w:bottom w:w="0" w:type="dxa"/>
              <w:right w:w="108" w:type="dxa"/>
            </w:tcMar>
          </w:tcPr>
          <w:p w14:paraId="17482EBA" w14:textId="77777777" w:rsidR="00FC0667" w:rsidRPr="00DE6EF4" w:rsidRDefault="00FC0667" w:rsidP="00B01D48">
            <w:pPr>
              <w:spacing w:line="240" w:lineRule="atLeast"/>
              <w:ind w:firstLine="142"/>
              <w:jc w:val="both"/>
            </w:pPr>
            <w:r w:rsidRPr="00DE6EF4">
              <w:t>B-15</w:t>
            </w:r>
          </w:p>
        </w:tc>
      </w:tr>
      <w:tr w:rsidR="00C91F6B" w:rsidRPr="00DE6EF4" w14:paraId="429C74A9" w14:textId="77777777" w:rsidTr="0073084B">
        <w:trPr>
          <w:trHeight w:val="340"/>
        </w:trPr>
        <w:tc>
          <w:tcPr>
            <w:tcW w:w="296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3EF4FA1" w14:textId="77777777" w:rsidR="00FC0667" w:rsidRPr="00DE6EF4" w:rsidRDefault="00FC0667" w:rsidP="0073084B">
            <w:pPr>
              <w:spacing w:line="240" w:lineRule="atLeast"/>
              <w:jc w:val="both"/>
            </w:pPr>
            <w:r w:rsidRPr="00DE6EF4">
              <w:t xml:space="preserve">5-Makine Dairesi            </w:t>
            </w:r>
          </w:p>
        </w:tc>
        <w:tc>
          <w:tcPr>
            <w:tcW w:w="723" w:type="dxa"/>
            <w:tcBorders>
              <w:top w:val="nil"/>
              <w:left w:val="nil"/>
              <w:bottom w:val="single" w:sz="8" w:space="0" w:color="auto"/>
              <w:right w:val="single" w:sz="8" w:space="0" w:color="auto"/>
            </w:tcBorders>
            <w:tcMar>
              <w:top w:w="0" w:type="dxa"/>
              <w:left w:w="108" w:type="dxa"/>
              <w:bottom w:w="0" w:type="dxa"/>
              <w:right w:w="108" w:type="dxa"/>
            </w:tcMar>
          </w:tcPr>
          <w:p w14:paraId="6ECECEE5" w14:textId="77777777" w:rsidR="00FC0667" w:rsidRPr="00DE6EF4" w:rsidRDefault="00FC0667" w:rsidP="00B01D48">
            <w:pPr>
              <w:spacing w:line="240" w:lineRule="atLeast"/>
              <w:ind w:firstLine="142"/>
              <w:jc w:val="both"/>
            </w:pPr>
            <w:r w:rsidRPr="00DE6EF4">
              <w:t> </w:t>
            </w:r>
          </w:p>
        </w:tc>
        <w:tc>
          <w:tcPr>
            <w:tcW w:w="851" w:type="dxa"/>
            <w:tcBorders>
              <w:top w:val="nil"/>
              <w:left w:val="nil"/>
              <w:bottom w:val="single" w:sz="8" w:space="0" w:color="auto"/>
              <w:right w:val="single" w:sz="8" w:space="0" w:color="auto"/>
            </w:tcBorders>
            <w:tcMar>
              <w:top w:w="0" w:type="dxa"/>
              <w:left w:w="108" w:type="dxa"/>
              <w:bottom w:w="0" w:type="dxa"/>
              <w:right w:w="108" w:type="dxa"/>
            </w:tcMar>
          </w:tcPr>
          <w:p w14:paraId="0EE40741" w14:textId="77777777" w:rsidR="00FC0667" w:rsidRPr="00DE6EF4" w:rsidRDefault="00FC0667" w:rsidP="00B01D48">
            <w:pPr>
              <w:spacing w:line="240" w:lineRule="atLeast"/>
              <w:ind w:firstLine="142"/>
              <w:jc w:val="both"/>
            </w:pPr>
            <w:r w:rsidRPr="00DE6EF4">
              <w:t> </w:t>
            </w:r>
          </w:p>
        </w:tc>
        <w:tc>
          <w:tcPr>
            <w:tcW w:w="851" w:type="dxa"/>
            <w:tcBorders>
              <w:top w:val="nil"/>
              <w:left w:val="nil"/>
              <w:bottom w:val="single" w:sz="8" w:space="0" w:color="auto"/>
              <w:right w:val="single" w:sz="8" w:space="0" w:color="auto"/>
            </w:tcBorders>
            <w:tcMar>
              <w:top w:w="0" w:type="dxa"/>
              <w:left w:w="108" w:type="dxa"/>
              <w:bottom w:w="0" w:type="dxa"/>
              <w:right w:w="108" w:type="dxa"/>
            </w:tcMar>
          </w:tcPr>
          <w:p w14:paraId="5CF6F6FE" w14:textId="77777777" w:rsidR="00FC0667" w:rsidRPr="00DE6EF4" w:rsidRDefault="00FC0667" w:rsidP="00B01D48">
            <w:pPr>
              <w:spacing w:line="240" w:lineRule="atLeast"/>
              <w:ind w:firstLine="142"/>
              <w:jc w:val="both"/>
            </w:pPr>
            <w:r w:rsidRPr="00DE6EF4">
              <w:t> </w:t>
            </w:r>
          </w:p>
        </w:tc>
        <w:tc>
          <w:tcPr>
            <w:tcW w:w="851" w:type="dxa"/>
            <w:tcBorders>
              <w:top w:val="nil"/>
              <w:left w:val="nil"/>
              <w:bottom w:val="single" w:sz="8" w:space="0" w:color="auto"/>
              <w:right w:val="single" w:sz="8" w:space="0" w:color="auto"/>
            </w:tcBorders>
            <w:tcMar>
              <w:top w:w="0" w:type="dxa"/>
              <w:left w:w="108" w:type="dxa"/>
              <w:bottom w:w="0" w:type="dxa"/>
              <w:right w:w="108" w:type="dxa"/>
            </w:tcMar>
          </w:tcPr>
          <w:p w14:paraId="096E58D3" w14:textId="77777777" w:rsidR="00FC0667" w:rsidRPr="00DE6EF4" w:rsidRDefault="00FC0667" w:rsidP="00B01D48">
            <w:pPr>
              <w:spacing w:line="240" w:lineRule="atLeast"/>
              <w:ind w:firstLine="142"/>
              <w:jc w:val="both"/>
            </w:pPr>
            <w:r w:rsidRPr="00DE6EF4">
              <w:t> </w:t>
            </w:r>
          </w:p>
        </w:tc>
        <w:tc>
          <w:tcPr>
            <w:tcW w:w="851" w:type="dxa"/>
            <w:tcBorders>
              <w:top w:val="nil"/>
              <w:left w:val="nil"/>
              <w:bottom w:val="single" w:sz="8" w:space="0" w:color="auto"/>
              <w:right w:val="single" w:sz="8" w:space="0" w:color="auto"/>
            </w:tcBorders>
            <w:tcMar>
              <w:top w:w="0" w:type="dxa"/>
              <w:left w:w="108" w:type="dxa"/>
              <w:bottom w:w="0" w:type="dxa"/>
              <w:right w:w="108" w:type="dxa"/>
            </w:tcMar>
          </w:tcPr>
          <w:p w14:paraId="6952555D" w14:textId="77777777" w:rsidR="00FC0667" w:rsidRPr="00DE6EF4" w:rsidRDefault="00FC0667" w:rsidP="00B01D48">
            <w:pPr>
              <w:spacing w:line="240" w:lineRule="atLeast"/>
              <w:ind w:firstLine="142"/>
              <w:jc w:val="both"/>
            </w:pPr>
            <w:r w:rsidRPr="00DE6EF4">
              <w:t> </w:t>
            </w:r>
          </w:p>
        </w:tc>
        <w:tc>
          <w:tcPr>
            <w:tcW w:w="851" w:type="dxa"/>
            <w:tcBorders>
              <w:top w:val="nil"/>
              <w:left w:val="nil"/>
              <w:bottom w:val="single" w:sz="8" w:space="0" w:color="auto"/>
              <w:right w:val="single" w:sz="8" w:space="0" w:color="auto"/>
            </w:tcBorders>
            <w:tcMar>
              <w:top w:w="0" w:type="dxa"/>
              <w:left w:w="108" w:type="dxa"/>
              <w:bottom w:w="0" w:type="dxa"/>
              <w:right w:w="108" w:type="dxa"/>
            </w:tcMar>
          </w:tcPr>
          <w:p w14:paraId="16A1D244" w14:textId="77777777" w:rsidR="00FC0667" w:rsidRPr="00DE6EF4" w:rsidRDefault="00FC0667" w:rsidP="00B01D48">
            <w:pPr>
              <w:spacing w:line="240" w:lineRule="atLeast"/>
              <w:ind w:firstLine="142"/>
              <w:jc w:val="both"/>
            </w:pPr>
            <w:r w:rsidRPr="00DE6EF4">
              <w:t>A-30</w:t>
            </w:r>
          </w:p>
        </w:tc>
        <w:tc>
          <w:tcPr>
            <w:tcW w:w="851" w:type="dxa"/>
            <w:tcBorders>
              <w:top w:val="nil"/>
              <w:left w:val="nil"/>
              <w:bottom w:val="single" w:sz="8" w:space="0" w:color="auto"/>
              <w:right w:val="single" w:sz="8" w:space="0" w:color="auto"/>
            </w:tcBorders>
            <w:tcMar>
              <w:top w:w="0" w:type="dxa"/>
              <w:left w:w="108" w:type="dxa"/>
              <w:bottom w:w="0" w:type="dxa"/>
              <w:right w:w="108" w:type="dxa"/>
            </w:tcMar>
          </w:tcPr>
          <w:p w14:paraId="590C2962" w14:textId="77777777" w:rsidR="00FC0667" w:rsidRPr="00DE6EF4" w:rsidRDefault="00FC0667" w:rsidP="00B01D48">
            <w:pPr>
              <w:spacing w:line="240" w:lineRule="atLeast"/>
              <w:ind w:firstLine="142"/>
              <w:jc w:val="both"/>
            </w:pPr>
            <w:r w:rsidRPr="00DE6EF4">
              <w:t>A-30</w:t>
            </w:r>
          </w:p>
        </w:tc>
      </w:tr>
      <w:tr w:rsidR="00C91F6B" w:rsidRPr="00DE6EF4" w14:paraId="367475D9" w14:textId="77777777" w:rsidTr="0073084B">
        <w:trPr>
          <w:trHeight w:val="340"/>
        </w:trPr>
        <w:tc>
          <w:tcPr>
            <w:tcW w:w="296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7344BFE" w14:textId="190F103A" w:rsidR="00FC0667" w:rsidRPr="00DE6EF4" w:rsidRDefault="00FC0667" w:rsidP="0073084B">
            <w:pPr>
              <w:spacing w:line="240" w:lineRule="atLeast"/>
              <w:jc w:val="both"/>
            </w:pPr>
            <w:r w:rsidRPr="00DE6EF4">
              <w:t xml:space="preserve">6-Hizmet </w:t>
            </w:r>
            <w:r w:rsidR="003447E2" w:rsidRPr="00DE6EF4">
              <w:t>Mahalli</w:t>
            </w:r>
          </w:p>
          <w:p w14:paraId="7C540585" w14:textId="77777777" w:rsidR="00FC0667" w:rsidRPr="00DE6EF4" w:rsidRDefault="00FC0667" w:rsidP="0073084B">
            <w:pPr>
              <w:spacing w:line="240" w:lineRule="atLeast"/>
              <w:jc w:val="both"/>
            </w:pPr>
            <w:r w:rsidRPr="00DE6EF4">
              <w:t>(yüksek tehlikeli)</w:t>
            </w:r>
          </w:p>
        </w:tc>
        <w:tc>
          <w:tcPr>
            <w:tcW w:w="723" w:type="dxa"/>
            <w:tcBorders>
              <w:top w:val="nil"/>
              <w:left w:val="nil"/>
              <w:bottom w:val="single" w:sz="8" w:space="0" w:color="auto"/>
              <w:right w:val="single" w:sz="8" w:space="0" w:color="auto"/>
            </w:tcBorders>
            <w:tcMar>
              <w:top w:w="0" w:type="dxa"/>
              <w:left w:w="108" w:type="dxa"/>
              <w:bottom w:w="0" w:type="dxa"/>
              <w:right w:w="108" w:type="dxa"/>
            </w:tcMar>
          </w:tcPr>
          <w:p w14:paraId="3E64ACA3" w14:textId="77777777" w:rsidR="00FC0667" w:rsidRPr="00DE6EF4" w:rsidRDefault="00FC0667" w:rsidP="00B01D48">
            <w:pPr>
              <w:spacing w:line="240" w:lineRule="atLeast"/>
              <w:ind w:firstLine="142"/>
              <w:jc w:val="both"/>
            </w:pPr>
            <w:r w:rsidRPr="00DE6EF4">
              <w:t> </w:t>
            </w:r>
          </w:p>
        </w:tc>
        <w:tc>
          <w:tcPr>
            <w:tcW w:w="851" w:type="dxa"/>
            <w:tcBorders>
              <w:top w:val="nil"/>
              <w:left w:val="nil"/>
              <w:bottom w:val="single" w:sz="8" w:space="0" w:color="auto"/>
              <w:right w:val="single" w:sz="8" w:space="0" w:color="auto"/>
            </w:tcBorders>
            <w:tcMar>
              <w:top w:w="0" w:type="dxa"/>
              <w:left w:w="108" w:type="dxa"/>
              <w:bottom w:w="0" w:type="dxa"/>
              <w:right w:w="108" w:type="dxa"/>
            </w:tcMar>
          </w:tcPr>
          <w:p w14:paraId="373FC3A7" w14:textId="77777777" w:rsidR="00FC0667" w:rsidRPr="00DE6EF4" w:rsidRDefault="00FC0667" w:rsidP="00B01D48">
            <w:pPr>
              <w:spacing w:line="240" w:lineRule="atLeast"/>
              <w:ind w:firstLine="142"/>
              <w:jc w:val="both"/>
            </w:pPr>
            <w:r w:rsidRPr="00DE6EF4">
              <w:t> </w:t>
            </w:r>
          </w:p>
        </w:tc>
        <w:tc>
          <w:tcPr>
            <w:tcW w:w="851" w:type="dxa"/>
            <w:tcBorders>
              <w:top w:val="nil"/>
              <w:left w:val="nil"/>
              <w:bottom w:val="single" w:sz="8" w:space="0" w:color="auto"/>
              <w:right w:val="single" w:sz="8" w:space="0" w:color="auto"/>
            </w:tcBorders>
            <w:tcMar>
              <w:top w:w="0" w:type="dxa"/>
              <w:left w:w="108" w:type="dxa"/>
              <w:bottom w:w="0" w:type="dxa"/>
              <w:right w:w="108" w:type="dxa"/>
            </w:tcMar>
          </w:tcPr>
          <w:p w14:paraId="2441C0BA" w14:textId="77777777" w:rsidR="00FC0667" w:rsidRPr="00DE6EF4" w:rsidRDefault="00FC0667" w:rsidP="00B01D48">
            <w:pPr>
              <w:spacing w:line="240" w:lineRule="atLeast"/>
              <w:ind w:firstLine="142"/>
              <w:jc w:val="both"/>
            </w:pPr>
            <w:r w:rsidRPr="00DE6EF4">
              <w:t> </w:t>
            </w:r>
          </w:p>
        </w:tc>
        <w:tc>
          <w:tcPr>
            <w:tcW w:w="851" w:type="dxa"/>
            <w:tcBorders>
              <w:top w:val="nil"/>
              <w:left w:val="nil"/>
              <w:bottom w:val="single" w:sz="8" w:space="0" w:color="auto"/>
              <w:right w:val="single" w:sz="8" w:space="0" w:color="auto"/>
            </w:tcBorders>
            <w:tcMar>
              <w:top w:w="0" w:type="dxa"/>
              <w:left w:w="108" w:type="dxa"/>
              <w:bottom w:w="0" w:type="dxa"/>
              <w:right w:w="108" w:type="dxa"/>
            </w:tcMar>
          </w:tcPr>
          <w:p w14:paraId="098B57FF" w14:textId="77777777" w:rsidR="00FC0667" w:rsidRPr="00DE6EF4" w:rsidRDefault="00FC0667" w:rsidP="00B01D48">
            <w:pPr>
              <w:spacing w:line="240" w:lineRule="atLeast"/>
              <w:ind w:firstLine="142"/>
              <w:jc w:val="both"/>
            </w:pPr>
            <w:r w:rsidRPr="00DE6EF4">
              <w:t> </w:t>
            </w:r>
          </w:p>
        </w:tc>
        <w:tc>
          <w:tcPr>
            <w:tcW w:w="851" w:type="dxa"/>
            <w:tcBorders>
              <w:top w:val="nil"/>
              <w:left w:val="nil"/>
              <w:bottom w:val="single" w:sz="8" w:space="0" w:color="auto"/>
              <w:right w:val="single" w:sz="8" w:space="0" w:color="auto"/>
            </w:tcBorders>
            <w:tcMar>
              <w:top w:w="0" w:type="dxa"/>
              <w:left w:w="108" w:type="dxa"/>
              <w:bottom w:w="0" w:type="dxa"/>
              <w:right w:w="108" w:type="dxa"/>
            </w:tcMar>
          </w:tcPr>
          <w:p w14:paraId="41BB7C7F" w14:textId="77777777" w:rsidR="00FC0667" w:rsidRPr="00DE6EF4" w:rsidRDefault="00FC0667" w:rsidP="00B01D48">
            <w:pPr>
              <w:spacing w:line="240" w:lineRule="atLeast"/>
              <w:ind w:firstLine="142"/>
              <w:jc w:val="both"/>
            </w:pPr>
            <w:r w:rsidRPr="00DE6EF4">
              <w:t> </w:t>
            </w:r>
          </w:p>
        </w:tc>
        <w:tc>
          <w:tcPr>
            <w:tcW w:w="851" w:type="dxa"/>
            <w:tcBorders>
              <w:top w:val="nil"/>
              <w:left w:val="nil"/>
              <w:bottom w:val="single" w:sz="8" w:space="0" w:color="auto"/>
              <w:right w:val="single" w:sz="8" w:space="0" w:color="auto"/>
            </w:tcBorders>
            <w:tcMar>
              <w:top w:w="0" w:type="dxa"/>
              <w:left w:w="108" w:type="dxa"/>
              <w:bottom w:w="0" w:type="dxa"/>
              <w:right w:w="108" w:type="dxa"/>
            </w:tcMar>
          </w:tcPr>
          <w:p w14:paraId="50A3EA14" w14:textId="77777777" w:rsidR="00FC0667" w:rsidRPr="00DE6EF4" w:rsidRDefault="00FC0667" w:rsidP="00B01D48">
            <w:pPr>
              <w:spacing w:line="240" w:lineRule="atLeast"/>
              <w:ind w:firstLine="142"/>
              <w:jc w:val="both"/>
            </w:pPr>
            <w:r w:rsidRPr="00DE6EF4">
              <w:t> </w:t>
            </w:r>
          </w:p>
        </w:tc>
        <w:tc>
          <w:tcPr>
            <w:tcW w:w="851" w:type="dxa"/>
            <w:tcBorders>
              <w:top w:val="nil"/>
              <w:left w:val="nil"/>
              <w:bottom w:val="single" w:sz="8" w:space="0" w:color="auto"/>
              <w:right w:val="single" w:sz="8" w:space="0" w:color="auto"/>
            </w:tcBorders>
            <w:tcMar>
              <w:top w:w="0" w:type="dxa"/>
              <w:left w:w="108" w:type="dxa"/>
              <w:bottom w:w="0" w:type="dxa"/>
              <w:right w:w="108" w:type="dxa"/>
            </w:tcMar>
          </w:tcPr>
          <w:p w14:paraId="3B57E838" w14:textId="77777777" w:rsidR="00FC0667" w:rsidRPr="00DE6EF4" w:rsidRDefault="00FC0667" w:rsidP="00B01D48">
            <w:pPr>
              <w:spacing w:line="240" w:lineRule="atLeast"/>
              <w:ind w:firstLine="142"/>
              <w:jc w:val="both"/>
            </w:pPr>
            <w:r w:rsidRPr="00DE6EF4">
              <w:t>A-0</w:t>
            </w:r>
          </w:p>
        </w:tc>
      </w:tr>
      <w:tr w:rsidR="00FC0667" w:rsidRPr="00DE6EF4" w14:paraId="796168AE" w14:textId="77777777" w:rsidTr="0073084B">
        <w:trPr>
          <w:trHeight w:val="340"/>
        </w:trPr>
        <w:tc>
          <w:tcPr>
            <w:tcW w:w="296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CD9E6F1" w14:textId="224648F8" w:rsidR="00FC0667" w:rsidRPr="00DE6EF4" w:rsidRDefault="00FC0667" w:rsidP="0073084B">
            <w:pPr>
              <w:spacing w:line="240" w:lineRule="atLeast"/>
              <w:jc w:val="both"/>
            </w:pPr>
            <w:r w:rsidRPr="00DE6EF4">
              <w:t xml:space="preserve">7-Hizmet </w:t>
            </w:r>
            <w:r w:rsidR="003447E2" w:rsidRPr="00DE6EF4">
              <w:t>Mahalli</w:t>
            </w:r>
          </w:p>
          <w:p w14:paraId="3E7D6E9D" w14:textId="77777777" w:rsidR="00FC0667" w:rsidRPr="00DE6EF4" w:rsidRDefault="00FC0667" w:rsidP="0073084B">
            <w:pPr>
              <w:spacing w:line="240" w:lineRule="atLeast"/>
              <w:jc w:val="both"/>
            </w:pPr>
            <w:r w:rsidRPr="00DE6EF4">
              <w:t>(düşük tehlikeli)</w:t>
            </w:r>
          </w:p>
        </w:tc>
        <w:tc>
          <w:tcPr>
            <w:tcW w:w="723" w:type="dxa"/>
            <w:tcBorders>
              <w:top w:val="nil"/>
              <w:left w:val="nil"/>
              <w:bottom w:val="single" w:sz="8" w:space="0" w:color="auto"/>
              <w:right w:val="single" w:sz="8" w:space="0" w:color="auto"/>
            </w:tcBorders>
            <w:tcMar>
              <w:top w:w="0" w:type="dxa"/>
              <w:left w:w="108" w:type="dxa"/>
              <w:bottom w:w="0" w:type="dxa"/>
              <w:right w:w="108" w:type="dxa"/>
            </w:tcMar>
          </w:tcPr>
          <w:p w14:paraId="6D094650" w14:textId="77777777" w:rsidR="00FC0667" w:rsidRPr="00DE6EF4" w:rsidRDefault="00FC0667" w:rsidP="00B01D48">
            <w:pPr>
              <w:spacing w:line="240" w:lineRule="atLeast"/>
              <w:ind w:firstLine="142"/>
              <w:jc w:val="both"/>
            </w:pPr>
            <w:r w:rsidRPr="00DE6EF4">
              <w:t> </w:t>
            </w:r>
          </w:p>
        </w:tc>
        <w:tc>
          <w:tcPr>
            <w:tcW w:w="851" w:type="dxa"/>
            <w:tcBorders>
              <w:top w:val="nil"/>
              <w:left w:val="nil"/>
              <w:bottom w:val="single" w:sz="8" w:space="0" w:color="auto"/>
              <w:right w:val="single" w:sz="8" w:space="0" w:color="auto"/>
            </w:tcBorders>
            <w:tcMar>
              <w:top w:w="0" w:type="dxa"/>
              <w:left w:w="108" w:type="dxa"/>
              <w:bottom w:w="0" w:type="dxa"/>
              <w:right w:w="108" w:type="dxa"/>
            </w:tcMar>
          </w:tcPr>
          <w:p w14:paraId="17DB5DA1" w14:textId="77777777" w:rsidR="00FC0667" w:rsidRPr="00DE6EF4" w:rsidRDefault="00FC0667" w:rsidP="00B01D48">
            <w:pPr>
              <w:spacing w:line="240" w:lineRule="atLeast"/>
              <w:ind w:firstLine="142"/>
              <w:jc w:val="both"/>
            </w:pPr>
            <w:r w:rsidRPr="00DE6EF4">
              <w:t> </w:t>
            </w:r>
          </w:p>
        </w:tc>
        <w:tc>
          <w:tcPr>
            <w:tcW w:w="851" w:type="dxa"/>
            <w:tcBorders>
              <w:top w:val="nil"/>
              <w:left w:val="nil"/>
              <w:bottom w:val="single" w:sz="8" w:space="0" w:color="auto"/>
              <w:right w:val="single" w:sz="8" w:space="0" w:color="auto"/>
            </w:tcBorders>
            <w:tcMar>
              <w:top w:w="0" w:type="dxa"/>
              <w:left w:w="108" w:type="dxa"/>
              <w:bottom w:w="0" w:type="dxa"/>
              <w:right w:w="108" w:type="dxa"/>
            </w:tcMar>
          </w:tcPr>
          <w:p w14:paraId="55A3B8FC" w14:textId="77777777" w:rsidR="00FC0667" w:rsidRPr="00DE6EF4" w:rsidRDefault="00FC0667" w:rsidP="00B01D48">
            <w:pPr>
              <w:spacing w:line="240" w:lineRule="atLeast"/>
              <w:ind w:firstLine="142"/>
              <w:jc w:val="both"/>
            </w:pPr>
            <w:r w:rsidRPr="00DE6EF4">
              <w:t> </w:t>
            </w:r>
          </w:p>
        </w:tc>
        <w:tc>
          <w:tcPr>
            <w:tcW w:w="851" w:type="dxa"/>
            <w:tcBorders>
              <w:top w:val="nil"/>
              <w:left w:val="nil"/>
              <w:bottom w:val="single" w:sz="8" w:space="0" w:color="auto"/>
              <w:right w:val="single" w:sz="8" w:space="0" w:color="auto"/>
            </w:tcBorders>
            <w:tcMar>
              <w:top w:w="0" w:type="dxa"/>
              <w:left w:w="108" w:type="dxa"/>
              <w:bottom w:w="0" w:type="dxa"/>
              <w:right w:w="108" w:type="dxa"/>
            </w:tcMar>
          </w:tcPr>
          <w:p w14:paraId="04FC910A" w14:textId="77777777" w:rsidR="00FC0667" w:rsidRPr="00DE6EF4" w:rsidRDefault="00FC0667" w:rsidP="00B01D48">
            <w:pPr>
              <w:spacing w:line="240" w:lineRule="atLeast"/>
              <w:ind w:firstLine="142"/>
              <w:jc w:val="both"/>
            </w:pPr>
            <w:r w:rsidRPr="00DE6EF4">
              <w:t> </w:t>
            </w:r>
          </w:p>
        </w:tc>
        <w:tc>
          <w:tcPr>
            <w:tcW w:w="851" w:type="dxa"/>
            <w:tcBorders>
              <w:top w:val="nil"/>
              <w:left w:val="nil"/>
              <w:bottom w:val="single" w:sz="8" w:space="0" w:color="auto"/>
              <w:right w:val="single" w:sz="8" w:space="0" w:color="auto"/>
            </w:tcBorders>
            <w:tcMar>
              <w:top w:w="0" w:type="dxa"/>
              <w:left w:w="108" w:type="dxa"/>
              <w:bottom w:w="0" w:type="dxa"/>
              <w:right w:w="108" w:type="dxa"/>
            </w:tcMar>
          </w:tcPr>
          <w:p w14:paraId="6854D8EA" w14:textId="77777777" w:rsidR="00FC0667" w:rsidRPr="00DE6EF4" w:rsidRDefault="00FC0667" w:rsidP="00B01D48">
            <w:pPr>
              <w:spacing w:line="240" w:lineRule="atLeast"/>
              <w:ind w:firstLine="142"/>
              <w:jc w:val="both"/>
            </w:pPr>
            <w:r w:rsidRPr="00DE6EF4">
              <w:t> </w:t>
            </w:r>
          </w:p>
        </w:tc>
        <w:tc>
          <w:tcPr>
            <w:tcW w:w="851" w:type="dxa"/>
            <w:tcBorders>
              <w:top w:val="nil"/>
              <w:left w:val="nil"/>
              <w:bottom w:val="single" w:sz="8" w:space="0" w:color="auto"/>
              <w:right w:val="single" w:sz="8" w:space="0" w:color="auto"/>
            </w:tcBorders>
            <w:tcMar>
              <w:top w:w="0" w:type="dxa"/>
              <w:left w:w="108" w:type="dxa"/>
              <w:bottom w:w="0" w:type="dxa"/>
              <w:right w:w="108" w:type="dxa"/>
            </w:tcMar>
          </w:tcPr>
          <w:p w14:paraId="1A127043" w14:textId="77777777" w:rsidR="00FC0667" w:rsidRPr="00DE6EF4" w:rsidRDefault="00FC0667" w:rsidP="00B01D48">
            <w:pPr>
              <w:spacing w:line="240" w:lineRule="atLeast"/>
              <w:ind w:firstLine="142"/>
              <w:jc w:val="both"/>
            </w:pPr>
            <w:r w:rsidRPr="00DE6EF4">
              <w:t> </w:t>
            </w:r>
          </w:p>
        </w:tc>
        <w:tc>
          <w:tcPr>
            <w:tcW w:w="851" w:type="dxa"/>
            <w:tcBorders>
              <w:top w:val="nil"/>
              <w:left w:val="nil"/>
              <w:bottom w:val="single" w:sz="8" w:space="0" w:color="auto"/>
              <w:right w:val="single" w:sz="8" w:space="0" w:color="auto"/>
            </w:tcBorders>
            <w:tcMar>
              <w:top w:w="0" w:type="dxa"/>
              <w:left w:w="108" w:type="dxa"/>
              <w:bottom w:w="0" w:type="dxa"/>
              <w:right w:w="108" w:type="dxa"/>
            </w:tcMar>
          </w:tcPr>
          <w:p w14:paraId="5069795B" w14:textId="77777777" w:rsidR="00FC0667" w:rsidRPr="00DE6EF4" w:rsidRDefault="00FC0667" w:rsidP="00B01D48">
            <w:pPr>
              <w:spacing w:line="240" w:lineRule="atLeast"/>
              <w:ind w:firstLine="142"/>
              <w:jc w:val="both"/>
            </w:pPr>
            <w:r w:rsidRPr="00DE6EF4">
              <w:t> </w:t>
            </w:r>
          </w:p>
        </w:tc>
      </w:tr>
    </w:tbl>
    <w:p w14:paraId="28F9C623" w14:textId="77777777" w:rsidR="00DD09BF" w:rsidRPr="00DE6EF4" w:rsidRDefault="00DD09BF" w:rsidP="00B01D48">
      <w:pPr>
        <w:spacing w:line="240" w:lineRule="atLeast"/>
        <w:jc w:val="both"/>
      </w:pPr>
    </w:p>
    <w:p w14:paraId="1132E7FC" w14:textId="77777777" w:rsidR="00FC0667" w:rsidRPr="00DE6EF4" w:rsidRDefault="00FC0667" w:rsidP="00B01D48">
      <w:pPr>
        <w:spacing w:line="240" w:lineRule="atLeast"/>
        <w:ind w:firstLine="540"/>
        <w:jc w:val="both"/>
      </w:pPr>
      <w:r w:rsidRPr="00DE6EF4">
        <w:t>b)Komşu mahalleri birbirinden ayıran güvertelerin yangın bütünlüğü:</w:t>
      </w:r>
    </w:p>
    <w:p w14:paraId="68FA7C05" w14:textId="77777777" w:rsidR="00FC0667" w:rsidRPr="00DE6EF4" w:rsidRDefault="00FC0667" w:rsidP="00B01D48">
      <w:pPr>
        <w:spacing w:line="240" w:lineRule="atLeast"/>
        <w:ind w:firstLine="540"/>
        <w:jc w:val="both"/>
      </w:pPr>
      <w:r w:rsidRPr="00DE6EF4">
        <w:lastRenderedPageBreak/>
        <w:t> </w:t>
      </w:r>
    </w:p>
    <w:tbl>
      <w:tblPr>
        <w:tblW w:w="0" w:type="auto"/>
        <w:tblInd w:w="702" w:type="dxa"/>
        <w:tblCellMar>
          <w:left w:w="0" w:type="dxa"/>
          <w:right w:w="0" w:type="dxa"/>
        </w:tblCellMar>
        <w:tblLook w:val="0000" w:firstRow="0" w:lastRow="0" w:firstColumn="0" w:lastColumn="0" w:noHBand="0" w:noVBand="0"/>
      </w:tblPr>
      <w:tblGrid>
        <w:gridCol w:w="2963"/>
        <w:gridCol w:w="723"/>
        <w:gridCol w:w="851"/>
        <w:gridCol w:w="851"/>
        <w:gridCol w:w="851"/>
        <w:gridCol w:w="851"/>
        <w:gridCol w:w="851"/>
        <w:gridCol w:w="851"/>
      </w:tblGrid>
      <w:tr w:rsidR="00C91F6B" w:rsidRPr="00DE6EF4" w14:paraId="4643EAB9" w14:textId="77777777" w:rsidTr="0073084B">
        <w:trPr>
          <w:trHeight w:val="340"/>
        </w:trPr>
        <w:tc>
          <w:tcPr>
            <w:tcW w:w="296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C74C4F9" w14:textId="77777777" w:rsidR="00FC0667" w:rsidRPr="00DE6EF4" w:rsidRDefault="00FC0667" w:rsidP="0073084B">
            <w:pPr>
              <w:spacing w:line="240" w:lineRule="atLeast"/>
              <w:ind w:firstLine="7"/>
              <w:jc w:val="both"/>
            </w:pPr>
            <w:r w:rsidRPr="00DE6EF4">
              <w:t>Mahaller</w:t>
            </w:r>
          </w:p>
        </w:tc>
        <w:tc>
          <w:tcPr>
            <w:tcW w:w="723"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56B579A5" w14:textId="77777777" w:rsidR="00FC0667" w:rsidRPr="00DE6EF4" w:rsidRDefault="00FC0667" w:rsidP="00B01D48">
            <w:pPr>
              <w:spacing w:line="240" w:lineRule="atLeast"/>
              <w:ind w:firstLine="176"/>
              <w:jc w:val="both"/>
            </w:pPr>
            <w:r w:rsidRPr="00DE6EF4">
              <w:t>1</w:t>
            </w:r>
          </w:p>
        </w:tc>
        <w:tc>
          <w:tcPr>
            <w:tcW w:w="851"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0B088C15" w14:textId="77777777" w:rsidR="00FC0667" w:rsidRPr="00DE6EF4" w:rsidRDefault="00FC0667" w:rsidP="00B01D48">
            <w:pPr>
              <w:spacing w:line="240" w:lineRule="atLeast"/>
              <w:ind w:firstLine="176"/>
              <w:jc w:val="both"/>
            </w:pPr>
            <w:r w:rsidRPr="00DE6EF4">
              <w:t>2</w:t>
            </w:r>
          </w:p>
        </w:tc>
        <w:tc>
          <w:tcPr>
            <w:tcW w:w="851"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61F2ACA3" w14:textId="77777777" w:rsidR="00FC0667" w:rsidRPr="00DE6EF4" w:rsidRDefault="00FC0667" w:rsidP="00B01D48">
            <w:pPr>
              <w:spacing w:line="240" w:lineRule="atLeast"/>
              <w:ind w:firstLine="176"/>
              <w:jc w:val="both"/>
            </w:pPr>
            <w:r w:rsidRPr="00DE6EF4">
              <w:t>3</w:t>
            </w:r>
          </w:p>
        </w:tc>
        <w:tc>
          <w:tcPr>
            <w:tcW w:w="851"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35D5CD18" w14:textId="77777777" w:rsidR="00FC0667" w:rsidRPr="00DE6EF4" w:rsidRDefault="00FC0667" w:rsidP="00B01D48">
            <w:pPr>
              <w:spacing w:line="240" w:lineRule="atLeast"/>
              <w:ind w:firstLine="176"/>
              <w:jc w:val="both"/>
            </w:pPr>
            <w:r w:rsidRPr="00DE6EF4">
              <w:t>4</w:t>
            </w:r>
          </w:p>
        </w:tc>
        <w:tc>
          <w:tcPr>
            <w:tcW w:w="851"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6629F06D" w14:textId="77777777" w:rsidR="00FC0667" w:rsidRPr="00DE6EF4" w:rsidRDefault="00FC0667" w:rsidP="00B01D48">
            <w:pPr>
              <w:spacing w:line="240" w:lineRule="atLeast"/>
              <w:ind w:firstLine="176"/>
              <w:jc w:val="both"/>
            </w:pPr>
            <w:r w:rsidRPr="00DE6EF4">
              <w:t>5</w:t>
            </w:r>
          </w:p>
        </w:tc>
        <w:tc>
          <w:tcPr>
            <w:tcW w:w="851"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71F97636" w14:textId="77777777" w:rsidR="00FC0667" w:rsidRPr="00DE6EF4" w:rsidRDefault="00FC0667" w:rsidP="00B01D48">
            <w:pPr>
              <w:spacing w:line="240" w:lineRule="atLeast"/>
              <w:ind w:firstLine="176"/>
              <w:jc w:val="both"/>
            </w:pPr>
            <w:r w:rsidRPr="00DE6EF4">
              <w:t>6</w:t>
            </w:r>
          </w:p>
        </w:tc>
        <w:tc>
          <w:tcPr>
            <w:tcW w:w="851"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0A38F60C" w14:textId="77777777" w:rsidR="00FC0667" w:rsidRPr="00DE6EF4" w:rsidRDefault="00FC0667" w:rsidP="00B01D48">
            <w:pPr>
              <w:spacing w:line="240" w:lineRule="atLeast"/>
              <w:ind w:firstLine="176"/>
              <w:jc w:val="both"/>
            </w:pPr>
            <w:r w:rsidRPr="00DE6EF4">
              <w:t>7</w:t>
            </w:r>
          </w:p>
        </w:tc>
      </w:tr>
      <w:tr w:rsidR="00C91F6B" w:rsidRPr="00DE6EF4" w14:paraId="796330A3" w14:textId="77777777" w:rsidTr="0073084B">
        <w:trPr>
          <w:trHeight w:val="340"/>
        </w:trPr>
        <w:tc>
          <w:tcPr>
            <w:tcW w:w="296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690962C" w14:textId="77777777" w:rsidR="00FC0667" w:rsidRPr="00DE6EF4" w:rsidRDefault="00FC0667" w:rsidP="0073084B">
            <w:pPr>
              <w:spacing w:line="240" w:lineRule="atLeast"/>
              <w:ind w:firstLine="7"/>
              <w:jc w:val="both"/>
            </w:pPr>
            <w:r w:rsidRPr="00DE6EF4">
              <w:t xml:space="preserve">1-Kontrol istasyonları      </w:t>
            </w:r>
          </w:p>
        </w:tc>
        <w:tc>
          <w:tcPr>
            <w:tcW w:w="723" w:type="dxa"/>
            <w:tcBorders>
              <w:top w:val="nil"/>
              <w:left w:val="nil"/>
              <w:bottom w:val="single" w:sz="8" w:space="0" w:color="auto"/>
              <w:right w:val="single" w:sz="8" w:space="0" w:color="auto"/>
            </w:tcBorders>
            <w:tcMar>
              <w:top w:w="0" w:type="dxa"/>
              <w:left w:w="108" w:type="dxa"/>
              <w:bottom w:w="0" w:type="dxa"/>
              <w:right w:w="108" w:type="dxa"/>
            </w:tcMar>
          </w:tcPr>
          <w:p w14:paraId="63DDDD17" w14:textId="77777777" w:rsidR="00FC0667" w:rsidRPr="00DE6EF4" w:rsidRDefault="00FC0667" w:rsidP="00B01D48">
            <w:pPr>
              <w:spacing w:line="240" w:lineRule="atLeast"/>
              <w:ind w:firstLine="176"/>
              <w:jc w:val="both"/>
            </w:pPr>
            <w:r w:rsidRPr="00DE6EF4">
              <w:t>-</w:t>
            </w:r>
          </w:p>
        </w:tc>
        <w:tc>
          <w:tcPr>
            <w:tcW w:w="851" w:type="dxa"/>
            <w:tcBorders>
              <w:top w:val="nil"/>
              <w:left w:val="nil"/>
              <w:bottom w:val="single" w:sz="8" w:space="0" w:color="auto"/>
              <w:right w:val="single" w:sz="8" w:space="0" w:color="auto"/>
            </w:tcBorders>
            <w:tcMar>
              <w:top w:w="0" w:type="dxa"/>
              <w:left w:w="108" w:type="dxa"/>
              <w:bottom w:w="0" w:type="dxa"/>
              <w:right w:w="108" w:type="dxa"/>
            </w:tcMar>
          </w:tcPr>
          <w:p w14:paraId="5177A3A8" w14:textId="77777777" w:rsidR="00FC0667" w:rsidRPr="00DE6EF4" w:rsidRDefault="00FC0667" w:rsidP="00B01D48">
            <w:pPr>
              <w:spacing w:line="240" w:lineRule="atLeast"/>
              <w:ind w:firstLine="176"/>
              <w:jc w:val="both"/>
            </w:pPr>
            <w:r w:rsidRPr="00DE6EF4">
              <w:t>A-0</w:t>
            </w:r>
          </w:p>
        </w:tc>
        <w:tc>
          <w:tcPr>
            <w:tcW w:w="851" w:type="dxa"/>
            <w:tcBorders>
              <w:top w:val="nil"/>
              <w:left w:val="nil"/>
              <w:bottom w:val="single" w:sz="8" w:space="0" w:color="auto"/>
              <w:right w:val="single" w:sz="8" w:space="0" w:color="auto"/>
            </w:tcBorders>
            <w:tcMar>
              <w:top w:w="0" w:type="dxa"/>
              <w:left w:w="108" w:type="dxa"/>
              <w:bottom w:w="0" w:type="dxa"/>
              <w:right w:w="108" w:type="dxa"/>
            </w:tcMar>
          </w:tcPr>
          <w:p w14:paraId="75CE37E0" w14:textId="77777777" w:rsidR="00FC0667" w:rsidRPr="00DE6EF4" w:rsidRDefault="00FC0667" w:rsidP="00B01D48">
            <w:pPr>
              <w:spacing w:line="240" w:lineRule="atLeast"/>
              <w:ind w:firstLine="176"/>
              <w:jc w:val="both"/>
            </w:pPr>
            <w:r w:rsidRPr="00DE6EF4">
              <w:t>A-30</w:t>
            </w:r>
          </w:p>
        </w:tc>
        <w:tc>
          <w:tcPr>
            <w:tcW w:w="851" w:type="dxa"/>
            <w:tcBorders>
              <w:top w:val="nil"/>
              <w:left w:val="nil"/>
              <w:bottom w:val="single" w:sz="8" w:space="0" w:color="auto"/>
              <w:right w:val="single" w:sz="8" w:space="0" w:color="auto"/>
            </w:tcBorders>
            <w:tcMar>
              <w:top w:w="0" w:type="dxa"/>
              <w:left w:w="108" w:type="dxa"/>
              <w:bottom w:w="0" w:type="dxa"/>
              <w:right w:w="108" w:type="dxa"/>
            </w:tcMar>
          </w:tcPr>
          <w:p w14:paraId="03427009" w14:textId="77777777" w:rsidR="00FC0667" w:rsidRPr="00DE6EF4" w:rsidRDefault="00FC0667" w:rsidP="00B01D48">
            <w:pPr>
              <w:spacing w:line="240" w:lineRule="atLeast"/>
              <w:ind w:firstLine="176"/>
              <w:jc w:val="both"/>
            </w:pPr>
            <w:r w:rsidRPr="00DE6EF4">
              <w:t>A-0</w:t>
            </w:r>
          </w:p>
        </w:tc>
        <w:tc>
          <w:tcPr>
            <w:tcW w:w="851" w:type="dxa"/>
            <w:tcBorders>
              <w:top w:val="nil"/>
              <w:left w:val="nil"/>
              <w:bottom w:val="single" w:sz="8" w:space="0" w:color="auto"/>
              <w:right w:val="single" w:sz="8" w:space="0" w:color="auto"/>
            </w:tcBorders>
            <w:tcMar>
              <w:top w:w="0" w:type="dxa"/>
              <w:left w:w="108" w:type="dxa"/>
              <w:bottom w:w="0" w:type="dxa"/>
              <w:right w:w="108" w:type="dxa"/>
            </w:tcMar>
          </w:tcPr>
          <w:p w14:paraId="26D0ACDD" w14:textId="77777777" w:rsidR="00FC0667" w:rsidRPr="00DE6EF4" w:rsidRDefault="00FC0667" w:rsidP="00B01D48">
            <w:pPr>
              <w:spacing w:line="240" w:lineRule="atLeast"/>
              <w:ind w:firstLine="176"/>
              <w:jc w:val="both"/>
            </w:pPr>
            <w:r w:rsidRPr="00DE6EF4">
              <w:t>A-30</w:t>
            </w:r>
          </w:p>
        </w:tc>
        <w:tc>
          <w:tcPr>
            <w:tcW w:w="851" w:type="dxa"/>
            <w:tcBorders>
              <w:top w:val="nil"/>
              <w:left w:val="nil"/>
              <w:bottom w:val="single" w:sz="8" w:space="0" w:color="auto"/>
              <w:right w:val="single" w:sz="8" w:space="0" w:color="auto"/>
            </w:tcBorders>
            <w:tcMar>
              <w:top w:w="0" w:type="dxa"/>
              <w:left w:w="108" w:type="dxa"/>
              <w:bottom w:w="0" w:type="dxa"/>
              <w:right w:w="108" w:type="dxa"/>
            </w:tcMar>
          </w:tcPr>
          <w:p w14:paraId="2E84587B" w14:textId="77777777" w:rsidR="00FC0667" w:rsidRPr="00DE6EF4" w:rsidRDefault="00FC0667" w:rsidP="00B01D48">
            <w:pPr>
              <w:spacing w:line="240" w:lineRule="atLeast"/>
              <w:ind w:firstLine="176"/>
              <w:jc w:val="both"/>
            </w:pPr>
            <w:r w:rsidRPr="00DE6EF4">
              <w:t>A-30</w:t>
            </w:r>
          </w:p>
        </w:tc>
        <w:tc>
          <w:tcPr>
            <w:tcW w:w="851" w:type="dxa"/>
            <w:tcBorders>
              <w:top w:val="nil"/>
              <w:left w:val="nil"/>
              <w:bottom w:val="single" w:sz="8" w:space="0" w:color="auto"/>
              <w:right w:val="single" w:sz="8" w:space="0" w:color="auto"/>
            </w:tcBorders>
            <w:tcMar>
              <w:top w:w="0" w:type="dxa"/>
              <w:left w:w="108" w:type="dxa"/>
              <w:bottom w:w="0" w:type="dxa"/>
              <w:right w:w="108" w:type="dxa"/>
            </w:tcMar>
          </w:tcPr>
          <w:p w14:paraId="26432806" w14:textId="77777777" w:rsidR="00FC0667" w:rsidRPr="00DE6EF4" w:rsidRDefault="00FC0667" w:rsidP="00B01D48">
            <w:pPr>
              <w:spacing w:line="240" w:lineRule="atLeast"/>
              <w:ind w:firstLine="176"/>
              <w:jc w:val="both"/>
            </w:pPr>
            <w:r w:rsidRPr="00DE6EF4">
              <w:t>A-0</w:t>
            </w:r>
          </w:p>
        </w:tc>
      </w:tr>
      <w:tr w:rsidR="00C91F6B" w:rsidRPr="00DE6EF4" w14:paraId="7FF1ACFD" w14:textId="77777777" w:rsidTr="0073084B">
        <w:trPr>
          <w:trHeight w:val="340"/>
        </w:trPr>
        <w:tc>
          <w:tcPr>
            <w:tcW w:w="296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D4DE1D6" w14:textId="77777777" w:rsidR="00FC0667" w:rsidRPr="00DE6EF4" w:rsidRDefault="00FC0667" w:rsidP="0073084B">
            <w:pPr>
              <w:spacing w:line="240" w:lineRule="atLeast"/>
              <w:ind w:firstLine="7"/>
              <w:jc w:val="both"/>
            </w:pPr>
            <w:r w:rsidRPr="00DE6EF4">
              <w:t xml:space="preserve">2-Koridorlar                    </w:t>
            </w:r>
          </w:p>
        </w:tc>
        <w:tc>
          <w:tcPr>
            <w:tcW w:w="723" w:type="dxa"/>
            <w:tcBorders>
              <w:top w:val="nil"/>
              <w:left w:val="nil"/>
              <w:bottom w:val="single" w:sz="8" w:space="0" w:color="auto"/>
              <w:right w:val="single" w:sz="8" w:space="0" w:color="auto"/>
            </w:tcBorders>
            <w:tcMar>
              <w:top w:w="0" w:type="dxa"/>
              <w:left w:w="108" w:type="dxa"/>
              <w:bottom w:w="0" w:type="dxa"/>
              <w:right w:w="108" w:type="dxa"/>
            </w:tcMar>
          </w:tcPr>
          <w:p w14:paraId="5FDDBC10" w14:textId="77777777" w:rsidR="00FC0667" w:rsidRPr="00DE6EF4" w:rsidRDefault="00FC0667" w:rsidP="00B01D48">
            <w:pPr>
              <w:spacing w:line="240" w:lineRule="atLeast"/>
              <w:ind w:firstLine="176"/>
              <w:jc w:val="both"/>
            </w:pPr>
            <w:r w:rsidRPr="00DE6EF4">
              <w:t> </w:t>
            </w:r>
          </w:p>
        </w:tc>
        <w:tc>
          <w:tcPr>
            <w:tcW w:w="851" w:type="dxa"/>
            <w:tcBorders>
              <w:top w:val="nil"/>
              <w:left w:val="nil"/>
              <w:bottom w:val="single" w:sz="8" w:space="0" w:color="auto"/>
              <w:right w:val="single" w:sz="8" w:space="0" w:color="auto"/>
            </w:tcBorders>
            <w:tcMar>
              <w:top w:w="0" w:type="dxa"/>
              <w:left w:w="108" w:type="dxa"/>
              <w:bottom w:w="0" w:type="dxa"/>
              <w:right w:w="108" w:type="dxa"/>
            </w:tcMar>
          </w:tcPr>
          <w:p w14:paraId="58848C40" w14:textId="77777777" w:rsidR="00FC0667" w:rsidRPr="00DE6EF4" w:rsidRDefault="00FC0667" w:rsidP="00B01D48">
            <w:pPr>
              <w:spacing w:line="240" w:lineRule="atLeast"/>
              <w:ind w:firstLine="176"/>
              <w:jc w:val="both"/>
            </w:pPr>
            <w:r w:rsidRPr="00DE6EF4">
              <w:t> </w:t>
            </w:r>
          </w:p>
        </w:tc>
        <w:tc>
          <w:tcPr>
            <w:tcW w:w="851" w:type="dxa"/>
            <w:tcBorders>
              <w:top w:val="nil"/>
              <w:left w:val="nil"/>
              <w:bottom w:val="single" w:sz="8" w:space="0" w:color="auto"/>
              <w:right w:val="single" w:sz="8" w:space="0" w:color="auto"/>
            </w:tcBorders>
            <w:tcMar>
              <w:top w:w="0" w:type="dxa"/>
              <w:left w:w="108" w:type="dxa"/>
              <w:bottom w:w="0" w:type="dxa"/>
              <w:right w:w="108" w:type="dxa"/>
            </w:tcMar>
          </w:tcPr>
          <w:p w14:paraId="7005564D" w14:textId="77777777" w:rsidR="00FC0667" w:rsidRPr="00DE6EF4" w:rsidRDefault="00FC0667" w:rsidP="00B01D48">
            <w:pPr>
              <w:spacing w:line="240" w:lineRule="atLeast"/>
              <w:ind w:firstLine="176"/>
              <w:jc w:val="both"/>
            </w:pPr>
            <w:r w:rsidRPr="00DE6EF4">
              <w:t>A-0</w:t>
            </w:r>
          </w:p>
        </w:tc>
        <w:tc>
          <w:tcPr>
            <w:tcW w:w="851" w:type="dxa"/>
            <w:tcBorders>
              <w:top w:val="nil"/>
              <w:left w:val="nil"/>
              <w:bottom w:val="single" w:sz="8" w:space="0" w:color="auto"/>
              <w:right w:val="single" w:sz="8" w:space="0" w:color="auto"/>
            </w:tcBorders>
            <w:tcMar>
              <w:top w:w="0" w:type="dxa"/>
              <w:left w:w="108" w:type="dxa"/>
              <w:bottom w:w="0" w:type="dxa"/>
              <w:right w:w="108" w:type="dxa"/>
            </w:tcMar>
          </w:tcPr>
          <w:p w14:paraId="17CCCD1F" w14:textId="77777777" w:rsidR="00FC0667" w:rsidRPr="00DE6EF4" w:rsidRDefault="00FC0667" w:rsidP="00B01D48">
            <w:pPr>
              <w:spacing w:line="240" w:lineRule="atLeast"/>
              <w:ind w:firstLine="176"/>
              <w:jc w:val="both"/>
            </w:pPr>
            <w:r w:rsidRPr="00DE6EF4">
              <w:t>A-0</w:t>
            </w:r>
          </w:p>
        </w:tc>
        <w:tc>
          <w:tcPr>
            <w:tcW w:w="851" w:type="dxa"/>
            <w:tcBorders>
              <w:top w:val="nil"/>
              <w:left w:val="nil"/>
              <w:bottom w:val="single" w:sz="8" w:space="0" w:color="auto"/>
              <w:right w:val="single" w:sz="8" w:space="0" w:color="auto"/>
            </w:tcBorders>
            <w:tcMar>
              <w:top w:w="0" w:type="dxa"/>
              <w:left w:w="108" w:type="dxa"/>
              <w:bottom w:w="0" w:type="dxa"/>
              <w:right w:w="108" w:type="dxa"/>
            </w:tcMar>
          </w:tcPr>
          <w:p w14:paraId="26E5EF90" w14:textId="77777777" w:rsidR="00FC0667" w:rsidRPr="00DE6EF4" w:rsidRDefault="00FC0667" w:rsidP="00B01D48">
            <w:pPr>
              <w:spacing w:line="240" w:lineRule="atLeast"/>
              <w:ind w:firstLine="176"/>
              <w:jc w:val="both"/>
            </w:pPr>
            <w:r w:rsidRPr="00DE6EF4">
              <w:t>A-30</w:t>
            </w:r>
          </w:p>
        </w:tc>
        <w:tc>
          <w:tcPr>
            <w:tcW w:w="851" w:type="dxa"/>
            <w:tcBorders>
              <w:top w:val="nil"/>
              <w:left w:val="nil"/>
              <w:bottom w:val="single" w:sz="8" w:space="0" w:color="auto"/>
              <w:right w:val="single" w:sz="8" w:space="0" w:color="auto"/>
            </w:tcBorders>
            <w:tcMar>
              <w:top w:w="0" w:type="dxa"/>
              <w:left w:w="108" w:type="dxa"/>
              <w:bottom w:w="0" w:type="dxa"/>
              <w:right w:w="108" w:type="dxa"/>
            </w:tcMar>
          </w:tcPr>
          <w:p w14:paraId="5E241DDC" w14:textId="77777777" w:rsidR="00FC0667" w:rsidRPr="00DE6EF4" w:rsidRDefault="00FC0667" w:rsidP="00B01D48">
            <w:pPr>
              <w:spacing w:line="240" w:lineRule="atLeast"/>
              <w:ind w:firstLine="176"/>
              <w:jc w:val="both"/>
            </w:pPr>
            <w:r w:rsidRPr="00DE6EF4">
              <w:t>A-0</w:t>
            </w:r>
          </w:p>
        </w:tc>
        <w:tc>
          <w:tcPr>
            <w:tcW w:w="851" w:type="dxa"/>
            <w:tcBorders>
              <w:top w:val="nil"/>
              <w:left w:val="nil"/>
              <w:bottom w:val="single" w:sz="8" w:space="0" w:color="auto"/>
              <w:right w:val="single" w:sz="8" w:space="0" w:color="auto"/>
            </w:tcBorders>
            <w:tcMar>
              <w:top w:w="0" w:type="dxa"/>
              <w:left w:w="108" w:type="dxa"/>
              <w:bottom w:w="0" w:type="dxa"/>
              <w:right w:w="108" w:type="dxa"/>
            </w:tcMar>
          </w:tcPr>
          <w:p w14:paraId="2A9A63C1" w14:textId="77777777" w:rsidR="00FC0667" w:rsidRPr="00DE6EF4" w:rsidRDefault="00FC0667" w:rsidP="00B01D48">
            <w:pPr>
              <w:spacing w:line="240" w:lineRule="atLeast"/>
              <w:ind w:firstLine="176"/>
              <w:jc w:val="both"/>
            </w:pPr>
            <w:r w:rsidRPr="00DE6EF4">
              <w:t>A-0</w:t>
            </w:r>
          </w:p>
        </w:tc>
      </w:tr>
      <w:tr w:rsidR="00C91F6B" w:rsidRPr="00DE6EF4" w14:paraId="25A4976A" w14:textId="77777777" w:rsidTr="0073084B">
        <w:trPr>
          <w:trHeight w:val="340"/>
        </w:trPr>
        <w:tc>
          <w:tcPr>
            <w:tcW w:w="296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58669DB" w14:textId="77777777" w:rsidR="00FC0667" w:rsidRPr="00DE6EF4" w:rsidRDefault="00FC0667" w:rsidP="0073084B">
            <w:pPr>
              <w:spacing w:line="240" w:lineRule="atLeast"/>
              <w:ind w:firstLine="7"/>
              <w:jc w:val="both"/>
            </w:pPr>
            <w:r w:rsidRPr="00DE6EF4">
              <w:t xml:space="preserve">3-Yaşam Mahalleri                   </w:t>
            </w:r>
          </w:p>
        </w:tc>
        <w:tc>
          <w:tcPr>
            <w:tcW w:w="723" w:type="dxa"/>
            <w:tcBorders>
              <w:top w:val="nil"/>
              <w:left w:val="nil"/>
              <w:bottom w:val="single" w:sz="8" w:space="0" w:color="auto"/>
              <w:right w:val="single" w:sz="8" w:space="0" w:color="auto"/>
            </w:tcBorders>
            <w:tcMar>
              <w:top w:w="0" w:type="dxa"/>
              <w:left w:w="108" w:type="dxa"/>
              <w:bottom w:w="0" w:type="dxa"/>
              <w:right w:w="108" w:type="dxa"/>
            </w:tcMar>
          </w:tcPr>
          <w:p w14:paraId="4097F1D1" w14:textId="77777777" w:rsidR="00FC0667" w:rsidRPr="00DE6EF4" w:rsidRDefault="00FC0667" w:rsidP="00B01D48">
            <w:pPr>
              <w:spacing w:line="240" w:lineRule="atLeast"/>
              <w:ind w:firstLine="176"/>
              <w:jc w:val="both"/>
            </w:pPr>
            <w:r w:rsidRPr="00DE6EF4">
              <w:t> </w:t>
            </w:r>
          </w:p>
        </w:tc>
        <w:tc>
          <w:tcPr>
            <w:tcW w:w="851" w:type="dxa"/>
            <w:tcBorders>
              <w:top w:val="nil"/>
              <w:left w:val="nil"/>
              <w:bottom w:val="single" w:sz="8" w:space="0" w:color="auto"/>
              <w:right w:val="single" w:sz="8" w:space="0" w:color="auto"/>
            </w:tcBorders>
            <w:tcMar>
              <w:top w:w="0" w:type="dxa"/>
              <w:left w:w="108" w:type="dxa"/>
              <w:bottom w:w="0" w:type="dxa"/>
              <w:right w:w="108" w:type="dxa"/>
            </w:tcMar>
          </w:tcPr>
          <w:p w14:paraId="2024B120" w14:textId="77777777" w:rsidR="00FC0667" w:rsidRPr="00DE6EF4" w:rsidRDefault="00FC0667" w:rsidP="00B01D48">
            <w:pPr>
              <w:spacing w:line="240" w:lineRule="atLeast"/>
              <w:ind w:firstLine="176"/>
              <w:jc w:val="both"/>
            </w:pPr>
            <w:r w:rsidRPr="00DE6EF4">
              <w:t> </w:t>
            </w:r>
          </w:p>
        </w:tc>
        <w:tc>
          <w:tcPr>
            <w:tcW w:w="851" w:type="dxa"/>
            <w:tcBorders>
              <w:top w:val="nil"/>
              <w:left w:val="nil"/>
              <w:bottom w:val="single" w:sz="8" w:space="0" w:color="auto"/>
              <w:right w:val="single" w:sz="8" w:space="0" w:color="auto"/>
            </w:tcBorders>
            <w:tcMar>
              <w:top w:w="0" w:type="dxa"/>
              <w:left w:w="108" w:type="dxa"/>
              <w:bottom w:w="0" w:type="dxa"/>
              <w:right w:w="108" w:type="dxa"/>
            </w:tcMar>
          </w:tcPr>
          <w:p w14:paraId="3AABD611" w14:textId="77777777" w:rsidR="00FC0667" w:rsidRPr="00DE6EF4" w:rsidRDefault="00FC0667" w:rsidP="00B01D48">
            <w:pPr>
              <w:spacing w:line="240" w:lineRule="atLeast"/>
              <w:ind w:firstLine="176"/>
              <w:jc w:val="both"/>
            </w:pPr>
            <w:r w:rsidRPr="00DE6EF4">
              <w:t> </w:t>
            </w:r>
          </w:p>
        </w:tc>
        <w:tc>
          <w:tcPr>
            <w:tcW w:w="851" w:type="dxa"/>
            <w:tcBorders>
              <w:top w:val="nil"/>
              <w:left w:val="nil"/>
              <w:bottom w:val="single" w:sz="8" w:space="0" w:color="auto"/>
              <w:right w:val="single" w:sz="8" w:space="0" w:color="auto"/>
            </w:tcBorders>
            <w:tcMar>
              <w:top w:w="0" w:type="dxa"/>
              <w:left w:w="108" w:type="dxa"/>
              <w:bottom w:w="0" w:type="dxa"/>
              <w:right w:w="108" w:type="dxa"/>
            </w:tcMar>
          </w:tcPr>
          <w:p w14:paraId="6D4021EA" w14:textId="77777777" w:rsidR="00FC0667" w:rsidRPr="00DE6EF4" w:rsidRDefault="00FC0667" w:rsidP="00B01D48">
            <w:pPr>
              <w:spacing w:line="240" w:lineRule="atLeast"/>
              <w:ind w:firstLine="176"/>
              <w:jc w:val="both"/>
            </w:pPr>
            <w:r w:rsidRPr="00DE6EF4">
              <w:t>A-0</w:t>
            </w:r>
          </w:p>
        </w:tc>
        <w:tc>
          <w:tcPr>
            <w:tcW w:w="851" w:type="dxa"/>
            <w:tcBorders>
              <w:top w:val="nil"/>
              <w:left w:val="nil"/>
              <w:bottom w:val="single" w:sz="8" w:space="0" w:color="auto"/>
              <w:right w:val="single" w:sz="8" w:space="0" w:color="auto"/>
            </w:tcBorders>
            <w:tcMar>
              <w:top w:w="0" w:type="dxa"/>
              <w:left w:w="108" w:type="dxa"/>
              <w:bottom w:w="0" w:type="dxa"/>
              <w:right w:w="108" w:type="dxa"/>
            </w:tcMar>
          </w:tcPr>
          <w:p w14:paraId="506202BF" w14:textId="77777777" w:rsidR="00FC0667" w:rsidRPr="00DE6EF4" w:rsidRDefault="00FC0667" w:rsidP="00B01D48">
            <w:pPr>
              <w:spacing w:line="240" w:lineRule="atLeast"/>
              <w:ind w:firstLine="176"/>
              <w:jc w:val="both"/>
            </w:pPr>
            <w:r w:rsidRPr="00DE6EF4">
              <w:t>A-30</w:t>
            </w:r>
          </w:p>
        </w:tc>
        <w:tc>
          <w:tcPr>
            <w:tcW w:w="851" w:type="dxa"/>
            <w:tcBorders>
              <w:top w:val="nil"/>
              <w:left w:val="nil"/>
              <w:bottom w:val="single" w:sz="8" w:space="0" w:color="auto"/>
              <w:right w:val="single" w:sz="8" w:space="0" w:color="auto"/>
            </w:tcBorders>
            <w:tcMar>
              <w:top w:w="0" w:type="dxa"/>
              <w:left w:w="108" w:type="dxa"/>
              <w:bottom w:w="0" w:type="dxa"/>
              <w:right w:w="108" w:type="dxa"/>
            </w:tcMar>
          </w:tcPr>
          <w:p w14:paraId="5B103339" w14:textId="77777777" w:rsidR="00FC0667" w:rsidRPr="00DE6EF4" w:rsidRDefault="00FC0667" w:rsidP="00B01D48">
            <w:pPr>
              <w:spacing w:line="240" w:lineRule="atLeast"/>
              <w:ind w:firstLine="176"/>
              <w:jc w:val="both"/>
            </w:pPr>
            <w:r w:rsidRPr="00DE6EF4">
              <w:t>A-0</w:t>
            </w:r>
          </w:p>
        </w:tc>
        <w:tc>
          <w:tcPr>
            <w:tcW w:w="851" w:type="dxa"/>
            <w:tcBorders>
              <w:top w:val="nil"/>
              <w:left w:val="nil"/>
              <w:bottom w:val="single" w:sz="8" w:space="0" w:color="auto"/>
              <w:right w:val="single" w:sz="8" w:space="0" w:color="auto"/>
            </w:tcBorders>
            <w:tcMar>
              <w:top w:w="0" w:type="dxa"/>
              <w:left w:w="108" w:type="dxa"/>
              <w:bottom w:w="0" w:type="dxa"/>
              <w:right w:w="108" w:type="dxa"/>
            </w:tcMar>
          </w:tcPr>
          <w:p w14:paraId="178A09BF" w14:textId="77777777" w:rsidR="00FC0667" w:rsidRPr="00DE6EF4" w:rsidRDefault="00FC0667" w:rsidP="00B01D48">
            <w:pPr>
              <w:spacing w:line="240" w:lineRule="atLeast"/>
              <w:ind w:firstLine="176"/>
              <w:jc w:val="both"/>
            </w:pPr>
            <w:r w:rsidRPr="00DE6EF4">
              <w:t>A-0</w:t>
            </w:r>
          </w:p>
        </w:tc>
      </w:tr>
      <w:tr w:rsidR="00C91F6B" w:rsidRPr="00DE6EF4" w14:paraId="248C6E8C" w14:textId="77777777" w:rsidTr="0073084B">
        <w:trPr>
          <w:trHeight w:val="340"/>
        </w:trPr>
        <w:tc>
          <w:tcPr>
            <w:tcW w:w="296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6518BBC" w14:textId="77777777" w:rsidR="00FC0667" w:rsidRPr="00DE6EF4" w:rsidRDefault="00FC0667" w:rsidP="0073084B">
            <w:pPr>
              <w:spacing w:line="240" w:lineRule="atLeast"/>
              <w:ind w:firstLine="7"/>
              <w:jc w:val="both"/>
            </w:pPr>
            <w:r w:rsidRPr="00DE6EF4">
              <w:t xml:space="preserve">4-Merdivenler                  </w:t>
            </w:r>
          </w:p>
        </w:tc>
        <w:tc>
          <w:tcPr>
            <w:tcW w:w="723" w:type="dxa"/>
            <w:tcBorders>
              <w:top w:val="nil"/>
              <w:left w:val="nil"/>
              <w:bottom w:val="single" w:sz="8" w:space="0" w:color="auto"/>
              <w:right w:val="single" w:sz="8" w:space="0" w:color="auto"/>
            </w:tcBorders>
            <w:tcMar>
              <w:top w:w="0" w:type="dxa"/>
              <w:left w:w="108" w:type="dxa"/>
              <w:bottom w:w="0" w:type="dxa"/>
              <w:right w:w="108" w:type="dxa"/>
            </w:tcMar>
          </w:tcPr>
          <w:p w14:paraId="716A770C" w14:textId="77777777" w:rsidR="00FC0667" w:rsidRPr="00DE6EF4" w:rsidRDefault="00FC0667" w:rsidP="00B01D48">
            <w:pPr>
              <w:spacing w:line="240" w:lineRule="atLeast"/>
              <w:ind w:firstLine="176"/>
              <w:jc w:val="both"/>
            </w:pPr>
            <w:r w:rsidRPr="00DE6EF4">
              <w:t> </w:t>
            </w:r>
          </w:p>
        </w:tc>
        <w:tc>
          <w:tcPr>
            <w:tcW w:w="851" w:type="dxa"/>
            <w:tcBorders>
              <w:top w:val="nil"/>
              <w:left w:val="nil"/>
              <w:bottom w:val="single" w:sz="8" w:space="0" w:color="auto"/>
              <w:right w:val="single" w:sz="8" w:space="0" w:color="auto"/>
            </w:tcBorders>
            <w:tcMar>
              <w:top w:w="0" w:type="dxa"/>
              <w:left w:w="108" w:type="dxa"/>
              <w:bottom w:w="0" w:type="dxa"/>
              <w:right w:w="108" w:type="dxa"/>
            </w:tcMar>
          </w:tcPr>
          <w:p w14:paraId="1C65F9B4" w14:textId="77777777" w:rsidR="00FC0667" w:rsidRPr="00DE6EF4" w:rsidRDefault="00FC0667" w:rsidP="00B01D48">
            <w:pPr>
              <w:spacing w:line="240" w:lineRule="atLeast"/>
              <w:ind w:firstLine="176"/>
              <w:jc w:val="both"/>
            </w:pPr>
            <w:r w:rsidRPr="00DE6EF4">
              <w:t> </w:t>
            </w:r>
          </w:p>
        </w:tc>
        <w:tc>
          <w:tcPr>
            <w:tcW w:w="851" w:type="dxa"/>
            <w:tcBorders>
              <w:top w:val="nil"/>
              <w:left w:val="nil"/>
              <w:bottom w:val="single" w:sz="8" w:space="0" w:color="auto"/>
              <w:right w:val="single" w:sz="8" w:space="0" w:color="auto"/>
            </w:tcBorders>
            <w:tcMar>
              <w:top w:w="0" w:type="dxa"/>
              <w:left w:w="108" w:type="dxa"/>
              <w:bottom w:w="0" w:type="dxa"/>
              <w:right w:w="108" w:type="dxa"/>
            </w:tcMar>
          </w:tcPr>
          <w:p w14:paraId="0F292910" w14:textId="77777777" w:rsidR="00FC0667" w:rsidRPr="00DE6EF4" w:rsidRDefault="00FC0667" w:rsidP="00B01D48">
            <w:pPr>
              <w:spacing w:line="240" w:lineRule="atLeast"/>
              <w:ind w:firstLine="176"/>
              <w:jc w:val="both"/>
            </w:pPr>
            <w:r w:rsidRPr="00DE6EF4">
              <w:t> </w:t>
            </w:r>
          </w:p>
        </w:tc>
        <w:tc>
          <w:tcPr>
            <w:tcW w:w="851" w:type="dxa"/>
            <w:tcBorders>
              <w:top w:val="nil"/>
              <w:left w:val="nil"/>
              <w:bottom w:val="single" w:sz="8" w:space="0" w:color="auto"/>
              <w:right w:val="single" w:sz="8" w:space="0" w:color="auto"/>
            </w:tcBorders>
            <w:tcMar>
              <w:top w:w="0" w:type="dxa"/>
              <w:left w:w="108" w:type="dxa"/>
              <w:bottom w:w="0" w:type="dxa"/>
              <w:right w:w="108" w:type="dxa"/>
            </w:tcMar>
          </w:tcPr>
          <w:p w14:paraId="391906E8" w14:textId="77777777" w:rsidR="00FC0667" w:rsidRPr="00DE6EF4" w:rsidRDefault="00FC0667" w:rsidP="00B01D48">
            <w:pPr>
              <w:spacing w:line="240" w:lineRule="atLeast"/>
              <w:ind w:firstLine="176"/>
              <w:jc w:val="both"/>
            </w:pPr>
            <w:r w:rsidRPr="00DE6EF4">
              <w:t> </w:t>
            </w:r>
          </w:p>
        </w:tc>
        <w:tc>
          <w:tcPr>
            <w:tcW w:w="851" w:type="dxa"/>
            <w:tcBorders>
              <w:top w:val="nil"/>
              <w:left w:val="nil"/>
              <w:bottom w:val="single" w:sz="8" w:space="0" w:color="auto"/>
              <w:right w:val="single" w:sz="8" w:space="0" w:color="auto"/>
            </w:tcBorders>
            <w:tcMar>
              <w:top w:w="0" w:type="dxa"/>
              <w:left w:w="108" w:type="dxa"/>
              <w:bottom w:w="0" w:type="dxa"/>
              <w:right w:w="108" w:type="dxa"/>
            </w:tcMar>
          </w:tcPr>
          <w:p w14:paraId="102ABFAF" w14:textId="77777777" w:rsidR="00FC0667" w:rsidRPr="00DE6EF4" w:rsidRDefault="00FC0667" w:rsidP="00B01D48">
            <w:pPr>
              <w:spacing w:line="240" w:lineRule="atLeast"/>
              <w:ind w:firstLine="176"/>
              <w:jc w:val="both"/>
            </w:pPr>
            <w:r w:rsidRPr="00DE6EF4">
              <w:t>A-30</w:t>
            </w:r>
          </w:p>
        </w:tc>
        <w:tc>
          <w:tcPr>
            <w:tcW w:w="851" w:type="dxa"/>
            <w:tcBorders>
              <w:top w:val="nil"/>
              <w:left w:val="nil"/>
              <w:bottom w:val="single" w:sz="8" w:space="0" w:color="auto"/>
              <w:right w:val="single" w:sz="8" w:space="0" w:color="auto"/>
            </w:tcBorders>
            <w:tcMar>
              <w:top w:w="0" w:type="dxa"/>
              <w:left w:w="108" w:type="dxa"/>
              <w:bottom w:w="0" w:type="dxa"/>
              <w:right w:w="108" w:type="dxa"/>
            </w:tcMar>
          </w:tcPr>
          <w:p w14:paraId="53086867" w14:textId="77777777" w:rsidR="00FC0667" w:rsidRPr="00DE6EF4" w:rsidRDefault="00FC0667" w:rsidP="00B01D48">
            <w:pPr>
              <w:spacing w:line="240" w:lineRule="atLeast"/>
              <w:ind w:firstLine="176"/>
              <w:jc w:val="both"/>
            </w:pPr>
            <w:r w:rsidRPr="00DE6EF4">
              <w:t>A-0</w:t>
            </w:r>
          </w:p>
        </w:tc>
        <w:tc>
          <w:tcPr>
            <w:tcW w:w="851" w:type="dxa"/>
            <w:tcBorders>
              <w:top w:val="nil"/>
              <w:left w:val="nil"/>
              <w:bottom w:val="single" w:sz="8" w:space="0" w:color="auto"/>
              <w:right w:val="single" w:sz="8" w:space="0" w:color="auto"/>
            </w:tcBorders>
            <w:tcMar>
              <w:top w:w="0" w:type="dxa"/>
              <w:left w:w="108" w:type="dxa"/>
              <w:bottom w:w="0" w:type="dxa"/>
              <w:right w:w="108" w:type="dxa"/>
            </w:tcMar>
          </w:tcPr>
          <w:p w14:paraId="049A0A5E" w14:textId="77777777" w:rsidR="00FC0667" w:rsidRPr="00DE6EF4" w:rsidRDefault="00FC0667" w:rsidP="00B01D48">
            <w:pPr>
              <w:spacing w:line="240" w:lineRule="atLeast"/>
              <w:ind w:firstLine="176"/>
              <w:jc w:val="both"/>
            </w:pPr>
            <w:r w:rsidRPr="00DE6EF4">
              <w:t>A-0</w:t>
            </w:r>
          </w:p>
        </w:tc>
      </w:tr>
      <w:tr w:rsidR="00C91F6B" w:rsidRPr="00DE6EF4" w14:paraId="23FC0291" w14:textId="77777777" w:rsidTr="0073084B">
        <w:trPr>
          <w:trHeight w:val="340"/>
        </w:trPr>
        <w:tc>
          <w:tcPr>
            <w:tcW w:w="296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A79C5C1" w14:textId="77777777" w:rsidR="00FC0667" w:rsidRPr="00DE6EF4" w:rsidRDefault="00FC0667" w:rsidP="0073084B">
            <w:pPr>
              <w:spacing w:line="240" w:lineRule="atLeast"/>
              <w:ind w:firstLine="7"/>
              <w:jc w:val="both"/>
            </w:pPr>
            <w:r w:rsidRPr="00DE6EF4">
              <w:t xml:space="preserve">5-Makine Dairesi            </w:t>
            </w:r>
          </w:p>
        </w:tc>
        <w:tc>
          <w:tcPr>
            <w:tcW w:w="723" w:type="dxa"/>
            <w:tcBorders>
              <w:top w:val="nil"/>
              <w:left w:val="nil"/>
              <w:bottom w:val="single" w:sz="8" w:space="0" w:color="auto"/>
              <w:right w:val="single" w:sz="8" w:space="0" w:color="auto"/>
            </w:tcBorders>
            <w:tcMar>
              <w:top w:w="0" w:type="dxa"/>
              <w:left w:w="108" w:type="dxa"/>
              <w:bottom w:w="0" w:type="dxa"/>
              <w:right w:w="108" w:type="dxa"/>
            </w:tcMar>
          </w:tcPr>
          <w:p w14:paraId="6CA44F3B" w14:textId="77777777" w:rsidR="00FC0667" w:rsidRPr="00DE6EF4" w:rsidRDefault="00FC0667" w:rsidP="00B01D48">
            <w:pPr>
              <w:spacing w:line="240" w:lineRule="atLeast"/>
              <w:ind w:firstLine="176"/>
              <w:jc w:val="both"/>
            </w:pPr>
            <w:r w:rsidRPr="00DE6EF4">
              <w:t> </w:t>
            </w:r>
          </w:p>
        </w:tc>
        <w:tc>
          <w:tcPr>
            <w:tcW w:w="851" w:type="dxa"/>
            <w:tcBorders>
              <w:top w:val="nil"/>
              <w:left w:val="nil"/>
              <w:bottom w:val="single" w:sz="8" w:space="0" w:color="auto"/>
              <w:right w:val="single" w:sz="8" w:space="0" w:color="auto"/>
            </w:tcBorders>
            <w:tcMar>
              <w:top w:w="0" w:type="dxa"/>
              <w:left w:w="108" w:type="dxa"/>
              <w:bottom w:w="0" w:type="dxa"/>
              <w:right w:w="108" w:type="dxa"/>
            </w:tcMar>
          </w:tcPr>
          <w:p w14:paraId="76808DA1" w14:textId="77777777" w:rsidR="00FC0667" w:rsidRPr="00DE6EF4" w:rsidRDefault="00FC0667" w:rsidP="00B01D48">
            <w:pPr>
              <w:spacing w:line="240" w:lineRule="atLeast"/>
              <w:ind w:firstLine="176"/>
              <w:jc w:val="both"/>
            </w:pPr>
            <w:r w:rsidRPr="00DE6EF4">
              <w:t> </w:t>
            </w:r>
          </w:p>
        </w:tc>
        <w:tc>
          <w:tcPr>
            <w:tcW w:w="851" w:type="dxa"/>
            <w:tcBorders>
              <w:top w:val="nil"/>
              <w:left w:val="nil"/>
              <w:bottom w:val="single" w:sz="8" w:space="0" w:color="auto"/>
              <w:right w:val="single" w:sz="8" w:space="0" w:color="auto"/>
            </w:tcBorders>
            <w:tcMar>
              <w:top w:w="0" w:type="dxa"/>
              <w:left w:w="108" w:type="dxa"/>
              <w:bottom w:w="0" w:type="dxa"/>
              <w:right w:w="108" w:type="dxa"/>
            </w:tcMar>
          </w:tcPr>
          <w:p w14:paraId="3CC65BCA" w14:textId="77777777" w:rsidR="00FC0667" w:rsidRPr="00DE6EF4" w:rsidRDefault="00FC0667" w:rsidP="00B01D48">
            <w:pPr>
              <w:spacing w:line="240" w:lineRule="atLeast"/>
              <w:ind w:firstLine="176"/>
              <w:jc w:val="both"/>
            </w:pPr>
            <w:r w:rsidRPr="00DE6EF4">
              <w:t> </w:t>
            </w:r>
          </w:p>
        </w:tc>
        <w:tc>
          <w:tcPr>
            <w:tcW w:w="851" w:type="dxa"/>
            <w:tcBorders>
              <w:top w:val="nil"/>
              <w:left w:val="nil"/>
              <w:bottom w:val="single" w:sz="8" w:space="0" w:color="auto"/>
              <w:right w:val="single" w:sz="8" w:space="0" w:color="auto"/>
            </w:tcBorders>
            <w:tcMar>
              <w:top w:w="0" w:type="dxa"/>
              <w:left w:w="108" w:type="dxa"/>
              <w:bottom w:w="0" w:type="dxa"/>
              <w:right w:w="108" w:type="dxa"/>
            </w:tcMar>
          </w:tcPr>
          <w:p w14:paraId="20BC296E" w14:textId="77777777" w:rsidR="00FC0667" w:rsidRPr="00DE6EF4" w:rsidRDefault="00FC0667" w:rsidP="00B01D48">
            <w:pPr>
              <w:spacing w:line="240" w:lineRule="atLeast"/>
              <w:ind w:firstLine="176"/>
              <w:jc w:val="both"/>
            </w:pPr>
            <w:r w:rsidRPr="00DE6EF4">
              <w:t> </w:t>
            </w:r>
          </w:p>
        </w:tc>
        <w:tc>
          <w:tcPr>
            <w:tcW w:w="851" w:type="dxa"/>
            <w:tcBorders>
              <w:top w:val="nil"/>
              <w:left w:val="nil"/>
              <w:bottom w:val="single" w:sz="8" w:space="0" w:color="auto"/>
              <w:right w:val="single" w:sz="8" w:space="0" w:color="auto"/>
            </w:tcBorders>
            <w:tcMar>
              <w:top w:w="0" w:type="dxa"/>
              <w:left w:w="108" w:type="dxa"/>
              <w:bottom w:w="0" w:type="dxa"/>
              <w:right w:w="108" w:type="dxa"/>
            </w:tcMar>
          </w:tcPr>
          <w:p w14:paraId="6D8E1AA7" w14:textId="77777777" w:rsidR="00FC0667" w:rsidRPr="00DE6EF4" w:rsidRDefault="00FC0667" w:rsidP="00B01D48">
            <w:pPr>
              <w:spacing w:line="240" w:lineRule="atLeast"/>
              <w:ind w:firstLine="176"/>
              <w:jc w:val="both"/>
            </w:pPr>
            <w:r w:rsidRPr="00DE6EF4">
              <w:t> </w:t>
            </w:r>
          </w:p>
        </w:tc>
        <w:tc>
          <w:tcPr>
            <w:tcW w:w="851" w:type="dxa"/>
            <w:tcBorders>
              <w:top w:val="nil"/>
              <w:left w:val="nil"/>
              <w:bottom w:val="single" w:sz="8" w:space="0" w:color="auto"/>
              <w:right w:val="single" w:sz="8" w:space="0" w:color="auto"/>
            </w:tcBorders>
            <w:tcMar>
              <w:top w:w="0" w:type="dxa"/>
              <w:left w:w="108" w:type="dxa"/>
              <w:bottom w:w="0" w:type="dxa"/>
              <w:right w:w="108" w:type="dxa"/>
            </w:tcMar>
          </w:tcPr>
          <w:p w14:paraId="7FA1739F" w14:textId="77777777" w:rsidR="00FC0667" w:rsidRPr="00DE6EF4" w:rsidRDefault="00FC0667" w:rsidP="00B01D48">
            <w:pPr>
              <w:spacing w:line="240" w:lineRule="atLeast"/>
              <w:ind w:firstLine="176"/>
              <w:jc w:val="both"/>
            </w:pPr>
            <w:r w:rsidRPr="00DE6EF4">
              <w:t>A-30</w:t>
            </w:r>
          </w:p>
        </w:tc>
        <w:tc>
          <w:tcPr>
            <w:tcW w:w="851" w:type="dxa"/>
            <w:tcBorders>
              <w:top w:val="nil"/>
              <w:left w:val="nil"/>
              <w:bottom w:val="single" w:sz="8" w:space="0" w:color="auto"/>
              <w:right w:val="single" w:sz="8" w:space="0" w:color="auto"/>
            </w:tcBorders>
            <w:tcMar>
              <w:top w:w="0" w:type="dxa"/>
              <w:left w:w="108" w:type="dxa"/>
              <w:bottom w:w="0" w:type="dxa"/>
              <w:right w:w="108" w:type="dxa"/>
            </w:tcMar>
          </w:tcPr>
          <w:p w14:paraId="6FDD9DCF" w14:textId="77777777" w:rsidR="00FC0667" w:rsidRPr="00DE6EF4" w:rsidRDefault="00FC0667" w:rsidP="00B01D48">
            <w:pPr>
              <w:spacing w:line="240" w:lineRule="atLeast"/>
              <w:ind w:firstLine="176"/>
              <w:jc w:val="both"/>
            </w:pPr>
            <w:r w:rsidRPr="00DE6EF4">
              <w:t>A-0</w:t>
            </w:r>
          </w:p>
        </w:tc>
      </w:tr>
      <w:tr w:rsidR="00C91F6B" w:rsidRPr="00DE6EF4" w14:paraId="07A78CD5" w14:textId="77777777" w:rsidTr="0073084B">
        <w:trPr>
          <w:trHeight w:val="340"/>
        </w:trPr>
        <w:tc>
          <w:tcPr>
            <w:tcW w:w="296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5FB2B9A" w14:textId="62D7D851" w:rsidR="00FC0667" w:rsidRPr="00DE6EF4" w:rsidRDefault="00FC0667" w:rsidP="0073084B">
            <w:pPr>
              <w:spacing w:line="240" w:lineRule="atLeast"/>
              <w:ind w:firstLine="7"/>
              <w:jc w:val="both"/>
            </w:pPr>
            <w:r w:rsidRPr="00DE6EF4">
              <w:t xml:space="preserve">6-Hizmet </w:t>
            </w:r>
            <w:r w:rsidR="003447E2" w:rsidRPr="00DE6EF4">
              <w:t>Mahalli</w:t>
            </w:r>
          </w:p>
          <w:p w14:paraId="5FC46BE4" w14:textId="77777777" w:rsidR="00FC0667" w:rsidRPr="00DE6EF4" w:rsidRDefault="00FC0667" w:rsidP="0073084B">
            <w:pPr>
              <w:spacing w:line="240" w:lineRule="atLeast"/>
              <w:ind w:firstLine="7"/>
              <w:jc w:val="both"/>
            </w:pPr>
            <w:r w:rsidRPr="00DE6EF4">
              <w:t>(yüksek tehlikeli)</w:t>
            </w:r>
          </w:p>
        </w:tc>
        <w:tc>
          <w:tcPr>
            <w:tcW w:w="723" w:type="dxa"/>
            <w:tcBorders>
              <w:top w:val="nil"/>
              <w:left w:val="nil"/>
              <w:bottom w:val="single" w:sz="8" w:space="0" w:color="auto"/>
              <w:right w:val="single" w:sz="8" w:space="0" w:color="auto"/>
            </w:tcBorders>
            <w:tcMar>
              <w:top w:w="0" w:type="dxa"/>
              <w:left w:w="108" w:type="dxa"/>
              <w:bottom w:w="0" w:type="dxa"/>
              <w:right w:w="108" w:type="dxa"/>
            </w:tcMar>
          </w:tcPr>
          <w:p w14:paraId="0D6BE578" w14:textId="77777777" w:rsidR="00FC0667" w:rsidRPr="00DE6EF4" w:rsidRDefault="00FC0667" w:rsidP="00B01D48">
            <w:pPr>
              <w:spacing w:line="240" w:lineRule="atLeast"/>
              <w:ind w:firstLine="176"/>
              <w:jc w:val="both"/>
            </w:pPr>
            <w:r w:rsidRPr="00DE6EF4">
              <w:t> </w:t>
            </w:r>
          </w:p>
        </w:tc>
        <w:tc>
          <w:tcPr>
            <w:tcW w:w="851" w:type="dxa"/>
            <w:tcBorders>
              <w:top w:val="nil"/>
              <w:left w:val="nil"/>
              <w:bottom w:val="single" w:sz="8" w:space="0" w:color="auto"/>
              <w:right w:val="single" w:sz="8" w:space="0" w:color="auto"/>
            </w:tcBorders>
            <w:tcMar>
              <w:top w:w="0" w:type="dxa"/>
              <w:left w:w="108" w:type="dxa"/>
              <w:bottom w:w="0" w:type="dxa"/>
              <w:right w:w="108" w:type="dxa"/>
            </w:tcMar>
          </w:tcPr>
          <w:p w14:paraId="7F4EE5B0" w14:textId="77777777" w:rsidR="00FC0667" w:rsidRPr="00DE6EF4" w:rsidRDefault="00FC0667" w:rsidP="00B01D48">
            <w:pPr>
              <w:spacing w:line="240" w:lineRule="atLeast"/>
              <w:ind w:firstLine="176"/>
              <w:jc w:val="both"/>
            </w:pPr>
            <w:r w:rsidRPr="00DE6EF4">
              <w:t> </w:t>
            </w:r>
          </w:p>
        </w:tc>
        <w:tc>
          <w:tcPr>
            <w:tcW w:w="851" w:type="dxa"/>
            <w:tcBorders>
              <w:top w:val="nil"/>
              <w:left w:val="nil"/>
              <w:bottom w:val="single" w:sz="8" w:space="0" w:color="auto"/>
              <w:right w:val="single" w:sz="8" w:space="0" w:color="auto"/>
            </w:tcBorders>
            <w:tcMar>
              <w:top w:w="0" w:type="dxa"/>
              <w:left w:w="108" w:type="dxa"/>
              <w:bottom w:w="0" w:type="dxa"/>
              <w:right w:w="108" w:type="dxa"/>
            </w:tcMar>
          </w:tcPr>
          <w:p w14:paraId="10CE7A84" w14:textId="77777777" w:rsidR="00FC0667" w:rsidRPr="00DE6EF4" w:rsidRDefault="00FC0667" w:rsidP="00B01D48">
            <w:pPr>
              <w:spacing w:line="240" w:lineRule="atLeast"/>
              <w:ind w:firstLine="176"/>
              <w:jc w:val="both"/>
            </w:pPr>
            <w:r w:rsidRPr="00DE6EF4">
              <w:t> </w:t>
            </w:r>
          </w:p>
        </w:tc>
        <w:tc>
          <w:tcPr>
            <w:tcW w:w="851" w:type="dxa"/>
            <w:tcBorders>
              <w:top w:val="nil"/>
              <w:left w:val="nil"/>
              <w:bottom w:val="single" w:sz="8" w:space="0" w:color="auto"/>
              <w:right w:val="single" w:sz="8" w:space="0" w:color="auto"/>
            </w:tcBorders>
            <w:tcMar>
              <w:top w:w="0" w:type="dxa"/>
              <w:left w:w="108" w:type="dxa"/>
              <w:bottom w:w="0" w:type="dxa"/>
              <w:right w:w="108" w:type="dxa"/>
            </w:tcMar>
          </w:tcPr>
          <w:p w14:paraId="5C3ECAE1" w14:textId="77777777" w:rsidR="00FC0667" w:rsidRPr="00DE6EF4" w:rsidRDefault="00FC0667" w:rsidP="00B01D48">
            <w:pPr>
              <w:spacing w:line="240" w:lineRule="atLeast"/>
              <w:ind w:firstLine="176"/>
              <w:jc w:val="both"/>
            </w:pPr>
            <w:r w:rsidRPr="00DE6EF4">
              <w:t> </w:t>
            </w:r>
          </w:p>
        </w:tc>
        <w:tc>
          <w:tcPr>
            <w:tcW w:w="851" w:type="dxa"/>
            <w:tcBorders>
              <w:top w:val="nil"/>
              <w:left w:val="nil"/>
              <w:bottom w:val="single" w:sz="8" w:space="0" w:color="auto"/>
              <w:right w:val="single" w:sz="8" w:space="0" w:color="auto"/>
            </w:tcBorders>
            <w:tcMar>
              <w:top w:w="0" w:type="dxa"/>
              <w:left w:w="108" w:type="dxa"/>
              <w:bottom w:w="0" w:type="dxa"/>
              <w:right w:w="108" w:type="dxa"/>
            </w:tcMar>
          </w:tcPr>
          <w:p w14:paraId="6FFA0B07" w14:textId="77777777" w:rsidR="00FC0667" w:rsidRPr="00DE6EF4" w:rsidRDefault="00FC0667" w:rsidP="00B01D48">
            <w:pPr>
              <w:spacing w:line="240" w:lineRule="atLeast"/>
              <w:ind w:firstLine="176"/>
              <w:jc w:val="both"/>
            </w:pPr>
            <w:r w:rsidRPr="00DE6EF4">
              <w:t> </w:t>
            </w:r>
          </w:p>
        </w:tc>
        <w:tc>
          <w:tcPr>
            <w:tcW w:w="851" w:type="dxa"/>
            <w:tcBorders>
              <w:top w:val="nil"/>
              <w:left w:val="nil"/>
              <w:bottom w:val="single" w:sz="8" w:space="0" w:color="auto"/>
              <w:right w:val="single" w:sz="8" w:space="0" w:color="auto"/>
            </w:tcBorders>
            <w:tcMar>
              <w:top w:w="0" w:type="dxa"/>
              <w:left w:w="108" w:type="dxa"/>
              <w:bottom w:w="0" w:type="dxa"/>
              <w:right w:w="108" w:type="dxa"/>
            </w:tcMar>
          </w:tcPr>
          <w:p w14:paraId="6685FDF5" w14:textId="77777777" w:rsidR="00FC0667" w:rsidRPr="00DE6EF4" w:rsidRDefault="00FC0667" w:rsidP="00B01D48">
            <w:pPr>
              <w:spacing w:line="240" w:lineRule="atLeast"/>
              <w:ind w:firstLine="176"/>
              <w:jc w:val="both"/>
            </w:pPr>
            <w:r w:rsidRPr="00DE6EF4">
              <w:t> </w:t>
            </w:r>
          </w:p>
        </w:tc>
        <w:tc>
          <w:tcPr>
            <w:tcW w:w="851" w:type="dxa"/>
            <w:tcBorders>
              <w:top w:val="nil"/>
              <w:left w:val="nil"/>
              <w:bottom w:val="single" w:sz="8" w:space="0" w:color="auto"/>
              <w:right w:val="single" w:sz="8" w:space="0" w:color="auto"/>
            </w:tcBorders>
            <w:tcMar>
              <w:top w:w="0" w:type="dxa"/>
              <w:left w:w="108" w:type="dxa"/>
              <w:bottom w:w="0" w:type="dxa"/>
              <w:right w:w="108" w:type="dxa"/>
            </w:tcMar>
          </w:tcPr>
          <w:p w14:paraId="3D6C87EE" w14:textId="77777777" w:rsidR="00FC0667" w:rsidRPr="00DE6EF4" w:rsidRDefault="00FC0667" w:rsidP="00B01D48">
            <w:pPr>
              <w:spacing w:line="240" w:lineRule="atLeast"/>
              <w:ind w:firstLine="176"/>
              <w:jc w:val="both"/>
            </w:pPr>
            <w:r w:rsidRPr="00DE6EF4">
              <w:t>A-0</w:t>
            </w:r>
          </w:p>
        </w:tc>
      </w:tr>
      <w:tr w:rsidR="00C91F6B" w:rsidRPr="00DE6EF4" w14:paraId="22375B4D" w14:textId="77777777" w:rsidTr="0073084B">
        <w:trPr>
          <w:trHeight w:val="340"/>
        </w:trPr>
        <w:tc>
          <w:tcPr>
            <w:tcW w:w="296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1D272EA" w14:textId="3AB6D6B9" w:rsidR="00FC0667" w:rsidRPr="00DE6EF4" w:rsidRDefault="00FC0667" w:rsidP="0073084B">
            <w:pPr>
              <w:spacing w:line="240" w:lineRule="atLeast"/>
              <w:ind w:firstLine="7"/>
              <w:jc w:val="both"/>
            </w:pPr>
            <w:r w:rsidRPr="00DE6EF4">
              <w:t xml:space="preserve">7-Hizmet </w:t>
            </w:r>
            <w:r w:rsidR="003447E2" w:rsidRPr="00DE6EF4">
              <w:t>Mahalli</w:t>
            </w:r>
          </w:p>
          <w:p w14:paraId="418F42F0" w14:textId="77777777" w:rsidR="00FC0667" w:rsidRPr="00DE6EF4" w:rsidRDefault="00FC0667" w:rsidP="0073084B">
            <w:pPr>
              <w:spacing w:line="240" w:lineRule="atLeast"/>
              <w:ind w:firstLine="7"/>
              <w:jc w:val="both"/>
            </w:pPr>
            <w:r w:rsidRPr="00DE6EF4">
              <w:t>(düşük tehlikeli)</w:t>
            </w:r>
          </w:p>
        </w:tc>
        <w:tc>
          <w:tcPr>
            <w:tcW w:w="723" w:type="dxa"/>
            <w:tcBorders>
              <w:top w:val="nil"/>
              <w:left w:val="nil"/>
              <w:bottom w:val="single" w:sz="8" w:space="0" w:color="auto"/>
              <w:right w:val="single" w:sz="8" w:space="0" w:color="auto"/>
            </w:tcBorders>
            <w:tcMar>
              <w:top w:w="0" w:type="dxa"/>
              <w:left w:w="108" w:type="dxa"/>
              <w:bottom w:w="0" w:type="dxa"/>
              <w:right w:w="108" w:type="dxa"/>
            </w:tcMar>
          </w:tcPr>
          <w:p w14:paraId="3007D96A" w14:textId="77777777" w:rsidR="00FC0667" w:rsidRPr="00DE6EF4" w:rsidRDefault="00FC0667" w:rsidP="00B01D48">
            <w:pPr>
              <w:spacing w:line="240" w:lineRule="atLeast"/>
              <w:ind w:firstLine="176"/>
              <w:jc w:val="both"/>
            </w:pPr>
            <w:r w:rsidRPr="00DE6EF4">
              <w:t> </w:t>
            </w:r>
          </w:p>
        </w:tc>
        <w:tc>
          <w:tcPr>
            <w:tcW w:w="851" w:type="dxa"/>
            <w:tcBorders>
              <w:top w:val="nil"/>
              <w:left w:val="nil"/>
              <w:bottom w:val="single" w:sz="8" w:space="0" w:color="auto"/>
              <w:right w:val="single" w:sz="8" w:space="0" w:color="auto"/>
            </w:tcBorders>
            <w:tcMar>
              <w:top w:w="0" w:type="dxa"/>
              <w:left w:w="108" w:type="dxa"/>
              <w:bottom w:w="0" w:type="dxa"/>
              <w:right w:w="108" w:type="dxa"/>
            </w:tcMar>
          </w:tcPr>
          <w:p w14:paraId="382C8463" w14:textId="77777777" w:rsidR="00FC0667" w:rsidRPr="00DE6EF4" w:rsidRDefault="00FC0667" w:rsidP="00B01D48">
            <w:pPr>
              <w:spacing w:line="240" w:lineRule="atLeast"/>
              <w:ind w:firstLine="176"/>
              <w:jc w:val="both"/>
            </w:pPr>
            <w:r w:rsidRPr="00DE6EF4">
              <w:t> </w:t>
            </w:r>
          </w:p>
        </w:tc>
        <w:tc>
          <w:tcPr>
            <w:tcW w:w="851" w:type="dxa"/>
            <w:tcBorders>
              <w:top w:val="nil"/>
              <w:left w:val="nil"/>
              <w:bottom w:val="single" w:sz="8" w:space="0" w:color="auto"/>
              <w:right w:val="single" w:sz="8" w:space="0" w:color="auto"/>
            </w:tcBorders>
            <w:tcMar>
              <w:top w:w="0" w:type="dxa"/>
              <w:left w:w="108" w:type="dxa"/>
              <w:bottom w:w="0" w:type="dxa"/>
              <w:right w:w="108" w:type="dxa"/>
            </w:tcMar>
          </w:tcPr>
          <w:p w14:paraId="1EDF8B61" w14:textId="77777777" w:rsidR="00FC0667" w:rsidRPr="00DE6EF4" w:rsidRDefault="00FC0667" w:rsidP="00B01D48">
            <w:pPr>
              <w:spacing w:line="240" w:lineRule="atLeast"/>
              <w:ind w:firstLine="176"/>
              <w:jc w:val="both"/>
            </w:pPr>
            <w:r w:rsidRPr="00DE6EF4">
              <w:t> </w:t>
            </w:r>
          </w:p>
        </w:tc>
        <w:tc>
          <w:tcPr>
            <w:tcW w:w="851" w:type="dxa"/>
            <w:tcBorders>
              <w:top w:val="nil"/>
              <w:left w:val="nil"/>
              <w:bottom w:val="single" w:sz="8" w:space="0" w:color="auto"/>
              <w:right w:val="single" w:sz="8" w:space="0" w:color="auto"/>
            </w:tcBorders>
            <w:tcMar>
              <w:top w:w="0" w:type="dxa"/>
              <w:left w:w="108" w:type="dxa"/>
              <w:bottom w:w="0" w:type="dxa"/>
              <w:right w:w="108" w:type="dxa"/>
            </w:tcMar>
          </w:tcPr>
          <w:p w14:paraId="00F2D1AC" w14:textId="77777777" w:rsidR="00FC0667" w:rsidRPr="00DE6EF4" w:rsidRDefault="00FC0667" w:rsidP="00B01D48">
            <w:pPr>
              <w:spacing w:line="240" w:lineRule="atLeast"/>
              <w:ind w:firstLine="176"/>
              <w:jc w:val="both"/>
            </w:pPr>
            <w:r w:rsidRPr="00DE6EF4">
              <w:t> </w:t>
            </w:r>
          </w:p>
        </w:tc>
        <w:tc>
          <w:tcPr>
            <w:tcW w:w="851" w:type="dxa"/>
            <w:tcBorders>
              <w:top w:val="nil"/>
              <w:left w:val="nil"/>
              <w:bottom w:val="single" w:sz="8" w:space="0" w:color="auto"/>
              <w:right w:val="single" w:sz="8" w:space="0" w:color="auto"/>
            </w:tcBorders>
            <w:tcMar>
              <w:top w:w="0" w:type="dxa"/>
              <w:left w:w="108" w:type="dxa"/>
              <w:bottom w:w="0" w:type="dxa"/>
              <w:right w:w="108" w:type="dxa"/>
            </w:tcMar>
          </w:tcPr>
          <w:p w14:paraId="7E626742" w14:textId="77777777" w:rsidR="00FC0667" w:rsidRPr="00DE6EF4" w:rsidRDefault="00FC0667" w:rsidP="00B01D48">
            <w:pPr>
              <w:spacing w:line="240" w:lineRule="atLeast"/>
              <w:ind w:firstLine="176"/>
              <w:jc w:val="both"/>
            </w:pPr>
            <w:r w:rsidRPr="00DE6EF4">
              <w:t> </w:t>
            </w:r>
          </w:p>
        </w:tc>
        <w:tc>
          <w:tcPr>
            <w:tcW w:w="851" w:type="dxa"/>
            <w:tcBorders>
              <w:top w:val="nil"/>
              <w:left w:val="nil"/>
              <w:bottom w:val="single" w:sz="8" w:space="0" w:color="auto"/>
              <w:right w:val="single" w:sz="8" w:space="0" w:color="auto"/>
            </w:tcBorders>
            <w:tcMar>
              <w:top w:w="0" w:type="dxa"/>
              <w:left w:w="108" w:type="dxa"/>
              <w:bottom w:w="0" w:type="dxa"/>
              <w:right w:w="108" w:type="dxa"/>
            </w:tcMar>
          </w:tcPr>
          <w:p w14:paraId="20203C86" w14:textId="77777777" w:rsidR="00FC0667" w:rsidRPr="00DE6EF4" w:rsidRDefault="00FC0667" w:rsidP="00B01D48">
            <w:pPr>
              <w:spacing w:line="240" w:lineRule="atLeast"/>
              <w:ind w:firstLine="176"/>
              <w:jc w:val="both"/>
            </w:pPr>
            <w:r w:rsidRPr="00DE6EF4">
              <w:t> </w:t>
            </w:r>
          </w:p>
        </w:tc>
        <w:tc>
          <w:tcPr>
            <w:tcW w:w="851" w:type="dxa"/>
            <w:tcBorders>
              <w:top w:val="nil"/>
              <w:left w:val="nil"/>
              <w:bottom w:val="single" w:sz="8" w:space="0" w:color="auto"/>
              <w:right w:val="single" w:sz="8" w:space="0" w:color="auto"/>
            </w:tcBorders>
            <w:tcMar>
              <w:top w:w="0" w:type="dxa"/>
              <w:left w:w="108" w:type="dxa"/>
              <w:bottom w:w="0" w:type="dxa"/>
              <w:right w:w="108" w:type="dxa"/>
            </w:tcMar>
          </w:tcPr>
          <w:p w14:paraId="0FBEB521" w14:textId="77777777" w:rsidR="00FC0667" w:rsidRPr="00DE6EF4" w:rsidRDefault="00FC0667" w:rsidP="00B01D48">
            <w:pPr>
              <w:spacing w:line="240" w:lineRule="atLeast"/>
              <w:ind w:firstLine="176"/>
              <w:jc w:val="both"/>
            </w:pPr>
            <w:r w:rsidRPr="00DE6EF4">
              <w:t> </w:t>
            </w:r>
          </w:p>
        </w:tc>
      </w:tr>
    </w:tbl>
    <w:p w14:paraId="40B6682C" w14:textId="77777777" w:rsidR="00FC0667" w:rsidRPr="00DE6EF4" w:rsidRDefault="00FC0667" w:rsidP="00B01D48">
      <w:pPr>
        <w:pStyle w:val="3-normalyaz"/>
        <w:spacing w:line="240" w:lineRule="atLeast"/>
        <w:ind w:firstLine="540"/>
        <w:rPr>
          <w:sz w:val="24"/>
          <w:szCs w:val="24"/>
        </w:rPr>
      </w:pPr>
      <w:r w:rsidRPr="00DE6EF4">
        <w:rPr>
          <w:sz w:val="24"/>
          <w:szCs w:val="24"/>
        </w:rPr>
        <w:t> </w:t>
      </w:r>
    </w:p>
    <w:p w14:paraId="30C7399A" w14:textId="5386683B" w:rsidR="00551E78" w:rsidRPr="00DE6EF4" w:rsidRDefault="006A048F" w:rsidP="00551E78">
      <w:pPr>
        <w:pStyle w:val="3-normalyaz"/>
        <w:spacing w:line="240" w:lineRule="atLeast"/>
        <w:ind w:firstLine="540"/>
        <w:rPr>
          <w:sz w:val="24"/>
          <w:szCs w:val="24"/>
        </w:rPr>
      </w:pPr>
      <w:r w:rsidRPr="00DE6EF4">
        <w:rPr>
          <w:sz w:val="24"/>
          <w:szCs w:val="24"/>
        </w:rPr>
        <w:t>Yukarıdaki tablo</w:t>
      </w:r>
      <w:r w:rsidR="00DD09BF" w:rsidRPr="00DE6EF4">
        <w:rPr>
          <w:sz w:val="24"/>
          <w:szCs w:val="24"/>
        </w:rPr>
        <w:t xml:space="preserve"> (b) de, </w:t>
      </w:r>
      <w:r w:rsidRPr="00DE6EF4">
        <w:rPr>
          <w:sz w:val="24"/>
          <w:szCs w:val="24"/>
        </w:rPr>
        <w:t>bölmenin üstte veya altta olduğuna bakılm</w:t>
      </w:r>
      <w:r w:rsidR="007530DD" w:rsidRPr="00DE6EF4">
        <w:rPr>
          <w:sz w:val="24"/>
          <w:szCs w:val="24"/>
        </w:rPr>
        <w:t>aksızın aynı yangın güvenliği</w:t>
      </w:r>
      <w:r w:rsidRPr="00DE6EF4">
        <w:rPr>
          <w:sz w:val="24"/>
          <w:szCs w:val="24"/>
        </w:rPr>
        <w:t xml:space="preserve"> uygulanır. </w:t>
      </w:r>
    </w:p>
    <w:p w14:paraId="1390CCF5" w14:textId="77777777" w:rsidR="005B4930" w:rsidRPr="00DE6EF4" w:rsidRDefault="005B4930" w:rsidP="005B4930">
      <w:pPr>
        <w:pStyle w:val="3-normalyaz"/>
        <w:spacing w:line="240" w:lineRule="atLeast"/>
        <w:ind w:firstLine="284"/>
        <w:rPr>
          <w:sz w:val="24"/>
          <w:szCs w:val="24"/>
        </w:rPr>
      </w:pPr>
      <w:r w:rsidRPr="00DE6EF4">
        <w:rPr>
          <w:sz w:val="24"/>
          <w:szCs w:val="24"/>
        </w:rPr>
        <w:t xml:space="preserve">Tablo (a) ve (b) de </w:t>
      </w:r>
      <w:proofErr w:type="spellStart"/>
      <w:r w:rsidRPr="00DE6EF4">
        <w:rPr>
          <w:sz w:val="24"/>
          <w:szCs w:val="24"/>
        </w:rPr>
        <w:t>Ro-ro</w:t>
      </w:r>
      <w:proofErr w:type="spellEnd"/>
      <w:r w:rsidRPr="00DE6EF4">
        <w:rPr>
          <w:sz w:val="24"/>
          <w:szCs w:val="24"/>
        </w:rPr>
        <w:t xml:space="preserve"> mahalli ve araç mahalli için belirlenen gereklilikler bu yönetmeliğin yürürlüğe giriş tarihinden sonra inşasına başlanan gemilere uygulanır.</w:t>
      </w:r>
    </w:p>
    <w:p w14:paraId="665986AF" w14:textId="77777777" w:rsidR="005B4930" w:rsidRPr="00DE6EF4" w:rsidRDefault="005B4930" w:rsidP="00551E78">
      <w:pPr>
        <w:pStyle w:val="3-normalyaz"/>
        <w:spacing w:line="240" w:lineRule="atLeast"/>
        <w:ind w:firstLine="540"/>
        <w:rPr>
          <w:sz w:val="24"/>
          <w:szCs w:val="24"/>
        </w:rPr>
      </w:pPr>
    </w:p>
    <w:p w14:paraId="65F985B6" w14:textId="77777777" w:rsidR="00FC0667" w:rsidRPr="00DE6EF4" w:rsidRDefault="00FC0667" w:rsidP="00B01D48">
      <w:pPr>
        <w:pStyle w:val="3-normalyaz"/>
        <w:spacing w:line="240" w:lineRule="atLeast"/>
        <w:ind w:firstLine="540"/>
        <w:rPr>
          <w:sz w:val="24"/>
          <w:szCs w:val="24"/>
        </w:rPr>
      </w:pPr>
      <w:r w:rsidRPr="00DE6EF4">
        <w:rPr>
          <w:sz w:val="24"/>
          <w:szCs w:val="24"/>
        </w:rPr>
        <w:t>(4) Bu madde sadece yeni gemilere uygulanır.</w:t>
      </w:r>
    </w:p>
    <w:p w14:paraId="308B7CDF" w14:textId="77777777" w:rsidR="00B46BBD" w:rsidRPr="00DE6EF4" w:rsidRDefault="00B46BBD" w:rsidP="00B01D48">
      <w:pPr>
        <w:pStyle w:val="3-normalyaz"/>
        <w:spacing w:line="240" w:lineRule="atLeast"/>
        <w:ind w:firstLine="540"/>
        <w:rPr>
          <w:b/>
          <w:bCs/>
          <w:sz w:val="24"/>
          <w:szCs w:val="24"/>
        </w:rPr>
      </w:pPr>
    </w:p>
    <w:p w14:paraId="7242441C" w14:textId="77777777" w:rsidR="00FC0667" w:rsidRPr="00DE6EF4" w:rsidRDefault="00FC0667" w:rsidP="00B01D48">
      <w:pPr>
        <w:pStyle w:val="3-normalyaz"/>
        <w:spacing w:line="240" w:lineRule="atLeast"/>
        <w:ind w:firstLine="540"/>
        <w:rPr>
          <w:sz w:val="24"/>
          <w:szCs w:val="24"/>
        </w:rPr>
      </w:pPr>
      <w:r w:rsidRPr="00DE6EF4">
        <w:rPr>
          <w:b/>
          <w:bCs/>
          <w:sz w:val="24"/>
          <w:szCs w:val="24"/>
        </w:rPr>
        <w:t>Yangının yayılmasını engelleme</w:t>
      </w:r>
    </w:p>
    <w:p w14:paraId="733BE2DA" w14:textId="77777777" w:rsidR="00FC0667" w:rsidRPr="00DE6EF4" w:rsidRDefault="00554875" w:rsidP="00B01D48">
      <w:pPr>
        <w:pStyle w:val="3-normalyaz"/>
        <w:spacing w:line="240" w:lineRule="atLeast"/>
        <w:ind w:firstLine="540"/>
        <w:rPr>
          <w:sz w:val="24"/>
          <w:szCs w:val="24"/>
        </w:rPr>
      </w:pPr>
      <w:r w:rsidRPr="00DE6EF4">
        <w:rPr>
          <w:b/>
          <w:bCs/>
          <w:sz w:val="24"/>
          <w:szCs w:val="24"/>
        </w:rPr>
        <w:t xml:space="preserve">MADDE </w:t>
      </w:r>
      <w:r w:rsidR="002A562A" w:rsidRPr="00DE6EF4">
        <w:rPr>
          <w:b/>
          <w:bCs/>
          <w:sz w:val="24"/>
          <w:szCs w:val="24"/>
        </w:rPr>
        <w:t>58</w:t>
      </w:r>
      <w:r w:rsidR="00FC0667" w:rsidRPr="00DE6EF4">
        <w:rPr>
          <w:b/>
          <w:bCs/>
          <w:sz w:val="24"/>
          <w:szCs w:val="24"/>
        </w:rPr>
        <w:t xml:space="preserve"> –</w:t>
      </w:r>
      <w:r w:rsidR="00FC0667" w:rsidRPr="00DE6EF4">
        <w:rPr>
          <w:sz w:val="24"/>
          <w:szCs w:val="24"/>
        </w:rPr>
        <w:t xml:space="preserve"> (1) Yanıcı maddelerden sakınma veya buharın teması ile parçaların yüksek sıcaklıklara ulaşmasını engellemek için aşağıdaki tedbirler alınır. </w:t>
      </w:r>
    </w:p>
    <w:p w14:paraId="5B7AA8A0" w14:textId="77777777" w:rsidR="00FC0667" w:rsidRPr="00DE6EF4" w:rsidRDefault="00FC0667" w:rsidP="00B01D48">
      <w:pPr>
        <w:pStyle w:val="3-normalyaz"/>
        <w:spacing w:line="240" w:lineRule="atLeast"/>
        <w:ind w:firstLine="540"/>
        <w:rPr>
          <w:sz w:val="24"/>
          <w:szCs w:val="24"/>
        </w:rPr>
      </w:pPr>
      <w:r w:rsidRPr="00DE6EF4">
        <w:rPr>
          <w:sz w:val="24"/>
          <w:szCs w:val="24"/>
        </w:rPr>
        <w:t>a) Gemi üzerindeki düzenlemeler, duman kanallarından ve mutfak bacalarından alev veya kıvılcım çıkmasını engelleyecek şekilde olur.</w:t>
      </w:r>
    </w:p>
    <w:p w14:paraId="0BA3DD77" w14:textId="5641A80C" w:rsidR="00FC0667" w:rsidRPr="00DE6EF4" w:rsidRDefault="00FC0667" w:rsidP="00B01D48">
      <w:pPr>
        <w:pStyle w:val="3-normalyaz"/>
        <w:spacing w:line="240" w:lineRule="atLeast"/>
        <w:ind w:firstLine="540"/>
        <w:rPr>
          <w:sz w:val="24"/>
          <w:szCs w:val="24"/>
        </w:rPr>
      </w:pPr>
      <w:r w:rsidRPr="00DE6EF4">
        <w:rPr>
          <w:sz w:val="24"/>
          <w:szCs w:val="24"/>
        </w:rPr>
        <w:t xml:space="preserve">b) Kargo mahalleri, yakıt istasyonları, kontrol istasyonları, yaşam mahalleri, kazanlar, duman kanalları, </w:t>
      </w:r>
      <w:r w:rsidR="0099221C" w:rsidRPr="00DE6EF4">
        <w:rPr>
          <w:sz w:val="24"/>
          <w:szCs w:val="24"/>
        </w:rPr>
        <w:t>kuzine</w:t>
      </w:r>
      <w:r w:rsidRPr="00DE6EF4">
        <w:rPr>
          <w:sz w:val="24"/>
          <w:szCs w:val="24"/>
        </w:rPr>
        <w:t xml:space="preserve"> bacaları ve diğer yerlerden gelebilecek yüksek sıcaklıklar için gerekli önlemler alınır.</w:t>
      </w:r>
    </w:p>
    <w:p w14:paraId="2873E1D1" w14:textId="77777777" w:rsidR="00FC0667" w:rsidRPr="00DE6EF4" w:rsidRDefault="00FC0667" w:rsidP="00B01D48">
      <w:pPr>
        <w:pStyle w:val="3-normalyaz"/>
        <w:spacing w:line="240" w:lineRule="atLeast"/>
        <w:ind w:firstLine="540"/>
        <w:rPr>
          <w:sz w:val="24"/>
          <w:szCs w:val="24"/>
        </w:rPr>
      </w:pPr>
      <w:r w:rsidRPr="00DE6EF4">
        <w:rPr>
          <w:sz w:val="24"/>
          <w:szCs w:val="24"/>
        </w:rPr>
        <w:t>c) Kuzine havalandırma kanalları yangın etkisine karşı kolay temizlenir şekilde monte edilir ve hava akımı çapını daraltıcı şekilde olamaz.</w:t>
      </w:r>
    </w:p>
    <w:p w14:paraId="00AAE2A0" w14:textId="77777777" w:rsidR="00FC0667" w:rsidRPr="00DE6EF4" w:rsidRDefault="00FC0667" w:rsidP="00B01D48">
      <w:pPr>
        <w:pStyle w:val="3-normalyaz"/>
        <w:spacing w:line="240" w:lineRule="atLeast"/>
        <w:ind w:firstLine="540"/>
        <w:rPr>
          <w:sz w:val="24"/>
          <w:szCs w:val="24"/>
        </w:rPr>
      </w:pPr>
      <w:r w:rsidRPr="00DE6EF4">
        <w:rPr>
          <w:sz w:val="24"/>
          <w:szCs w:val="24"/>
        </w:rPr>
        <w:t xml:space="preserve">ç) Kendi tankında yakıt taşıyan motorlu araçların bulunduğu kapalı </w:t>
      </w:r>
      <w:proofErr w:type="spellStart"/>
      <w:r w:rsidRPr="00DE6EF4">
        <w:rPr>
          <w:sz w:val="24"/>
          <w:szCs w:val="24"/>
        </w:rPr>
        <w:t>ro-ro</w:t>
      </w:r>
      <w:proofErr w:type="spellEnd"/>
      <w:r w:rsidRPr="00DE6EF4">
        <w:rPr>
          <w:sz w:val="24"/>
          <w:szCs w:val="24"/>
        </w:rPr>
        <w:t xml:space="preserve"> kargo mahallerinde mekanik havalandırmaların kumandalarının kolayca ulaşılabilir bir yerde ve </w:t>
      </w:r>
      <w:proofErr w:type="spellStart"/>
      <w:r w:rsidRPr="00DE6EF4">
        <w:rPr>
          <w:sz w:val="24"/>
          <w:szCs w:val="24"/>
        </w:rPr>
        <w:t>ro-ro</w:t>
      </w:r>
      <w:proofErr w:type="spellEnd"/>
      <w:r w:rsidRPr="00DE6EF4">
        <w:rPr>
          <w:sz w:val="24"/>
          <w:szCs w:val="24"/>
        </w:rPr>
        <w:t xml:space="preserve"> mahallinin dışında olması gerekir.</w:t>
      </w:r>
    </w:p>
    <w:p w14:paraId="36C4C37B" w14:textId="77777777" w:rsidR="00FC0667" w:rsidRPr="00DE6EF4" w:rsidRDefault="00FC0667" w:rsidP="00B01D48">
      <w:pPr>
        <w:pStyle w:val="3-normalyaz"/>
        <w:spacing w:line="240" w:lineRule="atLeast"/>
        <w:ind w:firstLine="540"/>
        <w:rPr>
          <w:sz w:val="24"/>
          <w:szCs w:val="24"/>
        </w:rPr>
      </w:pPr>
      <w:r w:rsidRPr="00DE6EF4">
        <w:rPr>
          <w:sz w:val="24"/>
          <w:szCs w:val="24"/>
        </w:rPr>
        <w:t>d) Kapalı kargo mahalleri ve makine dairesinin havalandırma kanallarının üst çıkışlarının yanmaz kapama donanımına sahip olması gerekir.</w:t>
      </w:r>
    </w:p>
    <w:p w14:paraId="358C17BB" w14:textId="77777777" w:rsidR="00FC0667" w:rsidRPr="00DE6EF4" w:rsidRDefault="00FC0667" w:rsidP="00B01D48">
      <w:pPr>
        <w:pStyle w:val="3-normalyaz"/>
        <w:spacing w:line="240" w:lineRule="atLeast"/>
        <w:ind w:firstLine="540"/>
        <w:rPr>
          <w:sz w:val="24"/>
          <w:szCs w:val="24"/>
        </w:rPr>
      </w:pPr>
      <w:r w:rsidRPr="00DE6EF4">
        <w:rPr>
          <w:sz w:val="24"/>
          <w:szCs w:val="24"/>
        </w:rPr>
        <w:t>e) Makine dairesindeki diğer açıklıkların dışarıdan kapatılabilecek şekilde olması gerekir.</w:t>
      </w:r>
    </w:p>
    <w:p w14:paraId="5A774244" w14:textId="77777777" w:rsidR="00B46BBD" w:rsidRPr="00DE6EF4" w:rsidRDefault="00B46BBD" w:rsidP="00B01D48">
      <w:pPr>
        <w:pStyle w:val="3-normalyaz"/>
        <w:spacing w:line="240" w:lineRule="atLeast"/>
        <w:ind w:firstLine="540"/>
        <w:rPr>
          <w:b/>
          <w:bCs/>
          <w:sz w:val="24"/>
          <w:szCs w:val="24"/>
        </w:rPr>
      </w:pPr>
    </w:p>
    <w:p w14:paraId="2C3602AC" w14:textId="77777777" w:rsidR="00FC0667" w:rsidRPr="00DE6EF4" w:rsidRDefault="00FC0667" w:rsidP="00B01D48">
      <w:pPr>
        <w:pStyle w:val="3-normalyaz"/>
        <w:spacing w:line="240" w:lineRule="atLeast"/>
        <w:ind w:firstLine="540"/>
        <w:rPr>
          <w:sz w:val="24"/>
          <w:szCs w:val="24"/>
        </w:rPr>
      </w:pPr>
      <w:r w:rsidRPr="00DE6EF4">
        <w:rPr>
          <w:b/>
          <w:bCs/>
          <w:sz w:val="24"/>
          <w:szCs w:val="24"/>
        </w:rPr>
        <w:t>Makine dairesi havalandırması</w:t>
      </w:r>
    </w:p>
    <w:p w14:paraId="2F113D67" w14:textId="77777777" w:rsidR="00AA7F00" w:rsidRPr="00DE6EF4" w:rsidRDefault="00554875" w:rsidP="00B01D48">
      <w:pPr>
        <w:pStyle w:val="3-normalyaz"/>
        <w:spacing w:line="240" w:lineRule="atLeast"/>
        <w:ind w:firstLine="540"/>
        <w:rPr>
          <w:sz w:val="24"/>
          <w:szCs w:val="24"/>
        </w:rPr>
      </w:pPr>
      <w:r w:rsidRPr="00DE6EF4">
        <w:rPr>
          <w:b/>
          <w:bCs/>
          <w:sz w:val="24"/>
          <w:szCs w:val="24"/>
        </w:rPr>
        <w:t xml:space="preserve">MADDE </w:t>
      </w:r>
      <w:r w:rsidR="002A562A" w:rsidRPr="00DE6EF4">
        <w:rPr>
          <w:b/>
          <w:bCs/>
          <w:sz w:val="24"/>
          <w:szCs w:val="24"/>
        </w:rPr>
        <w:t>59</w:t>
      </w:r>
      <w:r w:rsidR="00FC0667" w:rsidRPr="00DE6EF4">
        <w:rPr>
          <w:b/>
          <w:bCs/>
          <w:sz w:val="24"/>
          <w:szCs w:val="24"/>
        </w:rPr>
        <w:t xml:space="preserve"> –</w:t>
      </w:r>
      <w:r w:rsidR="00FC0667" w:rsidRPr="00DE6EF4">
        <w:rPr>
          <w:sz w:val="24"/>
          <w:szCs w:val="24"/>
        </w:rPr>
        <w:t xml:space="preserve"> (1) Makine dairesi ana mahalleri, makineler, kazanlar veya pompa daireleri ağır hava şartları dâhil tüm hava şartlarında ve tam güçte çalıştığında, personel konforu ve makine işletiminin güvenliği için yeterli miktarda cebri havalandırma sağlayacak şekilde donatılır. Tam boyu 24 metreden küçük gemilerde yeterli olması kaydı il</w:t>
      </w:r>
      <w:r w:rsidR="004D1EBD" w:rsidRPr="00DE6EF4">
        <w:rPr>
          <w:sz w:val="24"/>
          <w:szCs w:val="24"/>
        </w:rPr>
        <w:t>e doğal havalandırmaya izin verile</w:t>
      </w:r>
      <w:r w:rsidR="00FC0667" w:rsidRPr="00DE6EF4">
        <w:rPr>
          <w:sz w:val="24"/>
          <w:szCs w:val="24"/>
        </w:rPr>
        <w:t>bilir.</w:t>
      </w:r>
    </w:p>
    <w:p w14:paraId="436D65BE" w14:textId="77777777" w:rsidR="00FC0667" w:rsidRPr="00DE6EF4" w:rsidRDefault="00FC0667" w:rsidP="00B01D48">
      <w:pPr>
        <w:pStyle w:val="3-normalyaz"/>
        <w:spacing w:line="240" w:lineRule="atLeast"/>
        <w:ind w:firstLine="540"/>
        <w:rPr>
          <w:sz w:val="24"/>
          <w:szCs w:val="24"/>
        </w:rPr>
      </w:pPr>
      <w:r w:rsidRPr="00DE6EF4">
        <w:rPr>
          <w:sz w:val="24"/>
          <w:szCs w:val="24"/>
        </w:rPr>
        <w:t>(2) Makine dairesi havalandırması, normal koşullarda hidrokarbon buharların toplanmasını önleyecek şekilde olur.</w:t>
      </w:r>
    </w:p>
    <w:p w14:paraId="56E5153F" w14:textId="77777777" w:rsidR="00F74034" w:rsidRPr="00DE6EF4" w:rsidRDefault="00FC0667" w:rsidP="0014667E">
      <w:pPr>
        <w:pStyle w:val="3-normalyaz"/>
        <w:spacing w:line="240" w:lineRule="atLeast"/>
        <w:ind w:firstLine="540"/>
        <w:rPr>
          <w:sz w:val="24"/>
          <w:szCs w:val="24"/>
        </w:rPr>
      </w:pPr>
      <w:r w:rsidRPr="00DE6EF4">
        <w:rPr>
          <w:sz w:val="24"/>
          <w:szCs w:val="24"/>
        </w:rPr>
        <w:t xml:space="preserve">(3) </w:t>
      </w:r>
      <w:r w:rsidR="0014667E" w:rsidRPr="00DE6EF4">
        <w:rPr>
          <w:sz w:val="24"/>
          <w:szCs w:val="24"/>
        </w:rPr>
        <w:t xml:space="preserve">Makine dairesinin ana bölümlerinin havalandırmaları mümkün olduğunca emici ve basıcı şekilde teçhiz edilir, havalandırmalar acil durumlarda su geçmez şekilde kapatılabilir durumda olur ve </w:t>
      </w:r>
      <w:r w:rsidR="009D4254" w:rsidRPr="00DE6EF4">
        <w:rPr>
          <w:sz w:val="24"/>
          <w:szCs w:val="24"/>
        </w:rPr>
        <w:t>bu düzeneklerin a</w:t>
      </w:r>
      <w:r w:rsidR="0014667E" w:rsidRPr="00DE6EF4">
        <w:rPr>
          <w:sz w:val="24"/>
          <w:szCs w:val="24"/>
        </w:rPr>
        <w:t xml:space="preserve">çık ve kapalı konumları belirtilir. </w:t>
      </w:r>
    </w:p>
    <w:p w14:paraId="2D6CE8F4" w14:textId="77777777" w:rsidR="00FC0667" w:rsidRPr="00DE6EF4" w:rsidRDefault="00FC0667" w:rsidP="0014667E">
      <w:pPr>
        <w:pStyle w:val="3-normalyaz"/>
        <w:spacing w:line="240" w:lineRule="atLeast"/>
        <w:ind w:firstLine="540"/>
        <w:rPr>
          <w:sz w:val="24"/>
          <w:szCs w:val="24"/>
        </w:rPr>
      </w:pPr>
      <w:r w:rsidRPr="00DE6EF4">
        <w:rPr>
          <w:sz w:val="24"/>
          <w:szCs w:val="24"/>
        </w:rPr>
        <w:t xml:space="preserve">(4) </w:t>
      </w:r>
      <w:r w:rsidR="004D1EBD" w:rsidRPr="00DE6EF4">
        <w:rPr>
          <w:sz w:val="24"/>
          <w:szCs w:val="24"/>
        </w:rPr>
        <w:t>Sabit yangın söndürme sistemi olan gemilerde makine dairesi h</w:t>
      </w:r>
      <w:r w:rsidRPr="00DE6EF4">
        <w:rPr>
          <w:sz w:val="24"/>
          <w:szCs w:val="24"/>
        </w:rPr>
        <w:t>avalandırma fanlarının</w:t>
      </w:r>
      <w:r w:rsidR="004D1EBD" w:rsidRPr="00DE6EF4">
        <w:rPr>
          <w:sz w:val="24"/>
          <w:szCs w:val="24"/>
        </w:rPr>
        <w:t>,</w:t>
      </w:r>
      <w:r w:rsidRPr="00DE6EF4">
        <w:rPr>
          <w:sz w:val="24"/>
          <w:szCs w:val="24"/>
        </w:rPr>
        <w:t xml:space="preserve"> makine dairesi dışından durdurulabilir olması</w:t>
      </w:r>
      <w:r w:rsidR="00FF2F99" w:rsidRPr="00DE6EF4">
        <w:rPr>
          <w:sz w:val="24"/>
          <w:szCs w:val="24"/>
        </w:rPr>
        <w:t xml:space="preserve"> </w:t>
      </w:r>
      <w:r w:rsidRPr="00DE6EF4">
        <w:rPr>
          <w:sz w:val="24"/>
          <w:szCs w:val="24"/>
        </w:rPr>
        <w:t>gerekir.</w:t>
      </w:r>
    </w:p>
    <w:p w14:paraId="4631B507" w14:textId="77777777" w:rsidR="00B46BBD" w:rsidRPr="00DE6EF4" w:rsidRDefault="00B46BBD" w:rsidP="00B01D48">
      <w:pPr>
        <w:pStyle w:val="3-normalyaz"/>
        <w:spacing w:line="240" w:lineRule="atLeast"/>
        <w:ind w:firstLine="540"/>
        <w:rPr>
          <w:b/>
          <w:bCs/>
          <w:sz w:val="24"/>
          <w:szCs w:val="24"/>
        </w:rPr>
      </w:pPr>
    </w:p>
    <w:p w14:paraId="7BFAA5F4" w14:textId="77777777" w:rsidR="00FC0667" w:rsidRPr="00DE6EF4" w:rsidRDefault="00FC0667" w:rsidP="00B01D48">
      <w:pPr>
        <w:pStyle w:val="3-normalyaz"/>
        <w:spacing w:line="240" w:lineRule="atLeast"/>
        <w:ind w:firstLine="540"/>
        <w:rPr>
          <w:sz w:val="24"/>
          <w:szCs w:val="24"/>
        </w:rPr>
      </w:pPr>
      <w:r w:rsidRPr="00DE6EF4">
        <w:rPr>
          <w:b/>
          <w:bCs/>
          <w:sz w:val="24"/>
          <w:szCs w:val="24"/>
        </w:rPr>
        <w:t>Yakıt tankları ile ilgili kurallar</w:t>
      </w:r>
    </w:p>
    <w:p w14:paraId="59BD8EBB" w14:textId="77777777" w:rsidR="00FC0667" w:rsidRPr="00DE6EF4" w:rsidRDefault="00554875" w:rsidP="00B01D48">
      <w:pPr>
        <w:pStyle w:val="3-normalyaz"/>
        <w:spacing w:line="240" w:lineRule="atLeast"/>
        <w:ind w:firstLine="540"/>
        <w:rPr>
          <w:sz w:val="24"/>
          <w:szCs w:val="24"/>
        </w:rPr>
      </w:pPr>
      <w:r w:rsidRPr="00DE6EF4">
        <w:rPr>
          <w:b/>
          <w:bCs/>
          <w:sz w:val="24"/>
          <w:szCs w:val="24"/>
        </w:rPr>
        <w:lastRenderedPageBreak/>
        <w:t>MADDE 6</w:t>
      </w:r>
      <w:r w:rsidR="002A562A" w:rsidRPr="00DE6EF4">
        <w:rPr>
          <w:b/>
          <w:bCs/>
          <w:sz w:val="24"/>
          <w:szCs w:val="24"/>
        </w:rPr>
        <w:t>0</w:t>
      </w:r>
      <w:r w:rsidR="00FC0667" w:rsidRPr="00DE6EF4">
        <w:rPr>
          <w:b/>
          <w:bCs/>
          <w:sz w:val="24"/>
          <w:szCs w:val="24"/>
        </w:rPr>
        <w:t xml:space="preserve"> –</w:t>
      </w:r>
      <w:r w:rsidR="00FC0667" w:rsidRPr="00DE6EF4">
        <w:rPr>
          <w:sz w:val="24"/>
          <w:szCs w:val="24"/>
        </w:rPr>
        <w:t xml:space="preserve"> (1) Benzin veya parlama noktası 55°C</w:t>
      </w:r>
      <w:r w:rsidR="003A34FC" w:rsidRPr="00DE6EF4">
        <w:rPr>
          <w:sz w:val="24"/>
          <w:szCs w:val="24"/>
        </w:rPr>
        <w:t>’</w:t>
      </w:r>
      <w:r w:rsidR="00FC0667" w:rsidRPr="00DE6EF4">
        <w:rPr>
          <w:sz w:val="24"/>
          <w:szCs w:val="24"/>
        </w:rPr>
        <w:t>nin altında olan sıvı yakıt tankları gemi bünyesinden ayrılmış olarak yerleştirilir. Bu tanklar yangın ve darbelere dayanıklı özelliklere haiz çelik veya eşdeğer malzemeden imal edilmiş olmak zorundadır.</w:t>
      </w:r>
    </w:p>
    <w:p w14:paraId="581976F8" w14:textId="77777777" w:rsidR="00FC0667" w:rsidRPr="00DE6EF4" w:rsidRDefault="00FC0667" w:rsidP="00B01D48">
      <w:pPr>
        <w:pStyle w:val="3-normalyaz"/>
        <w:spacing w:line="240" w:lineRule="atLeast"/>
        <w:ind w:firstLine="540"/>
        <w:rPr>
          <w:sz w:val="24"/>
          <w:szCs w:val="24"/>
        </w:rPr>
      </w:pPr>
      <w:r w:rsidRPr="00DE6EF4">
        <w:rPr>
          <w:sz w:val="24"/>
          <w:szCs w:val="24"/>
        </w:rPr>
        <w:t xml:space="preserve">(2) Dizel yakıt tankları sadece gemi inşa malzemesi alüminyum, çelik veya fiber takviyeli plastik olması hâlinde gemi ile bünyesel olabilir. </w:t>
      </w:r>
      <w:r w:rsidR="00C85BB2" w:rsidRPr="00DE6EF4">
        <w:rPr>
          <w:sz w:val="24"/>
          <w:szCs w:val="24"/>
        </w:rPr>
        <w:t>Diğer durumlarda tanklar yangın ve darbelere dayanıklı özelliklere haiz çelik veya eşdeğer malzemeden imal edilmiş olmalı</w:t>
      </w:r>
      <w:r w:rsidR="0081166D" w:rsidRPr="00DE6EF4">
        <w:rPr>
          <w:sz w:val="24"/>
          <w:szCs w:val="24"/>
        </w:rPr>
        <w:t>,</w:t>
      </w:r>
      <w:r w:rsidRPr="00DE6EF4">
        <w:rPr>
          <w:sz w:val="24"/>
          <w:szCs w:val="24"/>
        </w:rPr>
        <w:t xml:space="preserve"> sızdırmazlığı ve çalışma basıncını karşılaması gerekir.</w:t>
      </w:r>
    </w:p>
    <w:p w14:paraId="63F5FC88" w14:textId="77777777" w:rsidR="00FC0667" w:rsidRPr="00DE6EF4" w:rsidRDefault="00FC0667" w:rsidP="00B01D48">
      <w:pPr>
        <w:pStyle w:val="3-normalyaz"/>
        <w:spacing w:line="240" w:lineRule="atLeast"/>
        <w:ind w:firstLine="540"/>
        <w:rPr>
          <w:sz w:val="24"/>
          <w:szCs w:val="24"/>
        </w:rPr>
      </w:pPr>
      <w:r w:rsidRPr="00DE6EF4">
        <w:rPr>
          <w:sz w:val="24"/>
          <w:szCs w:val="24"/>
        </w:rPr>
        <w:t>(3) Yakıt tankları yerlerine sağlam bağlanmış, makine dairesine mümkün olduğunca yakın konuşlandırılır. Yaşam mahallerinden gaz geçirmez perdelerle ayrılır ve bulundukları mahaller yeterince havalandırılır.</w:t>
      </w:r>
    </w:p>
    <w:p w14:paraId="6EE5D195" w14:textId="77777777" w:rsidR="00FC0667" w:rsidRPr="00DE6EF4" w:rsidRDefault="00FC0667" w:rsidP="00B01D48">
      <w:pPr>
        <w:pStyle w:val="3-normalyaz"/>
        <w:spacing w:line="240" w:lineRule="atLeast"/>
        <w:ind w:firstLine="540"/>
        <w:rPr>
          <w:sz w:val="24"/>
          <w:szCs w:val="24"/>
        </w:rPr>
      </w:pPr>
      <w:r w:rsidRPr="00DE6EF4">
        <w:rPr>
          <w:sz w:val="24"/>
          <w:szCs w:val="24"/>
        </w:rPr>
        <w:t>(4) Yolcu mahallerinin hiçbir şekilde yakıt tank mahalline açıklıkları bulunmaz.</w:t>
      </w:r>
    </w:p>
    <w:p w14:paraId="01A63BB7" w14:textId="77777777" w:rsidR="00FC0667" w:rsidRPr="00DE6EF4" w:rsidRDefault="00FC0667" w:rsidP="00B01D48">
      <w:pPr>
        <w:pStyle w:val="3-normalyaz"/>
        <w:spacing w:line="240" w:lineRule="atLeast"/>
        <w:ind w:firstLine="540"/>
        <w:rPr>
          <w:sz w:val="24"/>
          <w:szCs w:val="24"/>
        </w:rPr>
      </w:pPr>
      <w:r w:rsidRPr="00DE6EF4">
        <w:rPr>
          <w:sz w:val="24"/>
          <w:szCs w:val="24"/>
        </w:rPr>
        <w:t xml:space="preserve">(5) Yakıt tankları uygun kapama valfli ve muhafazalı, sıcaklık ve basınca dayanıklı malzemeden yapılmış seviye göstergeleri ile donatılır. </w:t>
      </w:r>
      <w:r w:rsidR="003E30FB" w:rsidRPr="00DE6EF4">
        <w:rPr>
          <w:sz w:val="24"/>
          <w:szCs w:val="24"/>
        </w:rPr>
        <w:t xml:space="preserve">Çift dibin yukarısındaki bir mahalle yerleştirilmiş </w:t>
      </w:r>
      <w:smartTag w:uri="urn:schemas-microsoft-com:office:smarttags" w:element="metricconverter">
        <w:smartTagPr>
          <w:attr w:name="ProductID" w:val="500 litre"/>
        </w:smartTagPr>
        <w:r w:rsidR="003E30FB" w:rsidRPr="00DE6EF4">
          <w:rPr>
            <w:sz w:val="24"/>
            <w:szCs w:val="24"/>
          </w:rPr>
          <w:t>500 litre</w:t>
        </w:r>
      </w:smartTag>
      <w:r w:rsidR="003E30FB" w:rsidRPr="00DE6EF4">
        <w:rPr>
          <w:sz w:val="24"/>
          <w:szCs w:val="24"/>
        </w:rPr>
        <w:t xml:space="preserve"> veya daha büyük bir kapasiteye sahip yakıt tankları üzerinde bulunan boru devreleri, tank mahallinin dışından bir yerden kapatılabilecek </w:t>
      </w:r>
      <w:r w:rsidR="00C06FFD" w:rsidRPr="00DE6EF4">
        <w:rPr>
          <w:sz w:val="24"/>
          <w:szCs w:val="24"/>
        </w:rPr>
        <w:t xml:space="preserve">çabuk kapama valfi ile </w:t>
      </w:r>
      <w:r w:rsidR="003E30FB" w:rsidRPr="00DE6EF4">
        <w:rPr>
          <w:sz w:val="24"/>
          <w:szCs w:val="24"/>
        </w:rPr>
        <w:t>donatılır.</w:t>
      </w:r>
    </w:p>
    <w:p w14:paraId="614D9540" w14:textId="77777777" w:rsidR="004D1EBD" w:rsidRPr="00DE6EF4" w:rsidRDefault="00551E78" w:rsidP="00B01D48">
      <w:pPr>
        <w:pStyle w:val="3-normalyaz"/>
        <w:spacing w:line="240" w:lineRule="atLeast"/>
        <w:ind w:firstLine="540"/>
        <w:rPr>
          <w:sz w:val="24"/>
          <w:szCs w:val="24"/>
        </w:rPr>
      </w:pPr>
      <w:r w:rsidRPr="00DE6EF4">
        <w:rPr>
          <w:sz w:val="24"/>
          <w:szCs w:val="24"/>
        </w:rPr>
        <w:t>(6</w:t>
      </w:r>
      <w:r w:rsidR="004D1EBD" w:rsidRPr="00DE6EF4">
        <w:rPr>
          <w:sz w:val="24"/>
          <w:szCs w:val="24"/>
        </w:rPr>
        <w:t>) Sabit yangın söndürme sistemi olan gemilerde yakıt transfer pompası varsa</w:t>
      </w:r>
      <w:r w:rsidR="008E2CAD" w:rsidRPr="00DE6EF4">
        <w:rPr>
          <w:sz w:val="24"/>
          <w:szCs w:val="24"/>
        </w:rPr>
        <w:t>,</w:t>
      </w:r>
      <w:r w:rsidR="004D1EBD" w:rsidRPr="00DE6EF4">
        <w:rPr>
          <w:sz w:val="24"/>
          <w:szCs w:val="24"/>
        </w:rPr>
        <w:t xml:space="preserve"> makine dairesi dışından durdurulabilir olması gerekir.</w:t>
      </w:r>
    </w:p>
    <w:p w14:paraId="786393CF" w14:textId="77777777" w:rsidR="00FC0667" w:rsidRPr="00DE6EF4" w:rsidRDefault="00551E78" w:rsidP="00B01D48">
      <w:pPr>
        <w:pStyle w:val="3-normalyaz"/>
        <w:spacing w:line="240" w:lineRule="atLeast"/>
        <w:ind w:firstLine="540"/>
        <w:rPr>
          <w:sz w:val="24"/>
          <w:szCs w:val="24"/>
        </w:rPr>
      </w:pPr>
      <w:r w:rsidRPr="00DE6EF4">
        <w:rPr>
          <w:sz w:val="24"/>
          <w:szCs w:val="24"/>
        </w:rPr>
        <w:t>(7</w:t>
      </w:r>
      <w:r w:rsidR="00FC0667" w:rsidRPr="00DE6EF4">
        <w:rPr>
          <w:sz w:val="24"/>
          <w:szCs w:val="24"/>
        </w:rPr>
        <w:t>) Portatif depolar ve yakıt sistemleri sadece dıştan takma motorlarda kullanılabilir.</w:t>
      </w:r>
    </w:p>
    <w:p w14:paraId="1F2A7685" w14:textId="2FD8C966" w:rsidR="00FC0667" w:rsidRPr="00DE6EF4" w:rsidRDefault="003E30FB" w:rsidP="00B46BBD">
      <w:pPr>
        <w:tabs>
          <w:tab w:val="left" w:pos="566"/>
        </w:tabs>
        <w:spacing w:line="240" w:lineRule="exact"/>
        <w:jc w:val="both"/>
      </w:pPr>
      <w:r w:rsidRPr="00DE6EF4">
        <w:rPr>
          <w:lang w:eastAsia="en-US"/>
        </w:rPr>
        <w:tab/>
      </w:r>
    </w:p>
    <w:p w14:paraId="3B118BC8" w14:textId="77777777" w:rsidR="00B46BBD" w:rsidRPr="00DE6EF4" w:rsidRDefault="00B46BBD" w:rsidP="00B01D48">
      <w:pPr>
        <w:pStyle w:val="3-normalyaz"/>
        <w:spacing w:line="240" w:lineRule="atLeast"/>
        <w:ind w:firstLine="540"/>
        <w:rPr>
          <w:b/>
          <w:bCs/>
          <w:sz w:val="24"/>
          <w:szCs w:val="24"/>
        </w:rPr>
      </w:pPr>
    </w:p>
    <w:p w14:paraId="2B2C4BBA" w14:textId="77777777" w:rsidR="00FC0667" w:rsidRPr="00DE6EF4" w:rsidRDefault="00FC0667" w:rsidP="00B01D48">
      <w:pPr>
        <w:pStyle w:val="3-normalyaz"/>
        <w:spacing w:line="240" w:lineRule="atLeast"/>
        <w:ind w:firstLine="540"/>
        <w:rPr>
          <w:sz w:val="24"/>
          <w:szCs w:val="24"/>
        </w:rPr>
      </w:pPr>
      <w:r w:rsidRPr="00DE6EF4">
        <w:rPr>
          <w:b/>
          <w:bCs/>
          <w:sz w:val="24"/>
          <w:szCs w:val="24"/>
        </w:rPr>
        <w:t>Egzoz devresi</w:t>
      </w:r>
    </w:p>
    <w:p w14:paraId="39093C2A" w14:textId="3E244B4A" w:rsidR="0099221C" w:rsidRPr="00DE6EF4" w:rsidRDefault="00FC0667" w:rsidP="0099221C">
      <w:pPr>
        <w:jc w:val="both"/>
      </w:pPr>
      <w:r w:rsidRPr="00DE6EF4">
        <w:rPr>
          <w:b/>
          <w:bCs/>
        </w:rPr>
        <w:t xml:space="preserve">MADDE </w:t>
      </w:r>
      <w:r w:rsidR="001167DD" w:rsidRPr="00DE6EF4">
        <w:rPr>
          <w:b/>
          <w:bCs/>
        </w:rPr>
        <w:t>6</w:t>
      </w:r>
      <w:r w:rsidR="002A562A" w:rsidRPr="00DE6EF4">
        <w:rPr>
          <w:b/>
          <w:bCs/>
        </w:rPr>
        <w:t>1</w:t>
      </w:r>
      <w:r w:rsidRPr="00DE6EF4">
        <w:rPr>
          <w:b/>
          <w:bCs/>
        </w:rPr>
        <w:t xml:space="preserve"> –</w:t>
      </w:r>
      <w:r w:rsidRPr="00DE6EF4">
        <w:t xml:space="preserve"> </w:t>
      </w:r>
      <w:r w:rsidR="00F70705" w:rsidRPr="00DE6EF4">
        <w:t>(1) Egzoz boruları, tümüyle sızdırmaz ve mümkün olduğu kadar az bükümlü ve az kavisli olacak şekilde dizayn ve monte edilir. Isının tekne bünyesine geçişi engellenmeli ve tersten deniz suyu girişine ve yağmur suyunun motora girişine imkân verilmemelidir. Borda çıkışları yüklü su hattının üzerinden yukarı doğru 300 mm</w:t>
      </w:r>
      <w:r w:rsidR="003447E2">
        <w:t xml:space="preserve"> </w:t>
      </w:r>
      <w:r w:rsidR="00F70705" w:rsidRPr="00DE6EF4">
        <w:t>den aşağıda ise bordada geri döndürmez vana ile teçhiz edilir. Egzoz boruları mümkün olduğunca ulaşılabilir şekilde yapılır. Birden fazla sevk motorlu gemilerde her motor için bağımsız bir egzoz devresi bulunur.</w:t>
      </w:r>
    </w:p>
    <w:p w14:paraId="5571241E" w14:textId="23C77B4D" w:rsidR="0099221C" w:rsidRPr="00DE6EF4" w:rsidRDefault="0099221C" w:rsidP="0099221C">
      <w:pPr>
        <w:jc w:val="both"/>
      </w:pPr>
      <w:r w:rsidRPr="00DE6EF4">
        <w:t xml:space="preserve">         (</w:t>
      </w:r>
      <w:r w:rsidR="00FC0667" w:rsidRPr="00DE6EF4">
        <w:t>2) Egzoz borularının diğer malzemelerle temasta bulunabileceği veya insanların temasına açık olduğu</w:t>
      </w:r>
      <w:r w:rsidRPr="00DE6EF4">
        <w:t xml:space="preserve"> </w:t>
      </w:r>
      <w:r w:rsidR="00FC0667" w:rsidRPr="00DE6EF4">
        <w:t>tüm noktalar izolasyon kaplaması ile veya uygun muhafazalarla korunur.</w:t>
      </w:r>
    </w:p>
    <w:p w14:paraId="115E7303" w14:textId="39691D36" w:rsidR="00294152" w:rsidRPr="00DE6EF4" w:rsidRDefault="0099221C" w:rsidP="0099221C">
      <w:pPr>
        <w:jc w:val="both"/>
      </w:pPr>
      <w:r w:rsidRPr="00DE6EF4">
        <w:t xml:space="preserve">         </w:t>
      </w:r>
      <w:r w:rsidR="00492659" w:rsidRPr="00DE6EF4">
        <w:t xml:space="preserve">(3) </w:t>
      </w:r>
      <w:r w:rsidR="005D1DBF" w:rsidRPr="00DE6EF4">
        <w:t xml:space="preserve">Tam boyu 24 m ve üzeri gemilerde </w:t>
      </w:r>
      <w:r w:rsidRPr="00DE6EF4">
        <w:t>e</w:t>
      </w:r>
      <w:r w:rsidR="00FC0667" w:rsidRPr="00DE6EF4">
        <w:t>gzoz devreleri üzerinde ısıl genleşmeleri karşılayacak genleşme bağlantıları bulundurulur.</w:t>
      </w:r>
    </w:p>
    <w:p w14:paraId="6F6EEB77" w14:textId="77777777" w:rsidR="00B46BBD" w:rsidRPr="00DE6EF4" w:rsidRDefault="00B46BBD" w:rsidP="00241022">
      <w:pPr>
        <w:pStyle w:val="3-normalyaz"/>
        <w:spacing w:line="240" w:lineRule="atLeast"/>
        <w:rPr>
          <w:b/>
          <w:bCs/>
          <w:sz w:val="24"/>
          <w:szCs w:val="24"/>
        </w:rPr>
      </w:pPr>
    </w:p>
    <w:p w14:paraId="0D4C28F9" w14:textId="77777777" w:rsidR="00F74034" w:rsidRPr="00DE6EF4" w:rsidRDefault="00F74034" w:rsidP="00B01D48">
      <w:pPr>
        <w:pStyle w:val="3-normalyaz"/>
        <w:spacing w:line="240" w:lineRule="atLeast"/>
        <w:ind w:firstLine="540"/>
        <w:rPr>
          <w:b/>
          <w:bCs/>
          <w:sz w:val="24"/>
          <w:szCs w:val="24"/>
        </w:rPr>
      </w:pPr>
    </w:p>
    <w:p w14:paraId="3DCC8BEF" w14:textId="77777777" w:rsidR="00BE3C0E" w:rsidRPr="00DE6EF4" w:rsidRDefault="00E64CF6" w:rsidP="00241022">
      <w:pPr>
        <w:pStyle w:val="3-normalyaz"/>
        <w:spacing w:line="240" w:lineRule="atLeast"/>
        <w:rPr>
          <w:b/>
          <w:bCs/>
          <w:sz w:val="24"/>
          <w:szCs w:val="24"/>
        </w:rPr>
      </w:pPr>
      <w:r w:rsidRPr="00DE6EF4">
        <w:rPr>
          <w:b/>
          <w:bCs/>
          <w:sz w:val="24"/>
          <w:szCs w:val="24"/>
        </w:rPr>
        <w:tab/>
      </w:r>
      <w:r w:rsidR="00BE3C0E" w:rsidRPr="00DE6EF4">
        <w:rPr>
          <w:b/>
          <w:bCs/>
          <w:sz w:val="24"/>
          <w:szCs w:val="24"/>
        </w:rPr>
        <w:t xml:space="preserve">Yangın algılama ve yangından korunma </w:t>
      </w:r>
    </w:p>
    <w:p w14:paraId="6B21217E" w14:textId="77777777" w:rsidR="00BE3C0E" w:rsidRPr="00DE6EF4" w:rsidRDefault="00BE3C0E" w:rsidP="00BE3C0E">
      <w:pPr>
        <w:pStyle w:val="3-normalyaz"/>
        <w:spacing w:line="240" w:lineRule="atLeast"/>
        <w:ind w:firstLine="540"/>
        <w:rPr>
          <w:sz w:val="24"/>
          <w:szCs w:val="24"/>
        </w:rPr>
      </w:pPr>
      <w:r w:rsidRPr="00DE6EF4">
        <w:rPr>
          <w:b/>
          <w:bCs/>
          <w:sz w:val="24"/>
          <w:szCs w:val="24"/>
        </w:rPr>
        <w:t>MADDE 6</w:t>
      </w:r>
      <w:r w:rsidR="002A562A" w:rsidRPr="00DE6EF4">
        <w:rPr>
          <w:b/>
          <w:bCs/>
          <w:sz w:val="24"/>
          <w:szCs w:val="24"/>
        </w:rPr>
        <w:t>2</w:t>
      </w:r>
      <w:r w:rsidRPr="00DE6EF4">
        <w:rPr>
          <w:b/>
          <w:bCs/>
          <w:sz w:val="24"/>
          <w:szCs w:val="24"/>
        </w:rPr>
        <w:t xml:space="preserve"> –</w:t>
      </w:r>
      <w:r w:rsidRPr="00DE6EF4">
        <w:rPr>
          <w:sz w:val="24"/>
          <w:szCs w:val="24"/>
        </w:rPr>
        <w:t xml:space="preserve"> (1) Yangından korunma ve yangın söndürmeye yönelik olarak aşağıdaki şartlara uyulması zorunludur:</w:t>
      </w:r>
    </w:p>
    <w:p w14:paraId="710EDE86" w14:textId="77777777" w:rsidR="00BE3C0E" w:rsidRPr="00DE6EF4" w:rsidRDefault="00BE3C0E" w:rsidP="00BE3C0E">
      <w:pPr>
        <w:pStyle w:val="3-normalyaz"/>
        <w:spacing w:line="240" w:lineRule="atLeast"/>
        <w:ind w:firstLine="540"/>
        <w:rPr>
          <w:sz w:val="24"/>
          <w:szCs w:val="24"/>
        </w:rPr>
      </w:pPr>
      <w:r w:rsidRPr="00DE6EF4">
        <w:rPr>
          <w:sz w:val="24"/>
          <w:szCs w:val="24"/>
        </w:rPr>
        <w:t>a) Yangın tehlikesi taşıyan her türlü mahallerin yangına müdahale amacıyla kolayca yaklaşılabilir şekilde tasarlanmış olması gerekir.</w:t>
      </w:r>
    </w:p>
    <w:p w14:paraId="0C952A7D" w14:textId="7EF4F0A8" w:rsidR="005D1DBF" w:rsidRPr="00DE6EF4" w:rsidRDefault="00BE3C0E" w:rsidP="005D1DBF">
      <w:pPr>
        <w:pStyle w:val="3-normalyaz"/>
        <w:spacing w:line="240" w:lineRule="atLeast"/>
        <w:ind w:firstLine="540"/>
        <w:rPr>
          <w:sz w:val="24"/>
          <w:szCs w:val="24"/>
        </w:rPr>
      </w:pPr>
      <w:r w:rsidRPr="00DE6EF4">
        <w:rPr>
          <w:sz w:val="24"/>
          <w:szCs w:val="24"/>
        </w:rPr>
        <w:t xml:space="preserve">b) </w:t>
      </w:r>
      <w:r w:rsidR="00F614AF" w:rsidRPr="00DE6EF4">
        <w:rPr>
          <w:sz w:val="24"/>
          <w:szCs w:val="24"/>
        </w:rPr>
        <w:t>T</w:t>
      </w:r>
      <w:r w:rsidRPr="00DE6EF4">
        <w:rPr>
          <w:sz w:val="24"/>
          <w:szCs w:val="24"/>
        </w:rPr>
        <w:t xml:space="preserve">am boyu </w:t>
      </w:r>
      <w:r w:rsidR="00714108" w:rsidRPr="00DE6EF4">
        <w:rPr>
          <w:sz w:val="24"/>
          <w:szCs w:val="24"/>
        </w:rPr>
        <w:t>15</w:t>
      </w:r>
      <w:r w:rsidRPr="00DE6EF4">
        <w:rPr>
          <w:sz w:val="24"/>
          <w:szCs w:val="24"/>
        </w:rPr>
        <w:t xml:space="preserve"> metre ve üzerindeki </w:t>
      </w:r>
      <w:r w:rsidR="00F614AF" w:rsidRPr="00DE6EF4">
        <w:rPr>
          <w:sz w:val="24"/>
          <w:szCs w:val="24"/>
        </w:rPr>
        <w:t xml:space="preserve">yeni </w:t>
      </w:r>
      <w:r w:rsidRPr="00DE6EF4">
        <w:rPr>
          <w:sz w:val="24"/>
          <w:szCs w:val="24"/>
        </w:rPr>
        <w:t xml:space="preserve">gemiler </w:t>
      </w:r>
      <w:r w:rsidR="00D03F9C" w:rsidRPr="00DE6EF4">
        <w:rPr>
          <w:sz w:val="24"/>
          <w:szCs w:val="24"/>
        </w:rPr>
        <w:t>ile boyuna bakılmaksızın</w:t>
      </w:r>
      <w:r w:rsidRPr="00DE6EF4">
        <w:rPr>
          <w:sz w:val="24"/>
          <w:szCs w:val="24"/>
        </w:rPr>
        <w:t xml:space="preserve"> 36’dan fazla yolcu taşıyan </w:t>
      </w:r>
      <w:r w:rsidR="00F614AF" w:rsidRPr="00DE6EF4">
        <w:rPr>
          <w:sz w:val="24"/>
          <w:szCs w:val="24"/>
        </w:rPr>
        <w:t xml:space="preserve">yeni </w:t>
      </w:r>
      <w:r w:rsidRPr="00DE6EF4">
        <w:rPr>
          <w:sz w:val="24"/>
          <w:szCs w:val="24"/>
        </w:rPr>
        <w:t xml:space="preserve">yolcu gemilerinde </w:t>
      </w:r>
      <w:r w:rsidR="00ED20B0" w:rsidRPr="00DE6EF4">
        <w:rPr>
          <w:sz w:val="24"/>
          <w:szCs w:val="24"/>
        </w:rPr>
        <w:t xml:space="preserve">makine ve yaşam mahallerinde </w:t>
      </w:r>
      <w:r w:rsidRPr="00DE6EF4">
        <w:rPr>
          <w:sz w:val="24"/>
          <w:szCs w:val="24"/>
        </w:rPr>
        <w:t>yangın algılama ve yangın alarm sistemi bulunur</w:t>
      </w:r>
      <w:r w:rsidR="00F614AF" w:rsidRPr="00DE6EF4">
        <w:rPr>
          <w:sz w:val="24"/>
          <w:szCs w:val="24"/>
        </w:rPr>
        <w:t xml:space="preserve">. </w:t>
      </w:r>
      <w:r w:rsidRPr="00DE6EF4">
        <w:rPr>
          <w:sz w:val="24"/>
          <w:szCs w:val="24"/>
        </w:rPr>
        <w:t>Bu sistem</w:t>
      </w:r>
      <w:r w:rsidR="000203A9" w:rsidRPr="00DE6EF4">
        <w:rPr>
          <w:sz w:val="24"/>
          <w:szCs w:val="24"/>
        </w:rPr>
        <w:t>in</w:t>
      </w:r>
      <w:r w:rsidRPr="00DE6EF4">
        <w:rPr>
          <w:sz w:val="24"/>
          <w:szCs w:val="24"/>
        </w:rPr>
        <w:t xml:space="preserve"> her zaman çalışmaya hazır olması ve mürettebatın bir işlem yapmasına gerek kalmaksızın çalışabilir nitelikte olması gerekir. Alarm sistemi</w:t>
      </w:r>
      <w:r w:rsidR="004F6150" w:rsidRPr="00DE6EF4">
        <w:rPr>
          <w:sz w:val="24"/>
          <w:szCs w:val="24"/>
        </w:rPr>
        <w:t>,</w:t>
      </w:r>
      <w:r w:rsidRPr="00DE6EF4">
        <w:rPr>
          <w:sz w:val="24"/>
          <w:szCs w:val="24"/>
        </w:rPr>
        <w:t xml:space="preserve"> ısı veya duman detektörü </w:t>
      </w:r>
      <w:r w:rsidR="004F6150" w:rsidRPr="00DE6EF4">
        <w:rPr>
          <w:sz w:val="24"/>
          <w:szCs w:val="24"/>
        </w:rPr>
        <w:t>ile teçhiz edilm</w:t>
      </w:r>
      <w:r w:rsidR="00125B13" w:rsidRPr="00DE6EF4">
        <w:rPr>
          <w:sz w:val="24"/>
          <w:szCs w:val="24"/>
        </w:rPr>
        <w:t>i</w:t>
      </w:r>
      <w:r w:rsidR="004F6150" w:rsidRPr="00DE6EF4">
        <w:rPr>
          <w:sz w:val="24"/>
          <w:szCs w:val="24"/>
        </w:rPr>
        <w:t>ş</w:t>
      </w:r>
      <w:r w:rsidRPr="00DE6EF4">
        <w:rPr>
          <w:sz w:val="24"/>
          <w:szCs w:val="24"/>
        </w:rPr>
        <w:t xml:space="preserve"> köprü üstünden görülebilir ve geminin her yerinden duyulabilir olmalıdır</w:t>
      </w:r>
      <w:r w:rsidR="00421354" w:rsidRPr="00DE6EF4">
        <w:rPr>
          <w:sz w:val="24"/>
          <w:szCs w:val="24"/>
        </w:rPr>
        <w:t>.</w:t>
      </w:r>
      <w:r w:rsidRPr="00DE6EF4">
        <w:rPr>
          <w:sz w:val="24"/>
          <w:szCs w:val="24"/>
        </w:rPr>
        <w:t xml:space="preserve"> </w:t>
      </w:r>
      <w:r w:rsidR="00E37F41" w:rsidRPr="00DE6EF4">
        <w:rPr>
          <w:sz w:val="24"/>
          <w:szCs w:val="24"/>
        </w:rPr>
        <w:t xml:space="preserve"> Tam boyu 24 metreden küçük olan gemilerde tekil olarak kullanılabilen detektörler yangın algılama sistemi olarak kullanılabilir. </w:t>
      </w:r>
      <w:r w:rsidR="005D1DBF" w:rsidRPr="00DE6EF4">
        <w:rPr>
          <w:sz w:val="24"/>
          <w:szCs w:val="24"/>
        </w:rPr>
        <w:t xml:space="preserve">Tam boyu </w:t>
      </w:r>
      <w:smartTag w:uri="urn:schemas-microsoft-com:office:smarttags" w:element="metricconverter">
        <w:smartTagPr>
          <w:attr w:name="ProductID" w:val="24 metre"/>
        </w:smartTagPr>
        <w:r w:rsidR="005D1DBF" w:rsidRPr="00DE6EF4">
          <w:rPr>
            <w:sz w:val="24"/>
            <w:szCs w:val="24"/>
          </w:rPr>
          <w:t>24 metre</w:t>
        </w:r>
      </w:smartTag>
      <w:r w:rsidR="005D1DBF" w:rsidRPr="00DE6EF4">
        <w:rPr>
          <w:sz w:val="24"/>
          <w:szCs w:val="24"/>
        </w:rPr>
        <w:t xml:space="preserve"> ve üzerindeki tüm gemiler yeterli sayıda yangın ihbar butonları ile donatılır.</w:t>
      </w:r>
    </w:p>
    <w:p w14:paraId="3E0295C4" w14:textId="77777777" w:rsidR="00BE3C0E" w:rsidRPr="00DE6EF4" w:rsidRDefault="00BE3C0E" w:rsidP="00BE3C0E">
      <w:pPr>
        <w:pStyle w:val="3-normalyaz"/>
        <w:spacing w:line="240" w:lineRule="atLeast"/>
        <w:ind w:firstLine="540"/>
        <w:rPr>
          <w:sz w:val="24"/>
          <w:szCs w:val="24"/>
        </w:rPr>
      </w:pPr>
      <w:r w:rsidRPr="00DE6EF4">
        <w:rPr>
          <w:sz w:val="24"/>
          <w:szCs w:val="24"/>
        </w:rPr>
        <w:t>c) Tüm yangın sistemleri ve teçhizatı, uluslararası semboller ile işaretlenip, gemide belirtilen yerlere yerleştirilir.</w:t>
      </w:r>
    </w:p>
    <w:p w14:paraId="04384F08" w14:textId="77777777" w:rsidR="00BE3C0E" w:rsidRPr="00DE6EF4" w:rsidRDefault="00BE3C0E" w:rsidP="00BE3C0E">
      <w:pPr>
        <w:pStyle w:val="3-normalyaz"/>
        <w:spacing w:line="240" w:lineRule="atLeast"/>
        <w:ind w:firstLine="540"/>
        <w:rPr>
          <w:sz w:val="24"/>
          <w:szCs w:val="24"/>
        </w:rPr>
      </w:pPr>
      <w:r w:rsidRPr="00DE6EF4">
        <w:rPr>
          <w:sz w:val="24"/>
          <w:szCs w:val="24"/>
        </w:rPr>
        <w:t xml:space="preserve">ç) 500 GT ve daha büyük olan gemilerde uluslararası sahil bağlantı </w:t>
      </w:r>
      <w:proofErr w:type="spellStart"/>
      <w:r w:rsidRPr="00DE6EF4">
        <w:rPr>
          <w:sz w:val="24"/>
          <w:szCs w:val="24"/>
        </w:rPr>
        <w:t>flençi</w:t>
      </w:r>
      <w:proofErr w:type="spellEnd"/>
      <w:r w:rsidRPr="00DE6EF4">
        <w:rPr>
          <w:sz w:val="24"/>
          <w:szCs w:val="24"/>
        </w:rPr>
        <w:t xml:space="preserve"> bulundurulur. </w:t>
      </w:r>
    </w:p>
    <w:p w14:paraId="7F3C9CAD" w14:textId="77777777" w:rsidR="00BE3C0E" w:rsidRPr="00DE6EF4" w:rsidRDefault="00BE3C0E" w:rsidP="00BE3C0E">
      <w:pPr>
        <w:pStyle w:val="3-normalyaz"/>
        <w:spacing w:line="240" w:lineRule="atLeast"/>
        <w:ind w:firstLine="540"/>
        <w:rPr>
          <w:sz w:val="24"/>
          <w:szCs w:val="24"/>
        </w:rPr>
      </w:pPr>
      <w:r w:rsidRPr="00DE6EF4">
        <w:rPr>
          <w:sz w:val="24"/>
          <w:szCs w:val="24"/>
        </w:rPr>
        <w:t xml:space="preserve">d) Kolaylıkla tutuşabilen ve yandıklarında aşırı duman ve zehirli buhar yayan malzemeler makine dairesinde, kuzinelerde ve genel olarak yüksek yangın riski olan yerlerde kullanılamaz. </w:t>
      </w:r>
    </w:p>
    <w:p w14:paraId="53539095" w14:textId="3CCE8B73" w:rsidR="00BE3C0E" w:rsidRPr="00DE6EF4" w:rsidRDefault="00BE3C0E" w:rsidP="00BE3C0E">
      <w:pPr>
        <w:pStyle w:val="3-normalyaz"/>
        <w:spacing w:line="240" w:lineRule="atLeast"/>
        <w:ind w:firstLine="540"/>
        <w:rPr>
          <w:sz w:val="24"/>
          <w:szCs w:val="24"/>
        </w:rPr>
      </w:pPr>
      <w:r w:rsidRPr="00DE6EF4">
        <w:rPr>
          <w:sz w:val="24"/>
          <w:szCs w:val="24"/>
        </w:rPr>
        <w:t>e) 6</w:t>
      </w:r>
      <w:r w:rsidR="003447E2">
        <w:rPr>
          <w:sz w:val="24"/>
          <w:szCs w:val="24"/>
        </w:rPr>
        <w:t>3’</w:t>
      </w:r>
      <w:r w:rsidR="00AA7F00" w:rsidRPr="00DE6EF4">
        <w:rPr>
          <w:sz w:val="24"/>
          <w:szCs w:val="24"/>
        </w:rPr>
        <w:t>üncü</w:t>
      </w:r>
      <w:r w:rsidRPr="00DE6EF4">
        <w:rPr>
          <w:sz w:val="24"/>
          <w:szCs w:val="24"/>
        </w:rPr>
        <w:t xml:space="preserve"> </w:t>
      </w:r>
      <w:r w:rsidR="00AA7F00" w:rsidRPr="00DE6EF4">
        <w:rPr>
          <w:sz w:val="24"/>
          <w:szCs w:val="24"/>
        </w:rPr>
        <w:t>m</w:t>
      </w:r>
      <w:r w:rsidRPr="00DE6EF4">
        <w:rPr>
          <w:sz w:val="24"/>
          <w:szCs w:val="24"/>
        </w:rPr>
        <w:t>addenin 1</w:t>
      </w:r>
      <w:r w:rsidR="00AA7F00" w:rsidRPr="00DE6EF4">
        <w:rPr>
          <w:sz w:val="24"/>
          <w:szCs w:val="24"/>
        </w:rPr>
        <w:t xml:space="preserve"> inci</w:t>
      </w:r>
      <w:r w:rsidRPr="00DE6EF4">
        <w:rPr>
          <w:sz w:val="24"/>
          <w:szCs w:val="24"/>
        </w:rPr>
        <w:t xml:space="preserve"> </w:t>
      </w:r>
      <w:r w:rsidR="00AA7F00" w:rsidRPr="00DE6EF4">
        <w:rPr>
          <w:sz w:val="24"/>
          <w:szCs w:val="24"/>
        </w:rPr>
        <w:t>f</w:t>
      </w:r>
      <w:r w:rsidRPr="00DE6EF4">
        <w:rPr>
          <w:sz w:val="24"/>
          <w:szCs w:val="24"/>
        </w:rPr>
        <w:t>ıkrası kapsamında sabit yangın söndürme sistemi olan gemilerde, sistemin olduğu mahaller için yangın algılama sistemi olması zorunludur.</w:t>
      </w:r>
    </w:p>
    <w:p w14:paraId="47DE8828" w14:textId="77777777" w:rsidR="00B46BBD" w:rsidRPr="00DE6EF4" w:rsidRDefault="00B46BBD" w:rsidP="00B01D48">
      <w:pPr>
        <w:pStyle w:val="3-normalyaz"/>
        <w:spacing w:line="240" w:lineRule="atLeast"/>
        <w:ind w:firstLine="540"/>
        <w:rPr>
          <w:bCs/>
          <w:sz w:val="24"/>
          <w:szCs w:val="24"/>
        </w:rPr>
      </w:pPr>
    </w:p>
    <w:p w14:paraId="3F1A532D" w14:textId="77777777" w:rsidR="00FC0667" w:rsidRPr="00DE6EF4" w:rsidRDefault="00551E78" w:rsidP="00B01D48">
      <w:pPr>
        <w:pStyle w:val="3-normalyaz"/>
        <w:spacing w:line="240" w:lineRule="atLeast"/>
        <w:ind w:firstLine="540"/>
        <w:rPr>
          <w:sz w:val="24"/>
          <w:szCs w:val="24"/>
        </w:rPr>
      </w:pPr>
      <w:r w:rsidRPr="00DE6EF4">
        <w:rPr>
          <w:b/>
          <w:bCs/>
          <w:sz w:val="24"/>
          <w:szCs w:val="24"/>
        </w:rPr>
        <w:t xml:space="preserve">Yangın </w:t>
      </w:r>
      <w:r w:rsidR="00FC0667" w:rsidRPr="00DE6EF4">
        <w:rPr>
          <w:b/>
          <w:bCs/>
          <w:sz w:val="24"/>
          <w:szCs w:val="24"/>
        </w:rPr>
        <w:t>söndürme cihaz ve donanımları</w:t>
      </w:r>
    </w:p>
    <w:p w14:paraId="6FF5CDB8" w14:textId="65AE3457" w:rsidR="00A02FF6" w:rsidRPr="00DE6EF4" w:rsidRDefault="001167DD" w:rsidP="00A02FF6">
      <w:pPr>
        <w:pStyle w:val="3-normalyaz"/>
        <w:shd w:val="clear" w:color="auto" w:fill="FFFFFF"/>
        <w:spacing w:line="240" w:lineRule="atLeast"/>
        <w:ind w:firstLine="540"/>
        <w:rPr>
          <w:sz w:val="24"/>
          <w:szCs w:val="24"/>
        </w:rPr>
      </w:pPr>
      <w:r w:rsidRPr="00DE6EF4">
        <w:rPr>
          <w:b/>
          <w:bCs/>
          <w:sz w:val="24"/>
          <w:szCs w:val="24"/>
        </w:rPr>
        <w:t>MADDE 6</w:t>
      </w:r>
      <w:r w:rsidR="002A562A" w:rsidRPr="00DE6EF4">
        <w:rPr>
          <w:b/>
          <w:bCs/>
          <w:sz w:val="24"/>
          <w:szCs w:val="24"/>
        </w:rPr>
        <w:t>3</w:t>
      </w:r>
      <w:r w:rsidR="00FC0667" w:rsidRPr="00DE6EF4">
        <w:rPr>
          <w:b/>
          <w:bCs/>
          <w:sz w:val="24"/>
          <w:szCs w:val="24"/>
        </w:rPr>
        <w:t xml:space="preserve"> – </w:t>
      </w:r>
      <w:r w:rsidR="00A02FF6" w:rsidRPr="00DE6EF4">
        <w:rPr>
          <w:sz w:val="24"/>
          <w:szCs w:val="24"/>
        </w:rPr>
        <w:t xml:space="preserve">(1) </w:t>
      </w:r>
      <w:r w:rsidR="00F65CA3" w:rsidRPr="00DE6EF4">
        <w:rPr>
          <w:sz w:val="24"/>
          <w:szCs w:val="24"/>
        </w:rPr>
        <w:t xml:space="preserve">Parlama noktası </w:t>
      </w:r>
      <w:r w:rsidR="00A02FF6" w:rsidRPr="00DE6EF4">
        <w:rPr>
          <w:sz w:val="24"/>
          <w:szCs w:val="24"/>
        </w:rPr>
        <w:t xml:space="preserve">55 °C </w:t>
      </w:r>
      <w:proofErr w:type="spellStart"/>
      <w:r w:rsidR="00A02FF6" w:rsidRPr="00DE6EF4">
        <w:rPr>
          <w:sz w:val="24"/>
          <w:szCs w:val="24"/>
        </w:rPr>
        <w:t>nin</w:t>
      </w:r>
      <w:proofErr w:type="spellEnd"/>
      <w:r w:rsidR="00A02FF6" w:rsidRPr="00DE6EF4">
        <w:rPr>
          <w:sz w:val="24"/>
          <w:szCs w:val="24"/>
        </w:rPr>
        <w:t xml:space="preserve"> altında yakıt kullanan tam boyu 15 metre ve üzerindeki yeni gemiler veya ana makinelerin toplam gücü 736 </w:t>
      </w:r>
      <w:proofErr w:type="spellStart"/>
      <w:r w:rsidR="00A02FF6" w:rsidRPr="00DE6EF4">
        <w:rPr>
          <w:sz w:val="24"/>
          <w:szCs w:val="24"/>
        </w:rPr>
        <w:t>kw</w:t>
      </w:r>
      <w:proofErr w:type="spellEnd"/>
      <w:r w:rsidR="00A02FF6" w:rsidRPr="00DE6EF4">
        <w:rPr>
          <w:sz w:val="24"/>
          <w:szCs w:val="24"/>
        </w:rPr>
        <w:t xml:space="preserve"> ve üzeri olan yeni gemiler ile 36</w:t>
      </w:r>
      <w:r w:rsidR="003447E2">
        <w:rPr>
          <w:sz w:val="24"/>
          <w:szCs w:val="24"/>
        </w:rPr>
        <w:t xml:space="preserve"> </w:t>
      </w:r>
      <w:r w:rsidR="00A02FF6" w:rsidRPr="00DE6EF4">
        <w:rPr>
          <w:sz w:val="24"/>
          <w:szCs w:val="24"/>
        </w:rPr>
        <w:t xml:space="preserve">dan fazla yolcu </w:t>
      </w:r>
      <w:r w:rsidR="00A02FF6" w:rsidRPr="00DE6EF4">
        <w:rPr>
          <w:sz w:val="24"/>
          <w:szCs w:val="24"/>
        </w:rPr>
        <w:lastRenderedPageBreak/>
        <w:t>taşıyan yeni yolcu gemilerinin makinelerinin bulunduğu mahaller sulu sistemler hariç sabit yangın söndürme sistemi ile korunur</w:t>
      </w:r>
      <w:r w:rsidR="000E2B79" w:rsidRPr="00DE6EF4">
        <w:rPr>
          <w:sz w:val="24"/>
          <w:szCs w:val="24"/>
        </w:rPr>
        <w:t>. Pompa daireleri içinde aynı hükümler geçerlidir.</w:t>
      </w:r>
    </w:p>
    <w:p w14:paraId="62D238A2" w14:textId="2386E005" w:rsidR="005F1185" w:rsidRPr="00DE6EF4" w:rsidRDefault="00541356" w:rsidP="002E06FB">
      <w:pPr>
        <w:pStyle w:val="3-normalyaz"/>
        <w:spacing w:line="240" w:lineRule="atLeast"/>
        <w:ind w:firstLine="540"/>
        <w:rPr>
          <w:sz w:val="24"/>
          <w:szCs w:val="24"/>
        </w:rPr>
      </w:pPr>
      <w:r w:rsidRPr="00DE6EF4">
        <w:rPr>
          <w:sz w:val="24"/>
          <w:szCs w:val="24"/>
        </w:rPr>
        <w:t>(2) Sabit yangın söndürme sisteminde söndürücü maddeyi içeren tüpler, korunan bölgede çıkacak bir yangında işlevini yerine getirecek şekilde ve korunan mahal dışında konumlandırılır.</w:t>
      </w:r>
      <w:r w:rsidR="00D620F4" w:rsidRPr="00DE6EF4">
        <w:rPr>
          <w:sz w:val="24"/>
          <w:szCs w:val="24"/>
        </w:rPr>
        <w:t xml:space="preserve"> </w:t>
      </w:r>
    </w:p>
    <w:p w14:paraId="4AB890E3" w14:textId="77777777" w:rsidR="002E06FB" w:rsidRPr="00DE6EF4" w:rsidRDefault="005F1185" w:rsidP="00A02FF6">
      <w:pPr>
        <w:pStyle w:val="3-normalyaz"/>
        <w:shd w:val="clear" w:color="auto" w:fill="FFFFFF"/>
        <w:spacing w:line="240" w:lineRule="atLeast"/>
        <w:ind w:firstLine="540"/>
        <w:rPr>
          <w:sz w:val="24"/>
          <w:szCs w:val="24"/>
        </w:rPr>
      </w:pPr>
      <w:r w:rsidRPr="00DE6EF4">
        <w:rPr>
          <w:sz w:val="24"/>
          <w:szCs w:val="24"/>
        </w:rPr>
        <w:t xml:space="preserve">(3) </w:t>
      </w:r>
      <w:r w:rsidR="00541356" w:rsidRPr="00DE6EF4">
        <w:rPr>
          <w:sz w:val="24"/>
          <w:szCs w:val="24"/>
        </w:rPr>
        <w:t>Sabit yangın söndürme tüplerinin bulunduğu mahal etkin şekilde havalandırılır ve güneş ışınlarına karşı izole edilmelidir.</w:t>
      </w:r>
      <w:r w:rsidR="002E06FB" w:rsidRPr="00DE6EF4">
        <w:rPr>
          <w:sz w:val="24"/>
          <w:szCs w:val="24"/>
        </w:rPr>
        <w:t xml:space="preserve"> Açık güverteye kaportası olmayan sabit CO</w:t>
      </w:r>
      <w:r w:rsidR="002E06FB" w:rsidRPr="00DE6EF4">
        <w:rPr>
          <w:sz w:val="24"/>
          <w:szCs w:val="24"/>
          <w:vertAlign w:val="subscript"/>
        </w:rPr>
        <w:t xml:space="preserve">2 </w:t>
      </w:r>
      <w:r w:rsidR="002E06FB" w:rsidRPr="00DE6EF4">
        <w:rPr>
          <w:sz w:val="24"/>
          <w:szCs w:val="24"/>
        </w:rPr>
        <w:t>yangın söndürme mahalleri için cebri havalandırma sağlanacaktır. Açık güverteye kaportası olan sabit CO</w:t>
      </w:r>
      <w:r w:rsidR="002E06FB" w:rsidRPr="00DE6EF4">
        <w:rPr>
          <w:sz w:val="24"/>
          <w:szCs w:val="24"/>
          <w:vertAlign w:val="subscript"/>
        </w:rPr>
        <w:t xml:space="preserve">2 </w:t>
      </w:r>
      <w:r w:rsidR="002E06FB" w:rsidRPr="00DE6EF4">
        <w:rPr>
          <w:sz w:val="24"/>
          <w:szCs w:val="24"/>
        </w:rPr>
        <w:t xml:space="preserve">yangın söndürme mahallerinde ise doğal havalandırma sağlanabilir. </w:t>
      </w:r>
    </w:p>
    <w:p w14:paraId="638897C6" w14:textId="1901DC90" w:rsidR="002E06FB" w:rsidRPr="00DE6EF4" w:rsidRDefault="005F1185" w:rsidP="00A02FF6">
      <w:pPr>
        <w:pStyle w:val="3-normalyaz"/>
        <w:shd w:val="clear" w:color="auto" w:fill="FFFFFF"/>
        <w:spacing w:line="240" w:lineRule="atLeast"/>
        <w:ind w:firstLine="540"/>
        <w:rPr>
          <w:sz w:val="24"/>
          <w:szCs w:val="24"/>
        </w:rPr>
      </w:pPr>
      <w:r w:rsidRPr="00DE6EF4">
        <w:rPr>
          <w:sz w:val="24"/>
          <w:szCs w:val="24"/>
        </w:rPr>
        <w:t xml:space="preserve"> </w:t>
      </w:r>
      <w:r w:rsidR="002E06FB" w:rsidRPr="00DE6EF4">
        <w:rPr>
          <w:sz w:val="24"/>
          <w:szCs w:val="24"/>
        </w:rPr>
        <w:t xml:space="preserve">(4) </w:t>
      </w:r>
      <w:r w:rsidR="00541356" w:rsidRPr="00DE6EF4">
        <w:rPr>
          <w:sz w:val="24"/>
          <w:szCs w:val="24"/>
        </w:rPr>
        <w:t xml:space="preserve">Tüp </w:t>
      </w:r>
      <w:r w:rsidR="00E37F41" w:rsidRPr="00DE6EF4">
        <w:rPr>
          <w:sz w:val="24"/>
          <w:szCs w:val="24"/>
        </w:rPr>
        <w:t>m</w:t>
      </w:r>
      <w:r w:rsidR="00541356" w:rsidRPr="00DE6EF4">
        <w:rPr>
          <w:sz w:val="24"/>
          <w:szCs w:val="24"/>
        </w:rPr>
        <w:t xml:space="preserve">ahalli ile yaşam mahalleri arasında herhangi bir açıklık bulunamaz. Tüp </w:t>
      </w:r>
      <w:r w:rsidR="00E37F41" w:rsidRPr="00DE6EF4">
        <w:rPr>
          <w:sz w:val="24"/>
          <w:szCs w:val="24"/>
        </w:rPr>
        <w:t>m</w:t>
      </w:r>
      <w:r w:rsidR="00541356" w:rsidRPr="00DE6EF4">
        <w:rPr>
          <w:sz w:val="24"/>
          <w:szCs w:val="24"/>
        </w:rPr>
        <w:t xml:space="preserve">ahallin ana güverte altında bulunması durumunda açık güverteye doğrudan ulaşım sağlanmalı ve mahal cebri havalandırılmalıdır. Tüp </w:t>
      </w:r>
      <w:r w:rsidR="00E37F41" w:rsidRPr="00DE6EF4">
        <w:rPr>
          <w:sz w:val="24"/>
          <w:szCs w:val="24"/>
        </w:rPr>
        <w:t>m</w:t>
      </w:r>
      <w:r w:rsidR="00541356" w:rsidRPr="00DE6EF4">
        <w:rPr>
          <w:sz w:val="24"/>
          <w:szCs w:val="24"/>
        </w:rPr>
        <w:t>ahalli biri</w:t>
      </w:r>
      <w:r w:rsidR="00D620F4" w:rsidRPr="00DE6EF4">
        <w:rPr>
          <w:sz w:val="24"/>
          <w:szCs w:val="24"/>
        </w:rPr>
        <w:t>n</w:t>
      </w:r>
      <w:r w:rsidR="00541356" w:rsidRPr="00DE6EF4">
        <w:rPr>
          <w:sz w:val="24"/>
          <w:szCs w:val="24"/>
        </w:rPr>
        <w:t>ci güverte altından itibaren alt güvertelerde bulunamaz.</w:t>
      </w:r>
      <w:r w:rsidR="00D620F4" w:rsidRPr="00DE6EF4">
        <w:rPr>
          <w:sz w:val="24"/>
          <w:szCs w:val="24"/>
        </w:rPr>
        <w:t xml:space="preserve"> </w:t>
      </w:r>
    </w:p>
    <w:p w14:paraId="77773B6E" w14:textId="16F69A61" w:rsidR="002E06FB" w:rsidRPr="00DE6EF4" w:rsidRDefault="002E06FB" w:rsidP="002E06FB">
      <w:pPr>
        <w:pStyle w:val="3-normalyaz"/>
        <w:spacing w:line="240" w:lineRule="atLeast"/>
        <w:ind w:firstLine="540"/>
        <w:rPr>
          <w:sz w:val="24"/>
          <w:szCs w:val="24"/>
        </w:rPr>
      </w:pPr>
      <w:r w:rsidRPr="00DE6EF4">
        <w:rPr>
          <w:sz w:val="24"/>
          <w:szCs w:val="24"/>
        </w:rPr>
        <w:t>Sabit CO</w:t>
      </w:r>
      <w:r w:rsidRPr="00DE6EF4">
        <w:rPr>
          <w:sz w:val="24"/>
          <w:szCs w:val="24"/>
          <w:vertAlign w:val="subscript"/>
        </w:rPr>
        <w:t xml:space="preserve">2 </w:t>
      </w:r>
      <w:r w:rsidRPr="00DE6EF4">
        <w:rPr>
          <w:sz w:val="24"/>
          <w:szCs w:val="24"/>
        </w:rPr>
        <w:t>yangın söndürme sistemlerinde tüpler makine ve pompa dairesi dışında ayrı bir kapalı mahal içerisinde bulundurulmalıdır.</w:t>
      </w:r>
    </w:p>
    <w:p w14:paraId="43E20D05" w14:textId="5FFB4916" w:rsidR="00541356" w:rsidRPr="00DE6EF4" w:rsidRDefault="002E06FB" w:rsidP="00A02FF6">
      <w:pPr>
        <w:pStyle w:val="3-normalyaz"/>
        <w:shd w:val="clear" w:color="auto" w:fill="FFFFFF"/>
        <w:spacing w:line="240" w:lineRule="atLeast"/>
        <w:ind w:firstLine="540"/>
        <w:rPr>
          <w:sz w:val="24"/>
          <w:szCs w:val="24"/>
        </w:rPr>
      </w:pPr>
      <w:r w:rsidRPr="00DE6EF4">
        <w:rPr>
          <w:sz w:val="24"/>
          <w:szCs w:val="24"/>
        </w:rPr>
        <w:t xml:space="preserve">(5) </w:t>
      </w:r>
      <w:r w:rsidR="00541356" w:rsidRPr="00DE6EF4">
        <w:rPr>
          <w:sz w:val="24"/>
          <w:szCs w:val="24"/>
        </w:rPr>
        <w:t xml:space="preserve">Korunan mahalde bir yangın durumunda </w:t>
      </w:r>
      <w:r w:rsidR="00E37F41" w:rsidRPr="00DE6EF4">
        <w:rPr>
          <w:sz w:val="24"/>
          <w:szCs w:val="24"/>
        </w:rPr>
        <w:t>s</w:t>
      </w:r>
      <w:r w:rsidR="00541356" w:rsidRPr="00DE6EF4">
        <w:rPr>
          <w:sz w:val="24"/>
          <w:szCs w:val="24"/>
        </w:rPr>
        <w:t xml:space="preserve">abit yangın söndürme sistemini harekete geçiren kumanda sistemi ile korunan mahal havalandırma fanları, varsa yakıt besleme pompası ile ani kapama valfleri aynı anda kapatılabilmelidir.  Kumanda merkezi korunan mahallin dışında olmalıdır. Söndürücü madde püskürtülmeden önce </w:t>
      </w:r>
      <w:r w:rsidR="001215EF" w:rsidRPr="00DE6EF4">
        <w:rPr>
          <w:sz w:val="24"/>
          <w:szCs w:val="24"/>
        </w:rPr>
        <w:t xml:space="preserve">korunan mahalde </w:t>
      </w:r>
      <w:r w:rsidR="00541356" w:rsidRPr="00DE6EF4">
        <w:rPr>
          <w:sz w:val="24"/>
          <w:szCs w:val="24"/>
        </w:rPr>
        <w:t>sesli ve ışıklı alarm verilir.</w:t>
      </w:r>
      <w:r w:rsidR="00D620F4" w:rsidRPr="00DE6EF4">
        <w:rPr>
          <w:sz w:val="24"/>
          <w:szCs w:val="24"/>
        </w:rPr>
        <w:t xml:space="preserve"> </w:t>
      </w:r>
      <w:r w:rsidR="00541356" w:rsidRPr="00DE6EF4">
        <w:rPr>
          <w:sz w:val="24"/>
          <w:szCs w:val="24"/>
        </w:rPr>
        <w:t>Bu alarm diğer alarmlardan farklı olmalıdır. Sabit yangın söndürme sistemlerinin kurulumu ve kullanımı ile ilgili hususlar İdare tarafından belirlenir.</w:t>
      </w:r>
      <w:r w:rsidR="00541356" w:rsidRPr="00DE6EF4" w:rsidDel="00541356">
        <w:rPr>
          <w:sz w:val="24"/>
          <w:szCs w:val="24"/>
        </w:rPr>
        <w:t xml:space="preserve"> </w:t>
      </w:r>
    </w:p>
    <w:p w14:paraId="302F02BB" w14:textId="0E69962B" w:rsidR="00F41548" w:rsidRPr="00DE6EF4" w:rsidRDefault="00F41548" w:rsidP="00F41548">
      <w:pPr>
        <w:pStyle w:val="3-normalyaz"/>
        <w:shd w:val="clear" w:color="auto" w:fill="FFFFFF"/>
        <w:spacing w:line="240" w:lineRule="atLeast"/>
        <w:ind w:firstLine="540"/>
        <w:rPr>
          <w:sz w:val="24"/>
          <w:szCs w:val="24"/>
        </w:rPr>
      </w:pPr>
      <w:r w:rsidRPr="00DE6EF4">
        <w:rPr>
          <w:sz w:val="24"/>
          <w:szCs w:val="24"/>
        </w:rPr>
        <w:t>(6) Gemilerde bulundurulması gereken taşınabilir yangın söndürücülerin asgari sayıları bu yönetmeliğin ekindeki denetim listelerinde belirtilmiştir. İdare gemilerin faaliyet alanları, cinsi, taşıdığı yük gibi hususları göz önünde bulundurarak denetim listelerindeki asgari sayılar, kapasite ve söndürücünün cinsinde değişiklik yapabilir.</w:t>
      </w:r>
    </w:p>
    <w:p w14:paraId="462FBB3E" w14:textId="77777777" w:rsidR="00F41548" w:rsidRPr="00DE6EF4" w:rsidRDefault="00F41548" w:rsidP="00A02FF6">
      <w:pPr>
        <w:pStyle w:val="3-normalyaz"/>
        <w:shd w:val="clear" w:color="auto" w:fill="FFFFFF"/>
        <w:spacing w:line="240" w:lineRule="atLeast"/>
        <w:ind w:firstLine="540"/>
        <w:rPr>
          <w:sz w:val="24"/>
          <w:szCs w:val="24"/>
        </w:rPr>
      </w:pPr>
    </w:p>
    <w:p w14:paraId="521A5859" w14:textId="7A32C4B4" w:rsidR="00A02FF6" w:rsidRPr="00DE6EF4" w:rsidRDefault="00A02FF6" w:rsidP="00A02FF6">
      <w:pPr>
        <w:pStyle w:val="3-normalyaz"/>
        <w:shd w:val="clear" w:color="auto" w:fill="FFFFFF"/>
        <w:spacing w:line="240" w:lineRule="atLeast"/>
        <w:ind w:firstLine="540"/>
        <w:rPr>
          <w:sz w:val="24"/>
          <w:szCs w:val="24"/>
        </w:rPr>
      </w:pPr>
      <w:r w:rsidRPr="00DE6EF4">
        <w:rPr>
          <w:sz w:val="24"/>
          <w:szCs w:val="24"/>
        </w:rPr>
        <w:t>(</w:t>
      </w:r>
      <w:r w:rsidR="00F41548" w:rsidRPr="00DE6EF4">
        <w:rPr>
          <w:sz w:val="24"/>
          <w:szCs w:val="24"/>
        </w:rPr>
        <w:t>7</w:t>
      </w:r>
      <w:r w:rsidRPr="00DE6EF4">
        <w:rPr>
          <w:sz w:val="24"/>
          <w:szCs w:val="24"/>
        </w:rPr>
        <w:t>) Tam boyu 15 metre ve üzerinde olan veya 36</w:t>
      </w:r>
      <w:r w:rsidR="00F70705" w:rsidRPr="00DE6EF4">
        <w:rPr>
          <w:sz w:val="24"/>
          <w:szCs w:val="24"/>
        </w:rPr>
        <w:t xml:space="preserve"> </w:t>
      </w:r>
      <w:r w:rsidRPr="00DE6EF4">
        <w:rPr>
          <w:sz w:val="24"/>
          <w:szCs w:val="24"/>
        </w:rPr>
        <w:t>dan fazla yolcu taşıyan gemilerde sabit yangın pompasının bulunması ve bağımsız veya sevk motoru ile tahrik edilebilir olması zorunludur.</w:t>
      </w:r>
      <w:r w:rsidR="00F70705" w:rsidRPr="00DE6EF4">
        <w:rPr>
          <w:sz w:val="24"/>
          <w:szCs w:val="24"/>
        </w:rPr>
        <w:t xml:space="preserve"> Bu yönetmeliğin yürürlüğe giriş tarihinden sonra inşasına başlanan gemiler</w:t>
      </w:r>
      <w:r w:rsidR="00E37F41" w:rsidRPr="00DE6EF4">
        <w:rPr>
          <w:sz w:val="24"/>
          <w:szCs w:val="24"/>
        </w:rPr>
        <w:t xml:space="preserve"> aşağıdaki</w:t>
      </w:r>
      <w:r w:rsidR="00F70705" w:rsidRPr="00DE6EF4">
        <w:rPr>
          <w:sz w:val="24"/>
          <w:szCs w:val="24"/>
        </w:rPr>
        <w:t xml:space="preserve"> tablodaki kapasite ve sayı gerekliliklerini sağlamak zorundadır. Yeni gemiler ise ilk yenileme </w:t>
      </w:r>
      <w:proofErr w:type="spellStart"/>
      <w:r w:rsidR="00F70705" w:rsidRPr="00DE6EF4">
        <w:rPr>
          <w:sz w:val="24"/>
          <w:szCs w:val="24"/>
        </w:rPr>
        <w:t>sörveyinde</w:t>
      </w:r>
      <w:proofErr w:type="spellEnd"/>
      <w:r w:rsidR="00F70705" w:rsidRPr="00DE6EF4">
        <w:rPr>
          <w:sz w:val="24"/>
          <w:szCs w:val="24"/>
        </w:rPr>
        <w:t xml:space="preserve"> söz konusu gerekliliklere uyum sağlar.</w:t>
      </w:r>
    </w:p>
    <w:p w14:paraId="79346D10" w14:textId="77777777" w:rsidR="00816B71" w:rsidRPr="00DE6EF4" w:rsidRDefault="00816B71" w:rsidP="00A02FF6">
      <w:pPr>
        <w:pStyle w:val="3-normalyaz"/>
        <w:shd w:val="clear" w:color="auto" w:fill="FFFFFF"/>
        <w:spacing w:line="240" w:lineRule="atLeast"/>
        <w:ind w:firstLine="540"/>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42"/>
        <w:gridCol w:w="2023"/>
        <w:gridCol w:w="1288"/>
        <w:gridCol w:w="883"/>
        <w:gridCol w:w="1182"/>
        <w:gridCol w:w="655"/>
        <w:gridCol w:w="2284"/>
      </w:tblGrid>
      <w:tr w:rsidR="00B87AF4" w:rsidRPr="00B87AF4" w14:paraId="1C065271" w14:textId="77777777" w:rsidTr="00575044">
        <w:tc>
          <w:tcPr>
            <w:tcW w:w="0" w:type="auto"/>
            <w:vMerge w:val="restart"/>
            <w:shd w:val="clear" w:color="auto" w:fill="auto"/>
            <w:noWrap/>
            <w:vAlign w:val="center"/>
            <w:hideMark/>
          </w:tcPr>
          <w:p w14:paraId="611FCB20" w14:textId="77777777" w:rsidR="00B87AF4" w:rsidRPr="00B87AF4" w:rsidRDefault="00B87AF4" w:rsidP="00B87AF4">
            <w:pPr>
              <w:spacing w:after="160" w:line="259" w:lineRule="auto"/>
              <w:jc w:val="center"/>
              <w:rPr>
                <w:rFonts w:eastAsia="Calibri"/>
                <w:b/>
                <w:bCs/>
                <w:sz w:val="22"/>
                <w:szCs w:val="22"/>
                <w:lang w:eastAsia="en-US"/>
              </w:rPr>
            </w:pPr>
            <w:r w:rsidRPr="00B87AF4">
              <w:rPr>
                <w:rFonts w:eastAsia="Calibri"/>
                <w:b/>
                <w:bCs/>
                <w:sz w:val="22"/>
                <w:szCs w:val="22"/>
                <w:lang w:eastAsia="en-US"/>
              </w:rPr>
              <w:t>Boy L (m)</w:t>
            </w:r>
          </w:p>
        </w:tc>
        <w:tc>
          <w:tcPr>
            <w:tcW w:w="0" w:type="auto"/>
            <w:gridSpan w:val="2"/>
            <w:shd w:val="clear" w:color="auto" w:fill="auto"/>
            <w:noWrap/>
            <w:vAlign w:val="center"/>
            <w:hideMark/>
          </w:tcPr>
          <w:p w14:paraId="1BC0679D" w14:textId="77777777" w:rsidR="00B87AF4" w:rsidRPr="00B87AF4" w:rsidRDefault="00B87AF4" w:rsidP="00B87AF4">
            <w:pPr>
              <w:spacing w:after="160" w:line="259" w:lineRule="auto"/>
              <w:jc w:val="center"/>
              <w:rPr>
                <w:rFonts w:eastAsia="Calibri"/>
                <w:b/>
                <w:bCs/>
                <w:sz w:val="22"/>
                <w:szCs w:val="22"/>
                <w:lang w:eastAsia="en-US"/>
              </w:rPr>
            </w:pPr>
            <w:proofErr w:type="spellStart"/>
            <w:r w:rsidRPr="00B87AF4">
              <w:rPr>
                <w:rFonts w:eastAsia="Calibri"/>
                <w:b/>
                <w:bCs/>
                <w:sz w:val="22"/>
                <w:szCs w:val="22"/>
                <w:lang w:eastAsia="en-US"/>
              </w:rPr>
              <w:t>Hidrant</w:t>
            </w:r>
            <w:proofErr w:type="spellEnd"/>
            <w:r w:rsidRPr="00B87AF4">
              <w:rPr>
                <w:rFonts w:eastAsia="Calibri"/>
                <w:b/>
                <w:bCs/>
                <w:sz w:val="22"/>
                <w:szCs w:val="22"/>
                <w:lang w:eastAsia="en-US"/>
              </w:rPr>
              <w:t xml:space="preserve"> Adedi</w:t>
            </w:r>
          </w:p>
        </w:tc>
        <w:tc>
          <w:tcPr>
            <w:tcW w:w="987" w:type="pct"/>
            <w:gridSpan w:val="2"/>
            <w:shd w:val="clear" w:color="auto" w:fill="auto"/>
            <w:noWrap/>
            <w:vAlign w:val="center"/>
            <w:hideMark/>
          </w:tcPr>
          <w:p w14:paraId="3F53B579" w14:textId="77777777" w:rsidR="00B87AF4" w:rsidRPr="00B87AF4" w:rsidRDefault="00B87AF4" w:rsidP="00B87AF4">
            <w:pPr>
              <w:spacing w:after="160" w:line="259" w:lineRule="auto"/>
              <w:jc w:val="center"/>
              <w:rPr>
                <w:rFonts w:eastAsia="Calibri"/>
                <w:b/>
                <w:bCs/>
                <w:sz w:val="22"/>
                <w:szCs w:val="22"/>
                <w:lang w:eastAsia="en-US"/>
              </w:rPr>
            </w:pPr>
            <w:r w:rsidRPr="00B87AF4">
              <w:rPr>
                <w:rFonts w:eastAsia="Calibri"/>
                <w:b/>
                <w:bCs/>
                <w:sz w:val="22"/>
                <w:szCs w:val="22"/>
                <w:lang w:eastAsia="en-US"/>
              </w:rPr>
              <w:t>El Pompası</w:t>
            </w:r>
          </w:p>
        </w:tc>
        <w:tc>
          <w:tcPr>
            <w:tcW w:w="1405" w:type="pct"/>
            <w:gridSpan w:val="2"/>
            <w:shd w:val="clear" w:color="auto" w:fill="auto"/>
            <w:noWrap/>
            <w:vAlign w:val="center"/>
            <w:hideMark/>
          </w:tcPr>
          <w:p w14:paraId="0965A8B8" w14:textId="77777777" w:rsidR="00B87AF4" w:rsidRPr="00B87AF4" w:rsidRDefault="00B87AF4" w:rsidP="00B87AF4">
            <w:pPr>
              <w:spacing w:after="160" w:line="259" w:lineRule="auto"/>
              <w:jc w:val="center"/>
              <w:rPr>
                <w:rFonts w:eastAsia="Calibri"/>
                <w:b/>
                <w:bCs/>
                <w:sz w:val="22"/>
                <w:szCs w:val="22"/>
                <w:lang w:eastAsia="en-US"/>
              </w:rPr>
            </w:pPr>
            <w:r w:rsidRPr="00B87AF4">
              <w:rPr>
                <w:rFonts w:eastAsia="Calibri"/>
                <w:b/>
                <w:bCs/>
                <w:sz w:val="22"/>
                <w:szCs w:val="22"/>
                <w:lang w:eastAsia="en-US"/>
              </w:rPr>
              <w:t>Güç Tahrikli Pompa</w:t>
            </w:r>
          </w:p>
        </w:tc>
      </w:tr>
      <w:tr w:rsidR="00B87AF4" w:rsidRPr="00B87AF4" w14:paraId="448E94E1" w14:textId="77777777" w:rsidTr="00575044">
        <w:tc>
          <w:tcPr>
            <w:tcW w:w="0" w:type="auto"/>
            <w:vMerge/>
            <w:shd w:val="clear" w:color="auto" w:fill="auto"/>
            <w:vAlign w:val="center"/>
            <w:hideMark/>
          </w:tcPr>
          <w:p w14:paraId="39958A59" w14:textId="77777777" w:rsidR="00B87AF4" w:rsidRPr="00B87AF4" w:rsidRDefault="00B87AF4" w:rsidP="00B87AF4">
            <w:pPr>
              <w:spacing w:after="160" w:line="259" w:lineRule="auto"/>
              <w:jc w:val="center"/>
              <w:rPr>
                <w:rFonts w:eastAsia="Calibri"/>
                <w:sz w:val="22"/>
                <w:szCs w:val="22"/>
                <w:lang w:eastAsia="en-US"/>
              </w:rPr>
            </w:pPr>
          </w:p>
        </w:tc>
        <w:tc>
          <w:tcPr>
            <w:tcW w:w="0" w:type="auto"/>
            <w:shd w:val="clear" w:color="auto" w:fill="auto"/>
            <w:vAlign w:val="center"/>
            <w:hideMark/>
          </w:tcPr>
          <w:p w14:paraId="38E9553E" w14:textId="77777777" w:rsidR="00B87AF4" w:rsidRPr="00B87AF4" w:rsidRDefault="00B87AF4" w:rsidP="00B87AF4">
            <w:pPr>
              <w:spacing w:after="160" w:line="259" w:lineRule="auto"/>
              <w:jc w:val="center"/>
              <w:rPr>
                <w:rFonts w:eastAsia="Calibri"/>
                <w:b/>
                <w:bCs/>
                <w:sz w:val="22"/>
                <w:szCs w:val="22"/>
                <w:lang w:eastAsia="en-US"/>
              </w:rPr>
            </w:pPr>
            <w:r w:rsidRPr="00B87AF4">
              <w:rPr>
                <w:rFonts w:eastAsia="Calibri"/>
                <w:b/>
                <w:bCs/>
                <w:sz w:val="22"/>
                <w:szCs w:val="22"/>
                <w:lang w:eastAsia="en-US"/>
              </w:rPr>
              <w:t>A Kategori Makina Dairesi</w:t>
            </w:r>
          </w:p>
        </w:tc>
        <w:tc>
          <w:tcPr>
            <w:tcW w:w="0" w:type="auto"/>
            <w:shd w:val="clear" w:color="auto" w:fill="auto"/>
            <w:vAlign w:val="center"/>
            <w:hideMark/>
          </w:tcPr>
          <w:p w14:paraId="6A780E5A" w14:textId="77777777" w:rsidR="00B87AF4" w:rsidRPr="00B87AF4" w:rsidRDefault="00B87AF4" w:rsidP="00B87AF4">
            <w:pPr>
              <w:spacing w:after="160" w:line="259" w:lineRule="auto"/>
              <w:jc w:val="center"/>
              <w:rPr>
                <w:rFonts w:eastAsia="Calibri"/>
                <w:b/>
                <w:bCs/>
                <w:sz w:val="22"/>
                <w:szCs w:val="22"/>
                <w:lang w:eastAsia="en-US"/>
              </w:rPr>
            </w:pPr>
            <w:r w:rsidRPr="00B87AF4">
              <w:rPr>
                <w:rFonts w:eastAsia="Calibri"/>
                <w:b/>
                <w:bCs/>
                <w:sz w:val="22"/>
                <w:szCs w:val="22"/>
                <w:lang w:eastAsia="en-US"/>
              </w:rPr>
              <w:t>Diğer Mahaller</w:t>
            </w:r>
          </w:p>
        </w:tc>
        <w:tc>
          <w:tcPr>
            <w:tcW w:w="422" w:type="pct"/>
            <w:shd w:val="clear" w:color="auto" w:fill="auto"/>
            <w:vAlign w:val="center"/>
            <w:hideMark/>
          </w:tcPr>
          <w:p w14:paraId="1ACB82F1" w14:textId="77777777" w:rsidR="00B87AF4" w:rsidRPr="00B87AF4" w:rsidRDefault="00B87AF4" w:rsidP="00B87AF4">
            <w:pPr>
              <w:spacing w:after="160" w:line="259" w:lineRule="auto"/>
              <w:jc w:val="center"/>
              <w:rPr>
                <w:rFonts w:eastAsia="Calibri"/>
                <w:b/>
                <w:bCs/>
                <w:sz w:val="22"/>
                <w:szCs w:val="22"/>
                <w:lang w:eastAsia="en-US"/>
              </w:rPr>
            </w:pPr>
            <w:r w:rsidRPr="00B87AF4">
              <w:rPr>
                <w:rFonts w:eastAsia="Calibri"/>
                <w:b/>
                <w:bCs/>
                <w:sz w:val="22"/>
                <w:szCs w:val="22"/>
                <w:lang w:eastAsia="en-US"/>
              </w:rPr>
              <w:t>Adet</w:t>
            </w:r>
          </w:p>
        </w:tc>
        <w:tc>
          <w:tcPr>
            <w:tcW w:w="564" w:type="pct"/>
            <w:shd w:val="clear" w:color="auto" w:fill="auto"/>
            <w:vAlign w:val="center"/>
            <w:hideMark/>
          </w:tcPr>
          <w:p w14:paraId="0C6B0EC7" w14:textId="77777777" w:rsidR="00B87AF4" w:rsidRPr="00B87AF4" w:rsidRDefault="00B87AF4" w:rsidP="00B87AF4">
            <w:pPr>
              <w:spacing w:after="160" w:line="259" w:lineRule="auto"/>
              <w:jc w:val="center"/>
              <w:rPr>
                <w:rFonts w:eastAsia="Calibri"/>
                <w:b/>
                <w:bCs/>
                <w:sz w:val="22"/>
                <w:szCs w:val="22"/>
                <w:lang w:eastAsia="en-US"/>
              </w:rPr>
            </w:pPr>
            <w:r w:rsidRPr="00B87AF4">
              <w:rPr>
                <w:rFonts w:eastAsia="Calibri"/>
                <w:b/>
                <w:bCs/>
                <w:sz w:val="22"/>
                <w:szCs w:val="22"/>
                <w:lang w:eastAsia="en-US"/>
              </w:rPr>
              <w:t>Kapasite (m³/h)</w:t>
            </w:r>
          </w:p>
        </w:tc>
        <w:tc>
          <w:tcPr>
            <w:tcW w:w="313" w:type="pct"/>
            <w:shd w:val="clear" w:color="auto" w:fill="auto"/>
            <w:vAlign w:val="center"/>
            <w:hideMark/>
          </w:tcPr>
          <w:p w14:paraId="022296C1" w14:textId="77777777" w:rsidR="00B87AF4" w:rsidRPr="00B87AF4" w:rsidRDefault="00B87AF4" w:rsidP="00B87AF4">
            <w:pPr>
              <w:spacing w:after="160" w:line="259" w:lineRule="auto"/>
              <w:jc w:val="center"/>
              <w:rPr>
                <w:rFonts w:eastAsia="Calibri"/>
                <w:b/>
                <w:bCs/>
                <w:sz w:val="22"/>
                <w:szCs w:val="22"/>
                <w:lang w:eastAsia="en-US"/>
              </w:rPr>
            </w:pPr>
            <w:r w:rsidRPr="00B87AF4">
              <w:rPr>
                <w:rFonts w:eastAsia="Calibri"/>
                <w:b/>
                <w:bCs/>
                <w:sz w:val="22"/>
                <w:szCs w:val="22"/>
                <w:lang w:eastAsia="en-US"/>
              </w:rPr>
              <w:t>Adet</w:t>
            </w:r>
          </w:p>
        </w:tc>
        <w:tc>
          <w:tcPr>
            <w:tcW w:w="1092" w:type="pct"/>
            <w:shd w:val="clear" w:color="auto" w:fill="auto"/>
            <w:vAlign w:val="center"/>
            <w:hideMark/>
          </w:tcPr>
          <w:p w14:paraId="03FE0EE8" w14:textId="77777777" w:rsidR="00B87AF4" w:rsidRPr="00B87AF4" w:rsidRDefault="00B87AF4" w:rsidP="00B87AF4">
            <w:pPr>
              <w:spacing w:after="160" w:line="259" w:lineRule="auto"/>
              <w:jc w:val="center"/>
              <w:rPr>
                <w:rFonts w:eastAsia="Calibri"/>
                <w:b/>
                <w:bCs/>
                <w:sz w:val="22"/>
                <w:szCs w:val="22"/>
                <w:lang w:eastAsia="en-US"/>
              </w:rPr>
            </w:pPr>
            <w:r w:rsidRPr="00B87AF4">
              <w:rPr>
                <w:rFonts w:eastAsia="Calibri"/>
                <w:b/>
                <w:bCs/>
                <w:sz w:val="22"/>
                <w:szCs w:val="22"/>
                <w:lang w:eastAsia="en-US"/>
              </w:rPr>
              <w:t>Beher Pompa Kapasitesi (m³/h)</w:t>
            </w:r>
          </w:p>
        </w:tc>
      </w:tr>
      <w:tr w:rsidR="00B87AF4" w:rsidRPr="00B87AF4" w14:paraId="407B83F2" w14:textId="77777777" w:rsidTr="00575044">
        <w:tc>
          <w:tcPr>
            <w:tcW w:w="0" w:type="auto"/>
            <w:shd w:val="clear" w:color="auto" w:fill="auto"/>
            <w:vAlign w:val="center"/>
            <w:hideMark/>
          </w:tcPr>
          <w:p w14:paraId="2CF247DC" w14:textId="77777777" w:rsidR="00B87AF4" w:rsidRPr="00B87AF4" w:rsidRDefault="00B87AF4" w:rsidP="00B87AF4">
            <w:pPr>
              <w:spacing w:after="160" w:line="259" w:lineRule="auto"/>
              <w:jc w:val="center"/>
              <w:rPr>
                <w:rFonts w:eastAsia="Calibri"/>
                <w:sz w:val="22"/>
                <w:szCs w:val="22"/>
                <w:lang w:eastAsia="en-US"/>
              </w:rPr>
            </w:pPr>
            <w:r w:rsidRPr="00B87AF4">
              <w:rPr>
                <w:rFonts w:eastAsia="Calibri"/>
                <w:sz w:val="22"/>
                <w:szCs w:val="22"/>
                <w:lang w:eastAsia="en-US"/>
              </w:rPr>
              <w:t>L ≤ 12</w:t>
            </w:r>
          </w:p>
        </w:tc>
        <w:tc>
          <w:tcPr>
            <w:tcW w:w="0" w:type="auto"/>
            <w:shd w:val="clear" w:color="auto" w:fill="auto"/>
            <w:vAlign w:val="center"/>
            <w:hideMark/>
          </w:tcPr>
          <w:p w14:paraId="65BB7C17" w14:textId="77777777" w:rsidR="00B87AF4" w:rsidRPr="00B87AF4" w:rsidRDefault="00B87AF4" w:rsidP="00B87AF4">
            <w:pPr>
              <w:spacing w:after="160" w:line="259" w:lineRule="auto"/>
              <w:jc w:val="center"/>
              <w:rPr>
                <w:rFonts w:eastAsia="Calibri"/>
                <w:sz w:val="22"/>
                <w:szCs w:val="22"/>
                <w:lang w:eastAsia="en-US"/>
              </w:rPr>
            </w:pPr>
            <w:r w:rsidRPr="00B87AF4">
              <w:rPr>
                <w:rFonts w:eastAsia="Calibri"/>
                <w:sz w:val="22"/>
                <w:szCs w:val="22"/>
                <w:lang w:eastAsia="en-US"/>
              </w:rPr>
              <w:t>-</w:t>
            </w:r>
          </w:p>
        </w:tc>
        <w:tc>
          <w:tcPr>
            <w:tcW w:w="0" w:type="auto"/>
            <w:shd w:val="clear" w:color="auto" w:fill="auto"/>
            <w:vAlign w:val="center"/>
            <w:hideMark/>
          </w:tcPr>
          <w:p w14:paraId="64946EE5" w14:textId="77777777" w:rsidR="00B87AF4" w:rsidRPr="00B87AF4" w:rsidRDefault="00B87AF4" w:rsidP="00B87AF4">
            <w:pPr>
              <w:spacing w:after="160" w:line="259" w:lineRule="auto"/>
              <w:jc w:val="center"/>
              <w:rPr>
                <w:rFonts w:eastAsia="Calibri"/>
                <w:sz w:val="22"/>
                <w:szCs w:val="22"/>
                <w:lang w:eastAsia="en-US"/>
              </w:rPr>
            </w:pPr>
            <w:r w:rsidRPr="00B87AF4">
              <w:rPr>
                <w:rFonts w:eastAsia="Calibri"/>
                <w:sz w:val="22"/>
                <w:szCs w:val="22"/>
                <w:lang w:eastAsia="en-US"/>
              </w:rPr>
              <w:t>1</w:t>
            </w:r>
          </w:p>
        </w:tc>
        <w:tc>
          <w:tcPr>
            <w:tcW w:w="422" w:type="pct"/>
            <w:shd w:val="clear" w:color="auto" w:fill="auto"/>
            <w:vAlign w:val="center"/>
            <w:hideMark/>
          </w:tcPr>
          <w:p w14:paraId="2D6F40A7" w14:textId="77777777" w:rsidR="00B87AF4" w:rsidRPr="00B87AF4" w:rsidRDefault="00B87AF4" w:rsidP="00B87AF4">
            <w:pPr>
              <w:spacing w:after="160" w:line="259" w:lineRule="auto"/>
              <w:jc w:val="center"/>
              <w:rPr>
                <w:rFonts w:eastAsia="Calibri"/>
                <w:sz w:val="22"/>
                <w:szCs w:val="22"/>
                <w:lang w:eastAsia="en-US"/>
              </w:rPr>
            </w:pPr>
            <w:r w:rsidRPr="00B87AF4">
              <w:rPr>
                <w:rFonts w:eastAsia="Calibri"/>
                <w:sz w:val="22"/>
                <w:szCs w:val="22"/>
                <w:lang w:eastAsia="en-US"/>
              </w:rPr>
              <w:t>1</w:t>
            </w:r>
          </w:p>
        </w:tc>
        <w:tc>
          <w:tcPr>
            <w:tcW w:w="564" w:type="pct"/>
            <w:shd w:val="clear" w:color="auto" w:fill="auto"/>
            <w:vAlign w:val="center"/>
            <w:hideMark/>
          </w:tcPr>
          <w:p w14:paraId="20100B01" w14:textId="77777777" w:rsidR="00B87AF4" w:rsidRPr="00B87AF4" w:rsidRDefault="00B87AF4" w:rsidP="00B87AF4">
            <w:pPr>
              <w:spacing w:after="160" w:line="259" w:lineRule="auto"/>
              <w:jc w:val="center"/>
              <w:rPr>
                <w:rFonts w:eastAsia="Calibri"/>
                <w:sz w:val="22"/>
                <w:szCs w:val="22"/>
                <w:lang w:eastAsia="en-US"/>
              </w:rPr>
            </w:pPr>
            <w:r w:rsidRPr="00B87AF4">
              <w:rPr>
                <w:rFonts w:eastAsia="Calibri"/>
                <w:sz w:val="22"/>
                <w:szCs w:val="22"/>
                <w:lang w:eastAsia="en-US"/>
              </w:rPr>
              <w:t>2</w:t>
            </w:r>
          </w:p>
        </w:tc>
        <w:tc>
          <w:tcPr>
            <w:tcW w:w="313" w:type="pct"/>
            <w:shd w:val="clear" w:color="auto" w:fill="auto"/>
            <w:vAlign w:val="center"/>
            <w:hideMark/>
          </w:tcPr>
          <w:p w14:paraId="2282F204" w14:textId="77777777" w:rsidR="00B87AF4" w:rsidRPr="00B87AF4" w:rsidRDefault="00B87AF4" w:rsidP="00B87AF4">
            <w:pPr>
              <w:spacing w:after="160" w:line="259" w:lineRule="auto"/>
              <w:jc w:val="center"/>
              <w:rPr>
                <w:rFonts w:eastAsia="Calibri"/>
                <w:sz w:val="22"/>
                <w:szCs w:val="22"/>
                <w:lang w:eastAsia="en-US"/>
              </w:rPr>
            </w:pPr>
            <w:r w:rsidRPr="00B87AF4">
              <w:rPr>
                <w:rFonts w:eastAsia="Calibri"/>
                <w:sz w:val="22"/>
                <w:szCs w:val="22"/>
                <w:lang w:eastAsia="en-US"/>
              </w:rPr>
              <w:t>1</w:t>
            </w:r>
          </w:p>
        </w:tc>
        <w:tc>
          <w:tcPr>
            <w:tcW w:w="1092" w:type="pct"/>
            <w:shd w:val="clear" w:color="auto" w:fill="auto"/>
            <w:vAlign w:val="center"/>
            <w:hideMark/>
          </w:tcPr>
          <w:p w14:paraId="148B5654" w14:textId="77777777" w:rsidR="00B87AF4" w:rsidRPr="00B87AF4" w:rsidRDefault="00B87AF4" w:rsidP="00B87AF4">
            <w:pPr>
              <w:spacing w:after="160" w:line="259" w:lineRule="auto"/>
              <w:jc w:val="center"/>
              <w:rPr>
                <w:rFonts w:eastAsia="Calibri"/>
                <w:sz w:val="22"/>
                <w:szCs w:val="22"/>
                <w:lang w:eastAsia="en-US"/>
              </w:rPr>
            </w:pPr>
            <w:r w:rsidRPr="00B87AF4">
              <w:rPr>
                <w:rFonts w:eastAsia="Calibri"/>
                <w:sz w:val="22"/>
                <w:szCs w:val="22"/>
                <w:lang w:eastAsia="en-US"/>
              </w:rPr>
              <w:t>5</w:t>
            </w:r>
          </w:p>
        </w:tc>
      </w:tr>
      <w:tr w:rsidR="00B87AF4" w:rsidRPr="00B87AF4" w14:paraId="1C320208" w14:textId="77777777" w:rsidTr="00575044">
        <w:tc>
          <w:tcPr>
            <w:tcW w:w="0" w:type="auto"/>
            <w:shd w:val="clear" w:color="auto" w:fill="auto"/>
            <w:vAlign w:val="center"/>
            <w:hideMark/>
          </w:tcPr>
          <w:p w14:paraId="5D81B3ED" w14:textId="77777777" w:rsidR="00B87AF4" w:rsidRPr="00B87AF4" w:rsidRDefault="00B87AF4" w:rsidP="00B87AF4">
            <w:pPr>
              <w:spacing w:after="160" w:line="259" w:lineRule="auto"/>
              <w:jc w:val="center"/>
              <w:rPr>
                <w:rFonts w:eastAsia="Calibri"/>
                <w:sz w:val="22"/>
                <w:szCs w:val="22"/>
                <w:lang w:eastAsia="en-US"/>
              </w:rPr>
            </w:pPr>
            <w:r w:rsidRPr="00B87AF4">
              <w:rPr>
                <w:rFonts w:eastAsia="Calibri"/>
                <w:sz w:val="22"/>
                <w:szCs w:val="22"/>
                <w:lang w:eastAsia="en-US"/>
              </w:rPr>
              <w:t xml:space="preserve">12 </w:t>
            </w:r>
            <w:proofErr w:type="gramStart"/>
            <w:r w:rsidRPr="00B87AF4">
              <w:rPr>
                <w:rFonts w:eastAsia="Calibri"/>
                <w:sz w:val="22"/>
                <w:szCs w:val="22"/>
                <w:lang w:eastAsia="en-US"/>
              </w:rPr>
              <w:t>&lt; L</w:t>
            </w:r>
            <w:proofErr w:type="gramEnd"/>
            <w:r w:rsidRPr="00B87AF4">
              <w:rPr>
                <w:rFonts w:eastAsia="Calibri"/>
                <w:sz w:val="22"/>
                <w:szCs w:val="22"/>
                <w:lang w:eastAsia="en-US"/>
              </w:rPr>
              <w:t xml:space="preserve"> ≤ 24</w:t>
            </w:r>
          </w:p>
        </w:tc>
        <w:tc>
          <w:tcPr>
            <w:tcW w:w="0" w:type="auto"/>
            <w:shd w:val="clear" w:color="auto" w:fill="auto"/>
            <w:vAlign w:val="center"/>
            <w:hideMark/>
          </w:tcPr>
          <w:p w14:paraId="53E08335" w14:textId="77777777" w:rsidR="00B87AF4" w:rsidRPr="00B87AF4" w:rsidRDefault="00B87AF4" w:rsidP="00B87AF4">
            <w:pPr>
              <w:spacing w:after="160" w:line="259" w:lineRule="auto"/>
              <w:jc w:val="center"/>
              <w:rPr>
                <w:rFonts w:eastAsia="Calibri"/>
                <w:sz w:val="22"/>
                <w:szCs w:val="22"/>
                <w:lang w:eastAsia="en-US"/>
              </w:rPr>
            </w:pPr>
            <w:r w:rsidRPr="00B87AF4">
              <w:rPr>
                <w:rFonts w:eastAsia="Calibri"/>
                <w:sz w:val="22"/>
                <w:szCs w:val="22"/>
                <w:lang w:eastAsia="en-US"/>
              </w:rPr>
              <w:t>-</w:t>
            </w:r>
          </w:p>
        </w:tc>
        <w:tc>
          <w:tcPr>
            <w:tcW w:w="0" w:type="auto"/>
            <w:shd w:val="clear" w:color="auto" w:fill="auto"/>
            <w:vAlign w:val="center"/>
            <w:hideMark/>
          </w:tcPr>
          <w:p w14:paraId="6716689C" w14:textId="77777777" w:rsidR="00B87AF4" w:rsidRPr="00B87AF4" w:rsidRDefault="00B87AF4" w:rsidP="00B87AF4">
            <w:pPr>
              <w:spacing w:after="160" w:line="259" w:lineRule="auto"/>
              <w:jc w:val="center"/>
              <w:rPr>
                <w:rFonts w:eastAsia="Calibri"/>
                <w:sz w:val="22"/>
                <w:szCs w:val="22"/>
                <w:lang w:eastAsia="en-US"/>
              </w:rPr>
            </w:pPr>
            <w:r w:rsidRPr="00B87AF4">
              <w:rPr>
                <w:rFonts w:eastAsia="Calibri"/>
                <w:sz w:val="22"/>
                <w:szCs w:val="22"/>
                <w:lang w:eastAsia="en-US"/>
              </w:rPr>
              <w:t>2</w:t>
            </w:r>
          </w:p>
        </w:tc>
        <w:tc>
          <w:tcPr>
            <w:tcW w:w="422" w:type="pct"/>
            <w:shd w:val="clear" w:color="auto" w:fill="auto"/>
            <w:vAlign w:val="center"/>
            <w:hideMark/>
          </w:tcPr>
          <w:p w14:paraId="61B81923" w14:textId="77777777" w:rsidR="00B87AF4" w:rsidRPr="00B87AF4" w:rsidRDefault="00B87AF4" w:rsidP="00B87AF4">
            <w:pPr>
              <w:spacing w:after="160" w:line="259" w:lineRule="auto"/>
              <w:jc w:val="center"/>
              <w:rPr>
                <w:rFonts w:eastAsia="Calibri"/>
                <w:sz w:val="22"/>
                <w:szCs w:val="22"/>
                <w:lang w:eastAsia="en-US"/>
              </w:rPr>
            </w:pPr>
            <w:r w:rsidRPr="00B87AF4">
              <w:rPr>
                <w:rFonts w:eastAsia="Calibri"/>
                <w:sz w:val="22"/>
                <w:szCs w:val="22"/>
                <w:lang w:eastAsia="en-US"/>
              </w:rPr>
              <w:t>1</w:t>
            </w:r>
          </w:p>
        </w:tc>
        <w:tc>
          <w:tcPr>
            <w:tcW w:w="564" w:type="pct"/>
            <w:shd w:val="clear" w:color="auto" w:fill="auto"/>
            <w:vAlign w:val="center"/>
            <w:hideMark/>
          </w:tcPr>
          <w:p w14:paraId="6EA94634" w14:textId="77777777" w:rsidR="00B87AF4" w:rsidRPr="00B87AF4" w:rsidRDefault="00B87AF4" w:rsidP="00B87AF4">
            <w:pPr>
              <w:spacing w:after="160" w:line="259" w:lineRule="auto"/>
              <w:jc w:val="center"/>
              <w:rPr>
                <w:rFonts w:eastAsia="Calibri"/>
                <w:sz w:val="22"/>
                <w:szCs w:val="22"/>
                <w:lang w:eastAsia="en-US"/>
              </w:rPr>
            </w:pPr>
            <w:r w:rsidRPr="00B87AF4">
              <w:rPr>
                <w:rFonts w:eastAsia="Calibri"/>
                <w:sz w:val="22"/>
                <w:szCs w:val="22"/>
                <w:lang w:eastAsia="en-US"/>
              </w:rPr>
              <w:t>3,5</w:t>
            </w:r>
          </w:p>
        </w:tc>
        <w:tc>
          <w:tcPr>
            <w:tcW w:w="313" w:type="pct"/>
            <w:shd w:val="clear" w:color="auto" w:fill="auto"/>
            <w:vAlign w:val="center"/>
            <w:hideMark/>
          </w:tcPr>
          <w:p w14:paraId="6EF727B5" w14:textId="77777777" w:rsidR="00B87AF4" w:rsidRPr="00B87AF4" w:rsidRDefault="00B87AF4" w:rsidP="00B87AF4">
            <w:pPr>
              <w:spacing w:after="160" w:line="259" w:lineRule="auto"/>
              <w:jc w:val="center"/>
              <w:rPr>
                <w:rFonts w:eastAsia="Calibri"/>
                <w:sz w:val="22"/>
                <w:szCs w:val="22"/>
                <w:lang w:eastAsia="en-US"/>
              </w:rPr>
            </w:pPr>
            <w:r w:rsidRPr="00B87AF4">
              <w:rPr>
                <w:rFonts w:eastAsia="Calibri"/>
                <w:sz w:val="22"/>
                <w:szCs w:val="22"/>
                <w:lang w:eastAsia="en-US"/>
              </w:rPr>
              <w:t>1</w:t>
            </w:r>
          </w:p>
        </w:tc>
        <w:tc>
          <w:tcPr>
            <w:tcW w:w="1092" w:type="pct"/>
            <w:shd w:val="clear" w:color="auto" w:fill="auto"/>
            <w:vAlign w:val="center"/>
            <w:hideMark/>
          </w:tcPr>
          <w:p w14:paraId="1ABB3D79" w14:textId="77777777" w:rsidR="00B87AF4" w:rsidRPr="00B87AF4" w:rsidRDefault="00B87AF4" w:rsidP="00B87AF4">
            <w:pPr>
              <w:spacing w:after="160" w:line="259" w:lineRule="auto"/>
              <w:jc w:val="center"/>
              <w:rPr>
                <w:rFonts w:eastAsia="Calibri"/>
                <w:sz w:val="22"/>
                <w:szCs w:val="22"/>
                <w:lang w:eastAsia="en-US"/>
              </w:rPr>
            </w:pPr>
            <w:r w:rsidRPr="00B87AF4">
              <w:rPr>
                <w:rFonts w:eastAsia="Calibri"/>
                <w:sz w:val="22"/>
                <w:szCs w:val="22"/>
                <w:lang w:eastAsia="en-US"/>
              </w:rPr>
              <w:t>8</w:t>
            </w:r>
          </w:p>
        </w:tc>
      </w:tr>
      <w:tr w:rsidR="00B87AF4" w:rsidRPr="00B87AF4" w14:paraId="40BE409F" w14:textId="77777777" w:rsidTr="00575044">
        <w:tc>
          <w:tcPr>
            <w:tcW w:w="0" w:type="auto"/>
            <w:shd w:val="clear" w:color="auto" w:fill="auto"/>
            <w:vAlign w:val="center"/>
            <w:hideMark/>
          </w:tcPr>
          <w:p w14:paraId="4584B3CA" w14:textId="77777777" w:rsidR="00B87AF4" w:rsidRPr="00B87AF4" w:rsidRDefault="00B87AF4" w:rsidP="00B87AF4">
            <w:pPr>
              <w:spacing w:after="160" w:line="259" w:lineRule="auto"/>
              <w:jc w:val="center"/>
              <w:rPr>
                <w:rFonts w:eastAsia="Calibri"/>
                <w:sz w:val="22"/>
                <w:szCs w:val="22"/>
                <w:lang w:eastAsia="en-US"/>
              </w:rPr>
            </w:pPr>
            <w:r w:rsidRPr="00B87AF4">
              <w:rPr>
                <w:rFonts w:eastAsia="Calibri"/>
                <w:sz w:val="22"/>
                <w:szCs w:val="22"/>
                <w:lang w:eastAsia="en-US"/>
              </w:rPr>
              <w:t xml:space="preserve">24 </w:t>
            </w:r>
            <w:proofErr w:type="gramStart"/>
            <w:r w:rsidRPr="00B87AF4">
              <w:rPr>
                <w:rFonts w:eastAsia="Calibri"/>
                <w:sz w:val="22"/>
                <w:szCs w:val="22"/>
                <w:lang w:eastAsia="en-US"/>
              </w:rPr>
              <w:t>&lt; L</w:t>
            </w:r>
            <w:proofErr w:type="gramEnd"/>
            <w:r w:rsidRPr="00B87AF4">
              <w:rPr>
                <w:rFonts w:eastAsia="Calibri"/>
                <w:sz w:val="22"/>
                <w:szCs w:val="22"/>
                <w:lang w:eastAsia="en-US"/>
              </w:rPr>
              <w:t xml:space="preserve"> ≤ 40</w:t>
            </w:r>
          </w:p>
        </w:tc>
        <w:tc>
          <w:tcPr>
            <w:tcW w:w="0" w:type="auto"/>
            <w:shd w:val="clear" w:color="auto" w:fill="auto"/>
            <w:vAlign w:val="center"/>
            <w:hideMark/>
          </w:tcPr>
          <w:p w14:paraId="0EF21FC8" w14:textId="77777777" w:rsidR="00B87AF4" w:rsidRPr="00B87AF4" w:rsidRDefault="00B87AF4" w:rsidP="00B87AF4">
            <w:pPr>
              <w:spacing w:after="160" w:line="259" w:lineRule="auto"/>
              <w:jc w:val="center"/>
              <w:rPr>
                <w:rFonts w:eastAsia="Calibri"/>
                <w:sz w:val="22"/>
                <w:szCs w:val="22"/>
                <w:lang w:eastAsia="en-US"/>
              </w:rPr>
            </w:pPr>
            <w:r w:rsidRPr="00B87AF4">
              <w:rPr>
                <w:rFonts w:eastAsia="Calibri"/>
                <w:sz w:val="22"/>
                <w:szCs w:val="22"/>
                <w:lang w:eastAsia="en-US"/>
              </w:rPr>
              <w:t>-</w:t>
            </w:r>
          </w:p>
        </w:tc>
        <w:tc>
          <w:tcPr>
            <w:tcW w:w="0" w:type="auto"/>
            <w:shd w:val="clear" w:color="auto" w:fill="auto"/>
            <w:vAlign w:val="center"/>
            <w:hideMark/>
          </w:tcPr>
          <w:p w14:paraId="79B9F57F" w14:textId="77777777" w:rsidR="00B87AF4" w:rsidRPr="00B87AF4" w:rsidRDefault="00B87AF4" w:rsidP="00B87AF4">
            <w:pPr>
              <w:spacing w:after="160" w:line="259" w:lineRule="auto"/>
              <w:jc w:val="center"/>
              <w:rPr>
                <w:rFonts w:eastAsia="Calibri"/>
                <w:sz w:val="22"/>
                <w:szCs w:val="22"/>
                <w:lang w:eastAsia="en-US"/>
              </w:rPr>
            </w:pPr>
            <w:r w:rsidRPr="00B87AF4">
              <w:rPr>
                <w:rFonts w:eastAsia="Calibri"/>
                <w:sz w:val="22"/>
                <w:szCs w:val="22"/>
                <w:lang w:eastAsia="en-US"/>
              </w:rPr>
              <w:t>3</w:t>
            </w:r>
          </w:p>
        </w:tc>
        <w:tc>
          <w:tcPr>
            <w:tcW w:w="422" w:type="pct"/>
            <w:shd w:val="clear" w:color="auto" w:fill="auto"/>
            <w:vAlign w:val="center"/>
            <w:hideMark/>
          </w:tcPr>
          <w:p w14:paraId="6E0C1207" w14:textId="77777777" w:rsidR="00B87AF4" w:rsidRPr="00B87AF4" w:rsidRDefault="00B87AF4" w:rsidP="00B87AF4">
            <w:pPr>
              <w:spacing w:after="160" w:line="259" w:lineRule="auto"/>
              <w:jc w:val="center"/>
              <w:rPr>
                <w:rFonts w:eastAsia="Calibri"/>
                <w:sz w:val="22"/>
                <w:szCs w:val="22"/>
                <w:lang w:eastAsia="en-US"/>
              </w:rPr>
            </w:pPr>
            <w:r w:rsidRPr="00B87AF4">
              <w:rPr>
                <w:rFonts w:eastAsia="Calibri"/>
                <w:sz w:val="22"/>
                <w:szCs w:val="22"/>
                <w:lang w:eastAsia="en-US"/>
              </w:rPr>
              <w:t>-</w:t>
            </w:r>
          </w:p>
        </w:tc>
        <w:tc>
          <w:tcPr>
            <w:tcW w:w="564" w:type="pct"/>
            <w:shd w:val="clear" w:color="auto" w:fill="auto"/>
            <w:vAlign w:val="center"/>
            <w:hideMark/>
          </w:tcPr>
          <w:p w14:paraId="601C9159" w14:textId="77777777" w:rsidR="00B87AF4" w:rsidRPr="00B87AF4" w:rsidRDefault="00B87AF4" w:rsidP="00B87AF4">
            <w:pPr>
              <w:spacing w:after="160" w:line="259" w:lineRule="auto"/>
              <w:jc w:val="center"/>
              <w:rPr>
                <w:rFonts w:eastAsia="Calibri"/>
                <w:sz w:val="22"/>
                <w:szCs w:val="22"/>
                <w:lang w:eastAsia="en-US"/>
              </w:rPr>
            </w:pPr>
            <w:r w:rsidRPr="00B87AF4">
              <w:rPr>
                <w:rFonts w:eastAsia="Calibri"/>
                <w:sz w:val="22"/>
                <w:szCs w:val="22"/>
                <w:lang w:eastAsia="en-US"/>
              </w:rPr>
              <w:t>-</w:t>
            </w:r>
          </w:p>
        </w:tc>
        <w:tc>
          <w:tcPr>
            <w:tcW w:w="313" w:type="pct"/>
            <w:shd w:val="clear" w:color="auto" w:fill="auto"/>
            <w:vAlign w:val="center"/>
            <w:hideMark/>
          </w:tcPr>
          <w:p w14:paraId="4300F872" w14:textId="77777777" w:rsidR="00B87AF4" w:rsidRPr="00B87AF4" w:rsidRDefault="00B87AF4" w:rsidP="00B87AF4">
            <w:pPr>
              <w:spacing w:after="160" w:line="259" w:lineRule="auto"/>
              <w:jc w:val="center"/>
              <w:rPr>
                <w:rFonts w:eastAsia="Calibri"/>
                <w:sz w:val="22"/>
                <w:szCs w:val="22"/>
                <w:lang w:eastAsia="en-US"/>
              </w:rPr>
            </w:pPr>
            <w:r w:rsidRPr="00B87AF4">
              <w:rPr>
                <w:rFonts w:eastAsia="Calibri"/>
                <w:sz w:val="22"/>
                <w:szCs w:val="22"/>
                <w:lang w:eastAsia="en-US"/>
              </w:rPr>
              <w:t>2</w:t>
            </w:r>
          </w:p>
        </w:tc>
        <w:tc>
          <w:tcPr>
            <w:tcW w:w="1092" w:type="pct"/>
            <w:shd w:val="clear" w:color="auto" w:fill="auto"/>
            <w:vAlign w:val="center"/>
            <w:hideMark/>
          </w:tcPr>
          <w:p w14:paraId="17480396" w14:textId="77777777" w:rsidR="00B87AF4" w:rsidRPr="00B87AF4" w:rsidRDefault="00B87AF4" w:rsidP="00B87AF4">
            <w:pPr>
              <w:spacing w:after="160" w:line="259" w:lineRule="auto"/>
              <w:jc w:val="center"/>
              <w:rPr>
                <w:rFonts w:eastAsia="Calibri"/>
                <w:sz w:val="22"/>
                <w:szCs w:val="22"/>
                <w:lang w:eastAsia="en-US"/>
              </w:rPr>
            </w:pPr>
            <w:r w:rsidRPr="00B87AF4">
              <w:rPr>
                <w:rFonts w:eastAsia="Calibri"/>
                <w:sz w:val="22"/>
                <w:szCs w:val="22"/>
                <w:lang w:eastAsia="en-US"/>
              </w:rPr>
              <w:t>12</w:t>
            </w:r>
          </w:p>
        </w:tc>
      </w:tr>
      <w:tr w:rsidR="00B87AF4" w:rsidRPr="00B87AF4" w14:paraId="3DA512CD" w14:textId="77777777" w:rsidTr="00575044">
        <w:tc>
          <w:tcPr>
            <w:tcW w:w="0" w:type="auto"/>
            <w:shd w:val="clear" w:color="auto" w:fill="auto"/>
            <w:vAlign w:val="center"/>
            <w:hideMark/>
          </w:tcPr>
          <w:p w14:paraId="5DC1F744" w14:textId="77777777" w:rsidR="00B87AF4" w:rsidRPr="00B87AF4" w:rsidRDefault="00B87AF4" w:rsidP="00B87AF4">
            <w:pPr>
              <w:spacing w:after="160" w:line="259" w:lineRule="auto"/>
              <w:jc w:val="center"/>
              <w:rPr>
                <w:rFonts w:eastAsia="Calibri"/>
                <w:sz w:val="22"/>
                <w:szCs w:val="22"/>
                <w:lang w:eastAsia="en-US"/>
              </w:rPr>
            </w:pPr>
            <w:r w:rsidRPr="00B87AF4">
              <w:rPr>
                <w:rFonts w:eastAsia="Calibri"/>
                <w:sz w:val="22"/>
                <w:szCs w:val="22"/>
                <w:lang w:eastAsia="en-US"/>
              </w:rPr>
              <w:t xml:space="preserve">40 </w:t>
            </w:r>
            <w:proofErr w:type="gramStart"/>
            <w:r w:rsidRPr="00B87AF4">
              <w:rPr>
                <w:rFonts w:eastAsia="Calibri"/>
                <w:sz w:val="22"/>
                <w:szCs w:val="22"/>
                <w:lang w:eastAsia="en-US"/>
              </w:rPr>
              <w:t>&lt; L</w:t>
            </w:r>
            <w:proofErr w:type="gramEnd"/>
            <w:r w:rsidRPr="00B87AF4">
              <w:rPr>
                <w:rFonts w:eastAsia="Calibri"/>
                <w:sz w:val="22"/>
                <w:szCs w:val="22"/>
                <w:lang w:eastAsia="en-US"/>
              </w:rPr>
              <w:t xml:space="preserve"> ≤ 50</w:t>
            </w:r>
          </w:p>
        </w:tc>
        <w:tc>
          <w:tcPr>
            <w:tcW w:w="0" w:type="auto"/>
            <w:shd w:val="clear" w:color="auto" w:fill="auto"/>
            <w:vAlign w:val="center"/>
            <w:hideMark/>
          </w:tcPr>
          <w:p w14:paraId="7537CDEE" w14:textId="77777777" w:rsidR="00B87AF4" w:rsidRPr="00B87AF4" w:rsidRDefault="00B87AF4" w:rsidP="00B87AF4">
            <w:pPr>
              <w:spacing w:after="160" w:line="259" w:lineRule="auto"/>
              <w:jc w:val="center"/>
              <w:rPr>
                <w:rFonts w:eastAsia="Calibri"/>
                <w:sz w:val="22"/>
                <w:szCs w:val="22"/>
                <w:lang w:eastAsia="en-US"/>
              </w:rPr>
            </w:pPr>
            <w:r w:rsidRPr="00B87AF4">
              <w:rPr>
                <w:rFonts w:eastAsia="Calibri"/>
                <w:sz w:val="22"/>
                <w:szCs w:val="22"/>
                <w:lang w:eastAsia="en-US"/>
              </w:rPr>
              <w:t>1</w:t>
            </w:r>
          </w:p>
        </w:tc>
        <w:tc>
          <w:tcPr>
            <w:tcW w:w="0" w:type="auto"/>
            <w:shd w:val="clear" w:color="auto" w:fill="auto"/>
            <w:vAlign w:val="center"/>
            <w:hideMark/>
          </w:tcPr>
          <w:p w14:paraId="78E428AE" w14:textId="77777777" w:rsidR="00B87AF4" w:rsidRPr="00B87AF4" w:rsidRDefault="00B87AF4" w:rsidP="00B87AF4">
            <w:pPr>
              <w:spacing w:after="160" w:line="259" w:lineRule="auto"/>
              <w:jc w:val="center"/>
              <w:rPr>
                <w:rFonts w:eastAsia="Calibri"/>
                <w:sz w:val="22"/>
                <w:szCs w:val="22"/>
                <w:lang w:eastAsia="en-US"/>
              </w:rPr>
            </w:pPr>
            <w:r w:rsidRPr="00B87AF4">
              <w:rPr>
                <w:rFonts w:eastAsia="Calibri"/>
                <w:sz w:val="22"/>
                <w:szCs w:val="22"/>
                <w:lang w:eastAsia="en-US"/>
              </w:rPr>
              <w:t>5</w:t>
            </w:r>
          </w:p>
        </w:tc>
        <w:tc>
          <w:tcPr>
            <w:tcW w:w="422" w:type="pct"/>
            <w:shd w:val="clear" w:color="auto" w:fill="auto"/>
            <w:vAlign w:val="center"/>
            <w:hideMark/>
          </w:tcPr>
          <w:p w14:paraId="63F999EA" w14:textId="77777777" w:rsidR="00B87AF4" w:rsidRPr="00B87AF4" w:rsidRDefault="00B87AF4" w:rsidP="00B87AF4">
            <w:pPr>
              <w:spacing w:after="160" w:line="259" w:lineRule="auto"/>
              <w:jc w:val="center"/>
              <w:rPr>
                <w:rFonts w:eastAsia="Calibri"/>
                <w:sz w:val="22"/>
                <w:szCs w:val="22"/>
                <w:lang w:eastAsia="en-US"/>
              </w:rPr>
            </w:pPr>
            <w:r w:rsidRPr="00B87AF4">
              <w:rPr>
                <w:rFonts w:eastAsia="Calibri"/>
                <w:sz w:val="22"/>
                <w:szCs w:val="22"/>
                <w:lang w:eastAsia="en-US"/>
              </w:rPr>
              <w:t>-</w:t>
            </w:r>
          </w:p>
        </w:tc>
        <w:tc>
          <w:tcPr>
            <w:tcW w:w="564" w:type="pct"/>
            <w:shd w:val="clear" w:color="auto" w:fill="auto"/>
            <w:vAlign w:val="center"/>
            <w:hideMark/>
          </w:tcPr>
          <w:p w14:paraId="799285D7" w14:textId="77777777" w:rsidR="00B87AF4" w:rsidRPr="00B87AF4" w:rsidRDefault="00B87AF4" w:rsidP="00B87AF4">
            <w:pPr>
              <w:spacing w:after="160" w:line="259" w:lineRule="auto"/>
              <w:jc w:val="center"/>
              <w:rPr>
                <w:rFonts w:eastAsia="Calibri"/>
                <w:sz w:val="22"/>
                <w:szCs w:val="22"/>
                <w:lang w:eastAsia="en-US"/>
              </w:rPr>
            </w:pPr>
            <w:r w:rsidRPr="00B87AF4">
              <w:rPr>
                <w:rFonts w:eastAsia="Calibri"/>
                <w:sz w:val="22"/>
                <w:szCs w:val="22"/>
                <w:lang w:eastAsia="en-US"/>
              </w:rPr>
              <w:t>-</w:t>
            </w:r>
          </w:p>
        </w:tc>
        <w:tc>
          <w:tcPr>
            <w:tcW w:w="313" w:type="pct"/>
            <w:shd w:val="clear" w:color="auto" w:fill="auto"/>
            <w:vAlign w:val="center"/>
            <w:hideMark/>
          </w:tcPr>
          <w:p w14:paraId="05256F29" w14:textId="77777777" w:rsidR="00B87AF4" w:rsidRPr="00B87AF4" w:rsidRDefault="00B87AF4" w:rsidP="00B87AF4">
            <w:pPr>
              <w:spacing w:after="160" w:line="259" w:lineRule="auto"/>
              <w:jc w:val="center"/>
              <w:rPr>
                <w:rFonts w:eastAsia="Calibri"/>
                <w:sz w:val="22"/>
                <w:szCs w:val="22"/>
                <w:lang w:eastAsia="en-US"/>
              </w:rPr>
            </w:pPr>
            <w:r w:rsidRPr="00B87AF4">
              <w:rPr>
                <w:rFonts w:eastAsia="Calibri"/>
                <w:sz w:val="22"/>
                <w:szCs w:val="22"/>
                <w:lang w:eastAsia="en-US"/>
              </w:rPr>
              <w:t>2</w:t>
            </w:r>
          </w:p>
        </w:tc>
        <w:tc>
          <w:tcPr>
            <w:tcW w:w="1092" w:type="pct"/>
            <w:shd w:val="clear" w:color="auto" w:fill="auto"/>
            <w:vAlign w:val="center"/>
            <w:hideMark/>
          </w:tcPr>
          <w:p w14:paraId="08263AA9" w14:textId="77777777" w:rsidR="00B87AF4" w:rsidRPr="00B87AF4" w:rsidRDefault="00B87AF4" w:rsidP="00B87AF4">
            <w:pPr>
              <w:spacing w:after="160" w:line="259" w:lineRule="auto"/>
              <w:jc w:val="center"/>
              <w:rPr>
                <w:rFonts w:eastAsia="Calibri"/>
                <w:sz w:val="22"/>
                <w:szCs w:val="22"/>
                <w:lang w:eastAsia="en-US"/>
              </w:rPr>
            </w:pPr>
            <w:r w:rsidRPr="00B87AF4">
              <w:rPr>
                <w:rFonts w:eastAsia="Calibri"/>
                <w:sz w:val="22"/>
                <w:szCs w:val="22"/>
                <w:lang w:eastAsia="en-US"/>
              </w:rPr>
              <w:t>20</w:t>
            </w:r>
          </w:p>
        </w:tc>
      </w:tr>
      <w:tr w:rsidR="00B87AF4" w:rsidRPr="00B87AF4" w14:paraId="2C15264A" w14:textId="77777777" w:rsidTr="00575044">
        <w:tc>
          <w:tcPr>
            <w:tcW w:w="0" w:type="auto"/>
            <w:shd w:val="clear" w:color="auto" w:fill="auto"/>
            <w:vAlign w:val="center"/>
            <w:hideMark/>
          </w:tcPr>
          <w:p w14:paraId="00CF1F2A" w14:textId="77777777" w:rsidR="00B87AF4" w:rsidRPr="00B87AF4" w:rsidRDefault="00B87AF4" w:rsidP="00B87AF4">
            <w:pPr>
              <w:spacing w:after="160" w:line="259" w:lineRule="auto"/>
              <w:jc w:val="center"/>
              <w:rPr>
                <w:rFonts w:eastAsia="Calibri"/>
                <w:sz w:val="22"/>
                <w:szCs w:val="22"/>
                <w:lang w:eastAsia="en-US"/>
              </w:rPr>
            </w:pPr>
            <w:proofErr w:type="gramStart"/>
            <w:r w:rsidRPr="00B87AF4">
              <w:rPr>
                <w:rFonts w:eastAsia="Calibri"/>
                <w:sz w:val="22"/>
                <w:szCs w:val="22"/>
                <w:lang w:eastAsia="en-US"/>
              </w:rPr>
              <w:t>L &gt;</w:t>
            </w:r>
            <w:proofErr w:type="gramEnd"/>
            <w:r w:rsidRPr="00B87AF4">
              <w:rPr>
                <w:rFonts w:eastAsia="Calibri"/>
                <w:sz w:val="22"/>
                <w:szCs w:val="22"/>
                <w:lang w:eastAsia="en-US"/>
              </w:rPr>
              <w:t xml:space="preserve"> 50</w:t>
            </w:r>
          </w:p>
        </w:tc>
        <w:tc>
          <w:tcPr>
            <w:tcW w:w="0" w:type="auto"/>
            <w:shd w:val="clear" w:color="auto" w:fill="auto"/>
            <w:vAlign w:val="center"/>
            <w:hideMark/>
          </w:tcPr>
          <w:p w14:paraId="24EB35D2" w14:textId="77777777" w:rsidR="00B87AF4" w:rsidRPr="00B87AF4" w:rsidRDefault="00B87AF4" w:rsidP="00B87AF4">
            <w:pPr>
              <w:spacing w:after="160" w:line="259" w:lineRule="auto"/>
              <w:jc w:val="center"/>
              <w:rPr>
                <w:rFonts w:eastAsia="Calibri"/>
                <w:sz w:val="22"/>
                <w:szCs w:val="22"/>
                <w:lang w:eastAsia="en-US"/>
              </w:rPr>
            </w:pPr>
            <w:r w:rsidRPr="00B87AF4">
              <w:rPr>
                <w:rFonts w:eastAsia="Calibri"/>
                <w:sz w:val="22"/>
                <w:szCs w:val="22"/>
                <w:lang w:eastAsia="en-US"/>
              </w:rPr>
              <w:t>1</w:t>
            </w:r>
          </w:p>
        </w:tc>
        <w:tc>
          <w:tcPr>
            <w:tcW w:w="0" w:type="auto"/>
            <w:shd w:val="clear" w:color="auto" w:fill="auto"/>
            <w:vAlign w:val="center"/>
            <w:hideMark/>
          </w:tcPr>
          <w:p w14:paraId="6E7C8F88" w14:textId="77777777" w:rsidR="00B87AF4" w:rsidRPr="00B87AF4" w:rsidRDefault="00B87AF4" w:rsidP="00B87AF4">
            <w:pPr>
              <w:spacing w:after="160" w:line="259" w:lineRule="auto"/>
              <w:jc w:val="center"/>
              <w:rPr>
                <w:rFonts w:eastAsia="Calibri"/>
                <w:sz w:val="22"/>
                <w:szCs w:val="22"/>
                <w:lang w:eastAsia="en-US"/>
              </w:rPr>
            </w:pPr>
            <w:r w:rsidRPr="00B87AF4">
              <w:rPr>
                <w:rFonts w:eastAsia="Calibri"/>
                <w:sz w:val="22"/>
                <w:szCs w:val="22"/>
                <w:lang w:eastAsia="en-US"/>
              </w:rPr>
              <w:t>5</w:t>
            </w:r>
          </w:p>
        </w:tc>
        <w:tc>
          <w:tcPr>
            <w:tcW w:w="422" w:type="pct"/>
            <w:shd w:val="clear" w:color="auto" w:fill="auto"/>
            <w:vAlign w:val="center"/>
            <w:hideMark/>
          </w:tcPr>
          <w:p w14:paraId="3B9B3C5F" w14:textId="77777777" w:rsidR="00B87AF4" w:rsidRPr="00B87AF4" w:rsidRDefault="00B87AF4" w:rsidP="00B87AF4">
            <w:pPr>
              <w:spacing w:after="160" w:line="259" w:lineRule="auto"/>
              <w:jc w:val="center"/>
              <w:rPr>
                <w:rFonts w:eastAsia="Calibri"/>
                <w:sz w:val="22"/>
                <w:szCs w:val="22"/>
                <w:lang w:eastAsia="en-US"/>
              </w:rPr>
            </w:pPr>
            <w:r w:rsidRPr="00B87AF4">
              <w:rPr>
                <w:rFonts w:eastAsia="Calibri"/>
                <w:sz w:val="22"/>
                <w:szCs w:val="22"/>
                <w:lang w:eastAsia="en-US"/>
              </w:rPr>
              <w:t>-</w:t>
            </w:r>
          </w:p>
        </w:tc>
        <w:tc>
          <w:tcPr>
            <w:tcW w:w="564" w:type="pct"/>
            <w:shd w:val="clear" w:color="auto" w:fill="auto"/>
            <w:vAlign w:val="center"/>
            <w:hideMark/>
          </w:tcPr>
          <w:p w14:paraId="4D67D038" w14:textId="77777777" w:rsidR="00B87AF4" w:rsidRPr="00B87AF4" w:rsidRDefault="00B87AF4" w:rsidP="00B87AF4">
            <w:pPr>
              <w:spacing w:after="160" w:line="259" w:lineRule="auto"/>
              <w:jc w:val="center"/>
              <w:rPr>
                <w:rFonts w:eastAsia="Calibri"/>
                <w:sz w:val="22"/>
                <w:szCs w:val="22"/>
                <w:lang w:eastAsia="en-US"/>
              </w:rPr>
            </w:pPr>
            <w:r w:rsidRPr="00B87AF4">
              <w:rPr>
                <w:rFonts w:eastAsia="Calibri"/>
                <w:sz w:val="22"/>
                <w:szCs w:val="22"/>
                <w:lang w:eastAsia="en-US"/>
              </w:rPr>
              <w:t>-</w:t>
            </w:r>
          </w:p>
        </w:tc>
        <w:tc>
          <w:tcPr>
            <w:tcW w:w="313" w:type="pct"/>
            <w:shd w:val="clear" w:color="auto" w:fill="auto"/>
            <w:vAlign w:val="center"/>
            <w:hideMark/>
          </w:tcPr>
          <w:p w14:paraId="22ABC7AB" w14:textId="77777777" w:rsidR="00B87AF4" w:rsidRPr="00B87AF4" w:rsidRDefault="00B87AF4" w:rsidP="00B87AF4">
            <w:pPr>
              <w:spacing w:after="160" w:line="259" w:lineRule="auto"/>
              <w:jc w:val="center"/>
              <w:rPr>
                <w:rFonts w:eastAsia="Calibri"/>
                <w:sz w:val="22"/>
                <w:szCs w:val="22"/>
                <w:lang w:eastAsia="en-US"/>
              </w:rPr>
            </w:pPr>
            <w:r w:rsidRPr="00B87AF4">
              <w:rPr>
                <w:rFonts w:eastAsia="Calibri"/>
                <w:sz w:val="22"/>
                <w:szCs w:val="22"/>
                <w:lang w:eastAsia="en-US"/>
              </w:rPr>
              <w:t>3</w:t>
            </w:r>
          </w:p>
        </w:tc>
        <w:tc>
          <w:tcPr>
            <w:tcW w:w="1092" w:type="pct"/>
            <w:shd w:val="clear" w:color="auto" w:fill="auto"/>
            <w:vAlign w:val="center"/>
            <w:hideMark/>
          </w:tcPr>
          <w:p w14:paraId="33179E00" w14:textId="77777777" w:rsidR="00B87AF4" w:rsidRPr="00B87AF4" w:rsidRDefault="00B87AF4" w:rsidP="00B87AF4">
            <w:pPr>
              <w:spacing w:after="160" w:line="259" w:lineRule="auto"/>
              <w:jc w:val="center"/>
              <w:rPr>
                <w:rFonts w:eastAsia="Calibri"/>
                <w:sz w:val="22"/>
                <w:szCs w:val="22"/>
                <w:lang w:eastAsia="en-US"/>
              </w:rPr>
            </w:pPr>
            <w:r w:rsidRPr="00B87AF4">
              <w:rPr>
                <w:rFonts w:eastAsia="Calibri"/>
                <w:sz w:val="22"/>
                <w:szCs w:val="22"/>
                <w:lang w:eastAsia="en-US"/>
              </w:rPr>
              <w:t>25</w:t>
            </w:r>
          </w:p>
        </w:tc>
      </w:tr>
      <w:tr w:rsidR="00B87AF4" w:rsidRPr="00B87AF4" w14:paraId="5C463994" w14:textId="77777777" w:rsidTr="00575044">
        <w:tc>
          <w:tcPr>
            <w:tcW w:w="0" w:type="auto"/>
            <w:shd w:val="clear" w:color="auto" w:fill="auto"/>
            <w:vAlign w:val="center"/>
            <w:hideMark/>
          </w:tcPr>
          <w:p w14:paraId="426AB8E1" w14:textId="77777777" w:rsidR="00B87AF4" w:rsidRPr="00B87AF4" w:rsidRDefault="00B87AF4" w:rsidP="00B87AF4">
            <w:pPr>
              <w:spacing w:after="160" w:line="259" w:lineRule="auto"/>
              <w:jc w:val="center"/>
              <w:rPr>
                <w:rFonts w:eastAsia="Calibri"/>
                <w:sz w:val="22"/>
                <w:szCs w:val="22"/>
                <w:lang w:eastAsia="en-US"/>
              </w:rPr>
            </w:pPr>
            <w:r w:rsidRPr="00B87AF4">
              <w:rPr>
                <w:rFonts w:eastAsia="Calibri"/>
                <w:sz w:val="22"/>
                <w:szCs w:val="22"/>
                <w:lang w:eastAsia="en-US"/>
              </w:rPr>
              <w:t xml:space="preserve">Teknedeki Yolcu </w:t>
            </w:r>
            <w:proofErr w:type="gramStart"/>
            <w:r w:rsidRPr="00B87AF4">
              <w:rPr>
                <w:rFonts w:eastAsia="Calibri"/>
                <w:sz w:val="22"/>
                <w:szCs w:val="22"/>
                <w:lang w:eastAsia="en-US"/>
              </w:rPr>
              <w:t>Sayısı &gt;</w:t>
            </w:r>
            <w:proofErr w:type="gramEnd"/>
            <w:r w:rsidRPr="00B87AF4">
              <w:rPr>
                <w:rFonts w:eastAsia="Calibri"/>
                <w:sz w:val="22"/>
                <w:szCs w:val="22"/>
                <w:lang w:eastAsia="en-US"/>
              </w:rPr>
              <w:t xml:space="preserve"> 500</w:t>
            </w:r>
          </w:p>
        </w:tc>
        <w:tc>
          <w:tcPr>
            <w:tcW w:w="0" w:type="auto"/>
            <w:shd w:val="clear" w:color="auto" w:fill="auto"/>
            <w:vAlign w:val="center"/>
            <w:hideMark/>
          </w:tcPr>
          <w:p w14:paraId="13435AF8" w14:textId="77777777" w:rsidR="00B87AF4" w:rsidRPr="00B87AF4" w:rsidRDefault="00B87AF4" w:rsidP="00B87AF4">
            <w:pPr>
              <w:spacing w:after="160" w:line="259" w:lineRule="auto"/>
              <w:jc w:val="center"/>
              <w:rPr>
                <w:rFonts w:eastAsia="Calibri"/>
                <w:sz w:val="22"/>
                <w:szCs w:val="22"/>
                <w:lang w:eastAsia="en-US"/>
              </w:rPr>
            </w:pPr>
            <w:r w:rsidRPr="00B87AF4">
              <w:rPr>
                <w:rFonts w:eastAsia="Calibri"/>
                <w:sz w:val="22"/>
                <w:szCs w:val="22"/>
                <w:lang w:eastAsia="en-US"/>
              </w:rPr>
              <w:t>1</w:t>
            </w:r>
          </w:p>
        </w:tc>
        <w:tc>
          <w:tcPr>
            <w:tcW w:w="0" w:type="auto"/>
            <w:shd w:val="clear" w:color="auto" w:fill="auto"/>
            <w:vAlign w:val="center"/>
            <w:hideMark/>
          </w:tcPr>
          <w:p w14:paraId="1A059DA9" w14:textId="77777777" w:rsidR="00B87AF4" w:rsidRPr="00B87AF4" w:rsidRDefault="00B87AF4" w:rsidP="00B87AF4">
            <w:pPr>
              <w:spacing w:after="160" w:line="259" w:lineRule="auto"/>
              <w:jc w:val="center"/>
              <w:rPr>
                <w:rFonts w:eastAsia="Calibri"/>
                <w:sz w:val="22"/>
                <w:szCs w:val="22"/>
                <w:lang w:eastAsia="en-US"/>
              </w:rPr>
            </w:pPr>
            <w:r w:rsidRPr="00B87AF4">
              <w:rPr>
                <w:rFonts w:eastAsia="Calibri"/>
                <w:sz w:val="22"/>
                <w:szCs w:val="22"/>
                <w:lang w:eastAsia="en-US"/>
              </w:rPr>
              <w:t>Min. 5</w:t>
            </w:r>
          </w:p>
        </w:tc>
        <w:tc>
          <w:tcPr>
            <w:tcW w:w="422" w:type="pct"/>
            <w:shd w:val="clear" w:color="auto" w:fill="auto"/>
            <w:vAlign w:val="center"/>
            <w:hideMark/>
          </w:tcPr>
          <w:p w14:paraId="647E0D65" w14:textId="77777777" w:rsidR="00B87AF4" w:rsidRPr="00B87AF4" w:rsidRDefault="00B87AF4" w:rsidP="00B87AF4">
            <w:pPr>
              <w:spacing w:after="160" w:line="259" w:lineRule="auto"/>
              <w:jc w:val="center"/>
              <w:rPr>
                <w:rFonts w:eastAsia="Calibri"/>
                <w:sz w:val="22"/>
                <w:szCs w:val="22"/>
                <w:lang w:eastAsia="en-US"/>
              </w:rPr>
            </w:pPr>
            <w:r w:rsidRPr="00B87AF4">
              <w:rPr>
                <w:rFonts w:eastAsia="Calibri"/>
                <w:sz w:val="22"/>
                <w:szCs w:val="22"/>
                <w:lang w:eastAsia="en-US"/>
              </w:rPr>
              <w:t>-</w:t>
            </w:r>
          </w:p>
        </w:tc>
        <w:tc>
          <w:tcPr>
            <w:tcW w:w="564" w:type="pct"/>
            <w:shd w:val="clear" w:color="auto" w:fill="auto"/>
            <w:vAlign w:val="center"/>
            <w:hideMark/>
          </w:tcPr>
          <w:p w14:paraId="52D4D3F3" w14:textId="77777777" w:rsidR="00B87AF4" w:rsidRPr="00B87AF4" w:rsidRDefault="00B87AF4" w:rsidP="00B87AF4">
            <w:pPr>
              <w:spacing w:after="160" w:line="259" w:lineRule="auto"/>
              <w:jc w:val="center"/>
              <w:rPr>
                <w:rFonts w:eastAsia="Calibri"/>
                <w:sz w:val="22"/>
                <w:szCs w:val="22"/>
                <w:lang w:eastAsia="en-US"/>
              </w:rPr>
            </w:pPr>
            <w:r w:rsidRPr="00B87AF4">
              <w:rPr>
                <w:rFonts w:eastAsia="Calibri"/>
                <w:sz w:val="22"/>
                <w:szCs w:val="22"/>
                <w:lang w:eastAsia="en-US"/>
              </w:rPr>
              <w:t>-</w:t>
            </w:r>
          </w:p>
        </w:tc>
        <w:tc>
          <w:tcPr>
            <w:tcW w:w="313" w:type="pct"/>
            <w:shd w:val="clear" w:color="auto" w:fill="auto"/>
            <w:vAlign w:val="center"/>
            <w:hideMark/>
          </w:tcPr>
          <w:p w14:paraId="49D3FF92" w14:textId="77777777" w:rsidR="00B87AF4" w:rsidRPr="00B87AF4" w:rsidRDefault="00B87AF4" w:rsidP="00B87AF4">
            <w:pPr>
              <w:spacing w:after="160" w:line="259" w:lineRule="auto"/>
              <w:jc w:val="center"/>
              <w:rPr>
                <w:rFonts w:eastAsia="Calibri"/>
                <w:sz w:val="22"/>
                <w:szCs w:val="22"/>
                <w:lang w:eastAsia="en-US"/>
              </w:rPr>
            </w:pPr>
            <w:r w:rsidRPr="00B87AF4">
              <w:rPr>
                <w:rFonts w:eastAsia="Calibri"/>
                <w:sz w:val="22"/>
                <w:szCs w:val="22"/>
                <w:lang w:eastAsia="en-US"/>
              </w:rPr>
              <w:t>3</w:t>
            </w:r>
          </w:p>
        </w:tc>
        <w:tc>
          <w:tcPr>
            <w:tcW w:w="1092" w:type="pct"/>
            <w:shd w:val="clear" w:color="auto" w:fill="auto"/>
            <w:vAlign w:val="center"/>
            <w:hideMark/>
          </w:tcPr>
          <w:p w14:paraId="65006C43" w14:textId="77777777" w:rsidR="00B87AF4" w:rsidRPr="00B87AF4" w:rsidRDefault="00B87AF4" w:rsidP="00B87AF4">
            <w:pPr>
              <w:spacing w:after="160" w:line="259" w:lineRule="auto"/>
              <w:jc w:val="center"/>
              <w:rPr>
                <w:rFonts w:eastAsia="Calibri"/>
                <w:sz w:val="22"/>
                <w:szCs w:val="22"/>
                <w:lang w:eastAsia="en-US"/>
              </w:rPr>
            </w:pPr>
            <w:r w:rsidRPr="00B87AF4">
              <w:rPr>
                <w:rFonts w:eastAsia="Calibri"/>
                <w:sz w:val="22"/>
                <w:szCs w:val="22"/>
                <w:lang w:eastAsia="en-US"/>
              </w:rPr>
              <w:t>25</w:t>
            </w:r>
          </w:p>
        </w:tc>
      </w:tr>
    </w:tbl>
    <w:p w14:paraId="027B5786" w14:textId="5D965718" w:rsidR="00816B71" w:rsidRPr="00DE6EF4" w:rsidRDefault="00816B71" w:rsidP="00A02FF6">
      <w:pPr>
        <w:pStyle w:val="3-normalyaz"/>
        <w:shd w:val="clear" w:color="auto" w:fill="FFFFFF"/>
        <w:spacing w:line="240" w:lineRule="atLeast"/>
        <w:ind w:firstLine="540"/>
        <w:rPr>
          <w:sz w:val="24"/>
          <w:szCs w:val="24"/>
        </w:rPr>
      </w:pPr>
    </w:p>
    <w:p w14:paraId="75E23A6E" w14:textId="77777777" w:rsidR="00F70705" w:rsidRPr="00DE6EF4" w:rsidRDefault="00F70705" w:rsidP="00A02FF6">
      <w:pPr>
        <w:pStyle w:val="3-normalyaz"/>
        <w:shd w:val="clear" w:color="auto" w:fill="FFFFFF"/>
        <w:spacing w:line="240" w:lineRule="atLeast"/>
        <w:ind w:firstLine="540"/>
        <w:rPr>
          <w:sz w:val="24"/>
          <w:szCs w:val="24"/>
        </w:rPr>
      </w:pPr>
    </w:p>
    <w:p w14:paraId="57BC3EE0" w14:textId="75FBB845" w:rsidR="004F5C15" w:rsidRPr="00DE6EF4" w:rsidRDefault="00A02FF6" w:rsidP="004F5C15">
      <w:pPr>
        <w:pStyle w:val="3-normalyaz"/>
        <w:shd w:val="clear" w:color="auto" w:fill="FFFFFF"/>
        <w:spacing w:line="240" w:lineRule="atLeast"/>
        <w:ind w:firstLine="540"/>
        <w:rPr>
          <w:sz w:val="24"/>
          <w:szCs w:val="24"/>
        </w:rPr>
      </w:pPr>
      <w:r w:rsidRPr="00DE6EF4">
        <w:rPr>
          <w:sz w:val="24"/>
          <w:szCs w:val="24"/>
        </w:rPr>
        <w:t>(</w:t>
      </w:r>
      <w:r w:rsidR="00A27160" w:rsidRPr="00DE6EF4">
        <w:rPr>
          <w:sz w:val="24"/>
          <w:szCs w:val="24"/>
        </w:rPr>
        <w:t>8</w:t>
      </w:r>
      <w:r w:rsidRPr="00DE6EF4">
        <w:rPr>
          <w:sz w:val="24"/>
          <w:szCs w:val="24"/>
        </w:rPr>
        <w:t xml:space="preserve">) </w:t>
      </w:r>
      <w:r w:rsidR="00BF750F" w:rsidRPr="00DE6EF4">
        <w:rPr>
          <w:sz w:val="24"/>
          <w:szCs w:val="24"/>
        </w:rPr>
        <w:t xml:space="preserve">2000 </w:t>
      </w:r>
      <w:r w:rsidR="00B22B2C" w:rsidRPr="00DE6EF4">
        <w:rPr>
          <w:sz w:val="24"/>
          <w:szCs w:val="24"/>
        </w:rPr>
        <w:t>GT</w:t>
      </w:r>
      <w:r w:rsidR="00BF750F" w:rsidRPr="00DE6EF4">
        <w:rPr>
          <w:sz w:val="24"/>
          <w:szCs w:val="24"/>
        </w:rPr>
        <w:t xml:space="preserve"> ve üzerindeki gemilerde a</w:t>
      </w:r>
      <w:r w:rsidRPr="00DE6EF4">
        <w:rPr>
          <w:sz w:val="24"/>
          <w:szCs w:val="24"/>
        </w:rPr>
        <w:t>cil durum yangın pomp</w:t>
      </w:r>
      <w:r w:rsidR="00BF750F" w:rsidRPr="00DE6EF4">
        <w:rPr>
          <w:sz w:val="24"/>
          <w:szCs w:val="24"/>
        </w:rPr>
        <w:t>ası bulunur</w:t>
      </w:r>
      <w:r w:rsidRPr="00DE6EF4">
        <w:rPr>
          <w:sz w:val="24"/>
          <w:szCs w:val="24"/>
        </w:rPr>
        <w:t>. Acil durum yangın pompasının, makine dairesinin içine, baş çatışma perdesinin önüne yerleştirilmemesi ve bir bölümde çıkan yangının sabit ve acil durum yangın pompalarının ikisini birden etkilememesi gerekir.</w:t>
      </w:r>
      <w:r w:rsidR="00BF750F" w:rsidRPr="00DE6EF4">
        <w:rPr>
          <w:sz w:val="24"/>
          <w:szCs w:val="24"/>
        </w:rPr>
        <w:t xml:space="preserve"> 300 </w:t>
      </w:r>
      <w:r w:rsidR="00B22B2C" w:rsidRPr="00DE6EF4">
        <w:rPr>
          <w:sz w:val="24"/>
          <w:szCs w:val="24"/>
        </w:rPr>
        <w:t>GT</w:t>
      </w:r>
      <w:r w:rsidR="00BF750F" w:rsidRPr="00DE6EF4">
        <w:rPr>
          <w:sz w:val="24"/>
          <w:szCs w:val="24"/>
        </w:rPr>
        <w:t xml:space="preserve"> ve üzeri gemilerde</w:t>
      </w:r>
      <w:r w:rsidR="004F5C15" w:rsidRPr="00DE6EF4">
        <w:rPr>
          <w:sz w:val="24"/>
          <w:szCs w:val="24"/>
        </w:rPr>
        <w:t xml:space="preserve"> </w:t>
      </w:r>
      <w:r w:rsidR="00BF750F" w:rsidRPr="00DE6EF4">
        <w:rPr>
          <w:sz w:val="24"/>
          <w:szCs w:val="24"/>
        </w:rPr>
        <w:t>taşınabilir acil durum yangın pompası, diğer gemilerde ise acil durumda yangına müdahale için su temin edebilen sistemler kabul edilebilir.</w:t>
      </w:r>
    </w:p>
    <w:p w14:paraId="6BC4EA78" w14:textId="3178283D" w:rsidR="00A4067D" w:rsidRPr="00DE6EF4" w:rsidRDefault="00A02FF6" w:rsidP="004932EB">
      <w:pPr>
        <w:ind w:firstLine="540"/>
        <w:jc w:val="both"/>
      </w:pPr>
      <w:r w:rsidRPr="00DE6EF4">
        <w:t>(</w:t>
      </w:r>
      <w:r w:rsidR="00A27160" w:rsidRPr="00DE6EF4">
        <w:t>9</w:t>
      </w:r>
      <w:r w:rsidRPr="00DE6EF4">
        <w:t xml:space="preserve">) </w:t>
      </w:r>
      <w:r w:rsidR="00A4067D" w:rsidRPr="00DE6EF4">
        <w:t>İdari Liman Seferi hariç Ro-Ro gemilerinde araç mahallinde yağmurlama su sistemi ile yangına karşı koruma yapılır. Bu sistemin açma vanalarının araç mahalli dışında olması ve yağmurlama suyunun tahliyesi için araç güvertesinde tahliye yerlerinin olması gerekir.</w:t>
      </w:r>
      <w:r w:rsidR="001B5576" w:rsidRPr="00DE6EF4">
        <w:t xml:space="preserve"> </w:t>
      </w:r>
      <w:r w:rsidR="00A4067D" w:rsidRPr="00DE6EF4">
        <w:t xml:space="preserve">Yağmurlama </w:t>
      </w:r>
      <w:proofErr w:type="spellStart"/>
      <w:r w:rsidR="00A4067D" w:rsidRPr="00DE6EF4">
        <w:t>nozulları</w:t>
      </w:r>
      <w:r w:rsidR="002F5D70" w:rsidRPr="00DE6EF4">
        <w:t>nın</w:t>
      </w:r>
      <w:proofErr w:type="spellEnd"/>
      <w:r w:rsidR="00A4067D" w:rsidRPr="00DE6EF4">
        <w:t xml:space="preserve"> yerleşiminde </w:t>
      </w:r>
      <w:r w:rsidR="002F5D70" w:rsidRPr="00DE6EF4">
        <w:t xml:space="preserve">şartlara </w:t>
      </w:r>
      <w:r w:rsidR="00A4067D" w:rsidRPr="00DE6EF4">
        <w:t>uyulmalıdır;</w:t>
      </w:r>
    </w:p>
    <w:p w14:paraId="7C63E84A" w14:textId="3565E404" w:rsidR="00A4067D" w:rsidRPr="00DE6EF4" w:rsidRDefault="00A4067D" w:rsidP="004932EB">
      <w:pPr>
        <w:ind w:firstLine="540"/>
        <w:jc w:val="both"/>
      </w:pPr>
      <w:r w:rsidRPr="00DE6EF4">
        <w:lastRenderedPageBreak/>
        <w:t>a) Korunan alan; araç mahallinin genişliğinde ve boyu 20 m’den az olmayacak şekilde bölmelere ayrılmalıdır.</w:t>
      </w:r>
    </w:p>
    <w:p w14:paraId="1FD351E6" w14:textId="3B548579" w:rsidR="00A4067D" w:rsidRPr="00DE6EF4" w:rsidRDefault="00A4067D" w:rsidP="004932EB">
      <w:pPr>
        <w:ind w:firstLine="540"/>
        <w:jc w:val="both"/>
      </w:pPr>
      <w:r w:rsidRPr="00DE6EF4">
        <w:t>b)</w:t>
      </w:r>
      <w:r w:rsidR="00B60117">
        <w:t xml:space="preserve"> </w:t>
      </w:r>
      <w:r w:rsidRPr="00DE6EF4">
        <w:t xml:space="preserve">Pompa kapasitesi bitişik iki bölmeyi kapsayacak kapasitede olmalıdır. </w:t>
      </w:r>
      <w:proofErr w:type="spellStart"/>
      <w:r w:rsidRPr="00DE6EF4">
        <w:t>Nozul</w:t>
      </w:r>
      <w:proofErr w:type="spellEnd"/>
      <w:r w:rsidRPr="00DE6EF4">
        <w:t xml:space="preserve"> kapasiteleri yetkilendirilmiş klas</w:t>
      </w:r>
      <w:r w:rsidR="002F5D70" w:rsidRPr="00DE6EF4">
        <w:t xml:space="preserve"> kuruluşları </w:t>
      </w:r>
      <w:r w:rsidRPr="00DE6EF4">
        <w:t>kurallarına uygun olmalıdır.</w:t>
      </w:r>
      <w:r w:rsidR="00250441" w:rsidRPr="00DE6EF4">
        <w:t xml:space="preserve"> </w:t>
      </w:r>
      <w:r w:rsidRPr="00DE6EF4">
        <w:t xml:space="preserve">Yağmurlama su sistemi </w:t>
      </w:r>
      <w:proofErr w:type="spellStart"/>
      <w:r w:rsidRPr="00DE6EF4">
        <w:t>nozulları</w:t>
      </w:r>
      <w:proofErr w:type="spellEnd"/>
      <w:r w:rsidRPr="00DE6EF4">
        <w:t xml:space="preserve"> açık tip olmalıdır.</w:t>
      </w:r>
    </w:p>
    <w:p w14:paraId="08F9B781" w14:textId="1408F200" w:rsidR="00A02FF6" w:rsidRPr="00DE6EF4" w:rsidRDefault="00A02FF6" w:rsidP="00A02FF6">
      <w:pPr>
        <w:pStyle w:val="3-normalyaz"/>
        <w:shd w:val="clear" w:color="auto" w:fill="FFFFFF"/>
        <w:spacing w:line="240" w:lineRule="atLeast"/>
        <w:ind w:firstLine="540"/>
        <w:rPr>
          <w:sz w:val="24"/>
          <w:szCs w:val="24"/>
        </w:rPr>
      </w:pPr>
      <w:r w:rsidRPr="00DE6EF4">
        <w:rPr>
          <w:sz w:val="24"/>
          <w:szCs w:val="24"/>
        </w:rPr>
        <w:t>(</w:t>
      </w:r>
      <w:r w:rsidR="00A27160" w:rsidRPr="00DE6EF4">
        <w:rPr>
          <w:sz w:val="24"/>
          <w:szCs w:val="24"/>
        </w:rPr>
        <w:t>10</w:t>
      </w:r>
      <w:r w:rsidRPr="00DE6EF4">
        <w:rPr>
          <w:sz w:val="24"/>
          <w:szCs w:val="24"/>
        </w:rPr>
        <w:t xml:space="preserve">) Tam boyu 15 metre ve üzerinde uluslararası sefer yapan </w:t>
      </w:r>
      <w:r w:rsidR="00B22B2C" w:rsidRPr="00DE6EF4">
        <w:rPr>
          <w:sz w:val="24"/>
          <w:szCs w:val="24"/>
        </w:rPr>
        <w:t xml:space="preserve">ticari </w:t>
      </w:r>
      <w:r w:rsidRPr="00DE6EF4">
        <w:rPr>
          <w:sz w:val="24"/>
          <w:szCs w:val="24"/>
        </w:rPr>
        <w:t>yatlar</w:t>
      </w:r>
      <w:r w:rsidR="000E2B79" w:rsidRPr="00DE6EF4">
        <w:rPr>
          <w:sz w:val="24"/>
          <w:szCs w:val="24"/>
        </w:rPr>
        <w:t xml:space="preserve"> ve ilkel yapılı ahşap gemiler</w:t>
      </w:r>
      <w:r w:rsidRPr="00DE6EF4">
        <w:rPr>
          <w:sz w:val="24"/>
          <w:szCs w:val="24"/>
        </w:rPr>
        <w:t xml:space="preserve"> ile </w:t>
      </w:r>
      <w:r w:rsidR="00B60117" w:rsidRPr="00DE6EF4">
        <w:rPr>
          <w:sz w:val="24"/>
          <w:szCs w:val="24"/>
        </w:rPr>
        <w:t>36</w:t>
      </w:r>
      <w:r w:rsidR="00B60117">
        <w:rPr>
          <w:sz w:val="24"/>
          <w:szCs w:val="24"/>
        </w:rPr>
        <w:t>’dan</w:t>
      </w:r>
      <w:r w:rsidRPr="00DE6EF4">
        <w:rPr>
          <w:sz w:val="24"/>
          <w:szCs w:val="24"/>
        </w:rPr>
        <w:t xml:space="preserve"> fazla yolcu taşıyan yolcu gemilerinin makine dairesi ile yaşam mahalli/yolcu salonu perdesi/güverte arası ısıya karşı izole edilir. Bu gemilerde kullanılacak yangına karşı izolasyon malzemeleri için minimum kriterler Ek-2</w:t>
      </w:r>
      <w:r w:rsidR="001516EB">
        <w:rPr>
          <w:sz w:val="24"/>
          <w:szCs w:val="24"/>
        </w:rPr>
        <w:t>2</w:t>
      </w:r>
      <w:r w:rsidR="00B22B2C" w:rsidRPr="00DE6EF4">
        <w:rPr>
          <w:sz w:val="24"/>
          <w:szCs w:val="24"/>
        </w:rPr>
        <w:t>’</w:t>
      </w:r>
      <w:r w:rsidRPr="00DE6EF4">
        <w:rPr>
          <w:sz w:val="24"/>
          <w:szCs w:val="24"/>
        </w:rPr>
        <w:t>de belirlenmiştir.</w:t>
      </w:r>
    </w:p>
    <w:p w14:paraId="6F018642" w14:textId="1BC7055A" w:rsidR="00A4067D" w:rsidRPr="00DE6EF4" w:rsidRDefault="00A02FF6" w:rsidP="004932EB">
      <w:pPr>
        <w:ind w:firstLine="540"/>
        <w:jc w:val="both"/>
      </w:pPr>
      <w:r w:rsidRPr="00DE6EF4">
        <w:t>(</w:t>
      </w:r>
      <w:r w:rsidR="002E06FB" w:rsidRPr="00DE6EF4">
        <w:t>1</w:t>
      </w:r>
      <w:r w:rsidR="00A27160" w:rsidRPr="00DE6EF4">
        <w:t>1</w:t>
      </w:r>
      <w:r w:rsidRPr="00DE6EF4">
        <w:t xml:space="preserve">) Uluslararası sefer yapan 150 GT ve üzerindeki ancak 500 GT altındaki yeni tankerlerde yük tanklarının korunması için </w:t>
      </w:r>
      <w:r w:rsidR="00C332C8" w:rsidRPr="00DE6EF4">
        <w:t xml:space="preserve">kargo </w:t>
      </w:r>
      <w:r w:rsidRPr="00DE6EF4">
        <w:t>güverte</w:t>
      </w:r>
      <w:r w:rsidR="00C332C8" w:rsidRPr="00DE6EF4">
        <w:t>si</w:t>
      </w:r>
      <w:r w:rsidRPr="00DE6EF4">
        <w:t xml:space="preserve"> üzerinde sabit </w:t>
      </w:r>
      <w:r w:rsidR="00A4067D" w:rsidRPr="00DE6EF4">
        <w:t xml:space="preserve">düşük genleşmeli </w:t>
      </w:r>
      <w:r w:rsidRPr="00DE6EF4">
        <w:t>köpük</w:t>
      </w:r>
      <w:r w:rsidR="00721D75" w:rsidRPr="00DE6EF4">
        <w:t xml:space="preserve"> (</w:t>
      </w:r>
      <w:proofErr w:type="spellStart"/>
      <w:r w:rsidR="00721D75" w:rsidRPr="00DE6EF4">
        <w:t>foam</w:t>
      </w:r>
      <w:proofErr w:type="spellEnd"/>
      <w:r w:rsidR="00721D75" w:rsidRPr="00DE6EF4">
        <w:t>)</w:t>
      </w:r>
      <w:r w:rsidRPr="00DE6EF4">
        <w:t xml:space="preserve"> sisteminin olması zorunludur. Sabit köpük sisteminde köpük </w:t>
      </w:r>
      <w:proofErr w:type="spellStart"/>
      <w:r w:rsidRPr="00DE6EF4">
        <w:t>aplikatörler</w:t>
      </w:r>
      <w:proofErr w:type="spellEnd"/>
      <w:r w:rsidRPr="00DE6EF4">
        <w:t xml:space="preserve"> vasıtası ile verilir. Kullanılacak </w:t>
      </w:r>
      <w:proofErr w:type="spellStart"/>
      <w:r w:rsidRPr="00DE6EF4">
        <w:t>aplikatörün</w:t>
      </w:r>
      <w:proofErr w:type="spellEnd"/>
      <w:r w:rsidRPr="00DE6EF4">
        <w:t xml:space="preserve"> kapasitesi 400 </w:t>
      </w:r>
      <w:proofErr w:type="spellStart"/>
      <w:r w:rsidRPr="00DE6EF4">
        <w:t>lt</w:t>
      </w:r>
      <w:proofErr w:type="spellEnd"/>
      <w:r w:rsidRPr="00DE6EF4">
        <w:t>/dk., püskürtme menzili ise 15 metreden az olamaz.</w:t>
      </w:r>
      <w:r w:rsidR="00A4067D" w:rsidRPr="00DE6EF4">
        <w:t xml:space="preserve"> Gemilerde yanıcı sıvıların taşınması durumunda kullanılan köpük alkole dirençli köpük olmalıdır.</w:t>
      </w:r>
      <w:r w:rsidR="005B0078" w:rsidRPr="00DE6EF4">
        <w:t xml:space="preserve"> </w:t>
      </w:r>
      <w:r w:rsidR="00A4067D" w:rsidRPr="00DE6EF4">
        <w:t>Köpük tankı ve karışım pompası kargo alanının dışında yaşam mahalline yakın bir yerde bulunmalıdır. Köpük sol</w:t>
      </w:r>
      <w:r w:rsidR="00226A59" w:rsidRPr="00DE6EF4">
        <w:t>ü</w:t>
      </w:r>
      <w:r w:rsidR="00A4067D" w:rsidRPr="00DE6EF4">
        <w:t>syonu (su ve köpük karışım) %3 ila 6 köpük konsantrasyonu katılmak s</w:t>
      </w:r>
      <w:r w:rsidR="00226A59" w:rsidRPr="00DE6EF4">
        <w:t>u</w:t>
      </w:r>
      <w:r w:rsidR="00A4067D" w:rsidRPr="00DE6EF4">
        <w:t>retiyle elde edilen az genleşmeli köpükte, köpüklenme oranı (yani üretilen köpük hacminin temin edilen köpük konsantresi- su karışımına oranı) 12:1’i aşmamalıdır.</w:t>
      </w:r>
      <w:r w:rsidR="005B0078" w:rsidRPr="00DE6EF4">
        <w:t xml:space="preserve"> </w:t>
      </w:r>
      <w:r w:rsidR="00A4067D" w:rsidRPr="00DE6EF4">
        <w:t xml:space="preserve">Tankerin göğüs perdesi önünde iskele ve sancakta birer adet </w:t>
      </w:r>
      <w:proofErr w:type="spellStart"/>
      <w:r w:rsidR="00A4067D" w:rsidRPr="00DE6EF4">
        <w:t>aplikatör</w:t>
      </w:r>
      <w:proofErr w:type="spellEnd"/>
      <w:r w:rsidR="00A4067D" w:rsidRPr="00DE6EF4">
        <w:t xml:space="preserve"> olmalıdır.</w:t>
      </w:r>
      <w:r w:rsidR="005B0078" w:rsidRPr="00DE6EF4">
        <w:t xml:space="preserve"> </w:t>
      </w:r>
      <w:r w:rsidR="00A4067D" w:rsidRPr="00DE6EF4">
        <w:t xml:space="preserve">Kargo alanının büyüklüğüne göre </w:t>
      </w:r>
      <w:proofErr w:type="spellStart"/>
      <w:r w:rsidR="00A4067D" w:rsidRPr="00DE6EF4">
        <w:t>aplikatör</w:t>
      </w:r>
      <w:proofErr w:type="spellEnd"/>
      <w:r w:rsidR="00A4067D" w:rsidRPr="00DE6EF4">
        <w:t xml:space="preserve"> sayısı arttırılır.</w:t>
      </w:r>
    </w:p>
    <w:p w14:paraId="28888D3C" w14:textId="398ADE91" w:rsidR="004F5C15" w:rsidRPr="00DE6EF4" w:rsidRDefault="007C5A82" w:rsidP="00A02FF6">
      <w:pPr>
        <w:pStyle w:val="3-normalyaz"/>
        <w:shd w:val="clear" w:color="auto" w:fill="FFFFFF"/>
        <w:spacing w:line="240" w:lineRule="atLeast"/>
        <w:ind w:firstLine="540"/>
        <w:rPr>
          <w:sz w:val="24"/>
          <w:szCs w:val="24"/>
        </w:rPr>
      </w:pPr>
      <w:r w:rsidRPr="00DE6EF4">
        <w:rPr>
          <w:sz w:val="24"/>
          <w:szCs w:val="24"/>
        </w:rPr>
        <w:t>(</w:t>
      </w:r>
      <w:r w:rsidR="002E06FB" w:rsidRPr="00DE6EF4">
        <w:rPr>
          <w:sz w:val="24"/>
          <w:szCs w:val="24"/>
        </w:rPr>
        <w:t>1</w:t>
      </w:r>
      <w:r w:rsidR="00A27160" w:rsidRPr="00DE6EF4">
        <w:rPr>
          <w:sz w:val="24"/>
          <w:szCs w:val="24"/>
        </w:rPr>
        <w:t>2</w:t>
      </w:r>
      <w:r w:rsidRPr="00DE6EF4">
        <w:rPr>
          <w:sz w:val="24"/>
          <w:szCs w:val="24"/>
        </w:rPr>
        <w:t>) Sabit yangın söndürme sisteminde kullanılan borular, yangına</w:t>
      </w:r>
      <w:r w:rsidR="006700BF" w:rsidRPr="00DE6EF4">
        <w:rPr>
          <w:sz w:val="24"/>
          <w:szCs w:val="24"/>
        </w:rPr>
        <w:t xml:space="preserve"> ve korozyon</w:t>
      </w:r>
      <w:r w:rsidR="005B0078" w:rsidRPr="00DE6EF4">
        <w:rPr>
          <w:sz w:val="24"/>
          <w:szCs w:val="24"/>
        </w:rPr>
        <w:t>a</w:t>
      </w:r>
      <w:r w:rsidRPr="00DE6EF4">
        <w:rPr>
          <w:sz w:val="24"/>
          <w:szCs w:val="24"/>
        </w:rPr>
        <w:t xml:space="preserve"> dayanıklı çelik veya eşdeğer yanmaz malzemeden olmalıdır.</w:t>
      </w:r>
    </w:p>
    <w:p w14:paraId="199F08FF" w14:textId="77777777" w:rsidR="00B46BBD" w:rsidRPr="00DE6EF4" w:rsidRDefault="00B46BBD" w:rsidP="00B01D48">
      <w:pPr>
        <w:pStyle w:val="3-normalyaz"/>
        <w:spacing w:line="240" w:lineRule="atLeast"/>
        <w:ind w:firstLine="540"/>
        <w:rPr>
          <w:b/>
          <w:bCs/>
          <w:sz w:val="24"/>
          <w:szCs w:val="24"/>
        </w:rPr>
      </w:pPr>
    </w:p>
    <w:p w14:paraId="0528DC15" w14:textId="77777777" w:rsidR="00FC0667" w:rsidRPr="00DE6EF4" w:rsidRDefault="00FC0667" w:rsidP="00B01D48">
      <w:pPr>
        <w:pStyle w:val="3-normalyaz"/>
        <w:spacing w:line="240" w:lineRule="atLeast"/>
        <w:ind w:firstLine="540"/>
        <w:rPr>
          <w:sz w:val="24"/>
          <w:szCs w:val="24"/>
        </w:rPr>
      </w:pPr>
      <w:r w:rsidRPr="00DE6EF4">
        <w:rPr>
          <w:b/>
          <w:bCs/>
          <w:sz w:val="24"/>
          <w:szCs w:val="24"/>
        </w:rPr>
        <w:t xml:space="preserve">Yangın muslukları, hortumlar ve </w:t>
      </w:r>
      <w:proofErr w:type="spellStart"/>
      <w:r w:rsidRPr="00DE6EF4">
        <w:rPr>
          <w:b/>
          <w:bCs/>
          <w:sz w:val="24"/>
          <w:szCs w:val="24"/>
        </w:rPr>
        <w:t>nozullar</w:t>
      </w:r>
      <w:proofErr w:type="spellEnd"/>
      <w:r w:rsidRPr="00DE6EF4">
        <w:rPr>
          <w:b/>
          <w:bCs/>
          <w:sz w:val="24"/>
          <w:szCs w:val="24"/>
        </w:rPr>
        <w:t xml:space="preserve"> </w:t>
      </w:r>
    </w:p>
    <w:p w14:paraId="0B8FC303" w14:textId="601B6EFC" w:rsidR="00FC0667" w:rsidRPr="00DE6EF4" w:rsidRDefault="001167DD" w:rsidP="00B01D48">
      <w:pPr>
        <w:pStyle w:val="3-normalyaz"/>
        <w:spacing w:line="240" w:lineRule="atLeast"/>
        <w:ind w:firstLine="540"/>
        <w:rPr>
          <w:sz w:val="24"/>
          <w:szCs w:val="24"/>
        </w:rPr>
      </w:pPr>
      <w:r w:rsidRPr="00DE6EF4">
        <w:rPr>
          <w:b/>
          <w:bCs/>
          <w:sz w:val="24"/>
          <w:szCs w:val="24"/>
        </w:rPr>
        <w:t>MADDE 6</w:t>
      </w:r>
      <w:r w:rsidR="002A562A" w:rsidRPr="00DE6EF4">
        <w:rPr>
          <w:b/>
          <w:bCs/>
          <w:sz w:val="24"/>
          <w:szCs w:val="24"/>
        </w:rPr>
        <w:t>4</w:t>
      </w:r>
      <w:r w:rsidR="00FC0667" w:rsidRPr="00DE6EF4">
        <w:rPr>
          <w:b/>
          <w:bCs/>
          <w:sz w:val="24"/>
          <w:szCs w:val="24"/>
        </w:rPr>
        <w:t xml:space="preserve"> –</w:t>
      </w:r>
      <w:r w:rsidR="00FC0667" w:rsidRPr="00DE6EF4">
        <w:rPr>
          <w:sz w:val="24"/>
          <w:szCs w:val="24"/>
        </w:rPr>
        <w:t xml:space="preserve"> (1) Yangın muslukları, korunan mahallerin girişlerinin yakınına yerleştirilir. </w:t>
      </w:r>
      <w:r w:rsidR="00F44A01" w:rsidRPr="00DE6EF4">
        <w:rPr>
          <w:sz w:val="24"/>
          <w:szCs w:val="24"/>
        </w:rPr>
        <w:t xml:space="preserve">Bu musluklardan </w:t>
      </w:r>
      <w:r w:rsidR="0055604A" w:rsidRPr="00DE6EF4">
        <w:rPr>
          <w:sz w:val="24"/>
          <w:szCs w:val="24"/>
        </w:rPr>
        <w:t xml:space="preserve">çıkan su her biri tek parça hortumdan olmak üzere korunan mahallere ulaşabilecek şekilde ayarlanacaktır. </w:t>
      </w:r>
      <w:r w:rsidR="00FC0667" w:rsidRPr="00DE6EF4">
        <w:rPr>
          <w:sz w:val="24"/>
          <w:szCs w:val="24"/>
        </w:rPr>
        <w:t xml:space="preserve">Güvertesinde yük taşınabilen gemilerde yangın musluklarının yerleri kolayca ulaşılabilecek şekilde olur. Boruların yükten zarar görmeyecek şekilde ve herhangi bir çatışma tehlikesine karşı korunaklı olması gerekir. </w:t>
      </w:r>
    </w:p>
    <w:p w14:paraId="2538F21B" w14:textId="77777777" w:rsidR="00D32CB5" w:rsidRPr="00DE6EF4" w:rsidRDefault="00FC0667" w:rsidP="00B01D48">
      <w:pPr>
        <w:pStyle w:val="3-normalyaz"/>
        <w:spacing w:line="240" w:lineRule="atLeast"/>
        <w:ind w:firstLine="540"/>
        <w:rPr>
          <w:sz w:val="24"/>
          <w:szCs w:val="24"/>
        </w:rPr>
      </w:pPr>
      <w:r w:rsidRPr="00DE6EF4">
        <w:rPr>
          <w:sz w:val="24"/>
          <w:szCs w:val="24"/>
        </w:rPr>
        <w:t>(2) Yangın pompası çalışırken herhangi bir yangın hortumunun çıkarılmasını sağlamak amacıyla her yangın hortumu için bir valf konulur. Gemide bir acil yangın pompası olması durumunda makine mahalli içindeki ana yangın devresinin ana yangın pompası veya pompalarını içeren kısmını, sistemin kalan kısmından ayırmak için konan ayırıcı valfl</w:t>
      </w:r>
      <w:r w:rsidR="000E2B79" w:rsidRPr="00DE6EF4">
        <w:rPr>
          <w:sz w:val="24"/>
          <w:szCs w:val="24"/>
        </w:rPr>
        <w:t>e</w:t>
      </w:r>
      <w:r w:rsidRPr="00DE6EF4">
        <w:rPr>
          <w:sz w:val="24"/>
          <w:szCs w:val="24"/>
        </w:rPr>
        <w:t>r, makine mahalli dışında kolayca erişilebilir uygun bir yere yerleştirilir.</w:t>
      </w:r>
      <w:r w:rsidR="00F51704" w:rsidRPr="00DE6EF4">
        <w:rPr>
          <w:sz w:val="24"/>
          <w:szCs w:val="24"/>
        </w:rPr>
        <w:t xml:space="preserve"> </w:t>
      </w:r>
    </w:p>
    <w:p w14:paraId="14ACA923" w14:textId="671AD528" w:rsidR="008A0CC8" w:rsidRPr="00DE6EF4" w:rsidRDefault="00FC0667">
      <w:pPr>
        <w:pStyle w:val="3-normalyaz"/>
        <w:spacing w:line="240" w:lineRule="atLeast"/>
        <w:ind w:firstLine="540"/>
        <w:rPr>
          <w:sz w:val="24"/>
          <w:szCs w:val="24"/>
        </w:rPr>
      </w:pPr>
      <w:r w:rsidRPr="00DE6EF4">
        <w:rPr>
          <w:sz w:val="24"/>
          <w:szCs w:val="24"/>
        </w:rPr>
        <w:t>(3)</w:t>
      </w:r>
      <w:r w:rsidR="008A0CC8" w:rsidRPr="00DE6EF4">
        <w:rPr>
          <w:sz w:val="24"/>
          <w:szCs w:val="24"/>
        </w:rPr>
        <w:t xml:space="preserve"> Yangın hortumlarının, kullanılmaları gerekebilecek alanlara su püskürtmeye yetecek uzunlukta yetkilendirilmiş kuruluş veya TS EN ISO standartlarına uygun olması gerekir. Her hortuma bir başlık ve gerekli kavramalar temin edilir. Gemideki yangın musluklarının yanında yangın hortumu bulundurulur.</w:t>
      </w:r>
      <w:r w:rsidR="003D5ABE" w:rsidRPr="00DE6EF4">
        <w:rPr>
          <w:sz w:val="24"/>
          <w:szCs w:val="24"/>
        </w:rPr>
        <w:t xml:space="preserve"> </w:t>
      </w:r>
      <w:r w:rsidR="008A0CC8" w:rsidRPr="00DE6EF4">
        <w:rPr>
          <w:sz w:val="24"/>
          <w:szCs w:val="24"/>
        </w:rPr>
        <w:t xml:space="preserve">Yolcu gemilerinde bu hortumlar yangın musluklarına bağlı olarak kalacaktır. Bütün </w:t>
      </w:r>
      <w:proofErr w:type="spellStart"/>
      <w:r w:rsidR="008A0CC8" w:rsidRPr="00DE6EF4">
        <w:rPr>
          <w:sz w:val="24"/>
          <w:szCs w:val="24"/>
        </w:rPr>
        <w:t>nozullar</w:t>
      </w:r>
      <w:proofErr w:type="spellEnd"/>
      <w:r w:rsidR="008A0CC8" w:rsidRPr="00DE6EF4">
        <w:rPr>
          <w:sz w:val="24"/>
          <w:szCs w:val="24"/>
        </w:rPr>
        <w:t xml:space="preserve"> çift fonksiyonlu tipte olacak, başlık boyutları 12 mm’den daha küçük olmayacaktır. Tehlikeli yük taşıyan gemilerde açık güvertelerde ve makine mahallerindeki </w:t>
      </w:r>
      <w:proofErr w:type="spellStart"/>
      <w:r w:rsidR="008A0CC8" w:rsidRPr="00DE6EF4">
        <w:rPr>
          <w:sz w:val="24"/>
          <w:szCs w:val="24"/>
        </w:rPr>
        <w:t>nozulların</w:t>
      </w:r>
      <w:proofErr w:type="spellEnd"/>
      <w:r w:rsidR="008A0CC8" w:rsidRPr="00DE6EF4">
        <w:rPr>
          <w:sz w:val="24"/>
          <w:szCs w:val="24"/>
        </w:rPr>
        <w:t xml:space="preserve"> başlık boyutları 19 mm’den daha küçük olmayacaktır.</w:t>
      </w:r>
      <w:r w:rsidRPr="00DE6EF4">
        <w:rPr>
          <w:sz w:val="24"/>
          <w:szCs w:val="24"/>
        </w:rPr>
        <w:t xml:space="preserve"> </w:t>
      </w:r>
    </w:p>
    <w:p w14:paraId="3EE16773" w14:textId="77777777" w:rsidR="003D5ABE" w:rsidRPr="00DE6EF4" w:rsidRDefault="003D5ABE">
      <w:pPr>
        <w:pStyle w:val="3-normalyaz"/>
        <w:spacing w:line="240" w:lineRule="atLeast"/>
        <w:ind w:firstLine="540"/>
        <w:rPr>
          <w:b/>
          <w:sz w:val="24"/>
          <w:szCs w:val="24"/>
        </w:rPr>
      </w:pPr>
    </w:p>
    <w:p w14:paraId="684A8868" w14:textId="77777777" w:rsidR="00711CEB" w:rsidRPr="00DE6EF4" w:rsidRDefault="00FC0667">
      <w:pPr>
        <w:pStyle w:val="3-normalyaz"/>
        <w:spacing w:line="240" w:lineRule="atLeast"/>
        <w:ind w:firstLine="540"/>
        <w:rPr>
          <w:b/>
          <w:sz w:val="24"/>
          <w:szCs w:val="24"/>
        </w:rPr>
      </w:pPr>
      <w:r w:rsidRPr="00DE6EF4">
        <w:rPr>
          <w:b/>
          <w:sz w:val="24"/>
          <w:szCs w:val="24"/>
        </w:rPr>
        <w:t>Taşınabilir ve sabit yangın söndürme sistemleri testleri</w:t>
      </w:r>
    </w:p>
    <w:p w14:paraId="0E5FF1A0" w14:textId="77777777" w:rsidR="00EE77D9" w:rsidRPr="00DE6EF4" w:rsidRDefault="00FC0667" w:rsidP="00EE77D9">
      <w:pPr>
        <w:ind w:firstLine="540"/>
        <w:jc w:val="both"/>
        <w:rPr>
          <w:strike/>
        </w:rPr>
      </w:pPr>
      <w:r w:rsidRPr="00DE6EF4">
        <w:rPr>
          <w:b/>
        </w:rPr>
        <w:t xml:space="preserve">MADDE </w:t>
      </w:r>
      <w:r w:rsidR="00667884" w:rsidRPr="00DE6EF4">
        <w:rPr>
          <w:b/>
        </w:rPr>
        <w:t>6</w:t>
      </w:r>
      <w:r w:rsidR="002A562A" w:rsidRPr="00DE6EF4">
        <w:rPr>
          <w:b/>
        </w:rPr>
        <w:t>5</w:t>
      </w:r>
      <w:r w:rsidRPr="00DE6EF4">
        <w:rPr>
          <w:b/>
        </w:rPr>
        <w:t xml:space="preserve"> –</w:t>
      </w:r>
      <w:r w:rsidRPr="00DE6EF4">
        <w:t xml:space="preserve"> (1) Taşınabilir ve sabit yangın söndürme sistemleri testleri aşağıda belirtilen periyotlarda İdare tarafından yetkilendirilmiş servis sağlayıcılar tarafından yapılır. Yangın söndürme sistemlerinin periyodik testlerinin uygunluğunu gösteren test belgesi servis sağlayıcılar tarafından yayımlanır. </w:t>
      </w:r>
    </w:p>
    <w:p w14:paraId="11C53390" w14:textId="77777777" w:rsidR="00FE5F2B" w:rsidRPr="00DE6EF4" w:rsidRDefault="00FE5F2B" w:rsidP="00B01D48">
      <w:pPr>
        <w:pStyle w:val="3-normalyaz"/>
        <w:spacing w:line="240" w:lineRule="atLeast"/>
        <w:ind w:firstLine="540"/>
        <w:rPr>
          <w:sz w:val="24"/>
          <w:szCs w:val="24"/>
        </w:rPr>
      </w:pPr>
      <w:r w:rsidRPr="00DE6EF4">
        <w:rPr>
          <w:sz w:val="24"/>
          <w:szCs w:val="24"/>
        </w:rPr>
        <w:t>(2) Taşınabilir yangın söndürücülerin ve solunum tüplerinin testleri aşağıdaki gibi yapılır.</w:t>
      </w:r>
    </w:p>
    <w:p w14:paraId="5557C3C6" w14:textId="77777777" w:rsidR="00DE7F2C" w:rsidRPr="00DE6EF4" w:rsidRDefault="00FE5F2B" w:rsidP="00DE7F2C">
      <w:pPr>
        <w:pStyle w:val="3-normalyaz"/>
        <w:spacing w:line="240" w:lineRule="atLeast"/>
        <w:ind w:firstLine="540"/>
        <w:rPr>
          <w:sz w:val="24"/>
          <w:szCs w:val="24"/>
        </w:rPr>
      </w:pPr>
      <w:r w:rsidRPr="00DE6EF4">
        <w:rPr>
          <w:sz w:val="24"/>
          <w:szCs w:val="24"/>
        </w:rPr>
        <w:t xml:space="preserve">a) Taşınabilir yangın söndürücülerin servis istasyonlarında doluluk testi </w:t>
      </w:r>
      <w:r w:rsidR="0020405F" w:rsidRPr="00DE6EF4">
        <w:rPr>
          <w:bCs/>
          <w:sz w:val="24"/>
          <w:szCs w:val="24"/>
        </w:rPr>
        <w:t>iki yılda</w:t>
      </w:r>
      <w:r w:rsidR="00DE7F2C" w:rsidRPr="00DE6EF4">
        <w:rPr>
          <w:sz w:val="24"/>
          <w:szCs w:val="24"/>
        </w:rPr>
        <w:t xml:space="preserve"> ve hidrostatik basınç testi </w:t>
      </w:r>
      <w:r w:rsidR="0020405F" w:rsidRPr="00DE6EF4">
        <w:rPr>
          <w:sz w:val="24"/>
          <w:szCs w:val="24"/>
        </w:rPr>
        <w:t xml:space="preserve">on yılda </w:t>
      </w:r>
      <w:r w:rsidR="00DE7F2C" w:rsidRPr="00DE6EF4">
        <w:rPr>
          <w:sz w:val="24"/>
          <w:szCs w:val="24"/>
        </w:rPr>
        <w:t>bir yapılır.</w:t>
      </w:r>
    </w:p>
    <w:p w14:paraId="22FE6011" w14:textId="77777777" w:rsidR="00FE5F2B" w:rsidRPr="00DE6EF4" w:rsidRDefault="00FE5F2B" w:rsidP="00B01D48">
      <w:pPr>
        <w:pStyle w:val="3-normalyaz"/>
        <w:spacing w:line="240" w:lineRule="atLeast"/>
        <w:ind w:firstLine="540"/>
        <w:rPr>
          <w:sz w:val="24"/>
          <w:szCs w:val="24"/>
        </w:rPr>
      </w:pPr>
      <w:r w:rsidRPr="00DE6EF4">
        <w:rPr>
          <w:sz w:val="24"/>
          <w:szCs w:val="24"/>
        </w:rPr>
        <w:t>b) Tüm solunum tüplerinin doluluk testi yılda bir, hidrostatik testi beş yılda bir yapılır.</w:t>
      </w:r>
    </w:p>
    <w:p w14:paraId="13B83D8D" w14:textId="7263D293" w:rsidR="008A0CC8" w:rsidRPr="00DE6EF4" w:rsidRDefault="008A0CC8" w:rsidP="004932EB">
      <w:pPr>
        <w:ind w:firstLine="540"/>
        <w:jc w:val="both"/>
      </w:pPr>
      <w:r w:rsidRPr="00DE6EF4">
        <w:t>(3) Sabit CO2 yangın söndürme tüplerinin doluluk testi iki yılda bir yapılır. Sabit CO2 yangın söndürme tüplerinin (pilot tüpleri ve bağlantıları, hortum bağlantıları) sızıntı ve sabit sistemin fonksiyonel testi ve kontrolü, yolcu gemilerinde iki (2) yılda bir ve kargo gemilerinde beş (5) yılda bir servis sağlayıcılar tarafından yapılır. Dağıtım (kontrol) valflerinin iç ve dış kontrolü her beş (5) yılda bir servis sağlayıcılar tarafından yapılır. Tüplerin hidrostatik testleri (en az tüp sayısının 10%'u) her on (10) yılda bir servis sağlayıcılar tarafından yapılır. Sistemdeki esnek hortumlar imalat tarihinden sonraki onuncu (10.) senesinde değiştirilir.</w:t>
      </w:r>
    </w:p>
    <w:p w14:paraId="1E1E07BE" w14:textId="77777777" w:rsidR="00FE5F2B" w:rsidRPr="00DE6EF4" w:rsidRDefault="00FE5F2B" w:rsidP="00B01D48">
      <w:pPr>
        <w:pStyle w:val="3-normalyaz"/>
        <w:spacing w:line="240" w:lineRule="atLeast"/>
        <w:ind w:firstLine="540"/>
        <w:rPr>
          <w:sz w:val="24"/>
          <w:szCs w:val="24"/>
        </w:rPr>
      </w:pPr>
      <w:r w:rsidRPr="00DE6EF4">
        <w:rPr>
          <w:sz w:val="24"/>
          <w:szCs w:val="24"/>
        </w:rPr>
        <w:t xml:space="preserve">(4) Sabit </w:t>
      </w:r>
      <w:proofErr w:type="spellStart"/>
      <w:r w:rsidRPr="00DE6EF4">
        <w:rPr>
          <w:sz w:val="24"/>
          <w:szCs w:val="24"/>
        </w:rPr>
        <w:t>foam</w:t>
      </w:r>
      <w:proofErr w:type="spellEnd"/>
      <w:r w:rsidRPr="00DE6EF4">
        <w:rPr>
          <w:sz w:val="24"/>
          <w:szCs w:val="24"/>
        </w:rPr>
        <w:t xml:space="preserve"> yangın söndürme sisteminde bulunan </w:t>
      </w:r>
      <w:r w:rsidR="000E2B79" w:rsidRPr="00DE6EF4">
        <w:rPr>
          <w:sz w:val="24"/>
          <w:szCs w:val="24"/>
        </w:rPr>
        <w:t xml:space="preserve">köpüğün </w:t>
      </w:r>
      <w:r w:rsidRPr="00DE6EF4">
        <w:rPr>
          <w:sz w:val="24"/>
          <w:szCs w:val="24"/>
        </w:rPr>
        <w:t>kalite kontrolü iki yılda bir yapılır.</w:t>
      </w:r>
    </w:p>
    <w:p w14:paraId="011BBC60" w14:textId="0CE89249" w:rsidR="005B4ECD" w:rsidRPr="00DE6EF4" w:rsidRDefault="00FE5F2B" w:rsidP="00B01D48">
      <w:pPr>
        <w:pStyle w:val="3-normalyaz"/>
        <w:spacing w:line="240" w:lineRule="atLeast"/>
        <w:ind w:firstLine="540"/>
        <w:rPr>
          <w:sz w:val="24"/>
          <w:szCs w:val="24"/>
        </w:rPr>
      </w:pPr>
      <w:r w:rsidRPr="00DE6EF4">
        <w:rPr>
          <w:sz w:val="24"/>
          <w:szCs w:val="24"/>
        </w:rPr>
        <w:lastRenderedPageBreak/>
        <w:t>(</w:t>
      </w:r>
      <w:r w:rsidR="0005595E" w:rsidRPr="00DE6EF4">
        <w:rPr>
          <w:sz w:val="24"/>
          <w:szCs w:val="24"/>
        </w:rPr>
        <w:t>5</w:t>
      </w:r>
      <w:r w:rsidRPr="00DE6EF4">
        <w:rPr>
          <w:sz w:val="24"/>
          <w:szCs w:val="24"/>
        </w:rPr>
        <w:t>) Sabit CO</w:t>
      </w:r>
      <w:r w:rsidR="003A34FC" w:rsidRPr="00DE6EF4">
        <w:rPr>
          <w:sz w:val="24"/>
          <w:szCs w:val="24"/>
          <w:vertAlign w:val="subscript"/>
        </w:rPr>
        <w:t>2</w:t>
      </w:r>
      <w:r w:rsidRPr="00DE6EF4">
        <w:rPr>
          <w:sz w:val="24"/>
          <w:szCs w:val="24"/>
        </w:rPr>
        <w:t xml:space="preserve"> ve </w:t>
      </w:r>
      <w:proofErr w:type="spellStart"/>
      <w:r w:rsidRPr="00DE6EF4">
        <w:rPr>
          <w:sz w:val="24"/>
          <w:szCs w:val="24"/>
        </w:rPr>
        <w:t>foam</w:t>
      </w:r>
      <w:proofErr w:type="spellEnd"/>
      <w:r w:rsidRPr="00DE6EF4">
        <w:rPr>
          <w:sz w:val="24"/>
          <w:szCs w:val="24"/>
        </w:rPr>
        <w:t xml:space="preserve"> yangın söndürme sistemleri dışındaki sabit söndürme sistemleri üreticileri tarafından belirlenmiş periyotlarda test edilebilir.</w:t>
      </w:r>
      <w:r w:rsidR="005B4ECD" w:rsidRPr="00DE6EF4">
        <w:rPr>
          <w:bCs/>
          <w:sz w:val="24"/>
          <w:szCs w:val="24"/>
        </w:rPr>
        <w:t xml:space="preserve"> </w:t>
      </w:r>
    </w:p>
    <w:p w14:paraId="201652C5" w14:textId="19FE787F" w:rsidR="00FE5F2B" w:rsidRPr="00DE6EF4" w:rsidRDefault="00FE5F2B" w:rsidP="00B01D48">
      <w:pPr>
        <w:pStyle w:val="3-normalyaz"/>
        <w:spacing w:line="240" w:lineRule="atLeast"/>
        <w:ind w:firstLine="540"/>
        <w:rPr>
          <w:sz w:val="24"/>
          <w:szCs w:val="24"/>
        </w:rPr>
      </w:pPr>
      <w:r w:rsidRPr="00DE6EF4">
        <w:rPr>
          <w:sz w:val="24"/>
          <w:szCs w:val="24"/>
        </w:rPr>
        <w:t>(</w:t>
      </w:r>
      <w:r w:rsidR="0005595E" w:rsidRPr="00DE6EF4">
        <w:rPr>
          <w:sz w:val="24"/>
          <w:szCs w:val="24"/>
        </w:rPr>
        <w:t>6</w:t>
      </w:r>
      <w:r w:rsidRPr="00DE6EF4">
        <w:rPr>
          <w:sz w:val="24"/>
          <w:szCs w:val="24"/>
        </w:rPr>
        <w:t>) Taşınabilir CO</w:t>
      </w:r>
      <w:r w:rsidRPr="00DE6EF4">
        <w:rPr>
          <w:sz w:val="24"/>
          <w:szCs w:val="24"/>
          <w:vertAlign w:val="subscript"/>
        </w:rPr>
        <w:t xml:space="preserve">2 </w:t>
      </w:r>
      <w:r w:rsidRPr="00DE6EF4">
        <w:rPr>
          <w:sz w:val="24"/>
          <w:szCs w:val="24"/>
        </w:rPr>
        <w:t>yangın söndürme tüpleri yaşam mahallinde kullanıl</w:t>
      </w:r>
      <w:r w:rsidR="005F1185" w:rsidRPr="00DE6EF4">
        <w:rPr>
          <w:sz w:val="24"/>
          <w:szCs w:val="24"/>
        </w:rPr>
        <w:t>a</w:t>
      </w:r>
      <w:r w:rsidRPr="00DE6EF4">
        <w:rPr>
          <w:sz w:val="24"/>
          <w:szCs w:val="24"/>
        </w:rPr>
        <w:t>maz.</w:t>
      </w:r>
    </w:p>
    <w:p w14:paraId="13720345" w14:textId="77777777" w:rsidR="00FE5F2B" w:rsidRPr="00DE6EF4" w:rsidRDefault="00FE5F2B" w:rsidP="00B01D48">
      <w:pPr>
        <w:pStyle w:val="3-normalyaz"/>
        <w:spacing w:line="240" w:lineRule="atLeast"/>
        <w:ind w:firstLine="540"/>
        <w:rPr>
          <w:sz w:val="24"/>
          <w:szCs w:val="24"/>
        </w:rPr>
      </w:pPr>
      <w:r w:rsidRPr="00DE6EF4">
        <w:rPr>
          <w:sz w:val="24"/>
          <w:szCs w:val="24"/>
        </w:rPr>
        <w:t>(</w:t>
      </w:r>
      <w:r w:rsidR="0005595E" w:rsidRPr="00DE6EF4">
        <w:rPr>
          <w:sz w:val="24"/>
          <w:szCs w:val="24"/>
        </w:rPr>
        <w:t>7</w:t>
      </w:r>
      <w:r w:rsidRPr="00DE6EF4">
        <w:rPr>
          <w:sz w:val="24"/>
          <w:szCs w:val="24"/>
        </w:rPr>
        <w:t>) Yolcu gemilerinde, sabit</w:t>
      </w:r>
      <w:r w:rsidRPr="00DE6EF4">
        <w:rPr>
          <w:sz w:val="24"/>
          <w:szCs w:val="24"/>
          <w:vertAlign w:val="subscript"/>
        </w:rPr>
        <w:t xml:space="preserve"> </w:t>
      </w:r>
      <w:r w:rsidRPr="00DE6EF4">
        <w:rPr>
          <w:sz w:val="24"/>
          <w:szCs w:val="24"/>
        </w:rPr>
        <w:t>yangın söndürme sistemi ve kontrol üniteleri yolcu mahallinde bulundurulamaz.</w:t>
      </w:r>
    </w:p>
    <w:p w14:paraId="4A5517AA" w14:textId="72E0CF67" w:rsidR="005D1DBF" w:rsidRPr="00DE6EF4" w:rsidRDefault="005D1DBF" w:rsidP="005D1DBF">
      <w:pPr>
        <w:pStyle w:val="3-normalyaz"/>
        <w:spacing w:line="240" w:lineRule="atLeast"/>
        <w:ind w:firstLine="540"/>
        <w:rPr>
          <w:sz w:val="24"/>
          <w:szCs w:val="24"/>
        </w:rPr>
      </w:pPr>
      <w:r w:rsidRPr="00DE6EF4">
        <w:rPr>
          <w:sz w:val="24"/>
          <w:szCs w:val="24"/>
        </w:rPr>
        <w:t>(</w:t>
      </w:r>
      <w:r w:rsidR="002E06FB" w:rsidRPr="00DE6EF4">
        <w:rPr>
          <w:sz w:val="24"/>
          <w:szCs w:val="24"/>
        </w:rPr>
        <w:t>8</w:t>
      </w:r>
      <w:r w:rsidRPr="00DE6EF4">
        <w:rPr>
          <w:sz w:val="24"/>
          <w:szCs w:val="24"/>
        </w:rPr>
        <w:t>) Tüm gemilerde sabit yangın söndürme sisteminin bulunduğu mahalle sistemin çalıştırma talimatı Türkçe ve İngilizce olarak yazılacaktır.</w:t>
      </w:r>
    </w:p>
    <w:p w14:paraId="3D79B75D" w14:textId="12BA0B58" w:rsidR="005D1DBF" w:rsidRPr="00DE6EF4" w:rsidRDefault="005D1DBF" w:rsidP="005D1DBF">
      <w:pPr>
        <w:ind w:firstLine="539"/>
        <w:jc w:val="both"/>
        <w:rPr>
          <w:b/>
          <w:bCs/>
        </w:rPr>
      </w:pPr>
      <w:r w:rsidRPr="00DE6EF4">
        <w:t>(</w:t>
      </w:r>
      <w:r w:rsidR="002E06FB" w:rsidRPr="00DE6EF4">
        <w:t>9</w:t>
      </w:r>
      <w:r w:rsidRPr="00DE6EF4">
        <w:t xml:space="preserve">) </w:t>
      </w:r>
      <w:r w:rsidR="002E06FB" w:rsidRPr="00DE6EF4">
        <w:t xml:space="preserve">Tam boyu </w:t>
      </w:r>
      <w:r w:rsidRPr="00DE6EF4">
        <w:t>24 m ve üzeri gemilerde taşınabilir ve sabit yangın söndürme tüplerinin bulunduğu mahaller ve sabit yangın söndürme sistemi donanımları (tüp mahalli, siren) uluslararası semboller ile markalanacaktır</w:t>
      </w:r>
      <w:r w:rsidRPr="00DE6EF4">
        <w:rPr>
          <w:b/>
          <w:bCs/>
        </w:rPr>
        <w:t>.</w:t>
      </w:r>
    </w:p>
    <w:p w14:paraId="0651DCD4" w14:textId="1B103F45" w:rsidR="00810F4C" w:rsidRPr="00DE6EF4" w:rsidRDefault="00810F4C" w:rsidP="00810F4C">
      <w:pPr>
        <w:ind w:firstLine="539"/>
        <w:jc w:val="both"/>
      </w:pPr>
      <w:r w:rsidRPr="00DE6EF4">
        <w:t>(10) Sabit CO</w:t>
      </w:r>
      <w:r w:rsidRPr="00DE6EF4">
        <w:rPr>
          <w:vertAlign w:val="subscript"/>
        </w:rPr>
        <w:t xml:space="preserve">2 </w:t>
      </w:r>
      <w:r w:rsidRPr="00DE6EF4">
        <w:t>yangın söndürme sistemlerinde tüpler makine ve pompa dairesi dışında ayrı bir kapalı mahal içerisinde bulundurulur.</w:t>
      </w:r>
    </w:p>
    <w:p w14:paraId="33FB7DDC" w14:textId="47ABA771" w:rsidR="00810F4C" w:rsidRPr="00DE6EF4" w:rsidRDefault="00810F4C" w:rsidP="00810F4C">
      <w:pPr>
        <w:pStyle w:val="3-normalyaz"/>
        <w:spacing w:line="240" w:lineRule="atLeast"/>
        <w:ind w:firstLine="540"/>
        <w:rPr>
          <w:sz w:val="24"/>
          <w:szCs w:val="24"/>
        </w:rPr>
      </w:pPr>
      <w:r w:rsidRPr="00DE6EF4">
        <w:rPr>
          <w:sz w:val="24"/>
          <w:szCs w:val="24"/>
        </w:rPr>
        <w:t>(11) Sabit yangın söndürme sisteminin kullanıldığı yeni gemilerde, CO</w:t>
      </w:r>
      <w:r w:rsidRPr="00DE6EF4">
        <w:rPr>
          <w:sz w:val="24"/>
          <w:szCs w:val="24"/>
          <w:vertAlign w:val="subscript"/>
        </w:rPr>
        <w:t>2</w:t>
      </w:r>
      <w:r w:rsidRPr="00DE6EF4">
        <w:rPr>
          <w:sz w:val="24"/>
          <w:szCs w:val="24"/>
        </w:rPr>
        <w:t xml:space="preserve"> tüp mahalline ısı izolasyonu yapılır.</w:t>
      </w:r>
    </w:p>
    <w:p w14:paraId="5957EB11" w14:textId="77777777" w:rsidR="00810F4C" w:rsidRPr="00DE6EF4" w:rsidRDefault="00810F4C" w:rsidP="00810F4C">
      <w:pPr>
        <w:ind w:firstLine="539"/>
        <w:jc w:val="both"/>
      </w:pPr>
    </w:p>
    <w:p w14:paraId="67FC04E8" w14:textId="77777777" w:rsidR="005D1DBF" w:rsidRPr="00DE6EF4" w:rsidRDefault="005D1DBF" w:rsidP="0000220D">
      <w:pPr>
        <w:pStyle w:val="3-normalyaz"/>
        <w:spacing w:line="240" w:lineRule="atLeast"/>
        <w:ind w:firstLine="540"/>
        <w:rPr>
          <w:sz w:val="24"/>
          <w:szCs w:val="24"/>
        </w:rPr>
      </w:pPr>
    </w:p>
    <w:p w14:paraId="1CA6D4EA" w14:textId="77777777" w:rsidR="008C2C1D" w:rsidRPr="00DE6EF4" w:rsidRDefault="008C2C1D" w:rsidP="00B01D48">
      <w:pPr>
        <w:ind w:firstLine="539"/>
        <w:jc w:val="both"/>
        <w:rPr>
          <w:b/>
          <w:bCs/>
        </w:rPr>
      </w:pPr>
    </w:p>
    <w:p w14:paraId="4742C616" w14:textId="77777777" w:rsidR="00FC0667" w:rsidRPr="00DE6EF4" w:rsidRDefault="00FC0667" w:rsidP="00B01D48">
      <w:pPr>
        <w:ind w:firstLine="539"/>
        <w:jc w:val="both"/>
      </w:pPr>
      <w:r w:rsidRPr="00DE6EF4">
        <w:rPr>
          <w:b/>
          <w:bCs/>
        </w:rPr>
        <w:t xml:space="preserve">İtfaiyeci donanımları </w:t>
      </w:r>
    </w:p>
    <w:p w14:paraId="67B612DB" w14:textId="77777777" w:rsidR="00711CEB" w:rsidRPr="00DE6EF4" w:rsidRDefault="00FC0667" w:rsidP="00B01D48">
      <w:pPr>
        <w:ind w:firstLine="539"/>
        <w:jc w:val="both"/>
      </w:pPr>
      <w:r w:rsidRPr="00DE6EF4">
        <w:rPr>
          <w:b/>
          <w:bCs/>
        </w:rPr>
        <w:t>MADDE 6</w:t>
      </w:r>
      <w:r w:rsidR="002A562A" w:rsidRPr="00DE6EF4">
        <w:rPr>
          <w:b/>
          <w:bCs/>
        </w:rPr>
        <w:t>6</w:t>
      </w:r>
      <w:r w:rsidRPr="00DE6EF4">
        <w:rPr>
          <w:b/>
          <w:bCs/>
        </w:rPr>
        <w:t xml:space="preserve"> –</w:t>
      </w:r>
      <w:r w:rsidRPr="00DE6EF4">
        <w:t xml:space="preserve"> (1) İtfaiyeci donanımları ve personel teçhizatı takımları her an kullanıma hazır olacak ve kolayca ulaşılabilecek şekilde düzenlenir. Birden fazla itfaiyeci donanımı veya personel teçhizatı takımı bulunması hâlinde, bunlar geniş aralıklı yerlere dağıtılır. </w:t>
      </w:r>
      <w:r w:rsidR="00952EF6" w:rsidRPr="00DE6EF4">
        <w:t>Ayrıca aynı özelliklere haiz yedek tüp bulundurulur.</w:t>
      </w:r>
    </w:p>
    <w:p w14:paraId="4EFE45BB" w14:textId="058DAEF3" w:rsidR="00FC0667" w:rsidRPr="00DE6EF4" w:rsidRDefault="00FC0667" w:rsidP="00B01D48">
      <w:pPr>
        <w:ind w:firstLine="539"/>
        <w:jc w:val="both"/>
      </w:pPr>
      <w:r w:rsidRPr="00DE6EF4">
        <w:t xml:space="preserve">(2) Gemide personel teçhizatı olarak; </w:t>
      </w:r>
      <w:r w:rsidR="004730A4" w:rsidRPr="00DE6EF4">
        <w:t xml:space="preserve">üretici ve tip onay sertifikası olan, </w:t>
      </w:r>
      <w:r w:rsidRPr="00DE6EF4">
        <w:t>deriyi yangından yayılan ısıdan, yanmaktan ve buharla haşlanmaktan koruyacak bir malzemeden yapılmış koruyucu elbise, lastik veya elektrik iletmeyen eldiven ve çizmeler, darbelere karşı etkin bir korunma sağlayacak nitelikte bir miğfer, yanma süresi en az üç saat olan bir cep feneri</w:t>
      </w:r>
      <w:r w:rsidR="00FA3858" w:rsidRPr="00DE6EF4">
        <w:t xml:space="preserve">, </w:t>
      </w:r>
      <w:r w:rsidRPr="00DE6EF4">
        <w:t>bir balta</w:t>
      </w:r>
      <w:r w:rsidR="00FA3858" w:rsidRPr="00DE6EF4">
        <w:t xml:space="preserve"> ve en az 30 metre uzunluğunda kılavuz ipi</w:t>
      </w:r>
      <w:r w:rsidRPr="00DE6EF4">
        <w:t xml:space="preserve"> bulunur.</w:t>
      </w:r>
    </w:p>
    <w:p w14:paraId="0BC5FF89" w14:textId="0B703A6C" w:rsidR="00D14D65" w:rsidRPr="00DE6EF4" w:rsidRDefault="00D14D65" w:rsidP="00D14D65">
      <w:pPr>
        <w:ind w:firstLine="539"/>
        <w:jc w:val="both"/>
      </w:pPr>
      <w:r w:rsidRPr="00DE6EF4">
        <w:t xml:space="preserve">(3)  Gemide solunum cihazı olarak; en az serbest hava kapasitesi 1200 </w:t>
      </w:r>
      <w:proofErr w:type="spellStart"/>
      <w:r w:rsidRPr="00DE6EF4">
        <w:t>lt</w:t>
      </w:r>
      <w:proofErr w:type="spellEnd"/>
      <w:r w:rsidRPr="00DE6EF4">
        <w:t xml:space="preserve"> olan sıkıştırılmış havalı solunum cihazı veya en az 30 dakika işlev görebilecek bir solunum cihazı olur, kullanılan solunum cihazına ait yeterli yedek tüp veya tüpler bulunur, hava miktarını gösteren bir gösterge bulunur. Hava miktarı azaldığında sesli alarm vermek zorundadır. Her bir solunum cihazı için yeterli uzunluk ve mukavemette yanmaz malzemeden yapılmış can halatı ve emniyet kemeri sağlanır.</w:t>
      </w:r>
    </w:p>
    <w:p w14:paraId="45E8F420" w14:textId="77777777" w:rsidR="00970DF2" w:rsidRPr="00DE6EF4" w:rsidRDefault="00970DF2" w:rsidP="00B01D48">
      <w:pPr>
        <w:ind w:firstLine="539"/>
        <w:jc w:val="both"/>
      </w:pPr>
    </w:p>
    <w:p w14:paraId="14EA42CC" w14:textId="77777777" w:rsidR="00FC0667" w:rsidRPr="00DE6EF4" w:rsidRDefault="00FC0667" w:rsidP="00B01D48">
      <w:pPr>
        <w:ind w:firstLine="539"/>
        <w:jc w:val="both"/>
      </w:pPr>
      <w:r w:rsidRPr="00DE6EF4">
        <w:rPr>
          <w:b/>
          <w:bCs/>
        </w:rPr>
        <w:t xml:space="preserve">Kaçış düzenlemeleri </w:t>
      </w:r>
    </w:p>
    <w:p w14:paraId="7A115769" w14:textId="77777777" w:rsidR="00FC0667" w:rsidRPr="00DE6EF4" w:rsidRDefault="001167DD" w:rsidP="00B01D48">
      <w:pPr>
        <w:ind w:firstLine="539"/>
        <w:jc w:val="both"/>
      </w:pPr>
      <w:r w:rsidRPr="00DE6EF4">
        <w:rPr>
          <w:b/>
          <w:bCs/>
        </w:rPr>
        <w:t xml:space="preserve">MADDE </w:t>
      </w:r>
      <w:r w:rsidR="002A562A" w:rsidRPr="00DE6EF4">
        <w:rPr>
          <w:b/>
          <w:bCs/>
        </w:rPr>
        <w:t>67</w:t>
      </w:r>
      <w:r w:rsidR="00FC0667" w:rsidRPr="00DE6EF4">
        <w:rPr>
          <w:b/>
          <w:bCs/>
        </w:rPr>
        <w:t xml:space="preserve"> –</w:t>
      </w:r>
      <w:r w:rsidR="00FC0667" w:rsidRPr="00DE6EF4">
        <w:t xml:space="preserve"> (1) Gemide bulunan herkesin can kurtarma araçlarına emniyetli bir şekilde ulaştırılması için kaçış yolları sağlanır. Bu amaç doğrultusunda kaçış yollarının her türlü engelden arınmış olması gerekir.</w:t>
      </w:r>
    </w:p>
    <w:p w14:paraId="0FE0CF04" w14:textId="4F693E20" w:rsidR="00FC0667" w:rsidRPr="00DE6EF4" w:rsidRDefault="00551E78" w:rsidP="00B01D48">
      <w:pPr>
        <w:ind w:firstLine="539"/>
        <w:jc w:val="both"/>
      </w:pPr>
      <w:r w:rsidRPr="00DE6EF4">
        <w:t>(</w:t>
      </w:r>
      <w:r w:rsidR="0035447F" w:rsidRPr="00DE6EF4">
        <w:t>2</w:t>
      </w:r>
      <w:r w:rsidR="00FC0667" w:rsidRPr="00DE6EF4">
        <w:t>) Yolcu gemilerinde kaçışlar aşağıda belirtilen şekilde düzenlenir:</w:t>
      </w:r>
    </w:p>
    <w:p w14:paraId="3E727C42" w14:textId="27A9F55F" w:rsidR="00FC0667" w:rsidRPr="00DE6EF4" w:rsidRDefault="00FC0667" w:rsidP="00B01D48">
      <w:pPr>
        <w:ind w:firstLine="539"/>
        <w:jc w:val="both"/>
      </w:pPr>
      <w:r w:rsidRPr="00DE6EF4">
        <w:t xml:space="preserve">a) Her bir düşey ana bölme veya benzeri şekilde sınırlı </w:t>
      </w:r>
      <w:proofErr w:type="spellStart"/>
      <w:r w:rsidRPr="00DE6EF4">
        <w:t>herbir</w:t>
      </w:r>
      <w:proofErr w:type="spellEnd"/>
      <w:r w:rsidRPr="00DE6EF4">
        <w:t xml:space="preserve"> bölme veya bölmeler grubu için, en az bir tanesi düşey kaçış yolu oluşturan bir merdivene açılan iki adet kaçış yolu bulunur.</w:t>
      </w:r>
    </w:p>
    <w:p w14:paraId="4915C578" w14:textId="77777777" w:rsidR="00FC0667" w:rsidRPr="00DE6EF4" w:rsidRDefault="00FC0667" w:rsidP="00B01D48">
      <w:pPr>
        <w:ind w:firstLine="539"/>
        <w:jc w:val="both"/>
      </w:pPr>
      <w:r w:rsidRPr="00DE6EF4">
        <w:t>b) Yolcu mahallerinden tahliye güvertelerine yeterli kaçış olanaklarının olması gerekir. Aynı bölme ve mahallerden kaçış olanakları arka arkaya bloklaşmaları önleyecek şekilde birbirinden uygun mesafede yerleştirilir. Yolcu salonlarında en az iki çıkış olur, 200 kişinin üzerindeki yolcu salonlarında ise en az üç çıkış imkânı sağlanır.</w:t>
      </w:r>
    </w:p>
    <w:p w14:paraId="63457019" w14:textId="77777777" w:rsidR="00FC0667" w:rsidRPr="00DE6EF4" w:rsidRDefault="00FC0667" w:rsidP="00B01D48">
      <w:pPr>
        <w:ind w:firstLine="539"/>
        <w:jc w:val="both"/>
      </w:pPr>
      <w:r w:rsidRPr="00DE6EF4">
        <w:t>c) Köşeler ve kavşaklar da dâhil olmak üzere bütün merdivenler ve çıkışlarla birlikte kaçış yollarının her noktası güverteden 300 mm</w:t>
      </w:r>
      <w:r w:rsidR="003A34FC" w:rsidRPr="00DE6EF4">
        <w:t>’</w:t>
      </w:r>
      <w:r w:rsidRPr="00DE6EF4">
        <w:t xml:space="preserve">den yüksek olmayacak şekilde aydınlatma veya fosforlu marka ile markalanır. </w:t>
      </w:r>
    </w:p>
    <w:p w14:paraId="79EA514F" w14:textId="53D976CB" w:rsidR="00FC0667" w:rsidRPr="00DE6EF4" w:rsidRDefault="00FC0667" w:rsidP="00B01D48">
      <w:pPr>
        <w:ind w:firstLine="539"/>
        <w:jc w:val="both"/>
      </w:pPr>
      <w:r w:rsidRPr="00DE6EF4">
        <w:t>ç) Ro-</w:t>
      </w:r>
      <w:r w:rsidR="00970DF2" w:rsidRPr="00DE6EF4">
        <w:t>R</w:t>
      </w:r>
      <w:r w:rsidRPr="00DE6EF4">
        <w:t xml:space="preserve">o gemilerinde  araç rampalarının her iki tarafında en az </w:t>
      </w:r>
      <w:smartTag w:uri="urn:schemas-microsoft-com:office:smarttags" w:element="metricconverter">
        <w:smartTagPr>
          <w:attr w:name="ProductID" w:val="600 mm"/>
        </w:smartTagPr>
        <w:r w:rsidRPr="00DE6EF4">
          <w:t>600 mm</w:t>
        </w:r>
      </w:smartTag>
      <w:r w:rsidRPr="00DE6EF4">
        <w:t xml:space="preserve"> genişliğinde  yolcuların yürümesine uygun  yürüme koridorlarının mevcut olması gerekir.</w:t>
      </w:r>
    </w:p>
    <w:p w14:paraId="454D3DFB" w14:textId="5C08D5F0" w:rsidR="0035447F" w:rsidRPr="00DE6EF4" w:rsidRDefault="0035447F" w:rsidP="00B01D48">
      <w:pPr>
        <w:ind w:firstLine="539"/>
        <w:jc w:val="both"/>
      </w:pPr>
      <w:r w:rsidRPr="00DE6EF4">
        <w:t>(3) Yolcu gemilerinde yolcuların gemiye kolayca ve güvenli inip binebilecekleri alanların zemini kaymaz malzeme ile donatılır. Kaçış yollarının zemini kaymaz malzeme ile donatılır.</w:t>
      </w:r>
    </w:p>
    <w:p w14:paraId="2D3E48EC" w14:textId="6FC633C7" w:rsidR="00FC0667" w:rsidRPr="00DE6EF4" w:rsidRDefault="00FC0667" w:rsidP="00B01D48">
      <w:pPr>
        <w:ind w:firstLine="539"/>
        <w:jc w:val="both"/>
      </w:pPr>
      <w:r w:rsidRPr="00DE6EF4">
        <w:t>(</w:t>
      </w:r>
      <w:r w:rsidR="0035447F" w:rsidRPr="00DE6EF4">
        <w:t>4</w:t>
      </w:r>
      <w:r w:rsidRPr="00DE6EF4">
        <w:t>) Yük gemisi, balıkçı gemileri ve hizmet gemileri</w:t>
      </w:r>
      <w:r w:rsidR="00D55D75" w:rsidRPr="00DE6EF4">
        <w:t>,</w:t>
      </w:r>
      <w:r w:rsidRPr="00DE6EF4">
        <w:t xml:space="preserve"> ticari yatlar</w:t>
      </w:r>
      <w:r w:rsidR="00D55D75" w:rsidRPr="00DE6EF4">
        <w:t xml:space="preserve"> ile ilkel yapılı ahşap gemiler</w:t>
      </w:r>
      <w:r w:rsidRPr="00DE6EF4">
        <w:t xml:space="preserve"> için kaçış yolları tam boyu 24</w:t>
      </w:r>
      <w:r w:rsidR="003A34FC" w:rsidRPr="00DE6EF4">
        <w:t xml:space="preserve"> </w:t>
      </w:r>
      <w:r w:rsidRPr="00DE6EF4">
        <w:t>m</w:t>
      </w:r>
      <w:r w:rsidR="003A34FC" w:rsidRPr="00DE6EF4">
        <w:t>etre</w:t>
      </w:r>
      <w:r w:rsidRPr="00DE6EF4">
        <w:t xml:space="preserve"> ve üzeri gemiler için uygulanır.</w:t>
      </w:r>
    </w:p>
    <w:p w14:paraId="49805E13" w14:textId="77777777" w:rsidR="00FC0667" w:rsidRPr="00DE6EF4" w:rsidRDefault="00FC0667" w:rsidP="00B01D48">
      <w:pPr>
        <w:ind w:firstLine="539"/>
        <w:jc w:val="both"/>
      </w:pPr>
      <w:r w:rsidRPr="00DE6EF4">
        <w:t>a) Her kattaki yaşam bölmelerinde her bir kısıtlı bölme veya bölme grubu için birbirinden yeterince uzak en az iki adet kaçış yolu olur.</w:t>
      </w:r>
    </w:p>
    <w:p w14:paraId="5CA5DEA9" w14:textId="5FD2E888" w:rsidR="00FC0667" w:rsidRPr="00DE6EF4" w:rsidRDefault="00FC0667" w:rsidP="00B01D48">
      <w:pPr>
        <w:ind w:firstLine="539"/>
        <w:jc w:val="both"/>
      </w:pPr>
      <w:r w:rsidRPr="00DE6EF4">
        <w:t>b) Tehlikeli yük taşınan kargo mahallinin üzerinde çelikten imal edilmiş kedi güvertesi inşa edilir. Kedi güvertesindeki zemin sağlam ve kaymaz olacak şekilde dizayn</w:t>
      </w:r>
      <w:r w:rsidR="00551E78" w:rsidRPr="00DE6EF4">
        <w:t xml:space="preserve"> </w:t>
      </w:r>
      <w:r w:rsidRPr="00DE6EF4">
        <w:t>edilir. Kedi güvertesinin her iki yanında kaçış boyunca tutamak olur.</w:t>
      </w:r>
    </w:p>
    <w:p w14:paraId="625BD87A" w14:textId="78362DD9" w:rsidR="00FC0667" w:rsidRPr="00DE6EF4" w:rsidRDefault="00FC0667" w:rsidP="00B01D48">
      <w:pPr>
        <w:ind w:firstLine="539"/>
        <w:jc w:val="both"/>
      </w:pPr>
      <w:r w:rsidRPr="00DE6EF4">
        <w:t>(</w:t>
      </w:r>
      <w:r w:rsidR="0035447F" w:rsidRPr="00DE6EF4">
        <w:t>5</w:t>
      </w:r>
      <w:r w:rsidRPr="00DE6EF4">
        <w:t>) Makine dairesinden kaçış yolları için aşağıdaki hükümler uygulanır:</w:t>
      </w:r>
    </w:p>
    <w:p w14:paraId="788CAD6A" w14:textId="77777777" w:rsidR="00FC0667" w:rsidRPr="00DE6EF4" w:rsidRDefault="00FC0667" w:rsidP="00B01D48">
      <w:pPr>
        <w:ind w:firstLine="539"/>
        <w:jc w:val="both"/>
      </w:pPr>
      <w:r w:rsidRPr="00DE6EF4">
        <w:lastRenderedPageBreak/>
        <w:t>a) 1000 GT ve üzerindeki gemiler için en az iki adet kaçış yolunun olması gerekir.</w:t>
      </w:r>
    </w:p>
    <w:p w14:paraId="47E5A754" w14:textId="77777777" w:rsidR="00FC0667" w:rsidRPr="00DE6EF4" w:rsidRDefault="00FC0667" w:rsidP="00B01D48">
      <w:pPr>
        <w:ind w:firstLine="539"/>
        <w:jc w:val="both"/>
      </w:pPr>
      <w:r w:rsidRPr="00DE6EF4">
        <w:t>b) Sac malzemeden inşa edilen gemilerde makine bölümündeki tüm merdiven ve koridorlar çelik veya eşdeğeri malzemeden yapılır.</w:t>
      </w:r>
    </w:p>
    <w:p w14:paraId="50512A0A" w14:textId="73D57F7D" w:rsidR="005A57D2" w:rsidRPr="00DE6EF4" w:rsidRDefault="00FC0667">
      <w:pPr>
        <w:ind w:firstLine="539"/>
        <w:jc w:val="both"/>
      </w:pPr>
      <w:r w:rsidRPr="00DE6EF4">
        <w:t xml:space="preserve">c) Makine kontrol odası olanlarda, biri makine bölmesinin dışındaki güvenli bir noktaya kadar alev korumasını sağlayacak nitelikte olmak üzere iki adet kaçış yolunun olması gerekir.  </w:t>
      </w:r>
    </w:p>
    <w:p w14:paraId="54C6AA62" w14:textId="7D6C4A8C" w:rsidR="00FC0667" w:rsidRPr="00DE6EF4" w:rsidRDefault="00FC0667">
      <w:pPr>
        <w:ind w:firstLine="539"/>
        <w:jc w:val="both"/>
      </w:pPr>
      <w:r w:rsidRPr="00DE6EF4">
        <w:t>(</w:t>
      </w:r>
      <w:r w:rsidR="0035447F" w:rsidRPr="00DE6EF4">
        <w:t>6</w:t>
      </w:r>
      <w:r w:rsidRPr="00DE6EF4">
        <w:t xml:space="preserve">) Kargo bölümünden kaçış yollarında, </w:t>
      </w:r>
      <w:smartTag w:uri="urn:schemas-microsoft-com:office:smarttags" w:element="metricconverter">
        <w:smartTagPr>
          <w:attr w:name="ProductID" w:val="9 metre"/>
        </w:smartTagPr>
        <w:r w:rsidRPr="00DE6EF4">
          <w:t>9 metre</w:t>
        </w:r>
      </w:smartTag>
      <w:r w:rsidRPr="00DE6EF4">
        <w:t xml:space="preserve"> üzerinde </w:t>
      </w:r>
      <w:r w:rsidR="005A57D2" w:rsidRPr="00DE6EF4">
        <w:t xml:space="preserve">      </w:t>
      </w:r>
      <w:r w:rsidRPr="00DE6EF4">
        <w:t>düşey merdivenlerin etrafı personelin düşmesini engelleyici koruyucu çerçeve ile donatılır.</w:t>
      </w:r>
    </w:p>
    <w:p w14:paraId="3CD3068A" w14:textId="2AA7DA32" w:rsidR="0035447F" w:rsidRPr="00DE6EF4" w:rsidRDefault="0035447F" w:rsidP="0035447F">
      <w:pPr>
        <w:ind w:firstLine="539"/>
        <w:jc w:val="both"/>
        <w:rPr>
          <w:strike/>
        </w:rPr>
      </w:pPr>
      <w:r w:rsidRPr="00DE6EF4">
        <w:t xml:space="preserve">(7) Kaçış yolundaki kapı ve kaportalar her iki yönden açılabilir şekilde ve kapı veya kaporta arkasında kilitlerin açılması için bir anahtara ihtiyaç olmayan yapıda olur. Kapılar ve kaportaların kaçış hareketinin yönünde açılır durumda olması zorunludur. </w:t>
      </w:r>
    </w:p>
    <w:p w14:paraId="06AEB706" w14:textId="068D966B" w:rsidR="0035447F" w:rsidRPr="00DE6EF4" w:rsidRDefault="0035447F" w:rsidP="0035447F">
      <w:pPr>
        <w:ind w:firstLine="539"/>
        <w:jc w:val="both"/>
      </w:pPr>
      <w:r w:rsidRPr="00DE6EF4">
        <w:t>(8) Uzunluğu 7 metrenin üzerinde olan hiçbir çıkmaz koridora müsaade edilmez.</w:t>
      </w:r>
    </w:p>
    <w:p w14:paraId="77B02151" w14:textId="4F3E7B4C" w:rsidR="0035447F" w:rsidRPr="00DE6EF4" w:rsidRDefault="0035447F" w:rsidP="0035447F">
      <w:pPr>
        <w:ind w:firstLine="539"/>
        <w:jc w:val="both"/>
      </w:pPr>
      <w:r w:rsidRPr="00DE6EF4">
        <w:t>(9) Yaşam mahalli ve makine dairesi dışındaki mahallerde sadece bir çıkış yeterlidir.</w:t>
      </w:r>
    </w:p>
    <w:p w14:paraId="17E1D6E7" w14:textId="0B904101" w:rsidR="00F509BE" w:rsidRPr="00DE6EF4" w:rsidRDefault="00F509BE" w:rsidP="00F509BE">
      <w:pPr>
        <w:ind w:firstLine="539"/>
        <w:jc w:val="both"/>
      </w:pPr>
      <w:r w:rsidRPr="00DE6EF4">
        <w:t>(1</w:t>
      </w:r>
      <w:r w:rsidR="0035447F" w:rsidRPr="00DE6EF4">
        <w:t>0</w:t>
      </w:r>
      <w:r w:rsidRPr="00DE6EF4">
        <w:t>) Tam boyu 24 m ve üzeri gemilerde kaçış yolları (koridorlar), kapılar, kaportalar, acil kaçış kapı ve kaportaları uluslararası sembolleri ile markalanır.</w:t>
      </w:r>
    </w:p>
    <w:p w14:paraId="5088E1DB" w14:textId="7CE4F923" w:rsidR="00F509BE" w:rsidRPr="00DE6EF4" w:rsidRDefault="0035447F" w:rsidP="00B01D48">
      <w:pPr>
        <w:ind w:firstLine="539"/>
        <w:jc w:val="both"/>
      </w:pPr>
      <w:r w:rsidRPr="00DE6EF4">
        <w:t>(11) Bu madde yeni gemilere, üçüncü ve yedinci fıkra mevcut gemilere de uygulanır.</w:t>
      </w:r>
    </w:p>
    <w:p w14:paraId="1B90441F" w14:textId="77777777" w:rsidR="008C2C1D" w:rsidRPr="00DE6EF4" w:rsidRDefault="00D93475" w:rsidP="00B01D48">
      <w:pPr>
        <w:tabs>
          <w:tab w:val="left" w:pos="566"/>
        </w:tabs>
        <w:spacing w:line="240" w:lineRule="exact"/>
        <w:jc w:val="both"/>
        <w:rPr>
          <w:b/>
          <w:lang w:eastAsia="en-US"/>
        </w:rPr>
      </w:pPr>
      <w:r w:rsidRPr="00DE6EF4">
        <w:rPr>
          <w:b/>
          <w:lang w:eastAsia="en-US"/>
        </w:rPr>
        <w:tab/>
      </w:r>
    </w:p>
    <w:p w14:paraId="08922551" w14:textId="77777777" w:rsidR="00D93475" w:rsidRPr="00DE6EF4" w:rsidRDefault="008C2C1D" w:rsidP="00B01D48">
      <w:pPr>
        <w:tabs>
          <w:tab w:val="left" w:pos="566"/>
        </w:tabs>
        <w:spacing w:line="240" w:lineRule="exact"/>
        <w:jc w:val="both"/>
        <w:rPr>
          <w:b/>
          <w:lang w:eastAsia="en-US"/>
        </w:rPr>
      </w:pPr>
      <w:r w:rsidRPr="00DE6EF4">
        <w:rPr>
          <w:b/>
          <w:lang w:eastAsia="en-US"/>
        </w:rPr>
        <w:tab/>
      </w:r>
      <w:r w:rsidR="00D93475" w:rsidRPr="00DE6EF4">
        <w:rPr>
          <w:b/>
          <w:lang w:eastAsia="en-US"/>
        </w:rPr>
        <w:t>Gemilerde kullanılan mutfak gazı (LPG) ile ilgili kurallar</w:t>
      </w:r>
    </w:p>
    <w:p w14:paraId="69AE55E9" w14:textId="47366B8F" w:rsidR="00D93475" w:rsidRPr="00DE6EF4" w:rsidRDefault="001167DD">
      <w:pPr>
        <w:ind w:firstLine="539"/>
        <w:jc w:val="both"/>
      </w:pPr>
      <w:r w:rsidRPr="00DE6EF4">
        <w:rPr>
          <w:b/>
          <w:lang w:eastAsia="en-US"/>
        </w:rPr>
        <w:t xml:space="preserve">MADDE </w:t>
      </w:r>
      <w:r w:rsidR="002A562A" w:rsidRPr="00DE6EF4">
        <w:rPr>
          <w:b/>
          <w:lang w:eastAsia="en-US"/>
        </w:rPr>
        <w:t>68</w:t>
      </w:r>
      <w:r w:rsidR="00D93475" w:rsidRPr="00DE6EF4">
        <w:rPr>
          <w:b/>
          <w:lang w:eastAsia="en-US"/>
        </w:rPr>
        <w:t xml:space="preserve"> –</w:t>
      </w:r>
      <w:r w:rsidR="00D93475" w:rsidRPr="00DE6EF4">
        <w:rPr>
          <w:lang w:eastAsia="en-US"/>
        </w:rPr>
        <w:t xml:space="preserve"> (1) </w:t>
      </w:r>
      <w:r w:rsidR="00D93475" w:rsidRPr="00DE6EF4">
        <w:t xml:space="preserve">Gaz tüpleri yaşam mahalleri dışına, güverte üzerinde, kötü hava ve güneş ışınlarına karşı korunmuş bir bölüme yerleştirilir. Bu bölüm havalandırılır ve sızıntı hâlinde gazın dışarı çıkması için alt kısmında açıklık bulunur, gazın geminin diğer kısımlarına girmesini önleyecek konumda olur. Her tüp veya tüpler grubu ani kapama valfi ile birlikte kullanılan cihaza uygun bir basınç düşürücü ile teçhiz edilir. Tüpler gemi içinde olması hâlinde her tüpün 3 </w:t>
      </w:r>
      <w:r w:rsidR="00EB4338" w:rsidRPr="00DE6EF4">
        <w:t>litre</w:t>
      </w:r>
      <w:r w:rsidR="00D93475" w:rsidRPr="00DE6EF4">
        <w:t>den az LPG içermesi, doğrudan veya kısa ve esnemez standartlara uygun bir metal boru ile bağlanması koşulu ile kuzineye konulabilir.</w:t>
      </w:r>
      <w:r w:rsidR="008A0CC8" w:rsidRPr="00DE6EF4">
        <w:t xml:space="preserve"> </w:t>
      </w:r>
      <w:proofErr w:type="spellStart"/>
      <w:r w:rsidR="008A0CC8" w:rsidRPr="00DE6EF4">
        <w:t>Riji</w:t>
      </w:r>
      <w:r w:rsidR="005C6335" w:rsidRPr="00DE6EF4">
        <w:t>t</w:t>
      </w:r>
      <w:proofErr w:type="spellEnd"/>
      <w:r w:rsidR="008A0CC8" w:rsidRPr="00DE6EF4">
        <w:t xml:space="preserve"> borulu sistemlerde, çekme bakır alaşımlı veya paslanmaz çelik boru kullanılmalı. Çelik, alüminyum veya ergime noktası düşük olan diğer malzemeler kullanılmamalıdır.</w:t>
      </w:r>
    </w:p>
    <w:p w14:paraId="6022C267" w14:textId="77777777" w:rsidR="00D93475" w:rsidRPr="00DE6EF4" w:rsidRDefault="00D93475" w:rsidP="00F62EBB">
      <w:pPr>
        <w:ind w:firstLine="539"/>
        <w:jc w:val="both"/>
      </w:pPr>
      <w:r w:rsidRPr="00DE6EF4">
        <w:t>(2) Tüplerin kapalı mahalde ve tekne içinde bulundurulması hâlinde yeterli havalandırma sağlanır ve gaz alarm cihazı bulundurulur. Kapalı mahalde bulunan LPG tüpü ile çalıştırılan ocaklarda, gaz sızıntısında otomatik kapama sistemi olur.</w:t>
      </w:r>
    </w:p>
    <w:p w14:paraId="3088E5CD" w14:textId="77777777" w:rsidR="00667884" w:rsidRPr="00DE6EF4" w:rsidRDefault="00667884" w:rsidP="00B01D48">
      <w:pPr>
        <w:ind w:firstLine="540"/>
        <w:jc w:val="both"/>
        <w:rPr>
          <w:b/>
        </w:rPr>
      </w:pPr>
    </w:p>
    <w:p w14:paraId="0EE4B108" w14:textId="77777777" w:rsidR="00FC0667" w:rsidRPr="00DE6EF4" w:rsidRDefault="00FC0667" w:rsidP="00551E78">
      <w:pPr>
        <w:ind w:firstLine="540"/>
        <w:jc w:val="center"/>
        <w:rPr>
          <w:b/>
        </w:rPr>
      </w:pPr>
      <w:r w:rsidRPr="00DE6EF4">
        <w:rPr>
          <w:b/>
        </w:rPr>
        <w:t>BEŞİNCİ BÖLÜM</w:t>
      </w:r>
    </w:p>
    <w:p w14:paraId="76684549" w14:textId="4B23499A" w:rsidR="00FC0667" w:rsidRPr="00DE6EF4" w:rsidRDefault="00FC0667" w:rsidP="00551E78">
      <w:pPr>
        <w:ind w:firstLine="540"/>
        <w:jc w:val="center"/>
        <w:rPr>
          <w:b/>
        </w:rPr>
      </w:pPr>
      <w:r w:rsidRPr="00DE6EF4">
        <w:rPr>
          <w:b/>
        </w:rPr>
        <w:t>Can Kurtarma Araçları ve Donanımları</w:t>
      </w:r>
    </w:p>
    <w:p w14:paraId="23CB7ABB" w14:textId="77777777" w:rsidR="005978DB" w:rsidRPr="00DE6EF4" w:rsidRDefault="005978DB" w:rsidP="00551E78">
      <w:pPr>
        <w:ind w:firstLine="540"/>
        <w:jc w:val="center"/>
        <w:rPr>
          <w:b/>
        </w:rPr>
      </w:pPr>
    </w:p>
    <w:p w14:paraId="1937095E" w14:textId="77777777" w:rsidR="00711CEB" w:rsidRPr="00DE6EF4" w:rsidRDefault="00711CEB" w:rsidP="00B01D48">
      <w:pPr>
        <w:ind w:firstLine="540"/>
        <w:jc w:val="both"/>
        <w:rPr>
          <w:b/>
          <w:bCs/>
        </w:rPr>
      </w:pPr>
    </w:p>
    <w:p w14:paraId="6F6F1AC3" w14:textId="77777777" w:rsidR="00FC0667" w:rsidRPr="00DE6EF4" w:rsidRDefault="00FC0667" w:rsidP="00B01D48">
      <w:pPr>
        <w:ind w:firstLine="540"/>
        <w:jc w:val="both"/>
      </w:pPr>
      <w:r w:rsidRPr="00DE6EF4">
        <w:rPr>
          <w:b/>
          <w:bCs/>
        </w:rPr>
        <w:t>Can kurtarma araçları ile ilgili genel kurallar</w:t>
      </w:r>
    </w:p>
    <w:p w14:paraId="14628CD9" w14:textId="77777777" w:rsidR="00FC0667" w:rsidRPr="00DE6EF4" w:rsidRDefault="008C2C1D" w:rsidP="00B01D48">
      <w:pPr>
        <w:ind w:firstLine="540"/>
        <w:jc w:val="both"/>
      </w:pPr>
      <w:r w:rsidRPr="00DE6EF4">
        <w:rPr>
          <w:b/>
          <w:bCs/>
        </w:rPr>
        <w:t>MAD</w:t>
      </w:r>
      <w:r w:rsidR="001167DD" w:rsidRPr="00DE6EF4">
        <w:rPr>
          <w:b/>
          <w:bCs/>
        </w:rPr>
        <w:t xml:space="preserve">DE </w:t>
      </w:r>
      <w:r w:rsidR="002A562A" w:rsidRPr="00DE6EF4">
        <w:rPr>
          <w:b/>
          <w:bCs/>
        </w:rPr>
        <w:t>69</w:t>
      </w:r>
      <w:r w:rsidR="00FC0667" w:rsidRPr="00DE6EF4">
        <w:rPr>
          <w:b/>
          <w:bCs/>
        </w:rPr>
        <w:t xml:space="preserve"> –</w:t>
      </w:r>
      <w:r w:rsidR="00FC0667" w:rsidRPr="00DE6EF4">
        <w:t xml:space="preserve"> (1) Can kurtarma teçhizatı geminin normal gündelik işinde kullanılamaz. Geminin gündelik operasyonu için kullanılan teçhizat, can kurtarma teçhizatından belirgin bir şekilde ayrı bulundurulur. Can kurtarma teçhizatı ve gündelik kullanılan teçhizat birbirine karışmayacak şekilde markalanır.</w:t>
      </w:r>
      <w:r w:rsidR="00435B14" w:rsidRPr="00DE6EF4">
        <w:t xml:space="preserve"> </w:t>
      </w:r>
    </w:p>
    <w:p w14:paraId="23C22ACA" w14:textId="77777777" w:rsidR="00FC0667" w:rsidRPr="00DE6EF4" w:rsidRDefault="00FC0667" w:rsidP="00B01D48">
      <w:pPr>
        <w:ind w:firstLine="540"/>
        <w:jc w:val="both"/>
      </w:pPr>
      <w:r w:rsidRPr="00DE6EF4">
        <w:t xml:space="preserve">(2) Can kurtarma teçhizatı ile ilgili tüm plan, çizim ve belgelerin Türkçe olarak </w:t>
      </w:r>
      <w:r w:rsidR="0060123B" w:rsidRPr="00DE6EF4">
        <w:t>yeni</w:t>
      </w:r>
      <w:r w:rsidRPr="00DE6EF4">
        <w:t xml:space="preserve"> gemi</w:t>
      </w:r>
      <w:r w:rsidR="0060123B" w:rsidRPr="00DE6EF4">
        <w:t>ler</w:t>
      </w:r>
      <w:r w:rsidRPr="00DE6EF4">
        <w:t xml:space="preserve">de mevcut olması gerekir. </w:t>
      </w:r>
    </w:p>
    <w:p w14:paraId="6AF04592" w14:textId="77777777" w:rsidR="004609E4" w:rsidRPr="00DE6EF4" w:rsidRDefault="0060123B" w:rsidP="004609E4">
      <w:pPr>
        <w:ind w:firstLine="540"/>
        <w:jc w:val="both"/>
      </w:pPr>
      <w:r w:rsidRPr="00DE6EF4">
        <w:t>(</w:t>
      </w:r>
      <w:r w:rsidR="00290B57" w:rsidRPr="00DE6EF4">
        <w:t>3</w:t>
      </w:r>
      <w:r w:rsidRPr="00DE6EF4">
        <w:t>)</w:t>
      </w:r>
      <w:r w:rsidR="004609E4" w:rsidRPr="00DE6EF4">
        <w:t xml:space="preserve"> Gemilerde, bu Yönetmelik gereği taşınacak can kurtarma araçları kolaylıkla erişilebilecek ve kullanılacak bir şekilde, suya ve hava şartlarına dayanıklı olarak uygun koşullarda muhafaza edilir. Bu </w:t>
      </w:r>
      <w:proofErr w:type="spellStart"/>
      <w:r w:rsidR="004609E4" w:rsidRPr="00DE6EF4">
        <w:t>teçhizatların</w:t>
      </w:r>
      <w:proofErr w:type="spellEnd"/>
      <w:r w:rsidR="004609E4" w:rsidRPr="00DE6EF4">
        <w:t xml:space="preserve"> bulunduğu yerler uygun semboller ile markalanır. Bu teçhizatın sayıları gemilerin cinsi ve sefer bölgelerine göre bu Yönetmeliğin eklerindeki denetim listelerinde belirlenmiştir.</w:t>
      </w:r>
    </w:p>
    <w:p w14:paraId="1EA9E91A" w14:textId="77777777" w:rsidR="008C2C1D" w:rsidRPr="00DE6EF4" w:rsidRDefault="008C2C1D" w:rsidP="00545218">
      <w:pPr>
        <w:jc w:val="both"/>
        <w:rPr>
          <w:b/>
          <w:bCs/>
        </w:rPr>
      </w:pPr>
    </w:p>
    <w:p w14:paraId="7760560B" w14:textId="77777777" w:rsidR="00FC0667" w:rsidRPr="00DE6EF4" w:rsidRDefault="00FC0667" w:rsidP="00B01D48">
      <w:pPr>
        <w:ind w:firstLine="540"/>
        <w:jc w:val="both"/>
      </w:pPr>
      <w:r w:rsidRPr="00DE6EF4">
        <w:rPr>
          <w:b/>
          <w:bCs/>
        </w:rPr>
        <w:t>Can simitleri</w:t>
      </w:r>
    </w:p>
    <w:p w14:paraId="45D1EEC3" w14:textId="77777777" w:rsidR="00FC0667" w:rsidRPr="00DE6EF4" w:rsidRDefault="008C2C1D" w:rsidP="00970DF2">
      <w:pPr>
        <w:ind w:firstLine="540"/>
        <w:jc w:val="both"/>
      </w:pPr>
      <w:r w:rsidRPr="00DE6EF4">
        <w:rPr>
          <w:b/>
          <w:bCs/>
        </w:rPr>
        <w:t>MAD</w:t>
      </w:r>
      <w:r w:rsidR="001167DD" w:rsidRPr="00DE6EF4">
        <w:rPr>
          <w:b/>
          <w:bCs/>
        </w:rPr>
        <w:t>DE 7</w:t>
      </w:r>
      <w:r w:rsidR="002A562A" w:rsidRPr="00DE6EF4">
        <w:rPr>
          <w:b/>
          <w:bCs/>
        </w:rPr>
        <w:t>0</w:t>
      </w:r>
      <w:r w:rsidR="00FC0667" w:rsidRPr="00DE6EF4">
        <w:rPr>
          <w:b/>
          <w:bCs/>
        </w:rPr>
        <w:t xml:space="preserve"> –</w:t>
      </w:r>
      <w:r w:rsidR="00FC0667" w:rsidRPr="00DE6EF4">
        <w:t xml:space="preserve"> (1) </w:t>
      </w:r>
      <w:r w:rsidR="00017309" w:rsidRPr="00DE6EF4">
        <w:t>Gemilerde IMO, TSE veya Wheel-mark onayı bulunan can simitleri kullanılır. Gemilerde bulunacak can simitleri</w:t>
      </w:r>
      <w:r w:rsidR="00BD39DE" w:rsidRPr="00DE6EF4">
        <w:t xml:space="preserve"> sayıları</w:t>
      </w:r>
      <w:r w:rsidR="00017309" w:rsidRPr="00DE6EF4">
        <w:t xml:space="preserve"> ekte yer alan kontrol listelerinde belirtilmiştir. </w:t>
      </w:r>
      <w:r w:rsidR="00017309" w:rsidRPr="00DE6EF4">
        <w:rPr>
          <w:bCs/>
        </w:rPr>
        <w:t xml:space="preserve">Can simidi bir adet ise el inceli, birden fazla ise en az biri el inceli biri ışıklı şamandıralı olacaktır. </w:t>
      </w:r>
      <w:r w:rsidR="00017309" w:rsidRPr="00DE6EF4">
        <w:t xml:space="preserve">Can simitleri gemideki kişilerin rahatça erişebileceği mevkilerde, geminin her iki tarafına mümkün olduğunca eşit sayıda dağıtılmış ve hızla denize atılacak bir vaziyette yerleştirilir. </w:t>
      </w:r>
      <w:r w:rsidR="00BD39DE" w:rsidRPr="00DE6EF4">
        <w:t xml:space="preserve">Geminin her bir tarafında </w:t>
      </w:r>
      <w:r w:rsidR="00017309" w:rsidRPr="00DE6EF4">
        <w:t>bir</w:t>
      </w:r>
      <w:r w:rsidR="00BD39DE" w:rsidRPr="00DE6EF4">
        <w:t>er</w:t>
      </w:r>
      <w:r w:rsidR="00017309" w:rsidRPr="00DE6EF4">
        <w:t xml:space="preserve"> can simidi uygun yüzer bir el incesi</w:t>
      </w:r>
      <w:r w:rsidR="005844CD" w:rsidRPr="00DE6EF4">
        <w:t xml:space="preserve"> ve ışıklı şamandıra ile (el incesi olanların dışında) </w:t>
      </w:r>
      <w:r w:rsidR="00017309" w:rsidRPr="00DE6EF4">
        <w:t>donatılır</w:t>
      </w:r>
      <w:r w:rsidR="005844CD" w:rsidRPr="00DE6EF4">
        <w:t xml:space="preserve">. </w:t>
      </w:r>
      <w:r w:rsidR="00017309" w:rsidRPr="00DE6EF4">
        <w:t>Can simitleri hiçbir şekilde kalıcı olarak gemiye bağlanamaz.</w:t>
      </w:r>
      <w:r w:rsidR="00017309" w:rsidRPr="00DE6EF4">
        <w:rPr>
          <w:bCs/>
        </w:rPr>
        <w:t xml:space="preserve"> </w:t>
      </w:r>
    </w:p>
    <w:p w14:paraId="21C197F7" w14:textId="77777777" w:rsidR="00AE1AB2" w:rsidRPr="00DE6EF4" w:rsidRDefault="00FC0667" w:rsidP="005844CD">
      <w:pPr>
        <w:ind w:firstLine="540"/>
        <w:jc w:val="both"/>
      </w:pPr>
      <w:r w:rsidRPr="00DE6EF4">
        <w:t xml:space="preserve">(2) </w:t>
      </w:r>
      <w:r w:rsidR="005844CD" w:rsidRPr="00DE6EF4">
        <w:t>C</w:t>
      </w:r>
      <w:r w:rsidRPr="00DE6EF4">
        <w:t xml:space="preserve">an simidi, can simidinin yerleştirildiği mahalden yüksüz durumdaki su hattına olan mesafenin iki katından veya 30 metreden kısa olmamak üzere hangisi daha uzun ise, </w:t>
      </w:r>
      <w:r w:rsidR="00C00FF5" w:rsidRPr="00DE6EF4">
        <w:t xml:space="preserve">8 mm’den az olmayan bir beden kalınlığında ve gam yapmayan </w:t>
      </w:r>
      <w:r w:rsidRPr="00DE6EF4">
        <w:t>yüzer bir el incesi ile donatılır.</w:t>
      </w:r>
      <w:r w:rsidR="00C00FF5" w:rsidRPr="00DE6EF4">
        <w:t xml:space="preserve"> </w:t>
      </w:r>
    </w:p>
    <w:p w14:paraId="1AEFB281" w14:textId="77777777" w:rsidR="00FC0667" w:rsidRPr="00DE6EF4" w:rsidRDefault="00FC0667" w:rsidP="005844CD">
      <w:pPr>
        <w:ind w:firstLine="540"/>
        <w:jc w:val="both"/>
      </w:pPr>
      <w:r w:rsidRPr="00DE6EF4">
        <w:lastRenderedPageBreak/>
        <w:t xml:space="preserve">(3) Gemi limanda bağlı iken veya demirde beklerken el inceli bir can simidi daimi surette </w:t>
      </w:r>
      <w:proofErr w:type="spellStart"/>
      <w:r w:rsidRPr="00DE6EF4">
        <w:t>lumbar</w:t>
      </w:r>
      <w:proofErr w:type="spellEnd"/>
      <w:r w:rsidRPr="00DE6EF4">
        <w:t xml:space="preserve"> ağzı yanında bulundurulur. </w:t>
      </w:r>
      <w:r w:rsidR="005844CD" w:rsidRPr="00DE6EF4">
        <w:t xml:space="preserve"> </w:t>
      </w:r>
    </w:p>
    <w:p w14:paraId="789FB52F" w14:textId="77777777" w:rsidR="00FC0667" w:rsidRPr="00DE6EF4" w:rsidRDefault="00FC0667" w:rsidP="00B01D48">
      <w:pPr>
        <w:ind w:firstLine="540"/>
        <w:jc w:val="both"/>
      </w:pPr>
      <w:r w:rsidRPr="00DE6EF4">
        <w:t xml:space="preserve">(4) Her can simidi büyük harfler ile kalıcı şekilde geminin ve bağlama limanının adı ile markalanır. Can simitlerinin çevresinde tutma halatları bulunur. </w:t>
      </w:r>
    </w:p>
    <w:p w14:paraId="21F6C05D" w14:textId="77777777" w:rsidR="00FC0667" w:rsidRPr="00DE6EF4" w:rsidRDefault="00C53517" w:rsidP="00B01D48">
      <w:pPr>
        <w:ind w:firstLine="540"/>
        <w:jc w:val="both"/>
      </w:pPr>
      <w:r w:rsidRPr="00DE6EF4">
        <w:t>(5) 3</w:t>
      </w:r>
      <w:r w:rsidR="003679EB" w:rsidRPr="00DE6EF4">
        <w:t>2</w:t>
      </w:r>
      <w:r w:rsidR="00FC0667" w:rsidRPr="00DE6EF4">
        <w:t xml:space="preserve"> </w:t>
      </w:r>
      <w:r w:rsidR="005C2626" w:rsidRPr="00DE6EF4">
        <w:t>inci</w:t>
      </w:r>
      <w:r w:rsidRPr="00DE6EF4">
        <w:t xml:space="preserve"> maddenin</w:t>
      </w:r>
      <w:r w:rsidR="00FC0667" w:rsidRPr="00DE6EF4">
        <w:t xml:space="preserve"> </w:t>
      </w:r>
      <w:r w:rsidR="005C2626" w:rsidRPr="00DE6EF4">
        <w:t xml:space="preserve">5 </w:t>
      </w:r>
      <w:r w:rsidR="00FC0667" w:rsidRPr="00DE6EF4">
        <w:t xml:space="preserve">inci fıkrasında belirtilen </w:t>
      </w:r>
      <w:proofErr w:type="spellStart"/>
      <w:r w:rsidR="00FC0667" w:rsidRPr="00DE6EF4">
        <w:t>vardevela</w:t>
      </w:r>
      <w:proofErr w:type="spellEnd"/>
      <w:r w:rsidR="00FC0667" w:rsidRPr="00DE6EF4">
        <w:t xml:space="preserve"> veya </w:t>
      </w:r>
      <w:proofErr w:type="spellStart"/>
      <w:r w:rsidR="00FC0667" w:rsidRPr="00DE6EF4">
        <w:t>parampet</w:t>
      </w:r>
      <w:proofErr w:type="spellEnd"/>
      <w:r w:rsidR="00FC0667" w:rsidRPr="00DE6EF4">
        <w:t xml:space="preserve"> açıklıklarının yakınında bir adet </w:t>
      </w:r>
      <w:r w:rsidR="007357FD" w:rsidRPr="00DE6EF4">
        <w:rPr>
          <w:bCs/>
        </w:rPr>
        <w:t xml:space="preserve">ışıklı ve </w:t>
      </w:r>
      <w:proofErr w:type="spellStart"/>
      <w:r w:rsidR="007357FD" w:rsidRPr="00DE6EF4">
        <w:rPr>
          <w:bCs/>
        </w:rPr>
        <w:t>savlolu</w:t>
      </w:r>
      <w:proofErr w:type="spellEnd"/>
      <w:r w:rsidR="007357FD" w:rsidRPr="00DE6EF4">
        <w:rPr>
          <w:bCs/>
        </w:rPr>
        <w:t xml:space="preserve"> </w:t>
      </w:r>
      <w:r w:rsidR="00FC0667" w:rsidRPr="00DE6EF4">
        <w:t>can simidi bulundurulur.</w:t>
      </w:r>
    </w:p>
    <w:p w14:paraId="123E8608" w14:textId="77777777" w:rsidR="00627FF0" w:rsidRPr="00DE6EF4" w:rsidRDefault="004609E4" w:rsidP="00B01D48">
      <w:pPr>
        <w:ind w:firstLine="540"/>
        <w:jc w:val="both"/>
        <w:rPr>
          <w:bCs/>
        </w:rPr>
      </w:pPr>
      <w:r w:rsidRPr="00DE6EF4">
        <w:rPr>
          <w:bCs/>
        </w:rPr>
        <w:t xml:space="preserve">(6) Kabotaj seferi yapan 500 </w:t>
      </w:r>
      <w:proofErr w:type="spellStart"/>
      <w:r w:rsidRPr="00DE6EF4">
        <w:rPr>
          <w:bCs/>
        </w:rPr>
        <w:t>grt</w:t>
      </w:r>
      <w:proofErr w:type="spellEnd"/>
      <w:r w:rsidRPr="00DE6EF4">
        <w:rPr>
          <w:bCs/>
        </w:rPr>
        <w:t xml:space="preserve"> ve üzeri yük gemileri</w:t>
      </w:r>
      <w:r w:rsidR="005844CD" w:rsidRPr="00DE6EF4">
        <w:rPr>
          <w:bCs/>
        </w:rPr>
        <w:t>,</w:t>
      </w:r>
      <w:r w:rsidRPr="00DE6EF4">
        <w:rPr>
          <w:bCs/>
        </w:rPr>
        <w:t xml:space="preserve"> her iki tarafta serbestçe düşebilecek şekilde konumlandırılmış 4,5</w:t>
      </w:r>
      <w:r w:rsidR="00AF242D" w:rsidRPr="00DE6EF4">
        <w:rPr>
          <w:bCs/>
        </w:rPr>
        <w:t xml:space="preserve"> </w:t>
      </w:r>
      <w:r w:rsidRPr="00DE6EF4">
        <w:rPr>
          <w:bCs/>
        </w:rPr>
        <w:t xml:space="preserve">kg’ dan hafif olmayacak bir can simidine bağlı </w:t>
      </w:r>
      <w:r w:rsidR="00857F6F" w:rsidRPr="00DE6EF4">
        <w:rPr>
          <w:bCs/>
        </w:rPr>
        <w:t>denize adam düştü (MOB) şamandırası ile donatılacaktır.</w:t>
      </w:r>
    </w:p>
    <w:p w14:paraId="03A89702" w14:textId="77777777" w:rsidR="00204C74" w:rsidRPr="00DE6EF4" w:rsidRDefault="00204C74" w:rsidP="00B01D48">
      <w:pPr>
        <w:ind w:firstLine="540"/>
        <w:jc w:val="both"/>
        <w:rPr>
          <w:b/>
          <w:bCs/>
        </w:rPr>
      </w:pPr>
    </w:p>
    <w:p w14:paraId="75B5E0BE" w14:textId="77777777" w:rsidR="00FC0667" w:rsidRPr="00DE6EF4" w:rsidRDefault="00FC0667" w:rsidP="00B01D48">
      <w:pPr>
        <w:ind w:firstLine="540"/>
        <w:jc w:val="both"/>
      </w:pPr>
      <w:r w:rsidRPr="00DE6EF4">
        <w:rPr>
          <w:b/>
          <w:bCs/>
        </w:rPr>
        <w:t>Can yelekleri</w:t>
      </w:r>
    </w:p>
    <w:p w14:paraId="5D7BE1FE" w14:textId="77777777" w:rsidR="00FC0667" w:rsidRPr="00DE6EF4" w:rsidRDefault="001167DD" w:rsidP="00B01D48">
      <w:pPr>
        <w:ind w:firstLine="540"/>
        <w:jc w:val="both"/>
      </w:pPr>
      <w:r w:rsidRPr="00DE6EF4">
        <w:rPr>
          <w:b/>
          <w:bCs/>
        </w:rPr>
        <w:t>MADDE 7</w:t>
      </w:r>
      <w:r w:rsidR="002A562A" w:rsidRPr="00DE6EF4">
        <w:rPr>
          <w:b/>
          <w:bCs/>
        </w:rPr>
        <w:t>1</w:t>
      </w:r>
      <w:r w:rsidR="00FC0667" w:rsidRPr="00DE6EF4">
        <w:rPr>
          <w:b/>
          <w:bCs/>
        </w:rPr>
        <w:t xml:space="preserve"> –</w:t>
      </w:r>
      <w:r w:rsidR="00FC0667" w:rsidRPr="00DE6EF4">
        <w:t xml:space="preserve"> (1) Her gemide, gemideki kişi sayısına yeterli miktarda can yeleği bulundurulur. Gemilerde bulundurulacak can yeleği sayısı bu Yönetmeliğin eklerindeki kontrol listelerinde belirlenmiştir.</w:t>
      </w:r>
    </w:p>
    <w:p w14:paraId="7499A89C" w14:textId="77777777" w:rsidR="00D6304B" w:rsidRPr="00DE6EF4" w:rsidRDefault="00D6304B" w:rsidP="00B01D48">
      <w:pPr>
        <w:ind w:firstLine="540"/>
        <w:jc w:val="both"/>
      </w:pPr>
      <w:r w:rsidRPr="00DE6EF4">
        <w:t xml:space="preserve"> (2) </w:t>
      </w:r>
      <w:r w:rsidR="00AE1AB2" w:rsidRPr="00DE6EF4">
        <w:t xml:space="preserve">Can yelekleri </w:t>
      </w:r>
      <w:r w:rsidRPr="00DE6EF4">
        <w:t xml:space="preserve">kolaylıkla erişilebilecek ayrı bir yerde muhafaza edilir. </w:t>
      </w:r>
    </w:p>
    <w:p w14:paraId="45E6529F" w14:textId="77777777" w:rsidR="00D6304B" w:rsidRPr="00DE6EF4" w:rsidRDefault="00AF242D" w:rsidP="00B01D48">
      <w:pPr>
        <w:ind w:firstLine="540"/>
        <w:jc w:val="both"/>
      </w:pPr>
      <w:r w:rsidRPr="00DE6EF4">
        <w:t xml:space="preserve"> </w:t>
      </w:r>
      <w:r w:rsidR="00D6304B" w:rsidRPr="00DE6EF4">
        <w:t>(3) Çocuk can yelekleri</w:t>
      </w:r>
      <w:r w:rsidR="00801CF9" w:rsidRPr="00DE6EF4">
        <w:t>, bebek can yelekleri ve</w:t>
      </w:r>
      <w:r w:rsidR="00D6304B" w:rsidRPr="00DE6EF4">
        <w:t xml:space="preserve"> </w:t>
      </w:r>
      <w:r w:rsidR="00801CF9" w:rsidRPr="00DE6EF4">
        <w:t>büyük beden (</w:t>
      </w:r>
      <w:proofErr w:type="spellStart"/>
      <w:r w:rsidR="00801CF9" w:rsidRPr="00DE6EF4">
        <w:t>over</w:t>
      </w:r>
      <w:proofErr w:type="spellEnd"/>
      <w:r w:rsidR="00801CF9" w:rsidRPr="00DE6EF4">
        <w:t xml:space="preserve">-size) can yelekleri </w:t>
      </w:r>
      <w:r w:rsidR="00D6304B" w:rsidRPr="00DE6EF4">
        <w:t>yetişkin can yelekleri ile karışmayacak şekilde, kolaylıkla erişilebilecek ayrı bir yerde muhafaza edilir. Çocuk ve bebek can yeleklerinin ışıkları su ile temas ettiğinde kendinden yanabilir tipte olmalıdır.</w:t>
      </w:r>
    </w:p>
    <w:p w14:paraId="2FFC719C" w14:textId="77777777" w:rsidR="00FC0667" w:rsidRPr="00DE6EF4" w:rsidRDefault="00D6304B" w:rsidP="00B01D48">
      <w:pPr>
        <w:ind w:firstLine="540"/>
        <w:jc w:val="both"/>
      </w:pPr>
      <w:r w:rsidRPr="00DE6EF4">
        <w:t>(4</w:t>
      </w:r>
      <w:r w:rsidR="00FC0667" w:rsidRPr="00DE6EF4">
        <w:t>) Can yelekleri gemide kolayca erişilecek şekilde istif edilir, yerleri ile o yerde bulunan sayıları açıkça görülecek şekilde markalanır.</w:t>
      </w:r>
    </w:p>
    <w:p w14:paraId="029F2AF8" w14:textId="77777777" w:rsidR="00FC0667" w:rsidRPr="00DE6EF4" w:rsidRDefault="00D6304B" w:rsidP="00B01D48">
      <w:pPr>
        <w:ind w:firstLine="540"/>
        <w:jc w:val="both"/>
      </w:pPr>
      <w:r w:rsidRPr="00DE6EF4">
        <w:t>(5</w:t>
      </w:r>
      <w:r w:rsidR="00FC0667" w:rsidRPr="00DE6EF4">
        <w:t>) Can yelekleri, geminin can kurtarma araçlarına binişi ve girişi etkilemeyecek yapı ve özellikte olur.</w:t>
      </w:r>
    </w:p>
    <w:p w14:paraId="2F400F89" w14:textId="77777777" w:rsidR="00FC0667" w:rsidRPr="00DE6EF4" w:rsidRDefault="00D6304B" w:rsidP="00B01D48">
      <w:pPr>
        <w:ind w:firstLine="540"/>
        <w:jc w:val="both"/>
      </w:pPr>
      <w:r w:rsidRPr="00DE6EF4">
        <w:t>(6</w:t>
      </w:r>
      <w:r w:rsidR="00FC0667" w:rsidRPr="00DE6EF4">
        <w:t>) Can yelekleri yansıtıcı bantlı, ışıklı ve düdüklü olur.</w:t>
      </w:r>
      <w:r w:rsidR="00801CF9" w:rsidRPr="00DE6EF4">
        <w:t xml:space="preserve"> Gemilerde IMO, TSE veya Wheel-mark onayı bulunan can yelekleri kullanılır.</w:t>
      </w:r>
    </w:p>
    <w:p w14:paraId="667CD858" w14:textId="77777777" w:rsidR="000B7528" w:rsidRPr="00DE6EF4" w:rsidRDefault="00D6304B" w:rsidP="00B01D48">
      <w:pPr>
        <w:ind w:firstLine="540"/>
        <w:jc w:val="both"/>
      </w:pPr>
      <w:r w:rsidRPr="00DE6EF4">
        <w:t>(7</w:t>
      </w:r>
      <w:r w:rsidR="00FC0667" w:rsidRPr="00DE6EF4">
        <w:t>) Can yeleklerinin gemideki yerleri ve nasıl giyileceği, uygun talimatlar ve şekiller ile geminin personel ve yolcu kullanımına açık yerlerinde rahatça görülecek şekilde sergilenir.  </w:t>
      </w:r>
    </w:p>
    <w:p w14:paraId="47A0D164" w14:textId="29F4D72D" w:rsidR="00FC0667" w:rsidRPr="00DE6EF4" w:rsidRDefault="000B7528" w:rsidP="00B01D48">
      <w:pPr>
        <w:ind w:firstLine="540"/>
        <w:jc w:val="both"/>
      </w:pPr>
      <w:r w:rsidRPr="00DE6EF4">
        <w:t>(8) Her can yeleğ</w:t>
      </w:r>
      <w:r w:rsidR="006F0722" w:rsidRPr="00DE6EF4">
        <w:t>i</w:t>
      </w:r>
      <w:r w:rsidRPr="00DE6EF4">
        <w:t>ne büyük harfler ile kolayca silinemeyecek şekilde geminin adı ve bağlama limanı yazılır</w:t>
      </w:r>
      <w:r w:rsidR="006F0722" w:rsidRPr="00DE6EF4">
        <w:t>.</w:t>
      </w:r>
      <w:r w:rsidR="00FC0667" w:rsidRPr="00DE6EF4">
        <w:t xml:space="preserve"> </w:t>
      </w:r>
    </w:p>
    <w:p w14:paraId="7F8DB2E7" w14:textId="77777777" w:rsidR="008C2C1D" w:rsidRPr="00DE6EF4" w:rsidRDefault="008C2C1D" w:rsidP="00B01D48">
      <w:pPr>
        <w:ind w:firstLine="540"/>
        <w:jc w:val="both"/>
        <w:rPr>
          <w:b/>
          <w:bCs/>
        </w:rPr>
      </w:pPr>
    </w:p>
    <w:p w14:paraId="7A15565A" w14:textId="77777777" w:rsidR="00FC0667" w:rsidRPr="00DE6EF4" w:rsidRDefault="00FC0667" w:rsidP="00B01D48">
      <w:pPr>
        <w:ind w:firstLine="540"/>
        <w:jc w:val="both"/>
      </w:pPr>
      <w:r w:rsidRPr="00DE6EF4">
        <w:rPr>
          <w:b/>
          <w:bCs/>
        </w:rPr>
        <w:t>Can kurtarma araçları, suya indirme donanımları ile araçlara binme ve toplanma yerleri</w:t>
      </w:r>
    </w:p>
    <w:p w14:paraId="48D09706" w14:textId="77777777" w:rsidR="00A45681" w:rsidRPr="00DE6EF4" w:rsidRDefault="001167DD" w:rsidP="00B01D48">
      <w:pPr>
        <w:snapToGrid w:val="0"/>
        <w:ind w:firstLine="540"/>
        <w:jc w:val="both"/>
      </w:pPr>
      <w:r w:rsidRPr="00DE6EF4">
        <w:rPr>
          <w:b/>
          <w:bCs/>
        </w:rPr>
        <w:t>MADDE 7</w:t>
      </w:r>
      <w:r w:rsidR="002A562A" w:rsidRPr="00DE6EF4">
        <w:rPr>
          <w:b/>
          <w:bCs/>
        </w:rPr>
        <w:t>2</w:t>
      </w:r>
      <w:r w:rsidR="00FC0667" w:rsidRPr="00DE6EF4">
        <w:rPr>
          <w:b/>
          <w:bCs/>
        </w:rPr>
        <w:t xml:space="preserve"> –</w:t>
      </w:r>
      <w:r w:rsidR="00FC0667" w:rsidRPr="00DE6EF4">
        <w:t xml:space="preserve"> </w:t>
      </w:r>
      <w:r w:rsidR="00A148C9" w:rsidRPr="00DE6EF4">
        <w:t xml:space="preserve">(1) Can kurtarma araçları; can salı, can filikası, kurtarma botu ve hizmet botundan oluşur. Kabotaj hattında çalışan ve taşıdığı yolcu sayısı 12 kişiyi geçmeyen ticari yatlar ve ilkel yapılı ahşap gemilerde katı yapılı can aletleri, can sallarının muadili olarak kabul edilebilir. </w:t>
      </w:r>
    </w:p>
    <w:p w14:paraId="292F8763" w14:textId="395A6A58" w:rsidR="00FC0667" w:rsidRPr="00DE6EF4" w:rsidRDefault="00FC0667" w:rsidP="00B01D48">
      <w:pPr>
        <w:snapToGrid w:val="0"/>
        <w:ind w:firstLine="540"/>
        <w:jc w:val="both"/>
      </w:pPr>
      <w:r w:rsidRPr="00DE6EF4">
        <w:t>(2) Her can kurtarma aracı</w:t>
      </w:r>
      <w:r w:rsidR="008D105B" w:rsidRPr="00DE6EF4">
        <w:t xml:space="preserve"> en az 10 cm. büyüklüğünde ve 2 cm. kalınlığında</w:t>
      </w:r>
      <w:r w:rsidRPr="00DE6EF4">
        <w:t xml:space="preserve"> büyük harfler ile kalıcı şekilde geminin ve bağlama limanının adı ile aracın onaylanmış kişi kapasitesini gösterecek şekilde markalanır.</w:t>
      </w:r>
      <w:r w:rsidR="00681C4B" w:rsidRPr="00DE6EF4">
        <w:t xml:space="preserve"> </w:t>
      </w:r>
    </w:p>
    <w:p w14:paraId="1F69AC7F" w14:textId="77777777" w:rsidR="00FC0667" w:rsidRPr="00DE6EF4" w:rsidRDefault="00FC0667" w:rsidP="00B01D48">
      <w:pPr>
        <w:ind w:firstLine="540"/>
        <w:jc w:val="both"/>
      </w:pPr>
      <w:r w:rsidRPr="00DE6EF4">
        <w:t>(3) Can kurtarma araçları emniyetli ve uygulanabilir olduğu ölçüde su seviyesine ve yaşam mahallerine yakın mesafede konuşlandırılır. Can kurtarma araçlarına ulaşım yolları, daimi vaziyette geçişe uygun şekilde bulundurulur. Güverteden suya olan mesafenin binişe uygun olmaması hâlinde can kurtarma araçlarına iniş biniş için uygun çarmıh düzenekleri bulundurulur.</w:t>
      </w:r>
    </w:p>
    <w:p w14:paraId="340B3B36" w14:textId="77777777" w:rsidR="00FC0667" w:rsidRPr="00DE6EF4" w:rsidRDefault="00FC0667" w:rsidP="00B01D48">
      <w:pPr>
        <w:ind w:firstLine="540"/>
        <w:jc w:val="both"/>
      </w:pPr>
      <w:r w:rsidRPr="00DE6EF4">
        <w:t>(4) Can kurtarma araçları suya indirilirken veya sudan alınırken diğer can kurtarma araçlarının hazırlığını etkilemeyecek, onlara dolaşmayacak, karışıklığa sebep olmayacak ve gemiyi terk sırasında gemi aksamından ve pervanesinden etkilenmeyecek şekilde konuşlandırılır.</w:t>
      </w:r>
    </w:p>
    <w:p w14:paraId="2DEB4D80" w14:textId="77777777" w:rsidR="00FC0667" w:rsidRPr="00DE6EF4" w:rsidRDefault="00FC0667" w:rsidP="00B01D48">
      <w:pPr>
        <w:ind w:firstLine="540"/>
        <w:jc w:val="both"/>
      </w:pPr>
      <w:r w:rsidRPr="00DE6EF4">
        <w:t>(5) Can kurtarma araçları, personelden iki kişi ile 5 dakikayı geçmeyen bir süre içerisinde hazırlanacak ve denize indirilerek yüzecek durumda olacak şekilde devamlı hazır vaziyette bulundurulur.</w:t>
      </w:r>
    </w:p>
    <w:p w14:paraId="3708FAE5" w14:textId="77777777" w:rsidR="00FC0667" w:rsidRPr="00DE6EF4" w:rsidRDefault="00FC0667" w:rsidP="00B01D48">
      <w:pPr>
        <w:ind w:firstLine="540"/>
        <w:jc w:val="both"/>
      </w:pPr>
      <w:r w:rsidRPr="00DE6EF4">
        <w:t xml:space="preserve">(6) Can salları gemiye hidrostatik veya otomatik salıverme aygıtları vasıtası ile bağlı durumda istif edilir. Bu tip can salları aynı zamanda el ile salıverilebilecek şekilde bulundurulur. </w:t>
      </w:r>
    </w:p>
    <w:p w14:paraId="6E8E0366" w14:textId="77777777" w:rsidR="00FC0667" w:rsidRPr="00DE6EF4" w:rsidRDefault="00FC0667" w:rsidP="00B01D48">
      <w:pPr>
        <w:ind w:firstLine="540"/>
        <w:jc w:val="both"/>
      </w:pPr>
      <w:r w:rsidRPr="00DE6EF4">
        <w:t>(7) Can kurtarma araçlarının kullanma ve suya indirme talimatları açıklamalı ve resimli olarak su ve hava şartlarından etkilenmeyecek şekilde hazırlanır ve acil aydınlatma ışık şartlarında dahi rahatça görülecek şekilde can kurtarma araçlarının yakınında sergilenir.</w:t>
      </w:r>
    </w:p>
    <w:p w14:paraId="59254296" w14:textId="0201135F" w:rsidR="0091272A" w:rsidRPr="00DE6EF4" w:rsidRDefault="00FC0667" w:rsidP="00B01D48">
      <w:pPr>
        <w:ind w:firstLine="540"/>
        <w:jc w:val="both"/>
      </w:pPr>
      <w:r w:rsidRPr="00DE6EF4">
        <w:t>(8) Toplanma mevkilerinin binme mevkilerine yakın olması gerekir. Her toplanma mevkiinin kendisine tahsis edilen insanları alacak yeterli alanının olması gerekir. Toplanma ve binme mevkileri yaşama ve çalışma alanlarından kolayca erişilebilir yerlerde olur. Toplanma ve binme mevkileri yeterince aydınlatılır. Toplanma ve binme mevkilerine yol veren dar geçitler, iskeleler ve çıkışlar aydınlatılır. Böyle bir aydınlatmanın ana ve acil durum güç kaynağı tarafından beslenecek düzende olması gerekir.</w:t>
      </w:r>
    </w:p>
    <w:p w14:paraId="057848F1" w14:textId="77777777" w:rsidR="008C2C1D" w:rsidRPr="00DE6EF4" w:rsidRDefault="00AE1AB2" w:rsidP="00B01D48">
      <w:pPr>
        <w:ind w:firstLine="540"/>
        <w:jc w:val="both"/>
        <w:rPr>
          <w:bCs/>
        </w:rPr>
      </w:pPr>
      <w:r w:rsidRPr="00DE6EF4">
        <w:rPr>
          <w:bCs/>
        </w:rPr>
        <w:t>(9) Can kurtarma araçlarının kapasiteleri gemideki yolcu ve personeli kapsayacak şekilde olmalıdır.</w:t>
      </w:r>
    </w:p>
    <w:p w14:paraId="7292EDDC" w14:textId="77777777" w:rsidR="0043644E" w:rsidRPr="00DE6EF4" w:rsidRDefault="0043644E" w:rsidP="00B01D48">
      <w:pPr>
        <w:ind w:firstLine="540"/>
        <w:jc w:val="both"/>
        <w:rPr>
          <w:bCs/>
        </w:rPr>
      </w:pPr>
    </w:p>
    <w:p w14:paraId="09BC067D" w14:textId="77777777" w:rsidR="00FC0667" w:rsidRPr="00DE6EF4" w:rsidRDefault="00FC0667" w:rsidP="00B01D48">
      <w:pPr>
        <w:ind w:firstLine="540"/>
        <w:jc w:val="both"/>
      </w:pPr>
      <w:r w:rsidRPr="00DE6EF4">
        <w:rPr>
          <w:b/>
          <w:bCs/>
        </w:rPr>
        <w:lastRenderedPageBreak/>
        <w:t xml:space="preserve">Can kurtarma araçlarının bakım, tutum ve kontrolleri </w:t>
      </w:r>
    </w:p>
    <w:p w14:paraId="0D519CBD" w14:textId="24575EFD" w:rsidR="00FC0667" w:rsidRPr="00DE6EF4" w:rsidRDefault="001167DD" w:rsidP="00B01D48">
      <w:pPr>
        <w:ind w:firstLine="540"/>
        <w:jc w:val="both"/>
      </w:pPr>
      <w:r w:rsidRPr="00DE6EF4">
        <w:rPr>
          <w:b/>
          <w:bCs/>
        </w:rPr>
        <w:t>MADDE 7</w:t>
      </w:r>
      <w:r w:rsidR="002A562A" w:rsidRPr="00DE6EF4">
        <w:rPr>
          <w:b/>
          <w:bCs/>
        </w:rPr>
        <w:t>3</w:t>
      </w:r>
      <w:r w:rsidR="00FC0667" w:rsidRPr="00DE6EF4">
        <w:rPr>
          <w:b/>
          <w:bCs/>
        </w:rPr>
        <w:t xml:space="preserve"> –</w:t>
      </w:r>
      <w:r w:rsidR="00FC0667" w:rsidRPr="00DE6EF4">
        <w:t xml:space="preserve"> (1) Gemi limandan hareket etmeden önce ve sefer süresinde her zaman bütün can kurtarma cihazları çalışabilir durumda ve derhal kullanılmaya hazır tutulur. Can kurtarma cihazlarının bakım </w:t>
      </w:r>
      <w:r w:rsidR="008D105B" w:rsidRPr="00DE6EF4">
        <w:t xml:space="preserve">tutum </w:t>
      </w:r>
      <w:r w:rsidR="00FC0667" w:rsidRPr="00DE6EF4">
        <w:t xml:space="preserve">talimatlarının gemide bulunması ve bakımın bunlara göre yapılması zorunludur. </w:t>
      </w:r>
    </w:p>
    <w:p w14:paraId="0EF6C266" w14:textId="77777777" w:rsidR="00FC0667" w:rsidRPr="00DE6EF4" w:rsidRDefault="00FC0667" w:rsidP="00B01D48">
      <w:pPr>
        <w:ind w:firstLine="540"/>
        <w:jc w:val="both"/>
      </w:pPr>
      <w:r w:rsidRPr="00DE6EF4">
        <w:t xml:space="preserve">(2) Gemide haftalık kontrol olarak, can kurtarma araçları ve denize indirme donanımlarının gözle kontrolü yapılır ve hazır durumda olduklarının görülmesi gerekir. </w:t>
      </w:r>
    </w:p>
    <w:p w14:paraId="2B8C7E53" w14:textId="77777777" w:rsidR="00FC0667" w:rsidRPr="00DE6EF4" w:rsidRDefault="00FC0667" w:rsidP="00B01D48">
      <w:pPr>
        <w:ind w:firstLine="540"/>
        <w:jc w:val="both"/>
      </w:pPr>
      <w:r w:rsidRPr="00DE6EF4">
        <w:t>(3) Gemide aylık kontrol olarak, can filikası teçhizatı dâhil olmak üzere bütün can kurtarma donanımlarının kontrolü yapılır, tam ve iyi durumda oldukları görülür</w:t>
      </w:r>
      <w:r w:rsidR="00F0228E" w:rsidRPr="00DE6EF4">
        <w:t xml:space="preserve"> ve kayıt altına alınır.</w:t>
      </w:r>
    </w:p>
    <w:p w14:paraId="47D703A1" w14:textId="77777777" w:rsidR="008C2C1D" w:rsidRPr="00DE6EF4" w:rsidRDefault="008C2C1D" w:rsidP="00B01D48">
      <w:pPr>
        <w:ind w:firstLine="540"/>
        <w:jc w:val="both"/>
        <w:rPr>
          <w:b/>
          <w:bCs/>
        </w:rPr>
      </w:pPr>
    </w:p>
    <w:p w14:paraId="1EB30A49" w14:textId="77777777" w:rsidR="00FC0667" w:rsidRPr="00DE6EF4" w:rsidRDefault="00FC0667" w:rsidP="00B01D48">
      <w:pPr>
        <w:ind w:firstLine="540"/>
        <w:jc w:val="both"/>
      </w:pPr>
      <w:r w:rsidRPr="00DE6EF4">
        <w:rPr>
          <w:b/>
          <w:bCs/>
        </w:rPr>
        <w:t>Gemiye yerleştirilecek can filikalarının ilk testleri</w:t>
      </w:r>
    </w:p>
    <w:p w14:paraId="38094A1B" w14:textId="4E69BC69" w:rsidR="00AF242D" w:rsidRPr="00DE6EF4" w:rsidRDefault="001167DD" w:rsidP="000D6A8D">
      <w:pPr>
        <w:jc w:val="both"/>
      </w:pPr>
      <w:r w:rsidRPr="00DE6EF4">
        <w:rPr>
          <w:b/>
          <w:bCs/>
        </w:rPr>
        <w:t>MADDE 7</w:t>
      </w:r>
      <w:r w:rsidR="002A562A" w:rsidRPr="00DE6EF4">
        <w:rPr>
          <w:b/>
          <w:bCs/>
        </w:rPr>
        <w:t>4</w:t>
      </w:r>
      <w:r w:rsidR="00FC0667" w:rsidRPr="00DE6EF4">
        <w:rPr>
          <w:b/>
          <w:bCs/>
        </w:rPr>
        <w:t xml:space="preserve"> –</w:t>
      </w:r>
      <w:r w:rsidR="00FC0667" w:rsidRPr="00DE6EF4">
        <w:t xml:space="preserve"> </w:t>
      </w:r>
      <w:r w:rsidR="000D6A8D" w:rsidRPr="00DE6EF4">
        <w:t xml:space="preserve">(1) Gemiye ilk defa yerleştirilecek serbest düşmeli can filikaları ve </w:t>
      </w:r>
      <w:proofErr w:type="spellStart"/>
      <w:r w:rsidR="000D6A8D" w:rsidRPr="00DE6EF4">
        <w:t>mataforalı</w:t>
      </w:r>
      <w:proofErr w:type="spellEnd"/>
      <w:r w:rsidR="000D6A8D" w:rsidRPr="00DE6EF4">
        <w:t xml:space="preserve"> can filikaları kullanıma alınmadan önce, serbest düşmeli can filikalarında kızak ile filikanın ve serbest bırakma ana/yedek sistemlerinin uygunluğu, diğer filikalarda mataforaların ve yüklü/yüksüz (on-</w:t>
      </w:r>
      <w:proofErr w:type="spellStart"/>
      <w:r w:rsidR="000D6A8D" w:rsidRPr="00DE6EF4">
        <w:t>load</w:t>
      </w:r>
      <w:proofErr w:type="spellEnd"/>
      <w:r w:rsidR="000D6A8D" w:rsidRPr="00DE6EF4">
        <w:t>/</w:t>
      </w:r>
      <w:proofErr w:type="spellStart"/>
      <w:r w:rsidR="000D6A8D" w:rsidRPr="00DE6EF4">
        <w:t>off-load</w:t>
      </w:r>
      <w:proofErr w:type="spellEnd"/>
      <w:r w:rsidR="000D6A8D" w:rsidRPr="00DE6EF4">
        <w:t>) indirme donanımının uygunluğu bakımından statik ve dinamik testleri yapılır. Statik testlerde yük doğrudan kızak/mataforaya, dinamik testlerde ise indirme/serbest bırakma tertibatına etki ettirilmesi sağlanacaktır. Bu testler yapılırken gerekli tüm tedbirler tesis yetkilileri tarafından alınır. Can filikası indirme/serbest bırakma donanımı öncelikle boş filika (insansız), bu mümkün değil ise minimum sayıda operat</w:t>
      </w:r>
      <w:r w:rsidR="005C6335" w:rsidRPr="00DE6EF4">
        <w:t>ö</w:t>
      </w:r>
      <w:r w:rsidR="000D6A8D" w:rsidRPr="00DE6EF4">
        <w:t xml:space="preserve">r ile icra edilir. Bu testten sonra can filikası, kapasitesinin </w:t>
      </w:r>
      <w:r w:rsidR="00A45681" w:rsidRPr="00DE6EF4">
        <w:t>1,1 katı</w:t>
      </w:r>
      <w:r w:rsidR="000D6A8D" w:rsidRPr="00DE6EF4">
        <w:t xml:space="preserve"> kadar ağırlık kullanılarak tekrar ve serbest bırakma/indirme donanımına </w:t>
      </w:r>
      <w:proofErr w:type="spellStart"/>
      <w:r w:rsidR="000D6A8D" w:rsidRPr="00DE6EF4">
        <w:t>opere</w:t>
      </w:r>
      <w:proofErr w:type="spellEnd"/>
      <w:r w:rsidR="000D6A8D" w:rsidRPr="00DE6EF4">
        <w:t xml:space="preserve"> edecek minimum personel ile test edilir. Bu testlerden sonra kızak, matafora ve filikada bir problem yoksa son test eğitimli ve minimum sayıda gemi personeli ve eşdeğer sistemler ile tüm emniyet tedbirleri alınmış olarak yapılır. Kurtarma botu olarak sertifikalandırılan </w:t>
      </w:r>
      <w:proofErr w:type="spellStart"/>
      <w:r w:rsidR="000D6A8D" w:rsidRPr="00DE6EF4">
        <w:t>mataforalı</w:t>
      </w:r>
      <w:proofErr w:type="spellEnd"/>
      <w:r w:rsidR="000D6A8D" w:rsidRPr="00DE6EF4">
        <w:t xml:space="preserve"> can filikas</w:t>
      </w:r>
      <w:r w:rsidR="005C6335" w:rsidRPr="00DE6EF4">
        <w:t>ı</w:t>
      </w:r>
      <w:r w:rsidR="000D6A8D" w:rsidRPr="00DE6EF4">
        <w:t xml:space="preserve"> için denize indirme testi gemi hızı 5 </w:t>
      </w:r>
      <w:proofErr w:type="spellStart"/>
      <w:r w:rsidR="000D6A8D" w:rsidRPr="00DE6EF4">
        <w:t>knot</w:t>
      </w:r>
      <w:proofErr w:type="spellEnd"/>
      <w:r w:rsidR="000D6A8D" w:rsidRPr="00DE6EF4">
        <w:t xml:space="preserve"> olacak şekilde yapılacaktır. Muadil test prosedürleri İdarenin onayına tabidir. Serbest düşmeli filikalar için, üretici tarafından tanımlanmış simülasyon ile test metodu mevcut ise, yukarıda bahsedilen testleri takiben icra edilecektir. Final teste müt</w:t>
      </w:r>
      <w:r w:rsidR="00156E61" w:rsidRPr="00DE6EF4">
        <w:t>e</w:t>
      </w:r>
      <w:r w:rsidR="000D6A8D" w:rsidRPr="00DE6EF4">
        <w:t xml:space="preserve">akiben, </w:t>
      </w:r>
      <w:proofErr w:type="spellStart"/>
      <w:r w:rsidR="000D6A8D" w:rsidRPr="00DE6EF4">
        <w:t>mataforalı</w:t>
      </w:r>
      <w:proofErr w:type="spellEnd"/>
      <w:r w:rsidR="000D6A8D" w:rsidRPr="00DE6EF4">
        <w:t xml:space="preserve"> can filikası vinç dişli grubu gözle muayene edilecektir. Bu testler üretici veya yetkilendirilmiş servis sağlayıcılar tarafından, İdare veya yetkilendirilmiş kuruluş gözetiminde yapılır</w:t>
      </w:r>
    </w:p>
    <w:p w14:paraId="576CBF2E" w14:textId="77777777" w:rsidR="00FC0667" w:rsidRPr="00DE6EF4" w:rsidRDefault="00FC0667" w:rsidP="00B01D48">
      <w:pPr>
        <w:ind w:firstLine="540"/>
        <w:jc w:val="both"/>
        <w:rPr>
          <w:b/>
        </w:rPr>
      </w:pPr>
      <w:r w:rsidRPr="00DE6EF4">
        <w:rPr>
          <w:b/>
          <w:bCs/>
        </w:rPr>
        <w:t>Can salları</w:t>
      </w:r>
      <w:r w:rsidR="002B1500" w:rsidRPr="00DE6EF4">
        <w:rPr>
          <w:b/>
          <w:bCs/>
        </w:rPr>
        <w:t>,</w:t>
      </w:r>
      <w:r w:rsidRPr="00DE6EF4">
        <w:rPr>
          <w:b/>
          <w:bCs/>
        </w:rPr>
        <w:t xml:space="preserve"> can kurtarma araçları </w:t>
      </w:r>
      <w:r w:rsidR="002B1500" w:rsidRPr="00DE6EF4">
        <w:rPr>
          <w:b/>
          <w:bCs/>
        </w:rPr>
        <w:t xml:space="preserve">ve </w:t>
      </w:r>
      <w:r w:rsidRPr="00DE6EF4">
        <w:rPr>
          <w:b/>
          <w:bCs/>
        </w:rPr>
        <w:t>suya indirme donanımları periyodik testleri</w:t>
      </w:r>
    </w:p>
    <w:p w14:paraId="01EF2B98" w14:textId="4A23B046" w:rsidR="00FC0667" w:rsidRPr="00DE6EF4" w:rsidRDefault="00711CEB" w:rsidP="00B01D48">
      <w:pPr>
        <w:ind w:firstLine="540"/>
        <w:jc w:val="both"/>
      </w:pPr>
      <w:r w:rsidRPr="00DE6EF4">
        <w:rPr>
          <w:b/>
          <w:bCs/>
        </w:rPr>
        <w:t xml:space="preserve">MADDE </w:t>
      </w:r>
      <w:r w:rsidR="001167DD" w:rsidRPr="00DE6EF4">
        <w:rPr>
          <w:b/>
          <w:bCs/>
        </w:rPr>
        <w:t>7</w:t>
      </w:r>
      <w:r w:rsidR="002A562A" w:rsidRPr="00DE6EF4">
        <w:rPr>
          <w:b/>
          <w:bCs/>
        </w:rPr>
        <w:t>5</w:t>
      </w:r>
      <w:r w:rsidR="00FC0667" w:rsidRPr="00DE6EF4">
        <w:rPr>
          <w:bCs/>
        </w:rPr>
        <w:t xml:space="preserve"> –</w:t>
      </w:r>
      <w:r w:rsidR="00FC0667" w:rsidRPr="00DE6EF4">
        <w:t xml:space="preserve"> (1) </w:t>
      </w:r>
      <w:r w:rsidR="002E3EB9" w:rsidRPr="00DE6EF4">
        <w:rPr>
          <w:bCs/>
        </w:rPr>
        <w:t xml:space="preserve">Can salı hariç can kurtarma araçları suya indirme ve geri alma donanımlarına sahip olur. </w:t>
      </w:r>
      <w:r w:rsidR="009D0904" w:rsidRPr="00DE6EF4">
        <w:t>C</w:t>
      </w:r>
      <w:r w:rsidR="00FC0667" w:rsidRPr="00DE6EF4">
        <w:t xml:space="preserve">an kurtarma araçları </w:t>
      </w:r>
      <w:r w:rsidR="002B1500" w:rsidRPr="00DE6EF4">
        <w:t xml:space="preserve">ve </w:t>
      </w:r>
      <w:r w:rsidR="00FC0667" w:rsidRPr="00DE6EF4">
        <w:t>suya indirme donanımları periyodik testleri aşağıda belirtilen periyotlarda İdare tarafından</w:t>
      </w:r>
      <w:r w:rsidR="00A45681" w:rsidRPr="00DE6EF4">
        <w:t xml:space="preserve"> ya</w:t>
      </w:r>
      <w:r w:rsidR="005C6335" w:rsidRPr="00DE6EF4">
        <w:t xml:space="preserve"> </w:t>
      </w:r>
      <w:r w:rsidR="00A45681" w:rsidRPr="00DE6EF4">
        <w:t xml:space="preserve">da yetkilendirilmiş kuruluşlarca </w:t>
      </w:r>
      <w:r w:rsidR="00FC0667" w:rsidRPr="00DE6EF4">
        <w:t xml:space="preserve">yetkilendirilmiş servis sağlayıcılar tarafından yapılır. Can kurtarma araçlarının periyodik testlerinin uygunluğunu gösteren belgesi servis sağlayıcılar tarafından yayımlanır. </w:t>
      </w:r>
    </w:p>
    <w:p w14:paraId="4F681E90" w14:textId="77777777" w:rsidR="0056323C" w:rsidRPr="00DE6EF4" w:rsidRDefault="0025293C" w:rsidP="0056323C">
      <w:pPr>
        <w:ind w:firstLine="540"/>
        <w:jc w:val="both"/>
      </w:pPr>
      <w:r w:rsidRPr="00DE6EF4">
        <w:rPr>
          <w:shd w:val="clear" w:color="auto" w:fill="FFFFFF"/>
        </w:rPr>
        <w:t xml:space="preserve">(2) </w:t>
      </w:r>
      <w:r w:rsidRPr="00DE6EF4">
        <w:t>Ülkemizde yetkili servis sağlayıcısı bulunmayan</w:t>
      </w:r>
      <w:r w:rsidR="0056323C" w:rsidRPr="00DE6EF4">
        <w:rPr>
          <w:rStyle w:val="apple-converted-space"/>
          <w:bCs/>
        </w:rPr>
        <w:t xml:space="preserve"> veya üreticisi belli olmayan </w:t>
      </w:r>
      <w:r w:rsidRPr="00DE6EF4">
        <w:t>can kurtarma araçları</w:t>
      </w:r>
      <w:r w:rsidR="0056323C" w:rsidRPr="00DE6EF4">
        <w:t xml:space="preserve"> ile</w:t>
      </w:r>
      <w:r w:rsidRPr="00DE6EF4">
        <w:t xml:space="preserve"> suya indirme donanımlarının</w:t>
      </w:r>
      <w:r w:rsidRPr="00DE6EF4">
        <w:rPr>
          <w:rStyle w:val="apple-converted-space"/>
        </w:rPr>
        <w:t> </w:t>
      </w:r>
      <w:r w:rsidRPr="00DE6EF4">
        <w:t>periyodik</w:t>
      </w:r>
      <w:r w:rsidRPr="00DE6EF4">
        <w:rPr>
          <w:rStyle w:val="apple-converted-space"/>
        </w:rPr>
        <w:t> </w:t>
      </w:r>
      <w:r w:rsidRPr="00DE6EF4">
        <w:t xml:space="preserve">bakımı ve testleri İdare tarafından yetkilendirilmiş herhangi bir servis sağlayıcısı tarafından </w:t>
      </w:r>
      <w:r w:rsidR="0056323C" w:rsidRPr="00DE6EF4">
        <w:rPr>
          <w:shd w:val="clear" w:color="auto" w:fill="FFFFFF"/>
        </w:rPr>
        <w:t>yetkilendirilmiş kuruluş veya denetim uzmanı gözetiminde yapılır.</w:t>
      </w:r>
    </w:p>
    <w:p w14:paraId="68696AEE" w14:textId="77777777" w:rsidR="0025293C" w:rsidRPr="00DE6EF4" w:rsidRDefault="0056323C" w:rsidP="00EE77D9">
      <w:pPr>
        <w:ind w:firstLine="540"/>
        <w:jc w:val="both"/>
      </w:pPr>
      <w:r w:rsidRPr="00DE6EF4">
        <w:rPr>
          <w:rStyle w:val="apple-converted-space"/>
          <w:shd w:val="clear" w:color="auto" w:fill="FFFFFF"/>
        </w:rPr>
        <w:t xml:space="preserve">(3) </w:t>
      </w:r>
      <w:r w:rsidRPr="00DE6EF4">
        <w:t>Ülkemizde yetkili servis sağlayıcısı bulunmayan</w:t>
      </w:r>
      <w:r w:rsidRPr="00DE6EF4">
        <w:rPr>
          <w:rStyle w:val="apple-converted-space"/>
          <w:bCs/>
        </w:rPr>
        <w:t xml:space="preserve"> veya üreticisi belli olmayan </w:t>
      </w:r>
      <w:r w:rsidR="0025293C" w:rsidRPr="00DE6EF4">
        <w:rPr>
          <w:shd w:val="clear" w:color="auto" w:fill="FFFFFF"/>
        </w:rPr>
        <w:t>can salı markalarının periyodik</w:t>
      </w:r>
      <w:r w:rsidR="0025293C" w:rsidRPr="00DE6EF4">
        <w:rPr>
          <w:rStyle w:val="apple-converted-space"/>
          <w:shd w:val="clear" w:color="auto" w:fill="FFFFFF"/>
        </w:rPr>
        <w:t> </w:t>
      </w:r>
      <w:r w:rsidR="0025293C" w:rsidRPr="00DE6EF4">
        <w:t>bakımı ve testleri</w:t>
      </w:r>
      <w:r w:rsidR="0025293C" w:rsidRPr="00DE6EF4">
        <w:rPr>
          <w:shd w:val="clear" w:color="auto" w:fill="FFFFFF"/>
        </w:rPr>
        <w:t> </w:t>
      </w:r>
      <w:r w:rsidR="00523B94" w:rsidRPr="00DE6EF4">
        <w:rPr>
          <w:shd w:val="clear" w:color="auto" w:fill="FFFFFF"/>
        </w:rPr>
        <w:t xml:space="preserve">ise </w:t>
      </w:r>
      <w:r w:rsidR="0025293C" w:rsidRPr="00DE6EF4">
        <w:rPr>
          <w:shd w:val="clear" w:color="auto" w:fill="FFFFFF"/>
        </w:rPr>
        <w:t xml:space="preserve">İdare tarafından yetkilendirilmiş herhangi bir servis sağlayıcısı tarafından </w:t>
      </w:r>
      <w:r w:rsidR="00857F6F" w:rsidRPr="00DE6EF4">
        <w:rPr>
          <w:shd w:val="clear" w:color="auto" w:fill="FFFFFF"/>
        </w:rPr>
        <w:t xml:space="preserve">yetkilendirilmiş kuruluş veya </w:t>
      </w:r>
      <w:r w:rsidR="0025293C" w:rsidRPr="00DE6EF4">
        <w:rPr>
          <w:shd w:val="clear" w:color="auto" w:fill="FFFFFF"/>
        </w:rPr>
        <w:t>denetim uzmanı gözetiminde yapılır.</w:t>
      </w:r>
    </w:p>
    <w:p w14:paraId="2F381D87" w14:textId="77777777" w:rsidR="00FC0667" w:rsidRPr="00DE6EF4" w:rsidRDefault="00435B14" w:rsidP="00B01D48">
      <w:pPr>
        <w:pStyle w:val="3-normalyaz"/>
        <w:ind w:firstLine="540"/>
        <w:rPr>
          <w:strike/>
          <w:sz w:val="24"/>
          <w:szCs w:val="24"/>
        </w:rPr>
      </w:pPr>
      <w:r w:rsidRPr="00DE6EF4">
        <w:rPr>
          <w:sz w:val="24"/>
          <w:szCs w:val="24"/>
          <w:lang w:eastAsia="en-US"/>
        </w:rPr>
        <w:t>(</w:t>
      </w:r>
      <w:r w:rsidR="007D7740" w:rsidRPr="00DE6EF4">
        <w:rPr>
          <w:sz w:val="24"/>
          <w:szCs w:val="24"/>
          <w:lang w:eastAsia="en-US"/>
        </w:rPr>
        <w:t>4</w:t>
      </w:r>
      <w:r w:rsidRPr="00DE6EF4">
        <w:rPr>
          <w:sz w:val="24"/>
          <w:szCs w:val="24"/>
          <w:lang w:eastAsia="en-US"/>
        </w:rPr>
        <w:t xml:space="preserve">) </w:t>
      </w:r>
      <w:r w:rsidR="00427F79" w:rsidRPr="00DE6EF4">
        <w:rPr>
          <w:sz w:val="24"/>
          <w:szCs w:val="24"/>
        </w:rPr>
        <w:t xml:space="preserve">Gemilerde </w:t>
      </w:r>
      <w:r w:rsidRPr="00DE6EF4">
        <w:rPr>
          <w:sz w:val="24"/>
          <w:szCs w:val="24"/>
        </w:rPr>
        <w:t xml:space="preserve">bulunan </w:t>
      </w:r>
      <w:r w:rsidR="00E83537" w:rsidRPr="00DE6EF4">
        <w:rPr>
          <w:sz w:val="24"/>
          <w:szCs w:val="24"/>
        </w:rPr>
        <w:t xml:space="preserve">can kurtarma araçlarının </w:t>
      </w:r>
      <w:r w:rsidR="000E3C45" w:rsidRPr="00DE6EF4">
        <w:rPr>
          <w:sz w:val="24"/>
          <w:szCs w:val="24"/>
        </w:rPr>
        <w:t xml:space="preserve">ve serbest bırakma donanımlarının </w:t>
      </w:r>
      <w:r w:rsidRPr="00DE6EF4">
        <w:rPr>
          <w:sz w:val="24"/>
          <w:szCs w:val="24"/>
        </w:rPr>
        <w:t xml:space="preserve">periyodik testleri </w:t>
      </w:r>
      <w:r w:rsidR="00FF6A07" w:rsidRPr="00DE6EF4">
        <w:rPr>
          <w:sz w:val="24"/>
          <w:szCs w:val="24"/>
        </w:rPr>
        <w:t>12</w:t>
      </w:r>
      <w:r w:rsidR="00857F6F" w:rsidRPr="00DE6EF4">
        <w:rPr>
          <w:sz w:val="24"/>
          <w:szCs w:val="24"/>
        </w:rPr>
        <w:t xml:space="preserve"> </w:t>
      </w:r>
      <w:r w:rsidR="00427F79" w:rsidRPr="00DE6EF4">
        <w:rPr>
          <w:sz w:val="24"/>
          <w:szCs w:val="24"/>
        </w:rPr>
        <w:t>ayda bir</w:t>
      </w:r>
      <w:r w:rsidRPr="00DE6EF4">
        <w:rPr>
          <w:sz w:val="24"/>
          <w:szCs w:val="24"/>
        </w:rPr>
        <w:t xml:space="preserve"> yapılır</w:t>
      </w:r>
      <w:r w:rsidR="00475730" w:rsidRPr="00DE6EF4">
        <w:rPr>
          <w:sz w:val="24"/>
          <w:szCs w:val="24"/>
        </w:rPr>
        <w:t xml:space="preserve">. </w:t>
      </w:r>
      <w:r w:rsidR="007D7740" w:rsidRPr="00DE6EF4">
        <w:rPr>
          <w:sz w:val="24"/>
          <w:szCs w:val="24"/>
        </w:rPr>
        <w:t xml:space="preserve">Düzenlenen test raporunun geçerlilik süresi bir sonraki </w:t>
      </w:r>
      <w:proofErr w:type="spellStart"/>
      <w:r w:rsidR="00F0228E" w:rsidRPr="00DE6EF4">
        <w:rPr>
          <w:sz w:val="24"/>
          <w:szCs w:val="24"/>
        </w:rPr>
        <w:t>sörvey</w:t>
      </w:r>
      <w:proofErr w:type="spellEnd"/>
      <w:r w:rsidR="00F0228E" w:rsidRPr="00DE6EF4">
        <w:rPr>
          <w:sz w:val="24"/>
          <w:szCs w:val="24"/>
        </w:rPr>
        <w:t xml:space="preserve"> </w:t>
      </w:r>
      <w:r w:rsidR="007D7740" w:rsidRPr="00DE6EF4">
        <w:rPr>
          <w:sz w:val="24"/>
          <w:szCs w:val="24"/>
        </w:rPr>
        <w:t>pencere aralığının bitiş tarihine kadar düzenlenebilir.</w:t>
      </w:r>
    </w:p>
    <w:p w14:paraId="16D1A18E" w14:textId="222BA468" w:rsidR="006C1C39" w:rsidRPr="00DE6EF4" w:rsidRDefault="00FC0667" w:rsidP="00B01D48">
      <w:pPr>
        <w:ind w:firstLine="540"/>
        <w:jc w:val="both"/>
      </w:pPr>
      <w:r w:rsidRPr="00DE6EF4">
        <w:t>(</w:t>
      </w:r>
      <w:r w:rsidR="007D7740" w:rsidRPr="00DE6EF4">
        <w:t>5</w:t>
      </w:r>
      <w:r w:rsidRPr="00DE6EF4">
        <w:t>) Can kurtarma araçları</w:t>
      </w:r>
      <w:r w:rsidR="00D57EC1" w:rsidRPr="00DE6EF4">
        <w:t>,</w:t>
      </w:r>
      <w:r w:rsidR="00A94F1D" w:rsidRPr="00DE6EF4">
        <w:t xml:space="preserve"> ve</w:t>
      </w:r>
      <w:r w:rsidRPr="00DE6EF4">
        <w:t xml:space="preserve"> suya indirme donanımları</w:t>
      </w:r>
      <w:r w:rsidR="00D57EC1" w:rsidRPr="00DE6EF4">
        <w:t xml:space="preserve"> ve serbest bırakma düzenekleri</w:t>
      </w:r>
      <w:r w:rsidRPr="00DE6EF4">
        <w:t xml:space="preserve"> testi beş yılda bir toplam ağırlığın 1,1 katı ağırlık ile dinamik olarak, her yıl ise </w:t>
      </w:r>
      <w:proofErr w:type="spellStart"/>
      <w:r w:rsidR="00B710F7" w:rsidRPr="00DE6EF4">
        <w:t>sörvey</w:t>
      </w:r>
      <w:proofErr w:type="spellEnd"/>
      <w:r w:rsidR="00D052F1" w:rsidRPr="00DE6EF4">
        <w:t xml:space="preserve"> pencere aralığında </w:t>
      </w:r>
      <w:r w:rsidRPr="00DE6EF4">
        <w:t>boş olarak</w:t>
      </w:r>
      <w:r w:rsidR="00474A65" w:rsidRPr="00DE6EF4">
        <w:t xml:space="preserve"> yetkilendirilmiş servis sağlayıcılar tarafından yapılır.</w:t>
      </w:r>
      <w:r w:rsidRPr="00DE6EF4">
        <w:t xml:space="preserve"> </w:t>
      </w:r>
      <w:r w:rsidR="001103BB" w:rsidRPr="00DE6EF4">
        <w:t>Ancak filosunda en az 5 adet Türk Bayraklı gemi işleten ve</w:t>
      </w:r>
      <w:r w:rsidR="00F63527" w:rsidRPr="00DE6EF4">
        <w:t xml:space="preserve"> </w:t>
      </w:r>
      <w:r w:rsidR="001103BB" w:rsidRPr="00DE6EF4">
        <w:t xml:space="preserve">liman başkanlığından izin alan firmalar, söz konusu ekipmanların üretici firmalarından eğitim ve yetki almak kaydıyla, yıllık periyodik testleri firmaları bünyesinde yapabilirler. </w:t>
      </w:r>
      <w:r w:rsidR="006A5308" w:rsidRPr="00DE6EF4">
        <w:t>Söz konusu ekipmanların periyodik testlerinin filosunda en az 5 adet Türk Bayraklı gemi işleten ve İdareden izin alan firmalar bünyesinde yapılabilmesi için ekipmanların üreticisi belli ve faaliyette bulunuyor olması gerekmektedir</w:t>
      </w:r>
      <w:r w:rsidR="00D052F1" w:rsidRPr="00DE6EF4">
        <w:t xml:space="preserve">. </w:t>
      </w:r>
      <w:r w:rsidR="00474A65" w:rsidRPr="00DE6EF4">
        <w:t xml:space="preserve">Beş yıllık testler </w:t>
      </w:r>
      <w:r w:rsidRPr="00DE6EF4">
        <w:t>İdarenin veya yetkilendirilmiş kuruluşun gözetiminde</w:t>
      </w:r>
      <w:r w:rsidR="00474A65" w:rsidRPr="00DE6EF4">
        <w:t xml:space="preserve"> yapılır.</w:t>
      </w:r>
      <w:r w:rsidRPr="00DE6EF4">
        <w:t xml:space="preserve"> </w:t>
      </w:r>
    </w:p>
    <w:p w14:paraId="4BE5A20B" w14:textId="46E3CEC6" w:rsidR="00F509BE" w:rsidRPr="00DE6EF4" w:rsidRDefault="00EB090A" w:rsidP="008D105B">
      <w:pPr>
        <w:ind w:firstLine="540"/>
        <w:jc w:val="both"/>
      </w:pPr>
      <w:r w:rsidRPr="00DE6EF4">
        <w:t>(</w:t>
      </w:r>
      <w:r w:rsidR="007D7740" w:rsidRPr="00DE6EF4">
        <w:t>6</w:t>
      </w:r>
      <w:r w:rsidR="00E46E3C" w:rsidRPr="00DE6EF4">
        <w:t xml:space="preserve">) </w:t>
      </w:r>
      <w:r w:rsidR="005E0D5C" w:rsidRPr="00DE6EF4">
        <w:t xml:space="preserve">Hizmet </w:t>
      </w:r>
      <w:r w:rsidR="00E46E3C" w:rsidRPr="00DE6EF4">
        <w:t>botları</w:t>
      </w:r>
      <w:r w:rsidR="00996654" w:rsidRPr="00DE6EF4">
        <w:t xml:space="preserve"> indirme donanımları</w:t>
      </w:r>
      <w:r w:rsidR="00E46E3C" w:rsidRPr="00DE6EF4">
        <w:t xml:space="preserve"> ile ilgili olarak söz</w:t>
      </w:r>
      <w:r w:rsidR="005E0D5C" w:rsidRPr="00DE6EF4">
        <w:t xml:space="preserve"> </w:t>
      </w:r>
      <w:r w:rsidR="00E46E3C" w:rsidRPr="00DE6EF4">
        <w:t>konusu testler; personelin toplanma mahallinin bulunduğu, gemi terk imkanlarının sağlandığı ve test edilebilir bir donanıma sahip hizmet botlarından istenecek olup mekanik suya indirme/geri alma donanımı olmayan, manuel olarak makara sistemi ile denize indirilip geri alınabile</w:t>
      </w:r>
      <w:r w:rsidR="005E0D5C" w:rsidRPr="00DE6EF4">
        <w:t>n sisteme sahip olan hizmet bot</w:t>
      </w:r>
      <w:r w:rsidR="00E46E3C" w:rsidRPr="00DE6EF4">
        <w:t>l</w:t>
      </w:r>
      <w:r w:rsidR="005E0D5C" w:rsidRPr="00DE6EF4">
        <w:t>a</w:t>
      </w:r>
      <w:r w:rsidR="00E46E3C" w:rsidRPr="00DE6EF4">
        <w:t>rından istenmeyecektir.</w:t>
      </w:r>
      <w:r w:rsidR="00F509BE" w:rsidRPr="00DE6EF4">
        <w:t xml:space="preserve"> </w:t>
      </w:r>
    </w:p>
    <w:p w14:paraId="5311A1F6" w14:textId="2ADB9D92" w:rsidR="0034101C" w:rsidRPr="00DE6EF4" w:rsidRDefault="00FC0667">
      <w:pPr>
        <w:ind w:firstLine="540"/>
        <w:jc w:val="both"/>
      </w:pPr>
      <w:r w:rsidRPr="00DE6EF4">
        <w:t>(</w:t>
      </w:r>
      <w:r w:rsidR="007D7740" w:rsidRPr="00DE6EF4">
        <w:t>7</w:t>
      </w:r>
      <w:r w:rsidRPr="00DE6EF4">
        <w:t xml:space="preserve">) Deniz tahliye sistemi mecburi olan gemilerde sistemin testi </w:t>
      </w:r>
      <w:r w:rsidR="00F509BE" w:rsidRPr="00DE6EF4">
        <w:t>beş</w:t>
      </w:r>
      <w:r w:rsidR="008271DA" w:rsidRPr="00DE6EF4">
        <w:t xml:space="preserve"> </w:t>
      </w:r>
      <w:r w:rsidRPr="00DE6EF4">
        <w:t>yılda bir servis</w:t>
      </w:r>
      <w:r w:rsidR="00DB4A3F" w:rsidRPr="00DE6EF4">
        <w:t xml:space="preserve"> </w:t>
      </w:r>
      <w:r w:rsidR="00E83537" w:rsidRPr="00DE6EF4">
        <w:t>i</w:t>
      </w:r>
      <w:r w:rsidRPr="00DE6EF4">
        <w:t>stasyonlarında yapılır.</w:t>
      </w:r>
    </w:p>
    <w:p w14:paraId="667F3AF3" w14:textId="669AD62D" w:rsidR="0034101C" w:rsidRPr="00DE6EF4" w:rsidRDefault="00CC273B" w:rsidP="00545218">
      <w:pPr>
        <w:jc w:val="both"/>
        <w:rPr>
          <w:b/>
          <w:shd w:val="clear" w:color="auto" w:fill="FFFFFF"/>
        </w:rPr>
      </w:pPr>
      <w:r w:rsidRPr="00DE6EF4">
        <w:rPr>
          <w:shd w:val="clear" w:color="auto" w:fill="FFFFFF"/>
        </w:rPr>
        <w:lastRenderedPageBreak/>
        <w:t xml:space="preserve">         (</w:t>
      </w:r>
      <w:r w:rsidR="007D7740" w:rsidRPr="00DE6EF4">
        <w:rPr>
          <w:shd w:val="clear" w:color="auto" w:fill="FFFFFF"/>
        </w:rPr>
        <w:t>8</w:t>
      </w:r>
      <w:r w:rsidRPr="00DE6EF4">
        <w:rPr>
          <w:shd w:val="clear" w:color="auto" w:fill="FFFFFF"/>
        </w:rPr>
        <w:t>)</w:t>
      </w:r>
      <w:r w:rsidR="0034101C" w:rsidRPr="00DE6EF4">
        <w:rPr>
          <w:shd w:val="clear" w:color="auto" w:fill="FFFFFF"/>
        </w:rPr>
        <w:t xml:space="preserve"> </w:t>
      </w:r>
      <w:r w:rsidRPr="00DE6EF4">
        <w:rPr>
          <w:shd w:val="clear" w:color="auto" w:fill="FFFFFF"/>
        </w:rPr>
        <w:t>K</w:t>
      </w:r>
      <w:r w:rsidR="0034101C" w:rsidRPr="00DE6EF4">
        <w:rPr>
          <w:shd w:val="clear" w:color="auto" w:fill="FFFFFF"/>
        </w:rPr>
        <w:t>abotaj hattında çalışan gemilerde bulunan şişirilebilir can sallarının periyodik testleri 17 ayda bir</w:t>
      </w:r>
      <w:r w:rsidR="007D7740" w:rsidRPr="00DE6EF4">
        <w:rPr>
          <w:shd w:val="clear" w:color="auto" w:fill="FFFFFF"/>
        </w:rPr>
        <w:t xml:space="preserve"> yapılabilir.</w:t>
      </w:r>
      <w:r w:rsidR="0034101C" w:rsidRPr="00DE6EF4">
        <w:rPr>
          <w:shd w:val="clear" w:color="auto" w:fill="FFFFFF"/>
        </w:rPr>
        <w:t xml:space="preserve"> Can salı içerisinde yer alan </w:t>
      </w:r>
      <w:r w:rsidR="00DB33DB" w:rsidRPr="00DE6EF4">
        <w:rPr>
          <w:shd w:val="clear" w:color="auto" w:fill="FFFFFF"/>
        </w:rPr>
        <w:t>milatlı</w:t>
      </w:r>
      <w:r w:rsidR="0034101C" w:rsidRPr="00DE6EF4">
        <w:rPr>
          <w:shd w:val="clear" w:color="auto" w:fill="FFFFFF"/>
        </w:rPr>
        <w:t xml:space="preserve"> malzemeler için son kullanım tarihlerinden itibaren can salının servis süresi için 6 aydan daha az süre kalmışsa, yiyecek ve içecek malzemelerinin değişimi ilk serviste yapılabilecektir. Bu kapsamda 17 aylık düzenlenecek sertifikalarda </w:t>
      </w:r>
      <w:r w:rsidR="00DB33DB" w:rsidRPr="00DE6EF4">
        <w:rPr>
          <w:shd w:val="clear" w:color="auto" w:fill="FFFFFF"/>
        </w:rPr>
        <w:t>milatlı</w:t>
      </w:r>
      <w:r w:rsidR="0034101C" w:rsidRPr="00DE6EF4">
        <w:rPr>
          <w:shd w:val="clear" w:color="auto" w:fill="FFFFFF"/>
        </w:rPr>
        <w:t xml:space="preserve"> malzemelerin minimum 11 aylık geçerlilik sürelerinin olmasına dikkat edilecektir.</w:t>
      </w:r>
    </w:p>
    <w:p w14:paraId="3A05724A" w14:textId="77777777" w:rsidR="0010735A" w:rsidRPr="00DE6EF4" w:rsidRDefault="0010735A">
      <w:pPr>
        <w:ind w:firstLine="708"/>
        <w:jc w:val="both"/>
        <w:rPr>
          <w:w w:val="0"/>
        </w:rPr>
      </w:pPr>
      <w:r w:rsidRPr="00DE6EF4">
        <w:t xml:space="preserve">(9) </w:t>
      </w:r>
      <w:r w:rsidR="008A0CC8" w:rsidRPr="00DE6EF4">
        <w:rPr>
          <w:spacing w:val="-2"/>
        </w:rPr>
        <w:t xml:space="preserve"> Şişirilebilir can sallarının servis sürelerinin 30 aya kadar uzatılmasına müsaade edilmesi için onayları MSC.1/Circ.1328’e göre yapılır.</w:t>
      </w:r>
    </w:p>
    <w:p w14:paraId="7DFE5DF1" w14:textId="77777777" w:rsidR="002066F4" w:rsidRPr="00DE6EF4" w:rsidRDefault="002066F4" w:rsidP="0034101C">
      <w:pPr>
        <w:pStyle w:val="3-normalyaz"/>
        <w:spacing w:line="240" w:lineRule="atLeast"/>
        <w:ind w:firstLine="540"/>
        <w:rPr>
          <w:b/>
          <w:sz w:val="24"/>
          <w:szCs w:val="24"/>
          <w:shd w:val="clear" w:color="auto" w:fill="FFFFFF"/>
        </w:rPr>
      </w:pPr>
    </w:p>
    <w:p w14:paraId="2266D752" w14:textId="77777777" w:rsidR="00FC0667" w:rsidRPr="00DE6EF4" w:rsidRDefault="00FC0667" w:rsidP="00B01D48">
      <w:pPr>
        <w:ind w:firstLine="540"/>
        <w:jc w:val="both"/>
      </w:pPr>
      <w:r w:rsidRPr="00DE6EF4">
        <w:rPr>
          <w:b/>
          <w:bCs/>
        </w:rPr>
        <w:t>Can kurtarma teçhizatı için yansıtıcı bantlar</w:t>
      </w:r>
    </w:p>
    <w:p w14:paraId="5E5F2680" w14:textId="77777777" w:rsidR="00FC0667" w:rsidRPr="00DE6EF4" w:rsidRDefault="00427F79" w:rsidP="00B01D48">
      <w:pPr>
        <w:ind w:firstLine="540"/>
        <w:jc w:val="both"/>
      </w:pPr>
      <w:r w:rsidRPr="00DE6EF4">
        <w:rPr>
          <w:b/>
          <w:bCs/>
        </w:rPr>
        <w:t>MADDE 7</w:t>
      </w:r>
      <w:r w:rsidR="002A562A" w:rsidRPr="00DE6EF4">
        <w:rPr>
          <w:b/>
          <w:bCs/>
        </w:rPr>
        <w:t>6</w:t>
      </w:r>
      <w:r w:rsidR="00FC0667" w:rsidRPr="00DE6EF4">
        <w:rPr>
          <w:b/>
          <w:bCs/>
        </w:rPr>
        <w:t xml:space="preserve"> –</w:t>
      </w:r>
      <w:r w:rsidR="00FC0667" w:rsidRPr="00DE6EF4">
        <w:t xml:space="preserve"> (1) Tüm gemilerde bulunan kurtarma botları, can filikaları, can salları, </w:t>
      </w:r>
      <w:r w:rsidR="002E3EB9" w:rsidRPr="00DE6EF4">
        <w:t xml:space="preserve">hizmet botları, </w:t>
      </w:r>
      <w:r w:rsidR="00FC0667" w:rsidRPr="00DE6EF4">
        <w:t xml:space="preserve">dalma giysileri, can yelekleri ve can simitleri </w:t>
      </w:r>
      <w:r w:rsidR="000F3AC2" w:rsidRPr="00DE6EF4">
        <w:t xml:space="preserve">Gemi Teçhizatı Yönetmeliği </w:t>
      </w:r>
      <w:r w:rsidR="00F54833" w:rsidRPr="00DE6EF4">
        <w:t xml:space="preserve">belirtilen </w:t>
      </w:r>
      <w:r w:rsidR="00D354DB" w:rsidRPr="00DE6EF4">
        <w:t>gerekliliklerine</w:t>
      </w:r>
      <w:r w:rsidR="00F54833" w:rsidRPr="00DE6EF4">
        <w:t xml:space="preserve"> uygun </w:t>
      </w:r>
      <w:r w:rsidR="00FC0667" w:rsidRPr="00DE6EF4">
        <w:t>şekilde yansıtıcı bantlar ile donatılır.</w:t>
      </w:r>
    </w:p>
    <w:p w14:paraId="0354E1CF" w14:textId="77777777" w:rsidR="002E3EB9" w:rsidRPr="00DE6EF4" w:rsidRDefault="002E3EB9" w:rsidP="00B01D48">
      <w:pPr>
        <w:ind w:firstLine="540"/>
        <w:jc w:val="both"/>
      </w:pPr>
    </w:p>
    <w:p w14:paraId="667FBC82" w14:textId="77777777" w:rsidR="00DB33DB" w:rsidRPr="00DE6EF4" w:rsidRDefault="00DB33DB" w:rsidP="00B01D48">
      <w:pPr>
        <w:ind w:firstLine="540"/>
        <w:jc w:val="both"/>
        <w:rPr>
          <w:b/>
          <w:bCs/>
        </w:rPr>
      </w:pPr>
    </w:p>
    <w:p w14:paraId="6A67657D" w14:textId="5D176B64" w:rsidR="00FC0667" w:rsidRPr="00DE6EF4" w:rsidRDefault="00FC0667" w:rsidP="00B01D48">
      <w:pPr>
        <w:ind w:firstLine="540"/>
        <w:jc w:val="both"/>
      </w:pPr>
      <w:proofErr w:type="spellStart"/>
      <w:r w:rsidRPr="00DE6EF4">
        <w:rPr>
          <w:b/>
          <w:bCs/>
        </w:rPr>
        <w:t>Payroteknik</w:t>
      </w:r>
      <w:proofErr w:type="spellEnd"/>
      <w:r w:rsidRPr="00DE6EF4">
        <w:rPr>
          <w:b/>
          <w:bCs/>
        </w:rPr>
        <w:t xml:space="preserve"> malzemeler, halat atma aleti, radar yansıtıcı ve telsiz teçhizatı</w:t>
      </w:r>
    </w:p>
    <w:p w14:paraId="1BAD5B75" w14:textId="77777777" w:rsidR="00FC0667" w:rsidRPr="00DE6EF4" w:rsidRDefault="001167DD" w:rsidP="00B01D48">
      <w:pPr>
        <w:ind w:firstLine="540"/>
        <w:jc w:val="both"/>
      </w:pPr>
      <w:r w:rsidRPr="00DE6EF4">
        <w:rPr>
          <w:b/>
          <w:bCs/>
        </w:rPr>
        <w:t xml:space="preserve">MADDE </w:t>
      </w:r>
      <w:r w:rsidR="002A562A" w:rsidRPr="00DE6EF4">
        <w:rPr>
          <w:b/>
          <w:bCs/>
        </w:rPr>
        <w:t>77</w:t>
      </w:r>
      <w:r w:rsidR="00FC0667" w:rsidRPr="00DE6EF4">
        <w:rPr>
          <w:b/>
          <w:bCs/>
        </w:rPr>
        <w:t xml:space="preserve"> –</w:t>
      </w:r>
      <w:r w:rsidR="00FC0667" w:rsidRPr="00DE6EF4">
        <w:t xml:space="preserve"> (1) Gemilerde, bu Yönetmelik gereği taşınacak </w:t>
      </w:r>
      <w:proofErr w:type="spellStart"/>
      <w:r w:rsidR="00FC0667" w:rsidRPr="00DE6EF4">
        <w:t>payroteknik</w:t>
      </w:r>
      <w:proofErr w:type="spellEnd"/>
      <w:r w:rsidR="00FC0667" w:rsidRPr="00DE6EF4">
        <w:t xml:space="preserve"> malzemeler, halat atma aleti, radar yansıtıcı ve telsiz cihazları, kumanda mahallinde kolaylıkla erişilebilecek ve kullanılacak bir şekilde, suya ve hava şartlarına dayanıklı olarak uygun koşullarda muhafaza edilir. Bu </w:t>
      </w:r>
      <w:proofErr w:type="spellStart"/>
      <w:r w:rsidR="00FC0667" w:rsidRPr="00DE6EF4">
        <w:t>teçhizatların</w:t>
      </w:r>
      <w:proofErr w:type="spellEnd"/>
      <w:r w:rsidR="00FC0667" w:rsidRPr="00DE6EF4">
        <w:t xml:space="preserve"> bulunduğu yerler uygun semboller ile markalanır. Bu teçhizatın sayıları gemilerin cinsi ve sefer bölgelerine göre bu Yönetmeliğin eklerindeki denetim listelerinde belirlenmiştir.</w:t>
      </w:r>
    </w:p>
    <w:p w14:paraId="649A6953" w14:textId="77777777" w:rsidR="001A14AC" w:rsidRPr="00DE6EF4" w:rsidRDefault="001A14AC" w:rsidP="00B01D48">
      <w:pPr>
        <w:ind w:firstLine="540"/>
        <w:jc w:val="both"/>
        <w:rPr>
          <w:b/>
          <w:bCs/>
        </w:rPr>
      </w:pPr>
    </w:p>
    <w:p w14:paraId="12C77C7B" w14:textId="77777777" w:rsidR="00FC0667" w:rsidRPr="00DE6EF4" w:rsidRDefault="00FC0667" w:rsidP="00B01D48">
      <w:pPr>
        <w:ind w:firstLine="540"/>
        <w:jc w:val="both"/>
      </w:pPr>
      <w:r w:rsidRPr="00DE6EF4">
        <w:rPr>
          <w:b/>
          <w:bCs/>
        </w:rPr>
        <w:t xml:space="preserve">Role cetveli ve acil durum talimatları </w:t>
      </w:r>
    </w:p>
    <w:p w14:paraId="09FF40AC" w14:textId="2891FA1F" w:rsidR="00FC0667" w:rsidRPr="00DE6EF4" w:rsidRDefault="005F5CF6" w:rsidP="00B01D48">
      <w:pPr>
        <w:ind w:firstLine="540"/>
        <w:jc w:val="both"/>
      </w:pPr>
      <w:r w:rsidRPr="00DE6EF4">
        <w:rPr>
          <w:b/>
          <w:bCs/>
        </w:rPr>
        <w:t xml:space="preserve">MADDE </w:t>
      </w:r>
      <w:r w:rsidR="002A562A" w:rsidRPr="00DE6EF4">
        <w:rPr>
          <w:b/>
          <w:bCs/>
        </w:rPr>
        <w:t>78</w:t>
      </w:r>
      <w:r w:rsidR="00FC0667" w:rsidRPr="00DE6EF4">
        <w:rPr>
          <w:b/>
          <w:bCs/>
        </w:rPr>
        <w:t xml:space="preserve"> –</w:t>
      </w:r>
      <w:r w:rsidR="00FC0667" w:rsidRPr="00DE6EF4">
        <w:t xml:space="preserve"> (1) </w:t>
      </w:r>
      <w:r w:rsidR="00F614AF" w:rsidRPr="00DE6EF4">
        <w:t>Tam boyu 24 metre</w:t>
      </w:r>
      <w:r w:rsidR="00DB33DB" w:rsidRPr="00DE6EF4">
        <w:t xml:space="preserve"> ve üzeri ulusal sefer yapan </w:t>
      </w:r>
      <w:r w:rsidR="00F614AF" w:rsidRPr="00DE6EF4">
        <w:t>gemiler</w:t>
      </w:r>
      <w:r w:rsidR="00DB33DB" w:rsidRPr="00DE6EF4">
        <w:t xml:space="preserve">, </w:t>
      </w:r>
      <w:r w:rsidR="00F614AF" w:rsidRPr="00DE6EF4">
        <w:t>36 dan fazla yolcu taşıyan gemiler</w:t>
      </w:r>
      <w:r w:rsidR="00DB33DB" w:rsidRPr="00DE6EF4">
        <w:t xml:space="preserve"> ile tam boyu 15 metre ve üzeri uluslararası sefer yapan gemilerde</w:t>
      </w:r>
      <w:r w:rsidR="00F614AF" w:rsidRPr="00DE6EF4">
        <w:t xml:space="preserve"> r</w:t>
      </w:r>
      <w:r w:rsidR="00FC0667" w:rsidRPr="00DE6EF4">
        <w:t>ole cetvelleri köprü üstü, makine dairesi, mürettebat yaşam yerleri dâhil olmak üzere gemi boyunca göze çarpan yerlere asılır. Genel acil durum alarmının duyulması ile mürettebat ve yolcuların hareket tarzı role cetvelinde belirtilir. Role cetvelinde gemiyi terk emrinin nasıl verileceği belirtilir. Can kurtarma ve yangın teçhizatlarının acil durumlarda kullanımına yönelik görevlendirilen zabitler role cetvelinde belirtilir. Role cetvelinin hazırlanmasından sonra, mürettebat değişmesi nedeni ile role cetvelinde düzeltme yapılması gereken hâllerde, kaptan role listesini düzeltir</w:t>
      </w:r>
      <w:r w:rsidR="00E353AD" w:rsidRPr="00DE6EF4">
        <w:t xml:space="preserve"> veya düzelttirir</w:t>
      </w:r>
      <w:r w:rsidR="00FC0667" w:rsidRPr="00DE6EF4">
        <w:t xml:space="preserve"> veya yeni liste hazırlar.</w:t>
      </w:r>
      <w:r w:rsidR="00423A06" w:rsidRPr="00DE6EF4">
        <w:t xml:space="preserve"> </w:t>
      </w:r>
    </w:p>
    <w:p w14:paraId="25D86EF9" w14:textId="77777777" w:rsidR="003447E2" w:rsidRDefault="003447E2" w:rsidP="00B01D48">
      <w:pPr>
        <w:ind w:firstLine="540"/>
        <w:jc w:val="both"/>
        <w:rPr>
          <w:b/>
          <w:bCs/>
        </w:rPr>
      </w:pPr>
    </w:p>
    <w:p w14:paraId="37CB3B0F" w14:textId="3E74E741" w:rsidR="00FC0667" w:rsidRPr="00DE6EF4" w:rsidRDefault="00FC0667" w:rsidP="00B01D48">
      <w:pPr>
        <w:ind w:firstLine="540"/>
        <w:jc w:val="both"/>
      </w:pPr>
      <w:r w:rsidRPr="00DE6EF4">
        <w:rPr>
          <w:b/>
          <w:bCs/>
        </w:rPr>
        <w:t>Eğitim ve talimler</w:t>
      </w:r>
    </w:p>
    <w:p w14:paraId="0AA58C7D" w14:textId="3881DA84" w:rsidR="00FC0667" w:rsidRPr="00DE6EF4" w:rsidRDefault="005F5CF6" w:rsidP="00B01D48">
      <w:pPr>
        <w:ind w:firstLine="540"/>
        <w:jc w:val="both"/>
      </w:pPr>
      <w:r w:rsidRPr="00DE6EF4">
        <w:rPr>
          <w:b/>
          <w:bCs/>
        </w:rPr>
        <w:t xml:space="preserve">MADDE </w:t>
      </w:r>
      <w:r w:rsidR="002A562A" w:rsidRPr="00DE6EF4">
        <w:rPr>
          <w:b/>
          <w:bCs/>
        </w:rPr>
        <w:t>79</w:t>
      </w:r>
      <w:r w:rsidR="00FC0667" w:rsidRPr="00DE6EF4">
        <w:rPr>
          <w:b/>
          <w:bCs/>
        </w:rPr>
        <w:t xml:space="preserve"> –</w:t>
      </w:r>
      <w:r w:rsidR="00FC0667" w:rsidRPr="00DE6EF4">
        <w:t xml:space="preserve"> (1) Gemiyi terk, yangın,</w:t>
      </w:r>
      <w:r w:rsidR="00DB33DB" w:rsidRPr="00DE6EF4">
        <w:t xml:space="preserve"> kapalı mahalden adam kurtarma, </w:t>
      </w:r>
      <w:r w:rsidR="00FC0667" w:rsidRPr="00DE6EF4">
        <w:t>filika indirme, acil dümen, denize adam düştü, çatışma, karaya oturma, arama kurtarma, deniz kirliliği</w:t>
      </w:r>
      <w:r w:rsidR="004A1F7C" w:rsidRPr="00DE6EF4">
        <w:t xml:space="preserve"> ve</w:t>
      </w:r>
      <w:r w:rsidR="00115A03" w:rsidRPr="00DE6EF4">
        <w:t xml:space="preserve"> kapalı mahalden adam kurtarma</w:t>
      </w:r>
      <w:r w:rsidR="00FC0667" w:rsidRPr="00DE6EF4">
        <w:t xml:space="preserve"> talimleri periyotları ile usul ve esasları, gemi cins, sefer bölgesi, boyu, grostonu v</w:t>
      </w:r>
      <w:r w:rsidR="007C5143" w:rsidRPr="00DE6EF4">
        <w:t>e donanım durumlarına göre Ek-</w:t>
      </w:r>
      <w:r w:rsidR="00F74034" w:rsidRPr="00DE6EF4">
        <w:t>2</w:t>
      </w:r>
      <w:r w:rsidR="001516EB">
        <w:t>3</w:t>
      </w:r>
      <w:r w:rsidR="008E1649" w:rsidRPr="00DE6EF4">
        <w:t>’</w:t>
      </w:r>
      <w:r w:rsidR="00FC0667" w:rsidRPr="00DE6EF4">
        <w:t>d</w:t>
      </w:r>
      <w:r w:rsidR="00F74034" w:rsidRPr="00DE6EF4">
        <w:t>e</w:t>
      </w:r>
      <w:r w:rsidR="00FC0667" w:rsidRPr="00DE6EF4">
        <w:t xml:space="preserve"> belirlenmiştir.</w:t>
      </w:r>
      <w:r w:rsidR="00DB64FB" w:rsidRPr="00DE6EF4">
        <w:t xml:space="preserve">  </w:t>
      </w:r>
    </w:p>
    <w:p w14:paraId="0C0B4951" w14:textId="31FA1F9B" w:rsidR="00FC0667" w:rsidRPr="00DE6EF4" w:rsidRDefault="00435FF6" w:rsidP="00B01D48">
      <w:pPr>
        <w:ind w:firstLine="540"/>
        <w:jc w:val="both"/>
      </w:pPr>
      <w:r w:rsidRPr="00DE6EF4">
        <w:t>(2) Gemilerdeki tüm personel a</w:t>
      </w:r>
      <w:r w:rsidR="00FC0667" w:rsidRPr="00DE6EF4">
        <w:t xml:space="preserve">cil durumlarda ne yapılacağını bilmek zorundadır. Gemiye yeni katılan personele en geç </w:t>
      </w:r>
      <w:r w:rsidR="002D7942" w:rsidRPr="00DE6EF4">
        <w:t>1</w:t>
      </w:r>
      <w:r w:rsidR="00FC0667" w:rsidRPr="00DE6EF4">
        <w:t xml:space="preserve"> gün içerisinde gemiye aşinalık hususunda eğitim verilir.  Yolcu gemilerindeki yolcular, acil durumda yapması gerekenler konusunda görsel</w:t>
      </w:r>
      <w:r w:rsidR="00F7610E" w:rsidRPr="00DE6EF4">
        <w:t xml:space="preserve">, </w:t>
      </w:r>
      <w:r w:rsidR="00FC0667" w:rsidRPr="00DE6EF4">
        <w:t>yazılı</w:t>
      </w:r>
      <w:r w:rsidR="00F7610E" w:rsidRPr="00DE6EF4">
        <w:t xml:space="preserve"> ve sesli</w:t>
      </w:r>
      <w:r w:rsidR="00FC0667" w:rsidRPr="00DE6EF4">
        <w:t xml:space="preserve"> talimatlarla bilgilendirilir.</w:t>
      </w:r>
    </w:p>
    <w:p w14:paraId="28085ADB" w14:textId="2C2BAE73" w:rsidR="0034101C" w:rsidRPr="00DE6EF4" w:rsidRDefault="00FC0667" w:rsidP="00545218">
      <w:pPr>
        <w:ind w:firstLine="539"/>
        <w:jc w:val="both"/>
        <w:rPr>
          <w:strike/>
          <w:shd w:val="clear" w:color="auto" w:fill="FFFFFF"/>
        </w:rPr>
      </w:pPr>
      <w:r w:rsidRPr="00DE6EF4">
        <w:t xml:space="preserve">(3) </w:t>
      </w:r>
      <w:r w:rsidR="00DB64FB" w:rsidRPr="00DE6EF4">
        <w:t>Ek-</w:t>
      </w:r>
      <w:r w:rsidR="00F74034" w:rsidRPr="00DE6EF4">
        <w:t>2</w:t>
      </w:r>
      <w:r w:rsidR="001516EB">
        <w:t>3</w:t>
      </w:r>
      <w:r w:rsidR="00DB64FB" w:rsidRPr="00DE6EF4">
        <w:t>’d</w:t>
      </w:r>
      <w:r w:rsidR="00F74034" w:rsidRPr="00DE6EF4">
        <w:t>e</w:t>
      </w:r>
      <w:r w:rsidR="00DB64FB" w:rsidRPr="00DE6EF4">
        <w:t xml:space="preserve"> belirlenmiş talimler </w:t>
      </w:r>
      <w:r w:rsidR="00870570" w:rsidRPr="00DE6EF4">
        <w:t xml:space="preserve">gemi tarafından kayıt altına alınır. </w:t>
      </w:r>
      <w:r w:rsidR="00E353AD" w:rsidRPr="00DE6EF4">
        <w:t>J</w:t>
      </w:r>
      <w:r w:rsidR="000C1399" w:rsidRPr="00DE6EF4">
        <w:t xml:space="preserve">urnali </w:t>
      </w:r>
      <w:r w:rsidR="00DB64FB" w:rsidRPr="00DE6EF4">
        <w:t>bulunan</w:t>
      </w:r>
      <w:r w:rsidR="00764BC2" w:rsidRPr="00DE6EF4">
        <w:t xml:space="preserve"> gemilerde</w:t>
      </w:r>
      <w:r w:rsidR="00DB64FB" w:rsidRPr="00DE6EF4">
        <w:t xml:space="preserve"> </w:t>
      </w:r>
      <w:r w:rsidR="000C1399" w:rsidRPr="00DE6EF4">
        <w:t>bu</w:t>
      </w:r>
      <w:r w:rsidRPr="00DE6EF4">
        <w:t xml:space="preserve"> kayıtlar jurnale kayıt edilir</w:t>
      </w:r>
      <w:r w:rsidR="00E353AD" w:rsidRPr="00DE6EF4">
        <w:t>.</w:t>
      </w:r>
    </w:p>
    <w:p w14:paraId="63924066" w14:textId="77777777" w:rsidR="008C2C1D" w:rsidRPr="00DE6EF4" w:rsidRDefault="008C2C1D" w:rsidP="00545218">
      <w:pPr>
        <w:ind w:firstLine="539"/>
        <w:jc w:val="both"/>
        <w:rPr>
          <w:b/>
          <w:bCs/>
        </w:rPr>
      </w:pPr>
    </w:p>
    <w:p w14:paraId="7CBD75C6" w14:textId="77777777" w:rsidR="00FC0667" w:rsidRPr="00DE6EF4" w:rsidRDefault="00FC0667" w:rsidP="00545218">
      <w:pPr>
        <w:ind w:firstLine="539"/>
        <w:jc w:val="both"/>
      </w:pPr>
      <w:r w:rsidRPr="00DE6EF4">
        <w:rPr>
          <w:b/>
          <w:bCs/>
        </w:rPr>
        <w:t xml:space="preserve">Dâhili anons sistemleri, acil durum haberleşmesi ve genel alarm </w:t>
      </w:r>
    </w:p>
    <w:p w14:paraId="0B5C1C47" w14:textId="6E4472BC" w:rsidR="00FC0667" w:rsidRPr="00DE6EF4" w:rsidRDefault="005F5CF6" w:rsidP="00B01D48">
      <w:pPr>
        <w:ind w:firstLine="540"/>
        <w:jc w:val="both"/>
      </w:pPr>
      <w:r w:rsidRPr="00DE6EF4">
        <w:rPr>
          <w:b/>
          <w:bCs/>
        </w:rPr>
        <w:t>MADDE 8</w:t>
      </w:r>
      <w:r w:rsidR="002A562A" w:rsidRPr="00DE6EF4">
        <w:rPr>
          <w:b/>
          <w:bCs/>
        </w:rPr>
        <w:t>0</w:t>
      </w:r>
      <w:r w:rsidR="00FC0667" w:rsidRPr="00DE6EF4">
        <w:rPr>
          <w:b/>
          <w:bCs/>
        </w:rPr>
        <w:t xml:space="preserve"> –</w:t>
      </w:r>
      <w:r w:rsidR="00FC0667" w:rsidRPr="00DE6EF4">
        <w:t xml:space="preserve"> (1) </w:t>
      </w:r>
      <w:r w:rsidR="00DF2720" w:rsidRPr="00DE6EF4">
        <w:t xml:space="preserve">36’dan fazla yolcu taşıyan veya </w:t>
      </w:r>
      <w:r w:rsidR="002D7942" w:rsidRPr="00DE6EF4">
        <w:t>t</w:t>
      </w:r>
      <w:r w:rsidR="00FC0667" w:rsidRPr="00DE6EF4">
        <w:t xml:space="preserve">am boyu </w:t>
      </w:r>
      <w:smartTag w:uri="urn:schemas-microsoft-com:office:smarttags" w:element="metricconverter">
        <w:smartTagPr>
          <w:attr w:name="ProductID" w:val="24 metre"/>
        </w:smartTagPr>
        <w:r w:rsidR="00FC0667" w:rsidRPr="00DE6EF4">
          <w:t>24 metre</w:t>
        </w:r>
      </w:smartTag>
      <w:r w:rsidR="00FC0667" w:rsidRPr="00DE6EF4">
        <w:t xml:space="preserve"> ve üzerindeki yolcu</w:t>
      </w:r>
      <w:r w:rsidR="00DF2720" w:rsidRPr="00DE6EF4">
        <w:t xml:space="preserve"> taşıyan</w:t>
      </w:r>
      <w:r w:rsidR="00FC0667" w:rsidRPr="00DE6EF4">
        <w:t xml:space="preserve"> gemiler</w:t>
      </w:r>
      <w:r w:rsidR="002A562A" w:rsidRPr="00DE6EF4">
        <w:t>de</w:t>
      </w:r>
      <w:r w:rsidR="00FC0667" w:rsidRPr="00DE6EF4">
        <w:t xml:space="preserve"> ana güç kaynağından ve acil güç kaynağından beslenecek ve geminin her tarafından duyulabilecek şekilde dâhili anons sistemi bulunur. Bu sistem yerine eşdeğer bir sistemde kullanılabilir.</w:t>
      </w:r>
    </w:p>
    <w:p w14:paraId="67B58045" w14:textId="7527D025" w:rsidR="00FC0667" w:rsidRPr="00DE6EF4" w:rsidRDefault="00FC0667" w:rsidP="00B01D48">
      <w:pPr>
        <w:ind w:firstLine="540"/>
        <w:jc w:val="both"/>
      </w:pPr>
      <w:r w:rsidRPr="00DE6EF4">
        <w:t xml:space="preserve">(2) 300 GT ve üzerindeki gemilerde acil durum toplanma istasyonu ile gemideki diğer önemli noktalar arasında iki yönlü acil durum haberleşmesini sağlayacak sabit veya </w:t>
      </w:r>
      <w:r w:rsidR="002D7942" w:rsidRPr="00DE6EF4">
        <w:t xml:space="preserve">en az </w:t>
      </w:r>
      <w:r w:rsidRPr="00DE6EF4">
        <w:t>iki adet taşınabilir cihazın olması zorunludur. Gemideki mevcut cihazlar bu amaç için kullanılabilir.</w:t>
      </w:r>
    </w:p>
    <w:p w14:paraId="3906C4E9" w14:textId="77777777" w:rsidR="00FC0667" w:rsidRPr="00DE6EF4" w:rsidRDefault="00FC0667" w:rsidP="00B01D48">
      <w:pPr>
        <w:ind w:firstLine="540"/>
        <w:jc w:val="both"/>
      </w:pPr>
      <w:r w:rsidRPr="00DE6EF4">
        <w:t xml:space="preserve">(3) Tam boyu </w:t>
      </w:r>
      <w:smartTag w:uri="urn:schemas-microsoft-com:office:smarttags" w:element="metricconverter">
        <w:smartTagPr>
          <w:attr w:name="ProductID" w:val="24 metre"/>
        </w:smartTagPr>
        <w:r w:rsidRPr="00DE6EF4">
          <w:t>24 metre</w:t>
        </w:r>
      </w:smartTag>
      <w:r w:rsidRPr="00DE6EF4">
        <w:t xml:space="preserve"> ve üzerindeki gemilerde acil durum güç kaynağından beslenen, kumanda mahallinden kontrol edilen ve tüm yaşam mahalli ile personel ve varsa yolcu kullanımına açık tüm mahallerden duyulabilir özellikte </w:t>
      </w:r>
      <w:r w:rsidR="0036771D" w:rsidRPr="00DE6EF4">
        <w:t xml:space="preserve">gemi düdüğünden ayrı </w:t>
      </w:r>
      <w:r w:rsidRPr="00DE6EF4">
        <w:t>bir genel alarm sistemi bulunur.</w:t>
      </w:r>
    </w:p>
    <w:p w14:paraId="53BD036C" w14:textId="77777777" w:rsidR="00427F79" w:rsidRPr="00DE6EF4" w:rsidRDefault="00427F79" w:rsidP="00B01D48">
      <w:pPr>
        <w:ind w:firstLine="540"/>
        <w:jc w:val="both"/>
        <w:rPr>
          <w:b/>
        </w:rPr>
      </w:pPr>
    </w:p>
    <w:p w14:paraId="7E2B1260" w14:textId="77777777" w:rsidR="003447E2" w:rsidRDefault="003447E2" w:rsidP="00427F79">
      <w:pPr>
        <w:ind w:firstLine="540"/>
        <w:jc w:val="center"/>
        <w:rPr>
          <w:b/>
        </w:rPr>
      </w:pPr>
    </w:p>
    <w:p w14:paraId="4FBB9F68" w14:textId="77777777" w:rsidR="003447E2" w:rsidRDefault="003447E2" w:rsidP="00427F79">
      <w:pPr>
        <w:ind w:firstLine="540"/>
        <w:jc w:val="center"/>
        <w:rPr>
          <w:b/>
        </w:rPr>
      </w:pPr>
    </w:p>
    <w:p w14:paraId="6EB99781" w14:textId="77777777" w:rsidR="003447E2" w:rsidRDefault="003447E2" w:rsidP="00427F79">
      <w:pPr>
        <w:ind w:firstLine="540"/>
        <w:jc w:val="center"/>
        <w:rPr>
          <w:b/>
        </w:rPr>
      </w:pPr>
    </w:p>
    <w:p w14:paraId="604B4629" w14:textId="77777777" w:rsidR="003447E2" w:rsidRDefault="003447E2" w:rsidP="00427F79">
      <w:pPr>
        <w:ind w:firstLine="540"/>
        <w:jc w:val="center"/>
        <w:rPr>
          <w:b/>
        </w:rPr>
      </w:pPr>
    </w:p>
    <w:p w14:paraId="2EB5A9FD" w14:textId="77777777" w:rsidR="003447E2" w:rsidRDefault="003447E2" w:rsidP="00427F79">
      <w:pPr>
        <w:ind w:firstLine="540"/>
        <w:jc w:val="center"/>
        <w:rPr>
          <w:b/>
        </w:rPr>
      </w:pPr>
    </w:p>
    <w:p w14:paraId="15392BD7" w14:textId="42CF8888" w:rsidR="00FC0667" w:rsidRPr="00DE6EF4" w:rsidRDefault="00FC0667" w:rsidP="00427F79">
      <w:pPr>
        <w:ind w:firstLine="540"/>
        <w:jc w:val="center"/>
        <w:rPr>
          <w:b/>
        </w:rPr>
      </w:pPr>
      <w:r w:rsidRPr="00DE6EF4">
        <w:rPr>
          <w:b/>
        </w:rPr>
        <w:t>ALTINCI BÖLÜM</w:t>
      </w:r>
    </w:p>
    <w:p w14:paraId="4D539645" w14:textId="1A0ACE38" w:rsidR="00FC0667" w:rsidRPr="00DE6EF4" w:rsidRDefault="00FC0667" w:rsidP="00427F79">
      <w:pPr>
        <w:ind w:firstLine="540"/>
        <w:jc w:val="center"/>
        <w:rPr>
          <w:b/>
        </w:rPr>
      </w:pPr>
      <w:r w:rsidRPr="00DE6EF4">
        <w:rPr>
          <w:b/>
        </w:rPr>
        <w:t>Telsiz Haberleşmesi</w:t>
      </w:r>
      <w:r w:rsidR="002D7942" w:rsidRPr="00DE6EF4">
        <w:rPr>
          <w:b/>
        </w:rPr>
        <w:t xml:space="preserve"> </w:t>
      </w:r>
    </w:p>
    <w:p w14:paraId="1AB8B3A1" w14:textId="77777777" w:rsidR="005D1841" w:rsidRPr="00DE6EF4" w:rsidRDefault="005D1841" w:rsidP="00B01D48">
      <w:pPr>
        <w:ind w:firstLine="540"/>
        <w:jc w:val="both"/>
        <w:rPr>
          <w:b/>
        </w:rPr>
      </w:pPr>
    </w:p>
    <w:p w14:paraId="3ACFE3CE" w14:textId="77777777" w:rsidR="00FC0667" w:rsidRPr="00DE6EF4" w:rsidRDefault="00FC0667" w:rsidP="00B01D48">
      <w:pPr>
        <w:ind w:firstLine="540"/>
        <w:jc w:val="both"/>
      </w:pPr>
      <w:r w:rsidRPr="00DE6EF4">
        <w:rPr>
          <w:b/>
          <w:bCs/>
        </w:rPr>
        <w:t>Haberleşme teçhizatı, seyir teçhizatı, yayınlar, işaretler ve düzenlemeleri</w:t>
      </w:r>
    </w:p>
    <w:p w14:paraId="54633824" w14:textId="0A472DEC" w:rsidR="00CB1704" w:rsidRPr="00DE6EF4" w:rsidRDefault="005F5CF6" w:rsidP="00B01D48">
      <w:pPr>
        <w:pStyle w:val="3-normalyaz"/>
        <w:ind w:firstLine="540"/>
        <w:rPr>
          <w:sz w:val="24"/>
          <w:szCs w:val="24"/>
        </w:rPr>
      </w:pPr>
      <w:r w:rsidRPr="00DE6EF4">
        <w:rPr>
          <w:b/>
          <w:bCs/>
          <w:sz w:val="24"/>
          <w:szCs w:val="24"/>
        </w:rPr>
        <w:t>MADDE 8</w:t>
      </w:r>
      <w:r w:rsidR="002A562A" w:rsidRPr="00DE6EF4">
        <w:rPr>
          <w:b/>
          <w:bCs/>
          <w:sz w:val="24"/>
          <w:szCs w:val="24"/>
        </w:rPr>
        <w:t>1</w:t>
      </w:r>
      <w:r w:rsidR="00FC0667" w:rsidRPr="00DE6EF4">
        <w:rPr>
          <w:b/>
          <w:bCs/>
          <w:sz w:val="24"/>
          <w:szCs w:val="24"/>
        </w:rPr>
        <w:t xml:space="preserve"> –</w:t>
      </w:r>
      <w:r w:rsidR="00FC0667" w:rsidRPr="00DE6EF4">
        <w:rPr>
          <w:sz w:val="24"/>
          <w:szCs w:val="24"/>
        </w:rPr>
        <w:t xml:space="preserve"> (1) Gemiler, sefer bölgelerine uygun telsiz haberleşme teçhizatları ile donatılır.</w:t>
      </w:r>
      <w:r w:rsidR="003A34FC" w:rsidRPr="00DE6EF4">
        <w:rPr>
          <w:sz w:val="24"/>
          <w:szCs w:val="24"/>
        </w:rPr>
        <w:t xml:space="preserve"> El </w:t>
      </w:r>
      <w:proofErr w:type="spellStart"/>
      <w:r w:rsidR="003A34FC" w:rsidRPr="00DE6EF4">
        <w:rPr>
          <w:sz w:val="24"/>
          <w:szCs w:val="24"/>
        </w:rPr>
        <w:t>GPS’</w:t>
      </w:r>
      <w:r w:rsidR="00A54017" w:rsidRPr="00DE6EF4">
        <w:rPr>
          <w:sz w:val="24"/>
          <w:szCs w:val="24"/>
        </w:rPr>
        <w:t>inin</w:t>
      </w:r>
      <w:proofErr w:type="spellEnd"/>
      <w:r w:rsidR="00A54017" w:rsidRPr="00DE6EF4">
        <w:rPr>
          <w:sz w:val="24"/>
          <w:szCs w:val="24"/>
        </w:rPr>
        <w:t xml:space="preserve"> kabul edilebilmesi için Telsiz Ruhsatnamesinde işlenmiş olması gerekmektedir.</w:t>
      </w:r>
      <w:r w:rsidR="00423A06" w:rsidRPr="00DE6EF4">
        <w:rPr>
          <w:sz w:val="24"/>
          <w:szCs w:val="24"/>
        </w:rPr>
        <w:t xml:space="preserve"> Otomatik Tanımlama Sistemi cihazının aynı zamanda GPS olarak kabul edilebilmesi için Telsiz ruhsatnamesinde “</w:t>
      </w:r>
      <w:proofErr w:type="spellStart"/>
      <w:r w:rsidR="00423A06" w:rsidRPr="00DE6EF4">
        <w:rPr>
          <w:sz w:val="24"/>
          <w:szCs w:val="24"/>
        </w:rPr>
        <w:t>GPS’li</w:t>
      </w:r>
      <w:proofErr w:type="spellEnd"/>
      <w:r w:rsidR="00423A06" w:rsidRPr="00DE6EF4">
        <w:rPr>
          <w:sz w:val="24"/>
          <w:szCs w:val="24"/>
        </w:rPr>
        <w:t xml:space="preserve"> Otomatik Tanımlama Sistemi” ibaresinin yer alması gerekir.</w:t>
      </w:r>
    </w:p>
    <w:p w14:paraId="7D6DA2E7" w14:textId="77777777" w:rsidR="00FC0667" w:rsidRPr="00DE6EF4" w:rsidRDefault="00FC0667" w:rsidP="00B01D48">
      <w:pPr>
        <w:ind w:firstLine="540"/>
        <w:jc w:val="both"/>
      </w:pPr>
      <w:r w:rsidRPr="00DE6EF4">
        <w:t xml:space="preserve">(2) Gemiler sefer bölgelerine uygun, gemi-sahil ve gemi-gemi arasında sesli ve görünür işaretleşmeyi ve haberleşmeyi sağlayabilen, geminin seyrettiği rotayı gösteren, geminin kısıtlı görüş şartları ile dar ve sığ sularda emniyetli seyir yapmasına imkân veren, geminin bulunduğu </w:t>
      </w:r>
      <w:proofErr w:type="spellStart"/>
      <w:r w:rsidRPr="00DE6EF4">
        <w:t>mevkiyi</w:t>
      </w:r>
      <w:proofErr w:type="spellEnd"/>
      <w:r w:rsidRPr="00DE6EF4">
        <w:t xml:space="preserve"> tespit edebilen, gemi manevra imkânlarını gösteren ve gemi içi haberleşmeyi sağlayan, seyir</w:t>
      </w:r>
      <w:r w:rsidR="00314513" w:rsidRPr="00DE6EF4">
        <w:t xml:space="preserve"> ve haberleşme</w:t>
      </w:r>
      <w:r w:rsidRPr="00DE6EF4">
        <w:t xml:space="preserve"> teçhizatı ile donatılır.</w:t>
      </w:r>
    </w:p>
    <w:p w14:paraId="282BC80D" w14:textId="2E26A85D" w:rsidR="00F7257F" w:rsidRPr="00DE6EF4" w:rsidRDefault="00F7257F" w:rsidP="00F7257F">
      <w:pPr>
        <w:ind w:firstLine="540"/>
        <w:jc w:val="both"/>
      </w:pPr>
      <w:r w:rsidRPr="00DE6EF4">
        <w:t>(</w:t>
      </w:r>
      <w:r w:rsidR="00931A63" w:rsidRPr="00DE6EF4">
        <w:t>3</w:t>
      </w:r>
      <w:r w:rsidRPr="00DE6EF4">
        <w:t>) Bu madde kapsamındaki teçhizatlar bu Yönetmeliğin eklerindeki denetim listelerinde belirlenmiştir.</w:t>
      </w:r>
    </w:p>
    <w:p w14:paraId="7BA5F16C" w14:textId="77777777" w:rsidR="00F7257F" w:rsidRPr="00DE6EF4" w:rsidRDefault="00F7257F" w:rsidP="00B01D48">
      <w:pPr>
        <w:ind w:firstLine="540"/>
        <w:jc w:val="both"/>
      </w:pPr>
    </w:p>
    <w:p w14:paraId="5EA1A673" w14:textId="77777777" w:rsidR="001A14AC" w:rsidRPr="00DE6EF4" w:rsidRDefault="001A14AC" w:rsidP="00B01D48">
      <w:pPr>
        <w:ind w:firstLine="540"/>
        <w:jc w:val="both"/>
        <w:rPr>
          <w:b/>
          <w:bCs/>
        </w:rPr>
      </w:pPr>
    </w:p>
    <w:p w14:paraId="7A7B603E" w14:textId="77777777" w:rsidR="00FC0667" w:rsidRPr="00DE6EF4" w:rsidRDefault="00FC0667" w:rsidP="00B01D48">
      <w:pPr>
        <w:ind w:firstLine="540"/>
        <w:jc w:val="both"/>
      </w:pPr>
      <w:r w:rsidRPr="00DE6EF4">
        <w:rPr>
          <w:b/>
          <w:bCs/>
        </w:rPr>
        <w:t>Gemideki telsiz istasyonu gereksinimleri</w:t>
      </w:r>
    </w:p>
    <w:p w14:paraId="6A281BE3" w14:textId="77777777" w:rsidR="00FC0667" w:rsidRPr="00DE6EF4" w:rsidRDefault="005F5CF6" w:rsidP="00B01D48">
      <w:pPr>
        <w:ind w:firstLine="540"/>
        <w:jc w:val="both"/>
      </w:pPr>
      <w:r w:rsidRPr="00DE6EF4">
        <w:rPr>
          <w:b/>
          <w:bCs/>
        </w:rPr>
        <w:t>MADDE 8</w:t>
      </w:r>
      <w:r w:rsidR="002A562A" w:rsidRPr="00DE6EF4">
        <w:rPr>
          <w:b/>
          <w:bCs/>
        </w:rPr>
        <w:t>2</w:t>
      </w:r>
      <w:r w:rsidR="00FC0667" w:rsidRPr="00DE6EF4">
        <w:rPr>
          <w:b/>
          <w:bCs/>
        </w:rPr>
        <w:t xml:space="preserve"> –</w:t>
      </w:r>
      <w:r w:rsidR="00FC0667" w:rsidRPr="00DE6EF4">
        <w:t xml:space="preserve"> (1) Telsiz istasyonu, telsiz cihazlarının veya başka cihazların birbirlerinin çalışmasını etkilemeyecek şekilde yerleştirilir.</w:t>
      </w:r>
    </w:p>
    <w:p w14:paraId="1FC2CCED" w14:textId="77777777" w:rsidR="00FC0667" w:rsidRPr="00DE6EF4" w:rsidRDefault="00FC0667" w:rsidP="00B01D48">
      <w:pPr>
        <w:ind w:firstLine="540"/>
        <w:jc w:val="both"/>
      </w:pPr>
      <w:r w:rsidRPr="00DE6EF4">
        <w:t>(2) Mümkün olan en yüksek derecede emniyet ve işletim olanağı sağlayacak şekilde yerleştirilir.</w:t>
      </w:r>
    </w:p>
    <w:p w14:paraId="0F3C6470" w14:textId="77777777" w:rsidR="00FC0667" w:rsidRPr="00DE6EF4" w:rsidRDefault="00FC0667" w:rsidP="00B01D48">
      <w:pPr>
        <w:ind w:firstLine="540"/>
        <w:jc w:val="both"/>
      </w:pPr>
      <w:r w:rsidRPr="00DE6EF4">
        <w:t>(3) Su, aşırı sıcaklık değişimleri ve diğer olumsuz çevre koşullarının zararlı etkilerinden korunmuş olması gerekir.</w:t>
      </w:r>
    </w:p>
    <w:p w14:paraId="1AE5C2FA" w14:textId="67B9767F" w:rsidR="00FC0667" w:rsidRPr="00DE6EF4" w:rsidRDefault="00FC0667" w:rsidP="00B01D48">
      <w:pPr>
        <w:ind w:firstLine="540"/>
        <w:jc w:val="both"/>
      </w:pPr>
      <w:r w:rsidRPr="00DE6EF4">
        <w:t>(4) Güvenilir, etkili, sabit monte edilmiş ve yeterli aydınlatma ile teçhiz edilir.</w:t>
      </w:r>
    </w:p>
    <w:p w14:paraId="7B75C3B0" w14:textId="77777777" w:rsidR="00FC0667" w:rsidRPr="00DE6EF4" w:rsidRDefault="00FC0667" w:rsidP="00B01D48">
      <w:pPr>
        <w:ind w:firstLine="540"/>
        <w:jc w:val="both"/>
      </w:pPr>
      <w:r w:rsidRPr="00DE6EF4">
        <w:t>(5) Geminin çağrı işareti ve diğer tanıtma işaretleri açıkça görülecek şekilde markalanır.</w:t>
      </w:r>
    </w:p>
    <w:p w14:paraId="6FE13317" w14:textId="16234423" w:rsidR="00EF229A" w:rsidRPr="00DE6EF4" w:rsidRDefault="00EF229A" w:rsidP="00B01D48">
      <w:pPr>
        <w:ind w:firstLine="540"/>
        <w:jc w:val="both"/>
      </w:pPr>
      <w:r w:rsidRPr="00DE6EF4">
        <w:t xml:space="preserve">(6) İdari Liman Seferi </w:t>
      </w:r>
      <w:r w:rsidR="00931A63" w:rsidRPr="00DE6EF4">
        <w:t>y</w:t>
      </w:r>
      <w:r w:rsidRPr="00DE6EF4">
        <w:t>apan ve sabit VHF</w:t>
      </w:r>
      <w:r w:rsidR="00931A63" w:rsidRPr="00DE6EF4">
        <w:t>’</w:t>
      </w:r>
      <w:r w:rsidRPr="00DE6EF4">
        <w:t>in hava şartlarından korunmasının mümkün olmadığı açık güverteli gemilerde sabit VHF yerine El VHF</w:t>
      </w:r>
      <w:r w:rsidR="005E3DC0" w:rsidRPr="00DE6EF4">
        <w:t>’</w:t>
      </w:r>
      <w:r w:rsidRPr="00DE6EF4">
        <w:t xml:space="preserve"> i kullanılabilir</w:t>
      </w:r>
      <w:r w:rsidR="00314513" w:rsidRPr="00DE6EF4">
        <w:t>.</w:t>
      </w:r>
    </w:p>
    <w:p w14:paraId="2D71F8CF" w14:textId="77777777" w:rsidR="008C2C1D" w:rsidRPr="00DE6EF4" w:rsidRDefault="008C2C1D" w:rsidP="00B01D48">
      <w:pPr>
        <w:ind w:firstLine="540"/>
        <w:jc w:val="both"/>
        <w:rPr>
          <w:b/>
          <w:bCs/>
        </w:rPr>
      </w:pPr>
    </w:p>
    <w:p w14:paraId="0862F5FE" w14:textId="77777777" w:rsidR="00FC0667" w:rsidRPr="00DE6EF4" w:rsidRDefault="00FC0667" w:rsidP="00B01D48">
      <w:pPr>
        <w:ind w:firstLine="540"/>
        <w:jc w:val="both"/>
      </w:pPr>
      <w:r w:rsidRPr="00DE6EF4">
        <w:rPr>
          <w:b/>
          <w:bCs/>
        </w:rPr>
        <w:t>Haberleşme teçhizatı bakım tutumu</w:t>
      </w:r>
    </w:p>
    <w:p w14:paraId="5783CE1D" w14:textId="1F18EB62" w:rsidR="00FC0667" w:rsidRPr="00DE6EF4" w:rsidRDefault="005F5CF6" w:rsidP="00B01D48">
      <w:pPr>
        <w:ind w:firstLine="540"/>
        <w:jc w:val="both"/>
      </w:pPr>
      <w:r w:rsidRPr="00DE6EF4">
        <w:rPr>
          <w:b/>
          <w:bCs/>
        </w:rPr>
        <w:t>MADDE 8</w:t>
      </w:r>
      <w:r w:rsidR="002A562A" w:rsidRPr="00DE6EF4">
        <w:rPr>
          <w:b/>
          <w:bCs/>
        </w:rPr>
        <w:t>3</w:t>
      </w:r>
      <w:r w:rsidR="00FC0667" w:rsidRPr="00DE6EF4">
        <w:rPr>
          <w:b/>
          <w:bCs/>
        </w:rPr>
        <w:t xml:space="preserve"> –</w:t>
      </w:r>
      <w:r w:rsidR="00FC0667" w:rsidRPr="00DE6EF4">
        <w:t xml:space="preserve"> (1) Gemilerde bulunacak olan haberleşme teçhizatı işletim gereklerinin tam olarak sağlanması ve bu tip teçhizatın performans standartlarının karşılanması için </w:t>
      </w:r>
      <w:r w:rsidR="00931A63" w:rsidRPr="00DE6EF4">
        <w:t xml:space="preserve">üretici kurallarına </w:t>
      </w:r>
      <w:r w:rsidR="00FC0667" w:rsidRPr="00DE6EF4">
        <w:t xml:space="preserve">uygun şekilde bakım ve tutum altında bulundurulması gerekir. </w:t>
      </w:r>
    </w:p>
    <w:p w14:paraId="76871B41" w14:textId="77777777" w:rsidR="00F4222F" w:rsidRPr="00DE6EF4" w:rsidRDefault="00F4222F" w:rsidP="00B01D48">
      <w:pPr>
        <w:ind w:firstLine="540"/>
        <w:jc w:val="both"/>
        <w:rPr>
          <w:b/>
        </w:rPr>
      </w:pPr>
    </w:p>
    <w:p w14:paraId="382D7BF5" w14:textId="77777777" w:rsidR="00FC0667" w:rsidRPr="00DE6EF4" w:rsidRDefault="00FC0667" w:rsidP="00427F79">
      <w:pPr>
        <w:ind w:firstLine="540"/>
        <w:jc w:val="center"/>
        <w:rPr>
          <w:b/>
        </w:rPr>
      </w:pPr>
      <w:r w:rsidRPr="00DE6EF4">
        <w:rPr>
          <w:b/>
        </w:rPr>
        <w:t>YEDİNCİ BÖLÜM</w:t>
      </w:r>
    </w:p>
    <w:p w14:paraId="43F93CD9" w14:textId="77777777" w:rsidR="00FC0667" w:rsidRPr="00DE6EF4" w:rsidRDefault="00FC0667" w:rsidP="00427F79">
      <w:pPr>
        <w:ind w:firstLine="540"/>
        <w:jc w:val="center"/>
        <w:rPr>
          <w:b/>
        </w:rPr>
      </w:pPr>
      <w:r w:rsidRPr="00DE6EF4">
        <w:rPr>
          <w:b/>
        </w:rPr>
        <w:t>Seyir Güvenliği</w:t>
      </w:r>
    </w:p>
    <w:p w14:paraId="4BA01850" w14:textId="77777777" w:rsidR="00F4222F" w:rsidRPr="00DE6EF4" w:rsidRDefault="00F4222F" w:rsidP="00B01D48">
      <w:pPr>
        <w:ind w:firstLine="540"/>
        <w:jc w:val="both"/>
        <w:rPr>
          <w:b/>
          <w:bCs/>
        </w:rPr>
      </w:pPr>
    </w:p>
    <w:p w14:paraId="57D199D7" w14:textId="77777777" w:rsidR="00FC0667" w:rsidRPr="00DE6EF4" w:rsidRDefault="00FC0667" w:rsidP="00B01D48">
      <w:pPr>
        <w:ind w:firstLine="540"/>
        <w:jc w:val="both"/>
      </w:pPr>
      <w:r w:rsidRPr="00DE6EF4">
        <w:rPr>
          <w:b/>
          <w:bCs/>
        </w:rPr>
        <w:t xml:space="preserve">Seyir güvenliği ile ilgili genel kural </w:t>
      </w:r>
    </w:p>
    <w:p w14:paraId="324D1E40" w14:textId="4B2E32D0" w:rsidR="00931A63" w:rsidRPr="00DE6EF4" w:rsidRDefault="005F5CF6" w:rsidP="00931A63">
      <w:pPr>
        <w:ind w:firstLine="540"/>
        <w:jc w:val="both"/>
      </w:pPr>
      <w:r w:rsidRPr="00DE6EF4">
        <w:rPr>
          <w:b/>
          <w:bCs/>
        </w:rPr>
        <w:t>MADDE 8</w:t>
      </w:r>
      <w:r w:rsidR="002A562A" w:rsidRPr="00DE6EF4">
        <w:rPr>
          <w:b/>
          <w:bCs/>
        </w:rPr>
        <w:t>4</w:t>
      </w:r>
      <w:r w:rsidR="00FC0667" w:rsidRPr="00DE6EF4">
        <w:rPr>
          <w:b/>
          <w:bCs/>
        </w:rPr>
        <w:t xml:space="preserve"> –</w:t>
      </w:r>
      <w:r w:rsidR="00931A63" w:rsidRPr="00DE6EF4">
        <w:rPr>
          <w:b/>
          <w:bCs/>
        </w:rPr>
        <w:t xml:space="preserve"> </w:t>
      </w:r>
      <w:r w:rsidR="00931A63" w:rsidRPr="00DE6EF4">
        <w:t>(1)</w:t>
      </w:r>
      <w:r w:rsidR="00931A63" w:rsidRPr="00DE6EF4">
        <w:rPr>
          <w:b/>
          <w:bCs/>
        </w:rPr>
        <w:t xml:space="preserve"> </w:t>
      </w:r>
      <w:r w:rsidR="00931A63" w:rsidRPr="00DE6EF4">
        <w:t>Gemilerde sefer bölgelerine uygun, son düzeltmeleri yapılmış harita ve seyir neşriyatı bulundurulur. Gemilerde bu yayınlara eşdeğer elektronik sistemler kullanılabilir.</w:t>
      </w:r>
    </w:p>
    <w:p w14:paraId="0CA1B298" w14:textId="4F7C0642" w:rsidR="00931A63" w:rsidRPr="00DE6EF4" w:rsidRDefault="00931A63" w:rsidP="00B01D48">
      <w:pPr>
        <w:ind w:firstLine="540"/>
        <w:jc w:val="both"/>
      </w:pPr>
      <w:r w:rsidRPr="00DE6EF4">
        <w:t>(2) Gemilerin bulundurması gereken seyir teçhizatı, cihazlar ve neşriyatlar bu Yönetmeliğin ekinde belirtilen denetim listelerinde belirlenmiş.</w:t>
      </w:r>
    </w:p>
    <w:p w14:paraId="055FAF49" w14:textId="77777777" w:rsidR="008C2C1D" w:rsidRPr="00DE6EF4" w:rsidRDefault="008C2C1D" w:rsidP="00B01D48">
      <w:pPr>
        <w:ind w:firstLine="540"/>
        <w:jc w:val="both"/>
        <w:rPr>
          <w:b/>
          <w:bCs/>
        </w:rPr>
      </w:pPr>
    </w:p>
    <w:p w14:paraId="42D43BB7" w14:textId="77777777" w:rsidR="00FC0667" w:rsidRPr="00DE6EF4" w:rsidRDefault="00FC0667" w:rsidP="00B01D48">
      <w:pPr>
        <w:ind w:firstLine="540"/>
        <w:jc w:val="both"/>
      </w:pPr>
      <w:r w:rsidRPr="00DE6EF4">
        <w:rPr>
          <w:b/>
          <w:bCs/>
        </w:rPr>
        <w:t>Manyetik pusula</w:t>
      </w:r>
    </w:p>
    <w:p w14:paraId="6303BE29" w14:textId="77777777" w:rsidR="00FC0667" w:rsidRPr="00DE6EF4" w:rsidRDefault="00F4222F" w:rsidP="00B01D48">
      <w:pPr>
        <w:ind w:firstLine="540"/>
        <w:jc w:val="both"/>
      </w:pPr>
      <w:r w:rsidRPr="00DE6EF4">
        <w:rPr>
          <w:b/>
          <w:bCs/>
        </w:rPr>
        <w:t xml:space="preserve">MADDE </w:t>
      </w:r>
      <w:r w:rsidR="005F5CF6" w:rsidRPr="00DE6EF4">
        <w:rPr>
          <w:b/>
          <w:bCs/>
        </w:rPr>
        <w:t>8</w:t>
      </w:r>
      <w:r w:rsidR="002A562A" w:rsidRPr="00DE6EF4">
        <w:rPr>
          <w:b/>
          <w:bCs/>
        </w:rPr>
        <w:t>5</w:t>
      </w:r>
      <w:r w:rsidR="00FC0667" w:rsidRPr="00DE6EF4">
        <w:rPr>
          <w:b/>
          <w:bCs/>
        </w:rPr>
        <w:t xml:space="preserve"> –</w:t>
      </w:r>
      <w:r w:rsidR="00FC0667" w:rsidRPr="00DE6EF4">
        <w:t xml:space="preserve"> (1) Bu Yönetmelik gereği taşınan her pusula gemide amacına uygun şekilde yerleştirilir.</w:t>
      </w:r>
    </w:p>
    <w:p w14:paraId="21A30D34" w14:textId="77777777" w:rsidR="008C2C1D" w:rsidRPr="00DE6EF4" w:rsidRDefault="008C2C1D" w:rsidP="00B01D48">
      <w:pPr>
        <w:ind w:firstLine="540"/>
        <w:jc w:val="both"/>
        <w:rPr>
          <w:b/>
          <w:bCs/>
        </w:rPr>
      </w:pPr>
    </w:p>
    <w:p w14:paraId="073E435C" w14:textId="77777777" w:rsidR="00FC0667" w:rsidRPr="00DE6EF4" w:rsidRDefault="00FC0667" w:rsidP="00B01D48">
      <w:pPr>
        <w:ind w:firstLine="540"/>
        <w:jc w:val="both"/>
      </w:pPr>
      <w:r w:rsidRPr="00DE6EF4">
        <w:rPr>
          <w:b/>
          <w:bCs/>
        </w:rPr>
        <w:t>Çatışmayı önleme işaretleri</w:t>
      </w:r>
    </w:p>
    <w:p w14:paraId="7AAACE20" w14:textId="47022643" w:rsidR="00FC0667" w:rsidRPr="00DE6EF4" w:rsidRDefault="00427F79" w:rsidP="00B01D48">
      <w:pPr>
        <w:ind w:firstLine="540"/>
        <w:jc w:val="both"/>
      </w:pPr>
      <w:r w:rsidRPr="00DE6EF4">
        <w:rPr>
          <w:b/>
          <w:bCs/>
        </w:rPr>
        <w:t>MADDE 8</w:t>
      </w:r>
      <w:r w:rsidR="002A562A" w:rsidRPr="00DE6EF4">
        <w:rPr>
          <w:b/>
          <w:bCs/>
        </w:rPr>
        <w:t>6</w:t>
      </w:r>
      <w:r w:rsidR="00FC0667" w:rsidRPr="00DE6EF4">
        <w:rPr>
          <w:b/>
          <w:bCs/>
        </w:rPr>
        <w:t xml:space="preserve"> –</w:t>
      </w:r>
      <w:r w:rsidR="00FC0667" w:rsidRPr="00DE6EF4">
        <w:t xml:space="preserve"> (1) Gemiler denizde çatışmayı önleme kuralları gereğince cinslerine ve boylarına göre bulundurmaları gereken görünür ve sesli işaret ve alametleri ve </w:t>
      </w:r>
      <w:r w:rsidR="00DA3EAC" w:rsidRPr="00DE6EF4">
        <w:t>ALDİS</w:t>
      </w:r>
      <w:r w:rsidR="00FC0667" w:rsidRPr="00DE6EF4">
        <w:t xml:space="preserve"> lambasını taşırlar. Tüm görünür ve ses işaretlerinin gemideki yerleşimleri denizde çatışmayı önleme kurallarına uygun olmak zorundadır.</w:t>
      </w:r>
    </w:p>
    <w:p w14:paraId="05B29A30" w14:textId="77777777" w:rsidR="00FC0667" w:rsidRPr="00DE6EF4" w:rsidRDefault="00FC0667" w:rsidP="00B01D48">
      <w:pPr>
        <w:ind w:firstLine="540"/>
        <w:jc w:val="both"/>
      </w:pPr>
      <w:r w:rsidRPr="00DE6EF4">
        <w:t xml:space="preserve">(2) Birinci fıkrada bahsedilen elektrikli görünür işaretler iki ayrı güç kaynağından beslenir, aksi hâlde acil durumda kullanılmak üzere yedekleri bulunur. Bu yedekler sadece </w:t>
      </w:r>
      <w:proofErr w:type="spellStart"/>
      <w:r w:rsidRPr="00DE6EF4">
        <w:t>silyon</w:t>
      </w:r>
      <w:proofErr w:type="spellEnd"/>
      <w:r w:rsidRPr="00DE6EF4">
        <w:t xml:space="preserve">, borda ve pupa seyir fenerleri için gereklidir. </w:t>
      </w:r>
    </w:p>
    <w:p w14:paraId="2FD1E0F4" w14:textId="5103D614" w:rsidR="00FC0667" w:rsidRPr="00DE6EF4" w:rsidRDefault="00FC0667" w:rsidP="00B01D48">
      <w:pPr>
        <w:ind w:firstLine="540"/>
        <w:jc w:val="both"/>
      </w:pPr>
      <w:r w:rsidRPr="00DE6EF4">
        <w:lastRenderedPageBreak/>
        <w:t xml:space="preserve">(3) Tam boyu 24 metrenin üzerindeki gemilerde, elektrikli görünür işaretler geminin kumanda mahallinde bulunan bir panelden kontrol edilir, her bir işaret için bir anahtar ve gösterge lambası ile birlikte sesli alarm bulunur. </w:t>
      </w:r>
    </w:p>
    <w:p w14:paraId="21AFCF5A" w14:textId="77777777" w:rsidR="00FC0667" w:rsidRPr="00DE6EF4" w:rsidRDefault="00FC0667" w:rsidP="00B01D48">
      <w:pPr>
        <w:ind w:firstLine="540"/>
        <w:jc w:val="both"/>
      </w:pPr>
      <w:r w:rsidRPr="00DE6EF4">
        <w:t>(4) Gemi düdüğü sesinin pruvaya doğru yayılışı herhangi bir gemi yapısı ile engellenemez. Gemi düdüğü otomatik bir cihaz ile kontrol ediliyorsa bu otomatik kontrol cihazının istenildiğinde devreden çıkartılabilecek özellikte olması gerekir.</w:t>
      </w:r>
    </w:p>
    <w:p w14:paraId="70B279F2" w14:textId="1B38A558" w:rsidR="00210118" w:rsidRPr="00DE6EF4" w:rsidRDefault="00210118" w:rsidP="00210118">
      <w:pPr>
        <w:ind w:firstLine="540"/>
        <w:jc w:val="both"/>
      </w:pPr>
      <w:r w:rsidRPr="00DE6EF4">
        <w:t xml:space="preserve">(5) </w:t>
      </w:r>
      <w:r w:rsidR="00015250" w:rsidRPr="00DE6EF4">
        <w:t xml:space="preserve">12 Mart 2024 </w:t>
      </w:r>
      <w:r w:rsidRPr="00DE6EF4">
        <w:t xml:space="preserve">tarihli ve </w:t>
      </w:r>
      <w:r w:rsidR="00015250" w:rsidRPr="00DE6EF4">
        <w:t xml:space="preserve">32487 </w:t>
      </w:r>
      <w:r w:rsidRPr="00DE6EF4">
        <w:t xml:space="preserve">sayılı </w:t>
      </w:r>
      <w:r w:rsidR="00015250" w:rsidRPr="00DE6EF4">
        <w:t>Cumhurbaşkanlığı</w:t>
      </w:r>
      <w:r w:rsidRPr="00DE6EF4">
        <w:t xml:space="preserve"> Kararıyla yürürlüğe konulan Denizde Çatışmayı Önleme Yönetmeliğine göre gerekli sesli ve görünür işaretler bulundurulur.</w:t>
      </w:r>
    </w:p>
    <w:p w14:paraId="09FD3958" w14:textId="77777777" w:rsidR="008C2C1D" w:rsidRPr="00DE6EF4" w:rsidRDefault="008C2C1D" w:rsidP="00B01D48">
      <w:pPr>
        <w:ind w:firstLine="540"/>
        <w:jc w:val="both"/>
        <w:rPr>
          <w:b/>
          <w:bCs/>
        </w:rPr>
      </w:pPr>
    </w:p>
    <w:p w14:paraId="528DA555" w14:textId="77777777" w:rsidR="00FC0667" w:rsidRPr="00DE6EF4" w:rsidRDefault="00FC0667" w:rsidP="00B01D48">
      <w:pPr>
        <w:ind w:firstLine="540"/>
        <w:jc w:val="both"/>
      </w:pPr>
      <w:proofErr w:type="spellStart"/>
      <w:r w:rsidRPr="00DE6EF4">
        <w:rPr>
          <w:b/>
          <w:bCs/>
        </w:rPr>
        <w:t>Köprüüstü</w:t>
      </w:r>
      <w:proofErr w:type="spellEnd"/>
      <w:r w:rsidRPr="00DE6EF4">
        <w:rPr>
          <w:b/>
          <w:bCs/>
        </w:rPr>
        <w:t xml:space="preserve"> görüş mesafesi</w:t>
      </w:r>
    </w:p>
    <w:p w14:paraId="1F0C88D8" w14:textId="77777777" w:rsidR="00FC0667" w:rsidRPr="00DE6EF4" w:rsidRDefault="005F5CF6" w:rsidP="00B01D48">
      <w:pPr>
        <w:ind w:firstLine="540"/>
        <w:jc w:val="both"/>
      </w:pPr>
      <w:r w:rsidRPr="00DE6EF4">
        <w:rPr>
          <w:b/>
          <w:bCs/>
        </w:rPr>
        <w:t xml:space="preserve">MADDE </w:t>
      </w:r>
      <w:r w:rsidR="002A562A" w:rsidRPr="00DE6EF4">
        <w:rPr>
          <w:b/>
          <w:bCs/>
        </w:rPr>
        <w:t>87</w:t>
      </w:r>
      <w:r w:rsidR="00FC0667" w:rsidRPr="00DE6EF4">
        <w:rPr>
          <w:b/>
          <w:bCs/>
        </w:rPr>
        <w:t xml:space="preserve"> –</w:t>
      </w:r>
      <w:r w:rsidR="00FC0667" w:rsidRPr="00DE6EF4">
        <w:t xml:space="preserve"> (1) </w:t>
      </w:r>
      <w:proofErr w:type="spellStart"/>
      <w:r w:rsidR="00FC0667" w:rsidRPr="00DE6EF4">
        <w:t>Köprüüstünden</w:t>
      </w:r>
      <w:proofErr w:type="spellEnd"/>
      <w:r w:rsidR="00FC0667" w:rsidRPr="00DE6EF4">
        <w:t xml:space="preserve"> görüş mesafesi, geminin seyir emniyetini olumsuz yönde etkilemeyecek şekilde olmak zorundadır.</w:t>
      </w:r>
    </w:p>
    <w:p w14:paraId="3EEA8D93" w14:textId="77777777" w:rsidR="00204C74" w:rsidRPr="00DE6EF4" w:rsidRDefault="00204C74" w:rsidP="00B01D48">
      <w:pPr>
        <w:ind w:firstLine="540"/>
        <w:jc w:val="both"/>
        <w:rPr>
          <w:b/>
          <w:bCs/>
        </w:rPr>
      </w:pPr>
    </w:p>
    <w:p w14:paraId="474628B4" w14:textId="77777777" w:rsidR="00FC0667" w:rsidRPr="00DE6EF4" w:rsidRDefault="00FC0667" w:rsidP="00B01D48">
      <w:pPr>
        <w:ind w:firstLine="540"/>
        <w:jc w:val="both"/>
      </w:pPr>
      <w:r w:rsidRPr="00DE6EF4">
        <w:rPr>
          <w:b/>
          <w:bCs/>
        </w:rPr>
        <w:t xml:space="preserve">Kılavuz alma verme düzenlemeleri </w:t>
      </w:r>
    </w:p>
    <w:p w14:paraId="6994553C" w14:textId="6F66C897" w:rsidR="00FC0667" w:rsidRPr="00DE6EF4" w:rsidRDefault="005F5CF6" w:rsidP="00B01D48">
      <w:pPr>
        <w:ind w:firstLine="540"/>
        <w:jc w:val="both"/>
      </w:pPr>
      <w:r w:rsidRPr="00DE6EF4">
        <w:rPr>
          <w:b/>
          <w:bCs/>
        </w:rPr>
        <w:t xml:space="preserve">MADDE </w:t>
      </w:r>
      <w:r w:rsidR="002A562A" w:rsidRPr="00DE6EF4">
        <w:rPr>
          <w:b/>
          <w:bCs/>
        </w:rPr>
        <w:t>88</w:t>
      </w:r>
      <w:r w:rsidR="00FC0667" w:rsidRPr="00DE6EF4">
        <w:rPr>
          <w:b/>
          <w:bCs/>
        </w:rPr>
        <w:t xml:space="preserve"> –</w:t>
      </w:r>
      <w:r w:rsidR="00FC0667" w:rsidRPr="00DE6EF4">
        <w:t xml:space="preserve"> (1) Gemilerin Kılavuz Kaptan alma inme ve binme düzenlemeleri SOLAS gereklerine uygun olacaktır. </w:t>
      </w:r>
    </w:p>
    <w:p w14:paraId="7A96C273" w14:textId="5639CDA7" w:rsidR="001A14AC" w:rsidRDefault="006762DB" w:rsidP="003447E2">
      <w:pPr>
        <w:pStyle w:val="3-normalyaz"/>
        <w:spacing w:line="240" w:lineRule="atLeast"/>
        <w:ind w:firstLine="540"/>
        <w:rPr>
          <w:sz w:val="24"/>
          <w:szCs w:val="24"/>
        </w:rPr>
      </w:pPr>
      <w:r w:rsidRPr="00DE6EF4">
        <w:rPr>
          <w:sz w:val="24"/>
          <w:szCs w:val="24"/>
        </w:rPr>
        <w:t xml:space="preserve">(2) Kılavuz kaptan alınacak gemilerde, </w:t>
      </w:r>
      <w:proofErr w:type="spellStart"/>
      <w:r w:rsidRPr="00DE6EF4">
        <w:rPr>
          <w:sz w:val="24"/>
          <w:szCs w:val="24"/>
        </w:rPr>
        <w:t>vardavelalar</w:t>
      </w:r>
      <w:proofErr w:type="spellEnd"/>
      <w:r w:rsidRPr="00DE6EF4">
        <w:rPr>
          <w:sz w:val="24"/>
          <w:szCs w:val="24"/>
        </w:rPr>
        <w:t xml:space="preserve"> veya </w:t>
      </w:r>
      <w:proofErr w:type="spellStart"/>
      <w:r w:rsidRPr="00DE6EF4">
        <w:rPr>
          <w:sz w:val="24"/>
          <w:szCs w:val="24"/>
        </w:rPr>
        <w:t>parampetler</w:t>
      </w:r>
      <w:proofErr w:type="spellEnd"/>
      <w:r w:rsidRPr="00DE6EF4">
        <w:rPr>
          <w:sz w:val="24"/>
          <w:szCs w:val="24"/>
        </w:rPr>
        <w:t xml:space="preserve"> sancak ve iskele taraftan kılavuz kaptan gemiye çıkmasını kolaylaştıracak şekilde en az bir noktada içe doğru açılır kapanır tarzda olur. Bu açıklıklara gerekli farklı renkte boyamalar yapılır. Kılavuz kaptan çarmıhının güvenli kullanımı için uygun bağlantı yerlerinin olması gerekir.  </w:t>
      </w:r>
    </w:p>
    <w:p w14:paraId="029360DB" w14:textId="77777777" w:rsidR="003447E2" w:rsidRPr="00DE6EF4" w:rsidRDefault="003447E2" w:rsidP="003447E2">
      <w:pPr>
        <w:pStyle w:val="3-normalyaz"/>
        <w:spacing w:line="240" w:lineRule="atLeast"/>
        <w:ind w:firstLine="540"/>
      </w:pPr>
    </w:p>
    <w:p w14:paraId="04AEA5F3" w14:textId="77777777" w:rsidR="00FC0667" w:rsidRPr="00DE6EF4" w:rsidRDefault="00FC0667" w:rsidP="00427F79">
      <w:pPr>
        <w:ind w:firstLine="540"/>
        <w:jc w:val="center"/>
        <w:rPr>
          <w:b/>
        </w:rPr>
      </w:pPr>
      <w:r w:rsidRPr="00DE6EF4">
        <w:rPr>
          <w:b/>
        </w:rPr>
        <w:t>SEKİZİNCİ BÖLÜM</w:t>
      </w:r>
    </w:p>
    <w:p w14:paraId="3B210B9B" w14:textId="77777777" w:rsidR="00FC0667" w:rsidRPr="00DE6EF4" w:rsidRDefault="00FC0667" w:rsidP="00427F79">
      <w:pPr>
        <w:ind w:firstLine="540"/>
        <w:jc w:val="center"/>
        <w:rPr>
          <w:b/>
        </w:rPr>
      </w:pPr>
      <w:r w:rsidRPr="00DE6EF4">
        <w:rPr>
          <w:b/>
        </w:rPr>
        <w:t>Yük Düzenlemeleri</w:t>
      </w:r>
    </w:p>
    <w:p w14:paraId="7DC71937" w14:textId="77777777" w:rsidR="00F4222F" w:rsidRPr="00DE6EF4" w:rsidRDefault="00F4222F" w:rsidP="00B01D48">
      <w:pPr>
        <w:ind w:firstLine="540"/>
        <w:jc w:val="both"/>
        <w:rPr>
          <w:b/>
        </w:rPr>
      </w:pPr>
    </w:p>
    <w:p w14:paraId="5A1F4000" w14:textId="77777777" w:rsidR="00FC0667" w:rsidRPr="00DE6EF4" w:rsidRDefault="00FC0667" w:rsidP="00B01D48">
      <w:pPr>
        <w:ind w:firstLine="540"/>
        <w:jc w:val="both"/>
      </w:pPr>
      <w:r w:rsidRPr="00DE6EF4">
        <w:rPr>
          <w:b/>
          <w:bCs/>
        </w:rPr>
        <w:t xml:space="preserve">Yük düzenlemeleri ile ilgili genel kurallar </w:t>
      </w:r>
    </w:p>
    <w:p w14:paraId="7BE724ED" w14:textId="77777777" w:rsidR="00FC0667" w:rsidRPr="00DE6EF4" w:rsidRDefault="005F5CF6" w:rsidP="00B01D48">
      <w:pPr>
        <w:ind w:firstLine="540"/>
        <w:jc w:val="both"/>
      </w:pPr>
      <w:r w:rsidRPr="00DE6EF4">
        <w:rPr>
          <w:b/>
          <w:bCs/>
        </w:rPr>
        <w:t xml:space="preserve">MADDE </w:t>
      </w:r>
      <w:r w:rsidR="002A562A" w:rsidRPr="00DE6EF4">
        <w:rPr>
          <w:b/>
          <w:bCs/>
        </w:rPr>
        <w:t>89</w:t>
      </w:r>
      <w:r w:rsidR="00FC0667" w:rsidRPr="00DE6EF4">
        <w:rPr>
          <w:b/>
          <w:bCs/>
        </w:rPr>
        <w:t xml:space="preserve"> –</w:t>
      </w:r>
      <w:r w:rsidR="00FC0667" w:rsidRPr="00DE6EF4">
        <w:t xml:space="preserve"> (1) Yükün uygun şekilde istif edilmesi ve güvenli taşınabilmesi bakımından ihtiyaç duyulan tüm bilgiler yükün sahibi tarafından gemi kaptanına veya acentesine yeterli bir süre önce bildirilir.</w:t>
      </w:r>
    </w:p>
    <w:p w14:paraId="6D808BA2" w14:textId="77777777" w:rsidR="00FC0667" w:rsidRPr="00DE6EF4" w:rsidRDefault="00FC0667" w:rsidP="00B01D48">
      <w:pPr>
        <w:ind w:firstLine="540"/>
        <w:jc w:val="both"/>
      </w:pPr>
      <w:r w:rsidRPr="00DE6EF4">
        <w:t>(2) Güverte üstünde veya altında taşınan yüklerin istif edilmesi ve emniyete alınmasında, seferin tamamı süresince geminin kendisi ve gemide bulunanlar yönünden herhangi bir hasar veya tehlike teşkil etmeyecek şekilde bütün önlemler alınır.</w:t>
      </w:r>
    </w:p>
    <w:p w14:paraId="7779C9A6" w14:textId="1564FC0D" w:rsidR="00FC0667" w:rsidRPr="00DE6EF4" w:rsidRDefault="00FC0667" w:rsidP="00B01D48">
      <w:pPr>
        <w:ind w:firstLine="540"/>
        <w:jc w:val="both"/>
      </w:pPr>
      <w:r w:rsidRPr="00DE6EF4">
        <w:t>(3) Tehlikeli madde gruplarına mensup hiçbir patlayıcı madde, yolcu gemilerinde yük olarak taşınamaz.</w:t>
      </w:r>
    </w:p>
    <w:p w14:paraId="7BBF506B" w14:textId="14450E92" w:rsidR="00F16D89" w:rsidRPr="00497FEC" w:rsidRDefault="00F16D89" w:rsidP="00F16D89">
      <w:pPr>
        <w:ind w:firstLine="540"/>
        <w:jc w:val="both"/>
      </w:pPr>
      <w:r w:rsidRPr="00DE6EF4">
        <w:t xml:space="preserve">(4) Tehlikeli yük taşıyan gemiler ile ilgili ilave gereksinimler 14/11/2021 tarihli ve 31659 sayılı Resmi </w:t>
      </w:r>
      <w:proofErr w:type="spellStart"/>
      <w:r w:rsidRPr="00DE6EF4">
        <w:t>Gazete’de</w:t>
      </w:r>
      <w:proofErr w:type="spellEnd"/>
      <w:r w:rsidRPr="00DE6EF4">
        <w:t xml:space="preserve"> yayımlanarak yürürlüğe giren Tehlikeli Yüklerin Denizyoluyla Taşınması Ve Yükleme Emniyeti Hakkında Yönetmelikte belirlenmiştir.</w:t>
      </w:r>
    </w:p>
    <w:p w14:paraId="062B3412" w14:textId="77777777" w:rsidR="006C427C" w:rsidRPr="00DE6EF4" w:rsidRDefault="006C427C" w:rsidP="00F16D89">
      <w:pPr>
        <w:jc w:val="both"/>
        <w:rPr>
          <w:b/>
          <w:bCs/>
        </w:rPr>
      </w:pPr>
    </w:p>
    <w:p w14:paraId="42793915" w14:textId="77777777" w:rsidR="00FC0667" w:rsidRPr="00DE6EF4" w:rsidRDefault="00FC0667" w:rsidP="00B01D48">
      <w:pPr>
        <w:ind w:firstLine="540"/>
        <w:jc w:val="both"/>
      </w:pPr>
      <w:r w:rsidRPr="00DE6EF4">
        <w:rPr>
          <w:b/>
          <w:bCs/>
        </w:rPr>
        <w:t xml:space="preserve">Petrol taşıyan tanker için ilave güvenlik önlemleri </w:t>
      </w:r>
    </w:p>
    <w:p w14:paraId="3F8FAA5A" w14:textId="21794BE1" w:rsidR="00FC0667" w:rsidRPr="00DE6EF4" w:rsidRDefault="005F5CF6" w:rsidP="00B01D48">
      <w:pPr>
        <w:ind w:firstLine="540"/>
        <w:jc w:val="both"/>
      </w:pPr>
      <w:r w:rsidRPr="00DE6EF4">
        <w:rPr>
          <w:b/>
          <w:bCs/>
        </w:rPr>
        <w:t>MADDE 9</w:t>
      </w:r>
      <w:r w:rsidR="00F16D89" w:rsidRPr="00DE6EF4">
        <w:rPr>
          <w:b/>
          <w:bCs/>
        </w:rPr>
        <w:t>0</w:t>
      </w:r>
      <w:r w:rsidR="00FC0667" w:rsidRPr="00DE6EF4">
        <w:rPr>
          <w:b/>
          <w:bCs/>
        </w:rPr>
        <w:t xml:space="preserve"> –</w:t>
      </w:r>
      <w:r w:rsidR="00FC0667" w:rsidRPr="00DE6EF4">
        <w:t xml:space="preserve"> (1) Tankerlerin yük tankları alev tutucu özelliği olan hava firarlar ile donatılır. Bu hava firarların dizayn ve kullanımı geminin operasyon ve seyir emniyetini sağlamak amacıyla basınç-vakum valfleri ile donatılır.</w:t>
      </w:r>
      <w:r w:rsidR="00047EF8" w:rsidRPr="00DE6EF4">
        <w:rPr>
          <w:b/>
          <w:bCs/>
        </w:rPr>
        <w:t xml:space="preserve"> </w:t>
      </w:r>
      <w:r w:rsidR="00047EF8" w:rsidRPr="00DE6EF4">
        <w:t xml:space="preserve">Basınç-vakum valfleri ile donatım, </w:t>
      </w:r>
      <w:r w:rsidR="00047EF8" w:rsidRPr="00DE6EF4">
        <w:rPr>
          <w:bCs/>
        </w:rPr>
        <w:t>parlama noktası 60°</w:t>
      </w:r>
      <w:r w:rsidR="003A34FC" w:rsidRPr="00DE6EF4">
        <w:rPr>
          <w:bCs/>
        </w:rPr>
        <w:t>C</w:t>
      </w:r>
      <w:r w:rsidR="00047EF8" w:rsidRPr="00DE6EF4">
        <w:rPr>
          <w:bCs/>
        </w:rPr>
        <w:t>’nin üzerinde olan yükleri taşıyan tankerlerde zorunlu değildir.</w:t>
      </w:r>
      <w:r w:rsidR="00FC0667" w:rsidRPr="00DE6EF4">
        <w:t xml:space="preserve"> </w:t>
      </w:r>
    </w:p>
    <w:p w14:paraId="058722BA" w14:textId="6AF75539" w:rsidR="00FC0667" w:rsidRPr="00DE6EF4" w:rsidRDefault="00FC0667" w:rsidP="00B01D48">
      <w:pPr>
        <w:ind w:firstLine="540"/>
        <w:jc w:val="both"/>
      </w:pPr>
      <w:r w:rsidRPr="00DE6EF4">
        <w:t>(2) Tehlikeli yüklerin bulunduğu mahaller ile pompa odasındaki tüm elektrik tesisatı ve kabloları kıvılcım çıkarmayacak şekilde donatılır.</w:t>
      </w:r>
    </w:p>
    <w:p w14:paraId="2C4BFFDB" w14:textId="77777777" w:rsidR="00FC0667" w:rsidRPr="00DE6EF4" w:rsidRDefault="00FC0667" w:rsidP="00B01D48">
      <w:pPr>
        <w:pStyle w:val="Style2"/>
        <w:widowControl/>
        <w:spacing w:before="7" w:line="288" w:lineRule="exact"/>
        <w:ind w:firstLine="540"/>
        <w:jc w:val="both"/>
      </w:pPr>
      <w:r w:rsidRPr="00DE6EF4">
        <w:t xml:space="preserve">(3) </w:t>
      </w:r>
      <w:proofErr w:type="spellStart"/>
      <w:r w:rsidRPr="00DE6EF4">
        <w:t>Pompa</w:t>
      </w:r>
      <w:proofErr w:type="spellEnd"/>
      <w:r w:rsidRPr="00DE6EF4">
        <w:t xml:space="preserve"> </w:t>
      </w:r>
      <w:proofErr w:type="spellStart"/>
      <w:r w:rsidRPr="00DE6EF4">
        <w:t>dairesinde</w:t>
      </w:r>
      <w:proofErr w:type="spellEnd"/>
      <w:r w:rsidRPr="00DE6EF4">
        <w:t xml:space="preserve"> </w:t>
      </w:r>
      <w:proofErr w:type="spellStart"/>
      <w:r w:rsidRPr="00DE6EF4">
        <w:t>sintine</w:t>
      </w:r>
      <w:proofErr w:type="spellEnd"/>
      <w:r w:rsidRPr="00DE6EF4">
        <w:t xml:space="preserve"> </w:t>
      </w:r>
      <w:proofErr w:type="spellStart"/>
      <w:r w:rsidRPr="00DE6EF4">
        <w:t>seviye</w:t>
      </w:r>
      <w:proofErr w:type="spellEnd"/>
      <w:r w:rsidRPr="00DE6EF4">
        <w:t xml:space="preserve"> </w:t>
      </w:r>
      <w:proofErr w:type="spellStart"/>
      <w:r w:rsidRPr="00DE6EF4">
        <w:t>alarmı</w:t>
      </w:r>
      <w:proofErr w:type="spellEnd"/>
      <w:r w:rsidRPr="00DE6EF4">
        <w:t xml:space="preserve"> </w:t>
      </w:r>
      <w:proofErr w:type="spellStart"/>
      <w:r w:rsidRPr="00DE6EF4">
        <w:t>ile</w:t>
      </w:r>
      <w:proofErr w:type="spellEnd"/>
      <w:r w:rsidRPr="00DE6EF4">
        <w:t xml:space="preserve"> </w:t>
      </w:r>
      <w:proofErr w:type="spellStart"/>
      <w:r w:rsidRPr="00DE6EF4">
        <w:t>donatılır</w:t>
      </w:r>
      <w:proofErr w:type="spellEnd"/>
      <w:r w:rsidRPr="00DE6EF4">
        <w:t>.</w:t>
      </w:r>
    </w:p>
    <w:p w14:paraId="7AA33691" w14:textId="77777777" w:rsidR="00FC0667" w:rsidRPr="00DE6EF4" w:rsidRDefault="00FC0667" w:rsidP="00B01D48">
      <w:pPr>
        <w:pStyle w:val="Style2"/>
        <w:widowControl/>
        <w:spacing w:before="7" w:line="288" w:lineRule="exact"/>
        <w:ind w:firstLine="540"/>
        <w:jc w:val="both"/>
      </w:pPr>
      <w:r w:rsidRPr="00DE6EF4">
        <w:t xml:space="preserve">(4) </w:t>
      </w:r>
      <w:proofErr w:type="spellStart"/>
      <w:r w:rsidRPr="00DE6EF4">
        <w:t>Kargo</w:t>
      </w:r>
      <w:proofErr w:type="spellEnd"/>
      <w:r w:rsidRPr="00DE6EF4">
        <w:t xml:space="preserve"> </w:t>
      </w:r>
      <w:proofErr w:type="spellStart"/>
      <w:r w:rsidRPr="00DE6EF4">
        <w:t>pompa</w:t>
      </w:r>
      <w:proofErr w:type="spellEnd"/>
      <w:r w:rsidRPr="00DE6EF4">
        <w:t xml:space="preserve"> </w:t>
      </w:r>
      <w:proofErr w:type="spellStart"/>
      <w:r w:rsidRPr="00DE6EF4">
        <w:t>dairesi</w:t>
      </w:r>
      <w:proofErr w:type="spellEnd"/>
      <w:r w:rsidRPr="00DE6EF4">
        <w:t xml:space="preserve"> petrol </w:t>
      </w:r>
      <w:proofErr w:type="spellStart"/>
      <w:r w:rsidRPr="00DE6EF4">
        <w:t>buharını</w:t>
      </w:r>
      <w:proofErr w:type="spellEnd"/>
      <w:r w:rsidRPr="00DE6EF4">
        <w:t xml:space="preserve"> </w:t>
      </w:r>
      <w:proofErr w:type="spellStart"/>
      <w:r w:rsidRPr="00DE6EF4">
        <w:t>algılama</w:t>
      </w:r>
      <w:proofErr w:type="spellEnd"/>
      <w:r w:rsidRPr="00DE6EF4">
        <w:t xml:space="preserve"> </w:t>
      </w:r>
      <w:proofErr w:type="spellStart"/>
      <w:r w:rsidRPr="00DE6EF4">
        <w:t>dedektörü</w:t>
      </w:r>
      <w:proofErr w:type="spellEnd"/>
      <w:r w:rsidRPr="00DE6EF4">
        <w:t xml:space="preserve"> </w:t>
      </w:r>
      <w:proofErr w:type="spellStart"/>
      <w:r w:rsidRPr="00DE6EF4">
        <w:t>ile</w:t>
      </w:r>
      <w:proofErr w:type="spellEnd"/>
      <w:r w:rsidRPr="00DE6EF4">
        <w:t xml:space="preserve"> </w:t>
      </w:r>
      <w:proofErr w:type="spellStart"/>
      <w:r w:rsidRPr="00DE6EF4">
        <w:t>donatılır</w:t>
      </w:r>
      <w:proofErr w:type="spellEnd"/>
      <w:r w:rsidRPr="00DE6EF4">
        <w:t xml:space="preserve"> ve </w:t>
      </w:r>
      <w:proofErr w:type="spellStart"/>
      <w:r w:rsidRPr="00DE6EF4">
        <w:t>acil</w:t>
      </w:r>
      <w:proofErr w:type="spellEnd"/>
      <w:r w:rsidRPr="00DE6EF4">
        <w:t xml:space="preserve"> </w:t>
      </w:r>
      <w:proofErr w:type="spellStart"/>
      <w:r w:rsidRPr="00DE6EF4">
        <w:t>durumda</w:t>
      </w:r>
      <w:proofErr w:type="spellEnd"/>
      <w:r w:rsidRPr="00DE6EF4">
        <w:t xml:space="preserve"> </w:t>
      </w:r>
      <w:proofErr w:type="spellStart"/>
      <w:r w:rsidRPr="00DE6EF4">
        <w:t>boşaltmayı</w:t>
      </w:r>
      <w:proofErr w:type="spellEnd"/>
      <w:r w:rsidRPr="00DE6EF4">
        <w:t xml:space="preserve"> </w:t>
      </w:r>
      <w:proofErr w:type="spellStart"/>
      <w:r w:rsidRPr="00DE6EF4">
        <w:t>aniden</w:t>
      </w:r>
      <w:proofErr w:type="spellEnd"/>
      <w:r w:rsidRPr="00DE6EF4">
        <w:t xml:space="preserve"> </w:t>
      </w:r>
      <w:proofErr w:type="spellStart"/>
      <w:r w:rsidRPr="00DE6EF4">
        <w:t>kesebilecek</w:t>
      </w:r>
      <w:proofErr w:type="spellEnd"/>
      <w:r w:rsidRPr="00DE6EF4">
        <w:t xml:space="preserve"> </w:t>
      </w:r>
      <w:proofErr w:type="spellStart"/>
      <w:r w:rsidRPr="00DE6EF4">
        <w:t>donanım</w:t>
      </w:r>
      <w:proofErr w:type="spellEnd"/>
      <w:r w:rsidRPr="00DE6EF4">
        <w:t xml:space="preserve">, </w:t>
      </w:r>
      <w:proofErr w:type="spellStart"/>
      <w:r w:rsidRPr="00DE6EF4">
        <w:t>pompa</w:t>
      </w:r>
      <w:proofErr w:type="spellEnd"/>
      <w:r w:rsidRPr="00DE6EF4">
        <w:t xml:space="preserve"> </w:t>
      </w:r>
      <w:proofErr w:type="spellStart"/>
      <w:r w:rsidRPr="00DE6EF4">
        <w:t>dairesinin</w:t>
      </w:r>
      <w:proofErr w:type="spellEnd"/>
      <w:r w:rsidRPr="00DE6EF4">
        <w:t xml:space="preserve"> </w:t>
      </w:r>
      <w:proofErr w:type="spellStart"/>
      <w:r w:rsidRPr="00DE6EF4">
        <w:t>dışında</w:t>
      </w:r>
      <w:proofErr w:type="spellEnd"/>
      <w:r w:rsidRPr="00DE6EF4">
        <w:t xml:space="preserve"> </w:t>
      </w:r>
      <w:proofErr w:type="spellStart"/>
      <w:r w:rsidRPr="00DE6EF4">
        <w:t>bulunur</w:t>
      </w:r>
      <w:proofErr w:type="spellEnd"/>
      <w:r w:rsidRPr="00DE6EF4">
        <w:t>.</w:t>
      </w:r>
      <w:r w:rsidR="003E286F" w:rsidRPr="00DE6EF4">
        <w:t xml:space="preserve"> </w:t>
      </w:r>
      <w:proofErr w:type="spellStart"/>
      <w:r w:rsidR="003E286F" w:rsidRPr="00DE6EF4">
        <w:t>Kargo</w:t>
      </w:r>
      <w:proofErr w:type="spellEnd"/>
      <w:r w:rsidR="003E286F" w:rsidRPr="00DE6EF4">
        <w:t xml:space="preserve"> </w:t>
      </w:r>
      <w:proofErr w:type="spellStart"/>
      <w:r w:rsidR="003E286F" w:rsidRPr="00DE6EF4">
        <w:t>pompa</w:t>
      </w:r>
      <w:proofErr w:type="spellEnd"/>
      <w:r w:rsidR="003E286F" w:rsidRPr="00DE6EF4">
        <w:t xml:space="preserve"> </w:t>
      </w:r>
      <w:proofErr w:type="spellStart"/>
      <w:r w:rsidR="003E286F" w:rsidRPr="00DE6EF4">
        <w:t>odasının</w:t>
      </w:r>
      <w:proofErr w:type="spellEnd"/>
      <w:r w:rsidR="003E286F" w:rsidRPr="00DE6EF4">
        <w:t xml:space="preserve"> </w:t>
      </w:r>
      <w:proofErr w:type="spellStart"/>
      <w:r w:rsidR="003E286F" w:rsidRPr="00DE6EF4">
        <w:t>havalandırma</w:t>
      </w:r>
      <w:proofErr w:type="spellEnd"/>
      <w:r w:rsidR="003E286F" w:rsidRPr="00DE6EF4">
        <w:t xml:space="preserve"> </w:t>
      </w:r>
      <w:proofErr w:type="spellStart"/>
      <w:r w:rsidR="003E286F" w:rsidRPr="00DE6EF4">
        <w:t>fanları</w:t>
      </w:r>
      <w:proofErr w:type="spellEnd"/>
      <w:r w:rsidR="008A0CC8" w:rsidRPr="00DE6EF4">
        <w:t xml:space="preserve"> </w:t>
      </w:r>
      <w:proofErr w:type="spellStart"/>
      <w:r w:rsidR="008A0CC8" w:rsidRPr="00DE6EF4">
        <w:t>kıvılcım</w:t>
      </w:r>
      <w:proofErr w:type="spellEnd"/>
      <w:r w:rsidR="008A0CC8" w:rsidRPr="00DE6EF4">
        <w:t xml:space="preserve"> </w:t>
      </w:r>
      <w:proofErr w:type="spellStart"/>
      <w:r w:rsidR="008A0CC8" w:rsidRPr="00DE6EF4">
        <w:t>çıkarmayan</w:t>
      </w:r>
      <w:proofErr w:type="spellEnd"/>
      <w:r w:rsidR="008A0CC8" w:rsidRPr="00DE6EF4">
        <w:t xml:space="preserve"> </w:t>
      </w:r>
      <w:proofErr w:type="spellStart"/>
      <w:r w:rsidR="008A0CC8" w:rsidRPr="00DE6EF4">
        <w:t>patlamaya</w:t>
      </w:r>
      <w:proofErr w:type="spellEnd"/>
      <w:r w:rsidR="008A0CC8" w:rsidRPr="00DE6EF4">
        <w:t xml:space="preserve"> </w:t>
      </w:r>
      <w:proofErr w:type="spellStart"/>
      <w:r w:rsidR="008A0CC8" w:rsidRPr="00DE6EF4">
        <w:t>dayanıklı</w:t>
      </w:r>
      <w:proofErr w:type="spellEnd"/>
      <w:r w:rsidR="008A0CC8" w:rsidRPr="00DE6EF4">
        <w:t xml:space="preserve"> (ex-proof) </w:t>
      </w:r>
      <w:proofErr w:type="spellStart"/>
      <w:r w:rsidR="008A0CC8" w:rsidRPr="00DE6EF4">
        <w:t>tipte</w:t>
      </w:r>
      <w:proofErr w:type="spellEnd"/>
      <w:r w:rsidR="008A0CC8" w:rsidRPr="00DE6EF4">
        <w:t xml:space="preserve"> </w:t>
      </w:r>
      <w:proofErr w:type="spellStart"/>
      <w:r w:rsidR="008A0CC8" w:rsidRPr="00DE6EF4">
        <w:t>olmalıdır</w:t>
      </w:r>
      <w:proofErr w:type="spellEnd"/>
      <w:r w:rsidR="008A0CC8" w:rsidRPr="00DE6EF4">
        <w:t>.</w:t>
      </w:r>
      <w:r w:rsidR="00FC448A" w:rsidRPr="00DE6EF4">
        <w:t xml:space="preserve"> </w:t>
      </w:r>
    </w:p>
    <w:p w14:paraId="627159DA" w14:textId="77777777" w:rsidR="00FC0667" w:rsidRPr="00DE6EF4" w:rsidRDefault="00FC0667" w:rsidP="00B01D48">
      <w:pPr>
        <w:pStyle w:val="Style2"/>
        <w:widowControl/>
        <w:spacing w:before="7" w:line="288" w:lineRule="exact"/>
        <w:ind w:firstLine="540"/>
        <w:jc w:val="both"/>
      </w:pPr>
      <w:r w:rsidRPr="00DE6EF4">
        <w:t xml:space="preserve">(5) </w:t>
      </w:r>
      <w:proofErr w:type="spellStart"/>
      <w:r w:rsidRPr="00DE6EF4">
        <w:t>Pompa</w:t>
      </w:r>
      <w:proofErr w:type="spellEnd"/>
      <w:r w:rsidRPr="00DE6EF4">
        <w:t xml:space="preserve"> </w:t>
      </w:r>
      <w:proofErr w:type="spellStart"/>
      <w:r w:rsidRPr="00DE6EF4">
        <w:t>odası</w:t>
      </w:r>
      <w:proofErr w:type="spellEnd"/>
      <w:r w:rsidRPr="00DE6EF4">
        <w:t xml:space="preserve"> ve tank </w:t>
      </w:r>
      <w:proofErr w:type="spellStart"/>
      <w:r w:rsidRPr="00DE6EF4">
        <w:t>mahallinin</w:t>
      </w:r>
      <w:proofErr w:type="spellEnd"/>
      <w:r w:rsidRPr="00DE6EF4">
        <w:t xml:space="preserve"> </w:t>
      </w:r>
      <w:proofErr w:type="spellStart"/>
      <w:r w:rsidRPr="00DE6EF4">
        <w:t>üstünde</w:t>
      </w:r>
      <w:proofErr w:type="spellEnd"/>
      <w:r w:rsidRPr="00DE6EF4">
        <w:t xml:space="preserve"> </w:t>
      </w:r>
      <w:proofErr w:type="spellStart"/>
      <w:r w:rsidRPr="00DE6EF4">
        <w:t>yaşam</w:t>
      </w:r>
      <w:proofErr w:type="spellEnd"/>
      <w:r w:rsidRPr="00DE6EF4">
        <w:t xml:space="preserve"> </w:t>
      </w:r>
      <w:proofErr w:type="spellStart"/>
      <w:r w:rsidRPr="00DE6EF4">
        <w:t>mahalli</w:t>
      </w:r>
      <w:proofErr w:type="spellEnd"/>
      <w:r w:rsidRPr="00DE6EF4">
        <w:t xml:space="preserve"> </w:t>
      </w:r>
      <w:proofErr w:type="spellStart"/>
      <w:r w:rsidRPr="00DE6EF4">
        <w:t>bulunamaz</w:t>
      </w:r>
      <w:proofErr w:type="spellEnd"/>
      <w:r w:rsidRPr="00DE6EF4">
        <w:t>.</w:t>
      </w:r>
    </w:p>
    <w:p w14:paraId="70203196" w14:textId="0E81899D" w:rsidR="00953972" w:rsidRPr="00DE6EF4" w:rsidRDefault="00953972" w:rsidP="00953972">
      <w:pPr>
        <w:ind w:firstLine="284"/>
        <w:jc w:val="both"/>
      </w:pPr>
      <w:r w:rsidRPr="00DE6EF4">
        <w:t xml:space="preserve">    </w:t>
      </w:r>
      <w:r w:rsidR="003E286F" w:rsidRPr="00DE6EF4">
        <w:t>(6)</w:t>
      </w:r>
      <w:r w:rsidR="003A34FC" w:rsidRPr="00DE6EF4">
        <w:t xml:space="preserve"> </w:t>
      </w:r>
      <w:r w:rsidRPr="00DE6EF4">
        <w:t xml:space="preserve"> Kargo alanına bakan yaşam mahalleri, hizmet mahalleri ve kontrol istasyonlarından kargo alanına doğrudan açılan açıklıklar olmamalıdır. Bu açıklıklar kargo mahalline bakmayan enine perde üzerinde olacak veya kargo sahasına bakan üst yapı veya güverte evinin nihayetinden itibaren 3 m den daha az olmayacak şekilde, gemi uzunluğunun en az %4'ü kadar bir mesafede, üst yapı veya güverte evinin dış tarafında bulunacaktır. Bununla beraber bu mesafenin 5 m. </w:t>
      </w:r>
      <w:proofErr w:type="spellStart"/>
      <w:r w:rsidRPr="00DE6EF4">
        <w:t>yi</w:t>
      </w:r>
      <w:proofErr w:type="spellEnd"/>
      <w:r w:rsidRPr="00DE6EF4">
        <w:t xml:space="preserve"> geçmesi gerekli değildir. </w:t>
      </w:r>
    </w:p>
    <w:p w14:paraId="1E1B3F4E" w14:textId="0BF9A6C5" w:rsidR="00953972" w:rsidRPr="00DE6EF4" w:rsidRDefault="00DA3EAC" w:rsidP="00953972">
      <w:pPr>
        <w:pStyle w:val="Style2"/>
        <w:widowControl/>
        <w:spacing w:before="7" w:line="240" w:lineRule="atLeast"/>
        <w:ind w:firstLine="284"/>
        <w:jc w:val="both"/>
        <w:rPr>
          <w:lang w:val="tr-TR"/>
        </w:rPr>
      </w:pPr>
      <w:r w:rsidRPr="00DE6EF4">
        <w:t xml:space="preserve">    (7</w:t>
      </w:r>
      <w:r w:rsidR="00953972" w:rsidRPr="00DE6EF4">
        <w:t xml:space="preserve">) Ana </w:t>
      </w:r>
      <w:proofErr w:type="spellStart"/>
      <w:r w:rsidR="00953972" w:rsidRPr="00DE6EF4">
        <w:t>kargo</w:t>
      </w:r>
      <w:proofErr w:type="spellEnd"/>
      <w:r w:rsidR="00953972" w:rsidRPr="00DE6EF4">
        <w:t xml:space="preserve"> </w:t>
      </w:r>
      <w:proofErr w:type="spellStart"/>
      <w:r w:rsidR="00953972" w:rsidRPr="00DE6EF4">
        <w:t>kontrol</w:t>
      </w:r>
      <w:proofErr w:type="spellEnd"/>
      <w:r w:rsidR="00953972" w:rsidRPr="00DE6EF4">
        <w:t xml:space="preserve"> </w:t>
      </w:r>
      <w:proofErr w:type="spellStart"/>
      <w:r w:rsidR="00953972" w:rsidRPr="00DE6EF4">
        <w:t>istasyonları</w:t>
      </w:r>
      <w:proofErr w:type="spellEnd"/>
      <w:r w:rsidR="00953972" w:rsidRPr="00DE6EF4">
        <w:t xml:space="preserve"> ve </w:t>
      </w:r>
      <w:proofErr w:type="spellStart"/>
      <w:r w:rsidR="00953972" w:rsidRPr="00DE6EF4">
        <w:t>kumanyalık</w:t>
      </w:r>
      <w:proofErr w:type="spellEnd"/>
      <w:r w:rsidR="00953972" w:rsidRPr="00DE6EF4">
        <w:t xml:space="preserve">, depo ve </w:t>
      </w:r>
      <w:proofErr w:type="spellStart"/>
      <w:r w:rsidR="00953972" w:rsidRPr="00DE6EF4">
        <w:t>dolap</w:t>
      </w:r>
      <w:proofErr w:type="spellEnd"/>
      <w:r w:rsidR="00953972" w:rsidRPr="00DE6EF4">
        <w:t xml:space="preserve"> </w:t>
      </w:r>
      <w:proofErr w:type="spellStart"/>
      <w:r w:rsidR="00953972" w:rsidRPr="00DE6EF4">
        <w:t>olarak</w:t>
      </w:r>
      <w:proofErr w:type="spellEnd"/>
      <w:r w:rsidR="00953972" w:rsidRPr="00DE6EF4">
        <w:t xml:space="preserve"> </w:t>
      </w:r>
      <w:proofErr w:type="spellStart"/>
      <w:r w:rsidR="00953972" w:rsidRPr="00DE6EF4">
        <w:t>kullanılan</w:t>
      </w:r>
      <w:proofErr w:type="spellEnd"/>
      <w:r w:rsidR="00953972" w:rsidRPr="00DE6EF4">
        <w:t xml:space="preserve"> </w:t>
      </w:r>
      <w:proofErr w:type="spellStart"/>
      <w:r w:rsidR="00953972" w:rsidRPr="00DE6EF4">
        <w:t>hizmet</w:t>
      </w:r>
      <w:proofErr w:type="spellEnd"/>
      <w:r w:rsidR="00953972" w:rsidRPr="00DE6EF4">
        <w:t xml:space="preserve"> </w:t>
      </w:r>
      <w:proofErr w:type="spellStart"/>
      <w:r w:rsidR="00953972" w:rsidRPr="00DE6EF4">
        <w:t>mahallerine</w:t>
      </w:r>
      <w:proofErr w:type="spellEnd"/>
      <w:r w:rsidR="00953972" w:rsidRPr="00DE6EF4">
        <w:t xml:space="preserve"> </w:t>
      </w:r>
      <w:proofErr w:type="spellStart"/>
      <w:r w:rsidR="00953972" w:rsidRPr="00DE6EF4">
        <w:t>giriş</w:t>
      </w:r>
      <w:proofErr w:type="spellEnd"/>
      <w:r w:rsidR="00953972" w:rsidRPr="00DE6EF4">
        <w:t xml:space="preserve"> </w:t>
      </w:r>
      <w:proofErr w:type="spellStart"/>
      <w:r w:rsidR="00953972" w:rsidRPr="00DE6EF4">
        <w:t>için</w:t>
      </w:r>
      <w:proofErr w:type="spellEnd"/>
      <w:r w:rsidR="00953972" w:rsidRPr="00DE6EF4">
        <w:t xml:space="preserve">, </w:t>
      </w:r>
      <w:proofErr w:type="spellStart"/>
      <w:r w:rsidR="00953972" w:rsidRPr="00DE6EF4">
        <w:t>kargo</w:t>
      </w:r>
      <w:proofErr w:type="spellEnd"/>
      <w:r w:rsidR="00953972" w:rsidRPr="00DE6EF4">
        <w:t xml:space="preserve"> </w:t>
      </w:r>
      <w:proofErr w:type="spellStart"/>
      <w:r w:rsidR="00953972" w:rsidRPr="00DE6EF4">
        <w:t>alanına</w:t>
      </w:r>
      <w:proofErr w:type="spellEnd"/>
      <w:r w:rsidR="00953972" w:rsidRPr="00DE6EF4">
        <w:t xml:space="preserve"> </w:t>
      </w:r>
      <w:proofErr w:type="spellStart"/>
      <w:r w:rsidR="00953972" w:rsidRPr="00DE6EF4">
        <w:t>bakan</w:t>
      </w:r>
      <w:proofErr w:type="spellEnd"/>
      <w:r w:rsidR="00953972" w:rsidRPr="00DE6EF4">
        <w:t xml:space="preserve"> </w:t>
      </w:r>
      <w:proofErr w:type="spellStart"/>
      <w:r w:rsidR="00953972" w:rsidRPr="00DE6EF4">
        <w:t>cephe</w:t>
      </w:r>
      <w:proofErr w:type="spellEnd"/>
      <w:r w:rsidR="00953972" w:rsidRPr="00DE6EF4">
        <w:t xml:space="preserve"> </w:t>
      </w:r>
      <w:proofErr w:type="spellStart"/>
      <w:r w:rsidR="00953972" w:rsidRPr="00DE6EF4">
        <w:t>perdelerinde</w:t>
      </w:r>
      <w:proofErr w:type="spellEnd"/>
      <w:r w:rsidR="00953972" w:rsidRPr="00DE6EF4">
        <w:t xml:space="preserve"> </w:t>
      </w:r>
      <w:proofErr w:type="spellStart"/>
      <w:r w:rsidR="00953972" w:rsidRPr="00DE6EF4">
        <w:t>veya</w:t>
      </w:r>
      <w:proofErr w:type="spellEnd"/>
      <w:r w:rsidR="00953972" w:rsidRPr="00DE6EF4">
        <w:t xml:space="preserve"> </w:t>
      </w:r>
      <w:proofErr w:type="spellStart"/>
      <w:r w:rsidR="00953972" w:rsidRPr="00DE6EF4">
        <w:t>yukarıda</w:t>
      </w:r>
      <w:proofErr w:type="spellEnd"/>
      <w:r w:rsidR="00953972" w:rsidRPr="00DE6EF4">
        <w:t xml:space="preserve"> </w:t>
      </w:r>
      <w:proofErr w:type="spellStart"/>
      <w:r w:rsidR="00953972" w:rsidRPr="00DE6EF4">
        <w:t>belirtilen</w:t>
      </w:r>
      <w:proofErr w:type="spellEnd"/>
      <w:r w:rsidR="00953972" w:rsidRPr="00DE6EF4">
        <w:t xml:space="preserve"> 5 m. </w:t>
      </w:r>
      <w:proofErr w:type="spellStart"/>
      <w:r w:rsidR="00953972" w:rsidRPr="00DE6EF4">
        <w:t>sınırı</w:t>
      </w:r>
      <w:proofErr w:type="spellEnd"/>
      <w:r w:rsidR="00953972" w:rsidRPr="00DE6EF4">
        <w:t xml:space="preserve"> </w:t>
      </w:r>
      <w:proofErr w:type="spellStart"/>
      <w:r w:rsidR="00953972" w:rsidRPr="00DE6EF4">
        <w:t>içinde</w:t>
      </w:r>
      <w:proofErr w:type="spellEnd"/>
      <w:r w:rsidR="00953972" w:rsidRPr="00DE6EF4">
        <w:t xml:space="preserve"> </w:t>
      </w:r>
      <w:proofErr w:type="spellStart"/>
      <w:r w:rsidR="00953972" w:rsidRPr="00DE6EF4">
        <w:t>bulunan</w:t>
      </w:r>
      <w:proofErr w:type="spellEnd"/>
      <w:r w:rsidR="00953972" w:rsidRPr="00DE6EF4">
        <w:t xml:space="preserve"> </w:t>
      </w:r>
      <w:proofErr w:type="spellStart"/>
      <w:r w:rsidR="00953972" w:rsidRPr="00DE6EF4">
        <w:t>kapılara</w:t>
      </w:r>
      <w:proofErr w:type="spellEnd"/>
      <w:r w:rsidR="00953972" w:rsidRPr="00DE6EF4">
        <w:t xml:space="preserve"> </w:t>
      </w:r>
      <w:proofErr w:type="spellStart"/>
      <w:r w:rsidR="00953972" w:rsidRPr="00DE6EF4">
        <w:t>izin</w:t>
      </w:r>
      <w:proofErr w:type="spellEnd"/>
      <w:r w:rsidR="00953972" w:rsidRPr="00DE6EF4">
        <w:t xml:space="preserve"> </w:t>
      </w:r>
      <w:proofErr w:type="spellStart"/>
      <w:r w:rsidR="00953972" w:rsidRPr="00DE6EF4">
        <w:t>verebilir</w:t>
      </w:r>
      <w:proofErr w:type="spellEnd"/>
      <w:r w:rsidR="00953972" w:rsidRPr="00DE6EF4">
        <w:t xml:space="preserve">. </w:t>
      </w:r>
      <w:proofErr w:type="spellStart"/>
      <w:r w:rsidR="00953972" w:rsidRPr="00DE6EF4">
        <w:t>Ancak</w:t>
      </w:r>
      <w:proofErr w:type="spellEnd"/>
      <w:r w:rsidR="00953972" w:rsidRPr="00DE6EF4">
        <w:t xml:space="preserve">, </w:t>
      </w:r>
      <w:proofErr w:type="spellStart"/>
      <w:r w:rsidR="00953972" w:rsidRPr="00DE6EF4">
        <w:t>bu</w:t>
      </w:r>
      <w:proofErr w:type="spellEnd"/>
      <w:r w:rsidR="00953972" w:rsidRPr="00DE6EF4">
        <w:t xml:space="preserve"> </w:t>
      </w:r>
      <w:proofErr w:type="spellStart"/>
      <w:r w:rsidR="00953972" w:rsidRPr="00DE6EF4">
        <w:t>kapılardan</w:t>
      </w:r>
      <w:proofErr w:type="spellEnd"/>
      <w:r w:rsidR="00953972" w:rsidRPr="00DE6EF4">
        <w:t xml:space="preserve">, </w:t>
      </w:r>
      <w:proofErr w:type="spellStart"/>
      <w:r w:rsidR="00953972" w:rsidRPr="00DE6EF4">
        <w:t>yaşama</w:t>
      </w:r>
      <w:proofErr w:type="spellEnd"/>
      <w:r w:rsidR="00953972" w:rsidRPr="00DE6EF4">
        <w:t xml:space="preserve"> </w:t>
      </w:r>
      <w:proofErr w:type="spellStart"/>
      <w:r w:rsidR="00953972" w:rsidRPr="00DE6EF4">
        <w:t>mahallerini</w:t>
      </w:r>
      <w:proofErr w:type="spellEnd"/>
      <w:r w:rsidR="00953972" w:rsidRPr="00DE6EF4">
        <w:t xml:space="preserve">, </w:t>
      </w:r>
      <w:proofErr w:type="spellStart"/>
      <w:r w:rsidR="00953972" w:rsidRPr="00DE6EF4">
        <w:t>kontrol</w:t>
      </w:r>
      <w:proofErr w:type="spellEnd"/>
      <w:r w:rsidR="00953972" w:rsidRPr="00DE6EF4">
        <w:t xml:space="preserve"> </w:t>
      </w:r>
      <w:proofErr w:type="spellStart"/>
      <w:r w:rsidR="00953972" w:rsidRPr="00DE6EF4">
        <w:t>istasyonlarını</w:t>
      </w:r>
      <w:proofErr w:type="spellEnd"/>
      <w:r w:rsidR="00953972" w:rsidRPr="00DE6EF4">
        <w:t xml:space="preserve"> </w:t>
      </w:r>
      <w:proofErr w:type="spellStart"/>
      <w:r w:rsidR="00953972" w:rsidRPr="00DE6EF4">
        <w:t>veya</w:t>
      </w:r>
      <w:proofErr w:type="spellEnd"/>
      <w:r w:rsidR="00953972" w:rsidRPr="00DE6EF4">
        <w:t xml:space="preserve"> </w:t>
      </w:r>
      <w:proofErr w:type="spellStart"/>
      <w:r w:rsidR="00953972" w:rsidRPr="00DE6EF4">
        <w:t>kuzineler</w:t>
      </w:r>
      <w:proofErr w:type="spellEnd"/>
      <w:r w:rsidR="00953972" w:rsidRPr="00DE6EF4">
        <w:t xml:space="preserve">, </w:t>
      </w:r>
      <w:proofErr w:type="spellStart"/>
      <w:r w:rsidR="00953972" w:rsidRPr="00DE6EF4">
        <w:t>büfeler</w:t>
      </w:r>
      <w:proofErr w:type="spellEnd"/>
      <w:r w:rsidR="00953972" w:rsidRPr="00DE6EF4">
        <w:t xml:space="preserve"> </w:t>
      </w:r>
      <w:proofErr w:type="spellStart"/>
      <w:r w:rsidR="00953972" w:rsidRPr="00DE6EF4">
        <w:t>ya</w:t>
      </w:r>
      <w:proofErr w:type="spellEnd"/>
      <w:r w:rsidR="00953972" w:rsidRPr="00DE6EF4">
        <w:t xml:space="preserve"> da </w:t>
      </w:r>
      <w:proofErr w:type="spellStart"/>
      <w:r w:rsidR="00953972" w:rsidRPr="00DE6EF4">
        <w:lastRenderedPageBreak/>
        <w:t>atölyeler</w:t>
      </w:r>
      <w:proofErr w:type="spellEnd"/>
      <w:r w:rsidR="00953972" w:rsidRPr="00DE6EF4">
        <w:t xml:space="preserve"> </w:t>
      </w:r>
      <w:proofErr w:type="spellStart"/>
      <w:r w:rsidR="00953972" w:rsidRPr="00DE6EF4">
        <w:t>gibi</w:t>
      </w:r>
      <w:proofErr w:type="spellEnd"/>
      <w:r w:rsidR="00953972" w:rsidRPr="00DE6EF4">
        <w:t xml:space="preserve"> </w:t>
      </w:r>
      <w:proofErr w:type="spellStart"/>
      <w:r w:rsidR="00953972" w:rsidRPr="00DE6EF4">
        <w:t>hizmet</w:t>
      </w:r>
      <w:proofErr w:type="spellEnd"/>
      <w:r w:rsidR="00953972" w:rsidRPr="00DE6EF4">
        <w:t xml:space="preserve"> </w:t>
      </w:r>
      <w:proofErr w:type="spellStart"/>
      <w:r w:rsidR="00953972" w:rsidRPr="00DE6EF4">
        <w:t>mahallerini</w:t>
      </w:r>
      <w:proofErr w:type="spellEnd"/>
      <w:r w:rsidR="00953972" w:rsidRPr="00DE6EF4">
        <w:t xml:space="preserve"> </w:t>
      </w:r>
      <w:proofErr w:type="spellStart"/>
      <w:r w:rsidR="00953972" w:rsidRPr="00DE6EF4">
        <w:t>veya</w:t>
      </w:r>
      <w:proofErr w:type="spellEnd"/>
      <w:r w:rsidR="00953972" w:rsidRPr="00DE6EF4">
        <w:t xml:space="preserve"> </w:t>
      </w:r>
      <w:proofErr w:type="spellStart"/>
      <w:r w:rsidR="00953972" w:rsidRPr="00DE6EF4">
        <w:t>tutuşturucu</w:t>
      </w:r>
      <w:proofErr w:type="spellEnd"/>
      <w:r w:rsidR="00953972" w:rsidRPr="00DE6EF4">
        <w:t xml:space="preserve"> </w:t>
      </w:r>
      <w:proofErr w:type="spellStart"/>
      <w:r w:rsidR="00953972" w:rsidRPr="00DE6EF4">
        <w:t>kaynakları</w:t>
      </w:r>
      <w:proofErr w:type="spellEnd"/>
      <w:r w:rsidR="00953972" w:rsidRPr="00DE6EF4">
        <w:t xml:space="preserve"> </w:t>
      </w:r>
      <w:proofErr w:type="spellStart"/>
      <w:r w:rsidR="00953972" w:rsidRPr="00DE6EF4">
        <w:t>içeren</w:t>
      </w:r>
      <w:proofErr w:type="spellEnd"/>
      <w:r w:rsidR="00953972" w:rsidRPr="00DE6EF4">
        <w:t xml:space="preserve"> </w:t>
      </w:r>
      <w:proofErr w:type="spellStart"/>
      <w:r w:rsidR="00953972" w:rsidRPr="00DE6EF4">
        <w:t>benzeri</w:t>
      </w:r>
      <w:proofErr w:type="spellEnd"/>
      <w:r w:rsidR="00953972" w:rsidRPr="00DE6EF4">
        <w:t xml:space="preserve"> </w:t>
      </w:r>
      <w:proofErr w:type="spellStart"/>
      <w:r w:rsidR="00953972" w:rsidRPr="00DE6EF4">
        <w:t>mahallere</w:t>
      </w:r>
      <w:proofErr w:type="spellEnd"/>
      <w:r w:rsidR="00953972" w:rsidRPr="00DE6EF4">
        <w:t xml:space="preserve"> </w:t>
      </w:r>
      <w:proofErr w:type="spellStart"/>
      <w:r w:rsidR="00953972" w:rsidRPr="00DE6EF4">
        <w:t>doğrudan</w:t>
      </w:r>
      <w:proofErr w:type="spellEnd"/>
      <w:r w:rsidR="00953972" w:rsidRPr="00DE6EF4">
        <w:t xml:space="preserve"> </w:t>
      </w:r>
      <w:proofErr w:type="spellStart"/>
      <w:r w:rsidR="00953972" w:rsidRPr="00DE6EF4">
        <w:t>veya</w:t>
      </w:r>
      <w:proofErr w:type="spellEnd"/>
      <w:r w:rsidR="00953972" w:rsidRPr="00DE6EF4">
        <w:t xml:space="preserve"> </w:t>
      </w:r>
      <w:proofErr w:type="spellStart"/>
      <w:r w:rsidR="00953972" w:rsidRPr="00DE6EF4">
        <w:t>dolaylı</w:t>
      </w:r>
      <w:proofErr w:type="spellEnd"/>
      <w:r w:rsidR="00953972" w:rsidRPr="00DE6EF4">
        <w:t xml:space="preserve"> </w:t>
      </w:r>
      <w:proofErr w:type="spellStart"/>
      <w:r w:rsidR="00953972" w:rsidRPr="00DE6EF4">
        <w:t>olarak</w:t>
      </w:r>
      <w:proofErr w:type="spellEnd"/>
      <w:r w:rsidR="00953972" w:rsidRPr="00DE6EF4">
        <w:t xml:space="preserve"> </w:t>
      </w:r>
      <w:proofErr w:type="spellStart"/>
      <w:r w:rsidR="00953972" w:rsidRPr="00DE6EF4">
        <w:t>giriş</w:t>
      </w:r>
      <w:proofErr w:type="spellEnd"/>
      <w:r w:rsidR="00953972" w:rsidRPr="00DE6EF4">
        <w:t xml:space="preserve"> </w:t>
      </w:r>
      <w:proofErr w:type="spellStart"/>
      <w:r w:rsidR="00953972" w:rsidRPr="00DE6EF4">
        <w:t>olmamalıdır</w:t>
      </w:r>
      <w:proofErr w:type="spellEnd"/>
      <w:r w:rsidR="00953972" w:rsidRPr="00DE6EF4">
        <w:rPr>
          <w:b/>
          <w:bCs/>
        </w:rPr>
        <w:t xml:space="preserve">.  </w:t>
      </w:r>
    </w:p>
    <w:p w14:paraId="1DE3D31D" w14:textId="165857E6" w:rsidR="00FC448A" w:rsidRPr="00DE6EF4" w:rsidRDefault="00FC448A" w:rsidP="00953972">
      <w:pPr>
        <w:pStyle w:val="Style2"/>
        <w:widowControl/>
        <w:spacing w:before="7" w:line="288" w:lineRule="exact"/>
        <w:ind w:firstLine="540"/>
        <w:jc w:val="both"/>
        <w:rPr>
          <w:b/>
          <w:bCs/>
        </w:rPr>
      </w:pPr>
    </w:p>
    <w:p w14:paraId="4826D2A1" w14:textId="77777777" w:rsidR="00FC448A" w:rsidRPr="00DE6EF4" w:rsidRDefault="00FC448A" w:rsidP="00B01D48">
      <w:pPr>
        <w:ind w:firstLine="540"/>
        <w:jc w:val="both"/>
        <w:rPr>
          <w:b/>
          <w:bCs/>
        </w:rPr>
      </w:pPr>
      <w:r w:rsidRPr="00DE6EF4">
        <w:rPr>
          <w:b/>
          <w:bCs/>
        </w:rPr>
        <w:t>Ko</w:t>
      </w:r>
      <w:r w:rsidR="00FC0667" w:rsidRPr="00DE6EF4">
        <w:rPr>
          <w:b/>
          <w:bCs/>
        </w:rPr>
        <w:t>nteyner gemileri için ilave düzenlemeler</w:t>
      </w:r>
    </w:p>
    <w:p w14:paraId="146B5530" w14:textId="2B433110" w:rsidR="00FC0667" w:rsidRPr="00DE6EF4" w:rsidRDefault="00150C48" w:rsidP="00B01D48">
      <w:pPr>
        <w:ind w:firstLine="540"/>
        <w:jc w:val="both"/>
      </w:pPr>
      <w:r w:rsidRPr="00DE6EF4">
        <w:rPr>
          <w:b/>
          <w:bCs/>
        </w:rPr>
        <w:t xml:space="preserve">MADDE </w:t>
      </w:r>
      <w:r w:rsidR="005F5CF6" w:rsidRPr="00DE6EF4">
        <w:rPr>
          <w:b/>
          <w:bCs/>
        </w:rPr>
        <w:t>9</w:t>
      </w:r>
      <w:r w:rsidR="00F16D89" w:rsidRPr="00DE6EF4">
        <w:rPr>
          <w:b/>
          <w:bCs/>
        </w:rPr>
        <w:t>1</w:t>
      </w:r>
      <w:r w:rsidR="00FC0667" w:rsidRPr="00DE6EF4">
        <w:rPr>
          <w:b/>
          <w:bCs/>
        </w:rPr>
        <w:t xml:space="preserve"> –</w:t>
      </w:r>
      <w:r w:rsidR="00FC0667" w:rsidRPr="00DE6EF4">
        <w:t xml:space="preserve"> (1) Güverteye ve ambar kapağı üzerine yüklenen konteynerler hiçbir durumda köprü üstü görüşünü engellemeyecek şekilde istif edilir.</w:t>
      </w:r>
    </w:p>
    <w:p w14:paraId="74AFDF16" w14:textId="77777777" w:rsidR="00FC0667" w:rsidRPr="00DE6EF4" w:rsidRDefault="00FC0667" w:rsidP="00B01D48">
      <w:pPr>
        <w:ind w:firstLine="540"/>
        <w:jc w:val="both"/>
      </w:pPr>
      <w:r w:rsidRPr="00DE6EF4">
        <w:t>(2) Gemi güvertesi üzerinde bordadan bordaya ve sancak iskeleden baştan kıça doğru gemi personelinin gidişine engel olmayacak şekilde istiflenir.</w:t>
      </w:r>
    </w:p>
    <w:p w14:paraId="1A0E483B" w14:textId="77777777" w:rsidR="00FC0667" w:rsidRPr="00DE6EF4" w:rsidRDefault="00FC0667" w:rsidP="00B01D48">
      <w:pPr>
        <w:ind w:firstLine="540"/>
        <w:jc w:val="both"/>
      </w:pPr>
      <w:r w:rsidRPr="00DE6EF4">
        <w:t xml:space="preserve">(3) Güverte üstü veya ambar kapağı üzerine yüklenen konteynerlerin bulundukları mahalde emniyeti etkileyecek stresin oluşmaması gerekir. </w:t>
      </w:r>
    </w:p>
    <w:p w14:paraId="30F5AF04" w14:textId="77777777" w:rsidR="00FC0667" w:rsidRPr="00DE6EF4" w:rsidRDefault="00FC0667" w:rsidP="00B01D48">
      <w:pPr>
        <w:ind w:firstLine="540"/>
        <w:jc w:val="both"/>
      </w:pPr>
      <w:r w:rsidRPr="00DE6EF4">
        <w:t>(4) Üst üste yüklenen konteynerlerin uygun kilitleme avadanlıkları kullanılarak emniyete alınır.</w:t>
      </w:r>
    </w:p>
    <w:p w14:paraId="5C47ED0A" w14:textId="77777777" w:rsidR="00FC0667" w:rsidRPr="00DE6EF4" w:rsidRDefault="00FC0667" w:rsidP="00B01D48">
      <w:pPr>
        <w:ind w:firstLine="540"/>
        <w:jc w:val="both"/>
      </w:pPr>
      <w:r w:rsidRPr="00DE6EF4">
        <w:t>(5) Güverteye yüklenen konteynerlerin gemi bordası dışına taşmaması gerekir.</w:t>
      </w:r>
    </w:p>
    <w:p w14:paraId="4E5D8880" w14:textId="77777777" w:rsidR="00FC0667" w:rsidRPr="00DE6EF4" w:rsidRDefault="00FC0667" w:rsidP="00B01D48">
      <w:pPr>
        <w:ind w:firstLine="540"/>
        <w:jc w:val="both"/>
      </w:pPr>
      <w:r w:rsidRPr="00DE6EF4">
        <w:t>(6) Tüm konteynerlerin devrilmeye ve kaymaya karşı etkili bir şekilde bağlama düzeneklerinin olması gerekir.</w:t>
      </w:r>
    </w:p>
    <w:p w14:paraId="754A779B" w14:textId="77777777" w:rsidR="00FC0667" w:rsidRPr="00DE6EF4" w:rsidRDefault="00FC0667" w:rsidP="00B01D48">
      <w:pPr>
        <w:ind w:firstLine="540"/>
        <w:jc w:val="both"/>
      </w:pPr>
      <w:r w:rsidRPr="00DE6EF4">
        <w:t xml:space="preserve">(7) Güverte üzerine veya ambar kapağı üzerine yüklenen konteynerlerin hiçbir durumda geminin seyir fenerlerinin görüşüne engel teşkil edemez. </w:t>
      </w:r>
    </w:p>
    <w:p w14:paraId="44DB5EBC" w14:textId="77777777" w:rsidR="008C2C1D" w:rsidRPr="00DE6EF4" w:rsidRDefault="008C2C1D" w:rsidP="00B01D48">
      <w:pPr>
        <w:ind w:firstLine="540"/>
        <w:jc w:val="both"/>
        <w:rPr>
          <w:b/>
          <w:bCs/>
        </w:rPr>
      </w:pPr>
    </w:p>
    <w:p w14:paraId="2ECE1BA7" w14:textId="77777777" w:rsidR="00FC0667" w:rsidRPr="00DE6EF4" w:rsidRDefault="00FC0667" w:rsidP="00B01D48">
      <w:pPr>
        <w:ind w:firstLine="540"/>
        <w:jc w:val="both"/>
      </w:pPr>
      <w:r w:rsidRPr="00DE6EF4">
        <w:rPr>
          <w:b/>
          <w:bCs/>
        </w:rPr>
        <w:t>Ro-Ro gemileri için ilave düzenlemeler</w:t>
      </w:r>
    </w:p>
    <w:p w14:paraId="6029FED1" w14:textId="547F79C5" w:rsidR="00953972" w:rsidRPr="00DE6EF4" w:rsidRDefault="00427F79" w:rsidP="00B01D48">
      <w:pPr>
        <w:ind w:firstLine="540"/>
        <w:jc w:val="both"/>
      </w:pPr>
      <w:r w:rsidRPr="00DE6EF4">
        <w:rPr>
          <w:b/>
          <w:bCs/>
        </w:rPr>
        <w:t>MADDE 9</w:t>
      </w:r>
      <w:r w:rsidR="00F16D89" w:rsidRPr="00DE6EF4">
        <w:rPr>
          <w:b/>
          <w:bCs/>
        </w:rPr>
        <w:t>2</w:t>
      </w:r>
      <w:r w:rsidR="00FC0667" w:rsidRPr="00DE6EF4">
        <w:rPr>
          <w:b/>
          <w:bCs/>
        </w:rPr>
        <w:t xml:space="preserve"> –</w:t>
      </w:r>
      <w:r w:rsidR="00FC0667" w:rsidRPr="00DE6EF4">
        <w:t xml:space="preserve"> </w:t>
      </w:r>
      <w:r w:rsidR="00953972" w:rsidRPr="00DE6EF4">
        <w:t xml:space="preserve">(1) Açma kapama donanımlarından ayrı olarak kapakların kapandıktan sonra açılmasını önleyici tedbirlerin olması, köprü üstünün kapakların açık kaldı sesli ve görsel alarm düzeneğiyle donatılması gerekir.  Araç mahalli ve kapakların köprü üstünden kamera ile izleme sistemi kurulmalıdır. Bu yönetmelik yürürlüğe girdiği tarih ve sonrasında inşasına başlanan gemilerde araç mahalli, kapaklardan su sızıntı algılama sistemi ile donatılmalı, köprü üstü sesli ve görsel alarm düzeneğiyle donatılmalıdır </w:t>
      </w:r>
    </w:p>
    <w:p w14:paraId="24E50B69" w14:textId="11F431DF" w:rsidR="00FC0667" w:rsidRPr="00DE6EF4" w:rsidRDefault="00FC0667" w:rsidP="00B01D48">
      <w:pPr>
        <w:ind w:firstLine="540"/>
        <w:jc w:val="both"/>
      </w:pPr>
      <w:r w:rsidRPr="00DE6EF4">
        <w:t>(2) Yolcu ve araçların gemiye emniyetli bir şekilde giriş çıkış yapabilmeleri için gemi üzerinde uygun düzenleme yer alır.</w:t>
      </w:r>
      <w:r w:rsidR="00384304" w:rsidRPr="00DE6EF4">
        <w:t xml:space="preserve"> Kapakların operasyonu esnasında rampa mahallinde her yönden görünür şekilde ışıklı ve sesli ikaz sistemleri ile donatılır</w:t>
      </w:r>
    </w:p>
    <w:p w14:paraId="01F383AE" w14:textId="77777777" w:rsidR="00FC0667" w:rsidRPr="00DE6EF4" w:rsidRDefault="00FC0667" w:rsidP="00B01D48">
      <w:pPr>
        <w:ind w:firstLine="540"/>
        <w:jc w:val="both"/>
      </w:pPr>
      <w:r w:rsidRPr="00DE6EF4">
        <w:t>(3) Güvertede taşınan araçlar için azami aks yükü değerleri kargo bölümünün giriş yerlerinde bulunur.</w:t>
      </w:r>
    </w:p>
    <w:p w14:paraId="760F5717" w14:textId="77777777" w:rsidR="00FC0667" w:rsidRPr="00DE6EF4" w:rsidRDefault="00FC0667" w:rsidP="00B01D48">
      <w:pPr>
        <w:ind w:firstLine="540"/>
        <w:jc w:val="both"/>
      </w:pPr>
      <w:r w:rsidRPr="00DE6EF4">
        <w:t xml:space="preserve">(4) Araçlar arasında geçişin sağlanması için araçların arası mesafe </w:t>
      </w:r>
      <w:smartTag w:uri="urn:schemas-microsoft-com:office:smarttags" w:element="metricconverter">
        <w:smartTagPr>
          <w:attr w:name="ProductID" w:val="500 mm"/>
        </w:smartTagPr>
        <w:r w:rsidRPr="00DE6EF4">
          <w:t>500 mm</w:t>
        </w:r>
      </w:smartTag>
      <w:r w:rsidR="002F6CD9" w:rsidRPr="00DE6EF4">
        <w:t xml:space="preserve">. den az olamaz. </w:t>
      </w:r>
      <w:r w:rsidRPr="00DE6EF4">
        <w:t xml:space="preserve">Araçların gemi bordasına, enine ve boyuna perdelere mesafesi </w:t>
      </w:r>
      <w:smartTag w:uri="urn:schemas-microsoft-com:office:smarttags" w:element="metricconverter">
        <w:smartTagPr>
          <w:attr w:name="ProductID" w:val="600 mm"/>
        </w:smartTagPr>
        <w:r w:rsidRPr="00DE6EF4">
          <w:t>600 mm</w:t>
        </w:r>
      </w:smartTag>
      <w:r w:rsidRPr="00DE6EF4">
        <w:t xml:space="preserve">. den az olamaz. </w:t>
      </w:r>
    </w:p>
    <w:p w14:paraId="458D05FE" w14:textId="77777777" w:rsidR="00FC0667" w:rsidRPr="00DE6EF4" w:rsidRDefault="00FC0667" w:rsidP="00B01D48">
      <w:pPr>
        <w:ind w:firstLine="540"/>
        <w:jc w:val="both"/>
      </w:pPr>
      <w:r w:rsidRPr="00DE6EF4">
        <w:t xml:space="preserve">(5) </w:t>
      </w:r>
      <w:r w:rsidR="00846859" w:rsidRPr="00DE6EF4">
        <w:t>İ</w:t>
      </w:r>
      <w:r w:rsidR="005A57D2" w:rsidRPr="00DE6EF4">
        <w:t>dari</w:t>
      </w:r>
      <w:r w:rsidR="00846859" w:rsidRPr="00DE6EF4">
        <w:t xml:space="preserve"> </w:t>
      </w:r>
      <w:r w:rsidR="005A5E37" w:rsidRPr="00DE6EF4">
        <w:t>Liman Seferi donatımına tabi gemiler hariç, t</w:t>
      </w:r>
      <w:r w:rsidRPr="00DE6EF4">
        <w:t>ekerlekli araçların gemi üzerine bağlanması veya sabitlenmesi için gerekli düzenekler olmak zorundadır.</w:t>
      </w:r>
    </w:p>
    <w:p w14:paraId="4E2BBCC3" w14:textId="77777777" w:rsidR="00E514F2" w:rsidRPr="00DE6EF4" w:rsidRDefault="00E514F2" w:rsidP="00B01D48">
      <w:pPr>
        <w:ind w:firstLine="540"/>
        <w:jc w:val="both"/>
      </w:pPr>
      <w:r w:rsidRPr="00DE6EF4">
        <w:rPr>
          <w:bCs/>
        </w:rPr>
        <w:t xml:space="preserve">(6) </w:t>
      </w:r>
      <w:r w:rsidR="0072385F" w:rsidRPr="00DE6EF4">
        <w:rPr>
          <w:bCs/>
        </w:rPr>
        <w:t xml:space="preserve">İdari </w:t>
      </w:r>
      <w:r w:rsidRPr="00DE6EF4">
        <w:rPr>
          <w:bCs/>
        </w:rPr>
        <w:t>Liman seferi dışında çalışan Ro-Ro Yük, Ro-Ro Yolcu, Araba Ferisi ve Feribot gemileri</w:t>
      </w:r>
      <w:r w:rsidR="00853211" w:rsidRPr="00DE6EF4">
        <w:rPr>
          <w:bCs/>
        </w:rPr>
        <w:t>nin</w:t>
      </w:r>
      <w:r w:rsidR="00441431" w:rsidRPr="00DE6EF4">
        <w:rPr>
          <w:bCs/>
        </w:rPr>
        <w:t xml:space="preserve"> üzeri</w:t>
      </w:r>
      <w:r w:rsidR="00853211" w:rsidRPr="00DE6EF4">
        <w:rPr>
          <w:bCs/>
        </w:rPr>
        <w:t xml:space="preserve"> kapalı</w:t>
      </w:r>
      <w:r w:rsidRPr="00DE6EF4">
        <w:rPr>
          <w:bCs/>
        </w:rPr>
        <w:t xml:space="preserve"> araç mahalleri </w:t>
      </w:r>
      <w:r w:rsidR="00210118" w:rsidRPr="00DE6EF4">
        <w:rPr>
          <w:bCs/>
        </w:rPr>
        <w:t>yağmurlama</w:t>
      </w:r>
      <w:r w:rsidR="00FC448A" w:rsidRPr="00DE6EF4">
        <w:rPr>
          <w:bCs/>
        </w:rPr>
        <w:t xml:space="preserve"> </w:t>
      </w:r>
      <w:r w:rsidRPr="00DE6EF4">
        <w:rPr>
          <w:bCs/>
        </w:rPr>
        <w:t>sistemi ve yangın algılama sistemi ile donatılır.</w:t>
      </w:r>
    </w:p>
    <w:p w14:paraId="7EF5565C" w14:textId="77777777" w:rsidR="008C2C1D" w:rsidRPr="00DE6EF4" w:rsidRDefault="008C2C1D" w:rsidP="00B01D48">
      <w:pPr>
        <w:ind w:firstLine="540"/>
        <w:jc w:val="both"/>
        <w:rPr>
          <w:b/>
          <w:bCs/>
        </w:rPr>
      </w:pPr>
    </w:p>
    <w:p w14:paraId="24FEF93D" w14:textId="77777777" w:rsidR="00FC0667" w:rsidRPr="00DE6EF4" w:rsidRDefault="00FC0667" w:rsidP="00B01D48">
      <w:pPr>
        <w:ind w:firstLine="540"/>
        <w:jc w:val="both"/>
      </w:pPr>
      <w:r w:rsidRPr="00DE6EF4">
        <w:rPr>
          <w:b/>
          <w:bCs/>
        </w:rPr>
        <w:t>Yükleme boşaltma donanımları</w:t>
      </w:r>
    </w:p>
    <w:p w14:paraId="64AC6FB3" w14:textId="01E5CA5A" w:rsidR="00FC0667" w:rsidRPr="00DE6EF4" w:rsidRDefault="005F5CF6" w:rsidP="00B01D48">
      <w:pPr>
        <w:ind w:firstLine="540"/>
        <w:jc w:val="both"/>
      </w:pPr>
      <w:r w:rsidRPr="00DE6EF4">
        <w:rPr>
          <w:b/>
          <w:bCs/>
        </w:rPr>
        <w:t xml:space="preserve">MADDE </w:t>
      </w:r>
      <w:r w:rsidR="002A562A" w:rsidRPr="00DE6EF4">
        <w:rPr>
          <w:b/>
          <w:bCs/>
        </w:rPr>
        <w:t>9</w:t>
      </w:r>
      <w:r w:rsidR="00F16D89" w:rsidRPr="00DE6EF4">
        <w:rPr>
          <w:b/>
          <w:bCs/>
        </w:rPr>
        <w:t>3</w:t>
      </w:r>
      <w:r w:rsidR="00FC0667" w:rsidRPr="00DE6EF4">
        <w:rPr>
          <w:b/>
          <w:bCs/>
        </w:rPr>
        <w:t xml:space="preserve"> –</w:t>
      </w:r>
      <w:r w:rsidR="00FC0667" w:rsidRPr="00DE6EF4">
        <w:t xml:space="preserve"> (1) Gemilerin yükleme-boşaltma işlemlerini kendi imkânlarıyla yapmaları hâlinde, </w:t>
      </w:r>
      <w:proofErr w:type="spellStart"/>
      <w:r w:rsidR="00FC0667" w:rsidRPr="00DE6EF4">
        <w:t>kreyn</w:t>
      </w:r>
      <w:proofErr w:type="spellEnd"/>
      <w:r w:rsidR="00FC0667" w:rsidRPr="00DE6EF4">
        <w:t>, vinç, bumba</w:t>
      </w:r>
      <w:r w:rsidR="00776986" w:rsidRPr="00DE6EF4">
        <w:t>,</w:t>
      </w:r>
      <w:r w:rsidR="00FC0667" w:rsidRPr="00DE6EF4">
        <w:t xml:space="preserve"> </w:t>
      </w:r>
      <w:r w:rsidR="00776986" w:rsidRPr="00DE6EF4">
        <w:t>Ro-Ro gemisi kapakları</w:t>
      </w:r>
      <w:r w:rsidR="0064788C" w:rsidRPr="00DE6EF4">
        <w:t>, yük asansörü</w:t>
      </w:r>
      <w:r w:rsidR="00776986" w:rsidRPr="00DE6EF4">
        <w:t xml:space="preserve"> </w:t>
      </w:r>
      <w:r w:rsidR="00FC0667" w:rsidRPr="00DE6EF4">
        <w:t>gibi düzenekler ile donatılır ve bu düzenekler amacına uygun olmak zorundadır.</w:t>
      </w:r>
    </w:p>
    <w:p w14:paraId="46461E5D" w14:textId="77777777" w:rsidR="00FC0667" w:rsidRPr="00DE6EF4" w:rsidRDefault="00FC0667" w:rsidP="00B01D48">
      <w:pPr>
        <w:ind w:firstLine="540"/>
        <w:jc w:val="both"/>
      </w:pPr>
      <w:r w:rsidRPr="00DE6EF4">
        <w:t xml:space="preserve">(2) </w:t>
      </w:r>
      <w:r w:rsidR="00DE7F2C" w:rsidRPr="00DE6EF4">
        <w:rPr>
          <w:bCs/>
        </w:rPr>
        <w:t xml:space="preserve"> </w:t>
      </w:r>
      <w:r w:rsidR="00B872E1" w:rsidRPr="00DE6EF4">
        <w:rPr>
          <w:bCs/>
        </w:rPr>
        <w:t>B</w:t>
      </w:r>
      <w:r w:rsidR="00DE7F2C" w:rsidRPr="00DE6EF4">
        <w:rPr>
          <w:bCs/>
        </w:rPr>
        <w:t xml:space="preserve">irinci fıkrada belirtilen </w:t>
      </w:r>
      <w:r w:rsidRPr="00DE6EF4">
        <w:t>donanımların tüm sabit ve hareketli aksamlarının ilk statik ve dinamik testleri</w:t>
      </w:r>
      <w:r w:rsidR="006044D1" w:rsidRPr="00DE6EF4">
        <w:t xml:space="preserve"> ile yıllık testleri</w:t>
      </w:r>
      <w:r w:rsidR="003C3755" w:rsidRPr="00DE6EF4">
        <w:t>,</w:t>
      </w:r>
      <w:r w:rsidRPr="00DE6EF4">
        <w:t xml:space="preserve"> </w:t>
      </w:r>
      <w:r w:rsidR="00247CC3" w:rsidRPr="00DE6EF4">
        <w:t xml:space="preserve">üretici veya </w:t>
      </w:r>
      <w:r w:rsidR="003C3755" w:rsidRPr="00DE6EF4">
        <w:t xml:space="preserve">İdare tarafından </w:t>
      </w:r>
      <w:r w:rsidR="00247CC3" w:rsidRPr="00DE6EF4">
        <w:t>yetkilendirilen</w:t>
      </w:r>
      <w:r w:rsidR="003C3755" w:rsidRPr="00DE6EF4">
        <w:t xml:space="preserve"> firmalar </w:t>
      </w:r>
      <w:r w:rsidRPr="00DE6EF4">
        <w:t>tarafından yapılarak kayıt altına alınır.</w:t>
      </w:r>
    </w:p>
    <w:p w14:paraId="0B07A4B0" w14:textId="77777777" w:rsidR="00FC0667" w:rsidRPr="00DE6EF4" w:rsidRDefault="00FC0667" w:rsidP="00B01D48">
      <w:pPr>
        <w:ind w:firstLine="540"/>
        <w:jc w:val="both"/>
      </w:pPr>
      <w:r w:rsidRPr="00DE6EF4">
        <w:t xml:space="preserve">(3) </w:t>
      </w:r>
      <w:r w:rsidR="00756D7D" w:rsidRPr="00DE6EF4">
        <w:t>B</w:t>
      </w:r>
      <w:r w:rsidRPr="00DE6EF4">
        <w:t>u donanımlar</w:t>
      </w:r>
      <w:r w:rsidR="006044D1" w:rsidRPr="00DE6EF4">
        <w:t xml:space="preserve"> </w:t>
      </w:r>
      <w:r w:rsidR="00247CC3" w:rsidRPr="00DE6EF4">
        <w:t>en fazla beş yıllık periyotlarla toplam ağırlığın 1,1 katı ağırlık ile dinamik teste</w:t>
      </w:r>
      <w:r w:rsidR="004B184A" w:rsidRPr="00DE6EF4">
        <w:t xml:space="preserve"> ve</w:t>
      </w:r>
      <w:r w:rsidR="00247CC3" w:rsidRPr="00DE6EF4">
        <w:t xml:space="preserve"> </w:t>
      </w:r>
      <w:r w:rsidR="006044D1" w:rsidRPr="00DE6EF4">
        <w:t xml:space="preserve">yıllık yüksüz olarak </w:t>
      </w:r>
      <w:r w:rsidR="004B184A" w:rsidRPr="00DE6EF4">
        <w:t>teste tabi tutulur</w:t>
      </w:r>
      <w:r w:rsidR="006044D1" w:rsidRPr="00DE6EF4">
        <w:t>.</w:t>
      </w:r>
      <w:r w:rsidRPr="00DE6EF4">
        <w:t xml:space="preserve"> Test sonuçları ve kayıtlar bir doküman hâlinde gemide bulundurulur.</w:t>
      </w:r>
      <w:r w:rsidR="00247CC3" w:rsidRPr="00DE6EF4">
        <w:t xml:space="preserve"> </w:t>
      </w:r>
    </w:p>
    <w:p w14:paraId="3F45B1AE" w14:textId="77777777" w:rsidR="00247CC3" w:rsidRPr="00DE6EF4" w:rsidRDefault="00247CC3" w:rsidP="00545218">
      <w:pPr>
        <w:ind w:firstLine="540"/>
        <w:jc w:val="both"/>
      </w:pPr>
      <w:r w:rsidRPr="00DE6EF4">
        <w:t>(4) Gemilerin yükleme ve boşaltma için kullanan yükleme ve boşaltma ekipmanlarının</w:t>
      </w:r>
      <w:r w:rsidRPr="00DE6EF4" w:rsidDel="008B7511">
        <w:t xml:space="preserve"> </w:t>
      </w:r>
      <w:r w:rsidRPr="00DE6EF4">
        <w:t>periyodik test ve belgelendirmeler</w:t>
      </w:r>
      <w:r w:rsidR="00756D7D" w:rsidRPr="00DE6EF4">
        <w:t>i</w:t>
      </w:r>
      <w:r w:rsidRPr="00DE6EF4">
        <w:t>;</w:t>
      </w:r>
    </w:p>
    <w:p w14:paraId="6FBE2D76" w14:textId="77777777" w:rsidR="00C10C4C" w:rsidRPr="00DE6EF4" w:rsidRDefault="00C10C4C" w:rsidP="00C10C4C">
      <w:pPr>
        <w:jc w:val="both"/>
      </w:pPr>
      <w:r w:rsidRPr="00DE6EF4">
        <w:t xml:space="preserve">         a) Kapasitesi beş ton ve altında olan yükleme ve boşaltma ekipmanları, </w:t>
      </w:r>
      <w:proofErr w:type="spellStart"/>
      <w:r w:rsidRPr="00DE6EF4">
        <w:t>klassız</w:t>
      </w:r>
      <w:proofErr w:type="spellEnd"/>
      <w:r w:rsidRPr="00DE6EF4">
        <w:t xml:space="preserve"> gemilerde İdare gözetiminde İdare tarafından yetkilendirilen servis sağlayıcılar,</w:t>
      </w:r>
    </w:p>
    <w:p w14:paraId="6DE2EC1E" w14:textId="77777777" w:rsidR="00C10C4C" w:rsidRPr="00DE6EF4" w:rsidRDefault="00C10C4C" w:rsidP="00545218">
      <w:pPr>
        <w:ind w:firstLine="540"/>
        <w:jc w:val="both"/>
      </w:pPr>
      <w:r w:rsidRPr="00DE6EF4">
        <w:t xml:space="preserve">b) Kapasitesi beş tondan fazla olan yükleme ve boşaltma ekipmanları, </w:t>
      </w:r>
      <w:proofErr w:type="spellStart"/>
      <w:r w:rsidRPr="00DE6EF4">
        <w:t>klassız</w:t>
      </w:r>
      <w:proofErr w:type="spellEnd"/>
      <w:r w:rsidRPr="00DE6EF4">
        <w:t xml:space="preserve"> gemilerde </w:t>
      </w:r>
      <w:proofErr w:type="spellStart"/>
      <w:r w:rsidRPr="00DE6EF4">
        <w:t>TÜRKAK’tan</w:t>
      </w:r>
      <w:proofErr w:type="spellEnd"/>
      <w:r w:rsidRPr="00DE6EF4">
        <w:t xml:space="preserve"> akredite olmuş A tipi muayene kuruluşları,</w:t>
      </w:r>
    </w:p>
    <w:p w14:paraId="35893C9A" w14:textId="77777777" w:rsidR="00210118" w:rsidRPr="00DE6EF4" w:rsidRDefault="00C10C4C" w:rsidP="004932EB">
      <w:pPr>
        <w:ind w:firstLine="540"/>
        <w:jc w:val="both"/>
      </w:pPr>
      <w:r w:rsidRPr="00DE6EF4">
        <w:rPr>
          <w:bCs/>
        </w:rPr>
        <w:t>c)</w:t>
      </w:r>
      <w:r w:rsidR="0096300F" w:rsidRPr="00DE6EF4">
        <w:rPr>
          <w:bCs/>
        </w:rPr>
        <w:t xml:space="preserve"> </w:t>
      </w:r>
      <w:r w:rsidR="0096300F" w:rsidRPr="00DE6EF4">
        <w:t>Klaslı gemilerde ise bu testler yetkilendirilmiş klas kuruluşunun gözetiminde yetkilendirdikleri servis sağlayıcılar tarafından,</w:t>
      </w:r>
    </w:p>
    <w:p w14:paraId="6CE6A39A" w14:textId="77777777" w:rsidR="009E4A72" w:rsidRPr="00DE6EF4" w:rsidRDefault="009E4A72" w:rsidP="004932EB">
      <w:pPr>
        <w:ind w:firstLine="540"/>
        <w:jc w:val="both"/>
      </w:pPr>
      <w:r w:rsidRPr="00DE6EF4">
        <w:t>yapılır.</w:t>
      </w:r>
    </w:p>
    <w:p w14:paraId="671F4BF8" w14:textId="77777777" w:rsidR="00FC0667" w:rsidRPr="00DE6EF4" w:rsidRDefault="00FC0667" w:rsidP="00B01D48">
      <w:pPr>
        <w:ind w:firstLine="540"/>
        <w:jc w:val="both"/>
      </w:pPr>
      <w:r w:rsidRPr="00DE6EF4">
        <w:t>(</w:t>
      </w:r>
      <w:r w:rsidR="00247CC3" w:rsidRPr="00DE6EF4">
        <w:t>5</w:t>
      </w:r>
      <w:r w:rsidRPr="00DE6EF4">
        <w:t>) Donanıma ait emniyetli çalışma yükü belirlenir ve kolay görülecek şekilde donanım üzerine</w:t>
      </w:r>
      <w:r w:rsidR="00264213" w:rsidRPr="00DE6EF4">
        <w:t xml:space="preserve"> en az 80 mm büyüklüğünde</w:t>
      </w:r>
      <w:r w:rsidRPr="00DE6EF4">
        <w:t xml:space="preserve"> markalanır.</w:t>
      </w:r>
    </w:p>
    <w:p w14:paraId="36B26134" w14:textId="77777777" w:rsidR="00B711B3" w:rsidRPr="00DE6EF4" w:rsidRDefault="00B711B3" w:rsidP="004932EB">
      <w:pPr>
        <w:ind w:firstLine="540"/>
        <w:jc w:val="both"/>
      </w:pPr>
      <w:r w:rsidRPr="00DE6EF4">
        <w:lastRenderedPageBreak/>
        <w:t xml:space="preserve">(6) Tam boyu 24 metre ve üzeri olan balık avlama gemilerinde, ağ çekme amaçlı kullanılan </w:t>
      </w:r>
      <w:proofErr w:type="spellStart"/>
      <w:r w:rsidRPr="00DE6EF4">
        <w:t>kreyn</w:t>
      </w:r>
      <w:proofErr w:type="spellEnd"/>
      <w:r w:rsidRPr="00DE6EF4">
        <w:t xml:space="preserve">, vinç, bumba donanımlarının testleri </w:t>
      </w:r>
      <w:r w:rsidR="00DE10C3" w:rsidRPr="00DE6EF4">
        <w:t xml:space="preserve">bu maddedeki hükümler kapsamında </w:t>
      </w:r>
      <w:r w:rsidRPr="00DE6EF4">
        <w:t>en fazla beş yıllık periyotlarla yetkilendirilmiş servis sağlayıcılar tarafından gerçekleştirilir. Tam boyu 24 metre altı olan balık avlama gemilerinde bu donanımların bakım, tutum, kondisyonu ve gerektiği kadar yük altında kullanılması gemi donatanı ve kaptanın sorumluluğundadır.</w:t>
      </w:r>
    </w:p>
    <w:p w14:paraId="7447E83F" w14:textId="1C81E08F" w:rsidR="00427F79" w:rsidRPr="00DE6EF4" w:rsidRDefault="00DE10C3" w:rsidP="00B01D48">
      <w:pPr>
        <w:ind w:firstLine="540"/>
        <w:jc w:val="both"/>
      </w:pPr>
      <w:r w:rsidRPr="00DE6EF4">
        <w:t xml:space="preserve">(7) Gemilerde yer alan yükleme ve boşaltma ekipmanlarının gemilerin </w:t>
      </w:r>
      <w:proofErr w:type="spellStart"/>
      <w:r w:rsidRPr="00DE6EF4">
        <w:t>stabilitesine</w:t>
      </w:r>
      <w:proofErr w:type="spellEnd"/>
      <w:r w:rsidRPr="00DE6EF4">
        <w:t xml:space="preserve"> olan etkileri Gemi Mühendisleri Odasına kayıtlı mühendis ya</w:t>
      </w:r>
      <w:r w:rsidR="005C6335" w:rsidRPr="00DE6EF4">
        <w:t xml:space="preserve"> </w:t>
      </w:r>
      <w:r w:rsidRPr="00DE6EF4">
        <w:t>da Yetkilendirilmiş Kuruluşlarca değerlendirilerek uygunluğu Liman Başkanlığına sunulur.</w:t>
      </w:r>
      <w:r w:rsidR="00F7610E" w:rsidRPr="00DE6EF4">
        <w:t xml:space="preserve"> </w:t>
      </w:r>
    </w:p>
    <w:p w14:paraId="05A5A95C" w14:textId="77777777" w:rsidR="00DE10C3" w:rsidRPr="00DE6EF4" w:rsidRDefault="00DE10C3" w:rsidP="00B01D48">
      <w:pPr>
        <w:ind w:firstLine="540"/>
        <w:jc w:val="both"/>
      </w:pPr>
    </w:p>
    <w:p w14:paraId="3F5ED443" w14:textId="77777777" w:rsidR="00FC0667" w:rsidRPr="00DE6EF4" w:rsidRDefault="00FC0667" w:rsidP="00427F79">
      <w:pPr>
        <w:ind w:firstLine="540"/>
        <w:jc w:val="center"/>
        <w:rPr>
          <w:b/>
        </w:rPr>
      </w:pPr>
      <w:r w:rsidRPr="00DE6EF4">
        <w:rPr>
          <w:b/>
        </w:rPr>
        <w:t>DOKUZUNCU BÖLÜM</w:t>
      </w:r>
    </w:p>
    <w:p w14:paraId="3401DDC4" w14:textId="77777777" w:rsidR="00FC0667" w:rsidRPr="00DE6EF4" w:rsidRDefault="00FC0667" w:rsidP="00427F79">
      <w:pPr>
        <w:ind w:firstLine="540"/>
        <w:jc w:val="center"/>
        <w:rPr>
          <w:b/>
        </w:rPr>
      </w:pPr>
      <w:r w:rsidRPr="00DE6EF4">
        <w:rPr>
          <w:b/>
        </w:rPr>
        <w:t>Deniz Kirliliğini Önleme</w:t>
      </w:r>
    </w:p>
    <w:p w14:paraId="46A5705C" w14:textId="77777777" w:rsidR="00150C48" w:rsidRPr="00DE6EF4" w:rsidRDefault="00150C48" w:rsidP="00B01D48">
      <w:pPr>
        <w:ind w:firstLine="540"/>
        <w:jc w:val="both"/>
        <w:rPr>
          <w:b/>
        </w:rPr>
      </w:pPr>
    </w:p>
    <w:p w14:paraId="53D45030" w14:textId="77777777" w:rsidR="00FC0667" w:rsidRPr="00DE6EF4" w:rsidRDefault="00FC0667" w:rsidP="00B01D48">
      <w:pPr>
        <w:ind w:firstLine="540"/>
        <w:jc w:val="both"/>
      </w:pPr>
      <w:r w:rsidRPr="00DE6EF4">
        <w:rPr>
          <w:b/>
          <w:bCs/>
        </w:rPr>
        <w:t>Pis su sistemi ile donatım</w:t>
      </w:r>
    </w:p>
    <w:p w14:paraId="13152851" w14:textId="2D53558B" w:rsidR="008D5145" w:rsidRPr="00DE6EF4" w:rsidRDefault="005F5CF6" w:rsidP="00B01D48">
      <w:pPr>
        <w:ind w:firstLine="540"/>
        <w:jc w:val="both"/>
      </w:pPr>
      <w:r w:rsidRPr="00DE6EF4">
        <w:rPr>
          <w:b/>
          <w:bCs/>
        </w:rPr>
        <w:t xml:space="preserve">MADDE </w:t>
      </w:r>
      <w:r w:rsidR="002A562A" w:rsidRPr="00DE6EF4">
        <w:rPr>
          <w:b/>
          <w:bCs/>
        </w:rPr>
        <w:t>9</w:t>
      </w:r>
      <w:r w:rsidR="00F16D89" w:rsidRPr="00DE6EF4">
        <w:rPr>
          <w:b/>
          <w:bCs/>
        </w:rPr>
        <w:t>4</w:t>
      </w:r>
      <w:r w:rsidR="00FC0667" w:rsidRPr="00DE6EF4">
        <w:rPr>
          <w:b/>
          <w:bCs/>
        </w:rPr>
        <w:t xml:space="preserve"> –</w:t>
      </w:r>
      <w:r w:rsidR="00730CD9" w:rsidRPr="00DE6EF4">
        <w:t xml:space="preserve"> (1)</w:t>
      </w:r>
      <w:r w:rsidR="00DC7A57" w:rsidRPr="00DE6EF4">
        <w:t xml:space="preserve"> </w:t>
      </w:r>
      <w:r w:rsidR="00FC0667" w:rsidRPr="00DE6EF4">
        <w:t xml:space="preserve">Toplama tankı ile donatımda, toplama tankı hem siyah su hem de gri su için uygulanabilir. </w:t>
      </w:r>
      <w:r w:rsidR="00264213" w:rsidRPr="00DE6EF4">
        <w:t>Kabotaj ve liman seferi yapan gemi ve su araçlarında t</w:t>
      </w:r>
      <w:r w:rsidR="008D5145" w:rsidRPr="00DE6EF4">
        <w:t xml:space="preserve">uvalet, lavabo veya </w:t>
      </w:r>
      <w:r w:rsidR="00C16001" w:rsidRPr="00DE6EF4">
        <w:t>kuzine</w:t>
      </w:r>
      <w:r w:rsidR="008D5145" w:rsidRPr="00DE6EF4">
        <w:t xml:space="preserve"> atıklarından herhangi birinin doğrudan denize boşaltım bağlantısı bulunamaz</w:t>
      </w:r>
      <w:r w:rsidR="00FC448A" w:rsidRPr="00DE6EF4">
        <w:t>.</w:t>
      </w:r>
      <w:r w:rsidR="00C16001" w:rsidRPr="00DE6EF4">
        <w:t xml:space="preserve"> Bu gemi ve su araçları pissu toplama ve tahliye sistemi ile donatılır.</w:t>
      </w:r>
    </w:p>
    <w:p w14:paraId="2DB86DF7" w14:textId="77777777" w:rsidR="00FC0667" w:rsidRPr="00DE6EF4" w:rsidRDefault="00FC0667" w:rsidP="00B01D48">
      <w:pPr>
        <w:ind w:firstLine="540"/>
        <w:jc w:val="both"/>
      </w:pPr>
      <w:r w:rsidRPr="00DE6EF4">
        <w:t xml:space="preserve">a) Sabit toplama tankları ile donatım aşağıda belirtilen hükümlere uygun şekilde yapılır: </w:t>
      </w:r>
    </w:p>
    <w:p w14:paraId="175F5B99" w14:textId="77777777" w:rsidR="00FC0667" w:rsidRPr="00DE6EF4" w:rsidRDefault="00FC0667" w:rsidP="00B01D48">
      <w:pPr>
        <w:ind w:firstLine="540"/>
        <w:jc w:val="both"/>
      </w:pPr>
      <w:r w:rsidRPr="00DE6EF4">
        <w:t xml:space="preserve">1) Sadece sabit pis su tankları ile donatımı yapılan gemi ve su araçlarında, siyah su ve gri su birlikte depolanabilir. </w:t>
      </w:r>
    </w:p>
    <w:p w14:paraId="4049BF45" w14:textId="77777777" w:rsidR="00FC0667" w:rsidRPr="00DE6EF4" w:rsidRDefault="00FC0667" w:rsidP="00B01D48">
      <w:pPr>
        <w:ind w:firstLine="540"/>
        <w:jc w:val="both"/>
      </w:pPr>
      <w:r w:rsidRPr="00DE6EF4">
        <w:t xml:space="preserve">2) Parçalama/dezenfekte sistemi ile birlikte kullanılması durumunda, siyah su ile gri su ayrı ayrı depolanır. </w:t>
      </w:r>
    </w:p>
    <w:p w14:paraId="683B86DE" w14:textId="77777777" w:rsidR="00FC0667" w:rsidRPr="00DE6EF4" w:rsidRDefault="00FC0667" w:rsidP="00B01D48">
      <w:pPr>
        <w:ind w:firstLine="540"/>
        <w:jc w:val="both"/>
      </w:pPr>
      <w:r w:rsidRPr="00DE6EF4">
        <w:t xml:space="preserve">3) Arıtma sistemi ile donatılan gemi ve su araçlarında ise siyah veya gri suyun arıtılmaması durumunda arıtılmayan pis su türü ayrı bir tankta depolanır. </w:t>
      </w:r>
    </w:p>
    <w:p w14:paraId="4EB1D375" w14:textId="4FD61AFA" w:rsidR="00FC0667" w:rsidRPr="00DE6EF4" w:rsidRDefault="00FC0667" w:rsidP="00B01D48">
      <w:pPr>
        <w:ind w:firstLine="540"/>
        <w:jc w:val="both"/>
      </w:pPr>
      <w:r w:rsidRPr="00DE6EF4">
        <w:t xml:space="preserve">b) Tam boyu </w:t>
      </w:r>
      <w:r w:rsidR="00955E4C" w:rsidRPr="00DE6EF4">
        <w:t xml:space="preserve">12 </w:t>
      </w:r>
      <w:r w:rsidRPr="00DE6EF4">
        <w:t xml:space="preserve"> metrenin altında olan teknelerde seyyar toplama tankları ile donatılabilir. Bu donatım </w:t>
      </w:r>
      <w:r w:rsidR="00387327" w:rsidRPr="00DE6EF4">
        <w:t xml:space="preserve">ilgili </w:t>
      </w:r>
      <w:r w:rsidRPr="00DE6EF4">
        <w:t xml:space="preserve">standartlara uygun olur. </w:t>
      </w:r>
    </w:p>
    <w:p w14:paraId="1709FD0F" w14:textId="7CD898E4" w:rsidR="00FC0667" w:rsidRPr="00DE6EF4" w:rsidRDefault="00FC0667" w:rsidP="00B01D48">
      <w:pPr>
        <w:ind w:firstLine="540"/>
        <w:jc w:val="both"/>
      </w:pPr>
      <w:r w:rsidRPr="00DE6EF4">
        <w:t xml:space="preserve">(2) Dezenfekte ve parçalama sistemi ile donatım yalnızca siyah su için uygulanır. Gemi veya su aracı İdare tarafından uygunluğu kabul edilen dezenfekte ve parçalama sistemi ile donatılır. Dezenfekte ve parçalama sistemi ile ilgili gereklilikler </w:t>
      </w:r>
      <w:r w:rsidR="00EB2589" w:rsidRPr="00DE6EF4">
        <w:t>Denizcilik Örgütünün</w:t>
      </w:r>
      <w:r w:rsidR="00EB2589" w:rsidRPr="00DE6EF4">
        <w:rPr>
          <w:bCs/>
        </w:rPr>
        <w:t xml:space="preserve"> (IMO) </w:t>
      </w:r>
      <w:r w:rsidR="00226A38" w:rsidRPr="00DE6EF4">
        <w:t>kurallarına</w:t>
      </w:r>
      <w:r w:rsidR="00724297" w:rsidRPr="00DE6EF4">
        <w:t xml:space="preserve"> göre belirlenir. Bu durumda gri su için yeterli büyüklükte toplama tankı bulunmalıdır.</w:t>
      </w:r>
    </w:p>
    <w:p w14:paraId="753DDBD9" w14:textId="77777777" w:rsidR="00264213" w:rsidRPr="00DE6EF4" w:rsidRDefault="00B8546C">
      <w:pPr>
        <w:jc w:val="both"/>
      </w:pPr>
      <w:r w:rsidRPr="00DE6EF4">
        <w:t xml:space="preserve">        </w:t>
      </w:r>
      <w:r w:rsidR="00FC0667" w:rsidRPr="00DE6EF4">
        <w:t>(3) Pis su arıtma sistemi ile donatım, hem siyah su hem  de gri su için uygulanabilir. Arıtma sistemi ile donatılan gemi ve su araçlarında, sistemin herhangi bir nedenle çalışmaması durumuna karşı, yeterli kapasitede tutma tankı bulundurulur.</w:t>
      </w:r>
      <w:r w:rsidR="00264213" w:rsidRPr="00DE6EF4">
        <w:t xml:space="preserve"> Kendi bünyesinde toplama haznesi bulunan arıtma sistemleri için bu gereklilik sağlanmış kabul edilir.</w:t>
      </w:r>
    </w:p>
    <w:p w14:paraId="612804E6" w14:textId="51C8BC6E" w:rsidR="00FC0667" w:rsidRPr="00DE6EF4" w:rsidRDefault="00FC0667">
      <w:pPr>
        <w:ind w:firstLine="540"/>
        <w:jc w:val="both"/>
      </w:pPr>
      <w:r w:rsidRPr="00DE6EF4">
        <w:t xml:space="preserve">a) Gemi ve su araçlarında siyah su için kullanılacak arıtma cihazları </w:t>
      </w:r>
      <w:r w:rsidR="00EB2589" w:rsidRPr="00DE6EF4">
        <w:t>Denizcilik Örgütünün</w:t>
      </w:r>
      <w:r w:rsidR="00EB2589" w:rsidRPr="00DE6EF4">
        <w:rPr>
          <w:bCs/>
        </w:rPr>
        <w:t xml:space="preserve"> (IMO) </w:t>
      </w:r>
      <w:r w:rsidRPr="00DE6EF4">
        <w:t xml:space="preserve"> siyah su arıtma cihazları ile ilgili yayınladığı test prosedürüne göre tip onay belgesi almış bir cihaz olmak zorundadır. Siyah su arıtma sistemine sahip olan gemi veya su araçlarının siyah su toplama tankı bulundurma zorunluluğu yoktur.</w:t>
      </w:r>
    </w:p>
    <w:p w14:paraId="5750C924" w14:textId="77777777" w:rsidR="00FC0667" w:rsidRPr="00DE6EF4" w:rsidRDefault="00FC0667" w:rsidP="00B01D48">
      <w:pPr>
        <w:ind w:firstLine="540"/>
        <w:jc w:val="both"/>
      </w:pPr>
      <w:r w:rsidRPr="00DE6EF4">
        <w:t xml:space="preserve">b) Gri su arıtma sistemine sahip olan gemi veya su araçlarının gri su toplama tankı bulundurma zorunluluğu yoktur. </w:t>
      </w:r>
    </w:p>
    <w:p w14:paraId="51413EE5" w14:textId="77777777" w:rsidR="008C2C1D" w:rsidRPr="00DE6EF4" w:rsidRDefault="00FC0667" w:rsidP="00B01D48">
      <w:pPr>
        <w:ind w:firstLine="540"/>
        <w:jc w:val="both"/>
      </w:pPr>
      <w:r w:rsidRPr="00DE6EF4">
        <w:t>(4) Gemi ve su araçları birinci, ikinci ve üçüncü fıkralardaki sistem seçeneklerinden en az biri ile donatılır.</w:t>
      </w:r>
      <w:r w:rsidR="003D1221" w:rsidRPr="00DE6EF4">
        <w:t xml:space="preserve"> </w:t>
      </w:r>
    </w:p>
    <w:p w14:paraId="4F16C8B5" w14:textId="77777777" w:rsidR="00B2646A" w:rsidRPr="00DE6EF4" w:rsidRDefault="00B2646A" w:rsidP="00B01D48">
      <w:pPr>
        <w:ind w:firstLine="540"/>
        <w:jc w:val="both"/>
        <w:rPr>
          <w:b/>
          <w:bCs/>
        </w:rPr>
      </w:pPr>
    </w:p>
    <w:p w14:paraId="381EA8B6" w14:textId="77777777" w:rsidR="00FC0667" w:rsidRPr="00DE6EF4" w:rsidRDefault="00FC0667" w:rsidP="00B01D48">
      <w:pPr>
        <w:ind w:firstLine="540"/>
        <w:jc w:val="both"/>
      </w:pPr>
      <w:r w:rsidRPr="00DE6EF4">
        <w:rPr>
          <w:b/>
          <w:bCs/>
        </w:rPr>
        <w:t>Pis su toplama tankı kapasite hesabı</w:t>
      </w:r>
    </w:p>
    <w:p w14:paraId="0B3B299C" w14:textId="7BCED9A1" w:rsidR="00FC0667" w:rsidRPr="00DE6EF4" w:rsidRDefault="005F5CF6" w:rsidP="00B01D48">
      <w:pPr>
        <w:ind w:firstLine="540"/>
        <w:jc w:val="both"/>
      </w:pPr>
      <w:r w:rsidRPr="00DE6EF4">
        <w:rPr>
          <w:b/>
          <w:bCs/>
        </w:rPr>
        <w:t xml:space="preserve">MADDE </w:t>
      </w:r>
      <w:r w:rsidR="002A562A" w:rsidRPr="00DE6EF4">
        <w:rPr>
          <w:b/>
          <w:bCs/>
        </w:rPr>
        <w:t>9</w:t>
      </w:r>
      <w:r w:rsidR="00F16D89" w:rsidRPr="00DE6EF4">
        <w:rPr>
          <w:b/>
          <w:bCs/>
        </w:rPr>
        <w:t>5</w:t>
      </w:r>
      <w:r w:rsidR="00FC0667" w:rsidRPr="00DE6EF4">
        <w:rPr>
          <w:b/>
          <w:bCs/>
        </w:rPr>
        <w:t xml:space="preserve"> –</w:t>
      </w:r>
      <w:r w:rsidR="00FC0667" w:rsidRPr="00DE6EF4">
        <w:t xml:space="preserve"> (1) Siyah su toplama tankı için gerekli kapasite, </w:t>
      </w:r>
      <w:proofErr w:type="spellStart"/>
      <w:r w:rsidR="00FC0667" w:rsidRPr="00DE6EF4">
        <w:t>V</w:t>
      </w:r>
      <w:r w:rsidR="00C16001" w:rsidRPr="00DE6EF4">
        <w:t>s</w:t>
      </w:r>
      <w:proofErr w:type="spellEnd"/>
      <w:r w:rsidR="00FC0667" w:rsidRPr="00DE6EF4">
        <w:t xml:space="preserve"> = [((</w:t>
      </w:r>
      <w:proofErr w:type="spellStart"/>
      <w:r w:rsidR="00FC0667" w:rsidRPr="00DE6EF4">
        <w:t>PxAp</w:t>
      </w:r>
      <w:proofErr w:type="spellEnd"/>
      <w:r w:rsidR="00FC0667" w:rsidRPr="00DE6EF4">
        <w:t>)+ (</w:t>
      </w:r>
      <w:proofErr w:type="spellStart"/>
      <w:r w:rsidR="00FC0667" w:rsidRPr="00DE6EF4">
        <w:t>YxAy</w:t>
      </w:r>
      <w:proofErr w:type="spellEnd"/>
      <w:r w:rsidR="00FC0667" w:rsidRPr="00DE6EF4">
        <w:t>))</w:t>
      </w:r>
      <w:proofErr w:type="spellStart"/>
      <w:r w:rsidR="00FC0667" w:rsidRPr="00DE6EF4">
        <w:t>xG</w:t>
      </w:r>
      <w:proofErr w:type="spellEnd"/>
      <w:r w:rsidR="00FC0667" w:rsidRPr="00DE6EF4">
        <w:t xml:space="preserve">] formülü ile hesaplanır. </w:t>
      </w:r>
    </w:p>
    <w:p w14:paraId="77B7F0D4" w14:textId="77777777" w:rsidR="00FC0667" w:rsidRPr="00DE6EF4" w:rsidRDefault="00FC0667" w:rsidP="00B01D48">
      <w:pPr>
        <w:ind w:firstLine="540"/>
        <w:jc w:val="both"/>
      </w:pPr>
      <w:r w:rsidRPr="00DE6EF4">
        <w:t xml:space="preserve">(2) Gri su toplama tankı için kapasite, </w:t>
      </w:r>
      <w:proofErr w:type="spellStart"/>
      <w:r w:rsidRPr="00DE6EF4">
        <w:t>Vg</w:t>
      </w:r>
      <w:proofErr w:type="spellEnd"/>
      <w:r w:rsidRPr="00DE6EF4">
        <w:t xml:space="preserve"> = [((</w:t>
      </w:r>
      <w:proofErr w:type="spellStart"/>
      <w:r w:rsidRPr="00DE6EF4">
        <w:t>PxA</w:t>
      </w:r>
      <w:r w:rsidRPr="00DE6EF4">
        <w:rPr>
          <w:vertAlign w:val="subscript"/>
        </w:rPr>
        <w:t>p</w:t>
      </w:r>
      <w:proofErr w:type="spellEnd"/>
      <w:r w:rsidRPr="00DE6EF4">
        <w:t>)+(</w:t>
      </w:r>
      <w:proofErr w:type="spellStart"/>
      <w:r w:rsidRPr="00DE6EF4">
        <w:t>YxA</w:t>
      </w:r>
      <w:r w:rsidRPr="00DE6EF4">
        <w:rPr>
          <w:vertAlign w:val="subscript"/>
        </w:rPr>
        <w:t>y</w:t>
      </w:r>
      <w:proofErr w:type="spellEnd"/>
      <w:r w:rsidRPr="00DE6EF4">
        <w:t>))</w:t>
      </w:r>
      <w:proofErr w:type="spellStart"/>
      <w:r w:rsidRPr="00DE6EF4">
        <w:t>xG</w:t>
      </w:r>
      <w:proofErr w:type="spellEnd"/>
      <w:r w:rsidRPr="00DE6EF4">
        <w:t xml:space="preserve">] formülü ile hesaplanır. </w:t>
      </w:r>
    </w:p>
    <w:p w14:paraId="669EE6D4" w14:textId="77777777" w:rsidR="00FC0667" w:rsidRPr="00DE6EF4" w:rsidRDefault="00FC0667" w:rsidP="00B01D48">
      <w:pPr>
        <w:ind w:firstLine="540"/>
        <w:jc w:val="both"/>
      </w:pPr>
      <w:r w:rsidRPr="00DE6EF4">
        <w:t>(3) Hesaplamada kullanılacak değerler aşağıda açıklanmıştır:</w:t>
      </w:r>
    </w:p>
    <w:p w14:paraId="790A4FEB" w14:textId="77777777" w:rsidR="00FC0667" w:rsidRPr="00DE6EF4" w:rsidRDefault="00FC0667" w:rsidP="00B01D48">
      <w:pPr>
        <w:ind w:firstLine="540"/>
        <w:jc w:val="both"/>
      </w:pPr>
      <w:r w:rsidRPr="00DE6EF4">
        <w:t xml:space="preserve">a) </w:t>
      </w:r>
      <w:proofErr w:type="spellStart"/>
      <w:r w:rsidRPr="00DE6EF4">
        <w:t>V</w:t>
      </w:r>
      <w:r w:rsidR="000C1C70" w:rsidRPr="00DE6EF4">
        <w:t>s</w:t>
      </w:r>
      <w:proofErr w:type="spellEnd"/>
      <w:r w:rsidRPr="00DE6EF4">
        <w:t>: Siyah Su Tankı Kapasitesi.</w:t>
      </w:r>
    </w:p>
    <w:p w14:paraId="1BA8E2B5" w14:textId="77777777" w:rsidR="00FC0667" w:rsidRPr="00DE6EF4" w:rsidRDefault="00FC0667" w:rsidP="00B01D48">
      <w:pPr>
        <w:ind w:firstLine="540"/>
        <w:jc w:val="both"/>
      </w:pPr>
      <w:r w:rsidRPr="00DE6EF4">
        <w:t xml:space="preserve">b) </w:t>
      </w:r>
      <w:proofErr w:type="spellStart"/>
      <w:r w:rsidRPr="00DE6EF4">
        <w:t>Vg</w:t>
      </w:r>
      <w:proofErr w:type="spellEnd"/>
      <w:r w:rsidRPr="00DE6EF4">
        <w:t>: Gri Su Tankı Kapasitesi.</w:t>
      </w:r>
    </w:p>
    <w:p w14:paraId="390E08CE" w14:textId="2D8D573C" w:rsidR="00FC0667" w:rsidRPr="00DE6EF4" w:rsidRDefault="00FC0667" w:rsidP="00B01D48">
      <w:pPr>
        <w:ind w:firstLine="540"/>
        <w:jc w:val="both"/>
      </w:pPr>
      <w:r w:rsidRPr="00DE6EF4">
        <w:t>c) P: Gemi veya su aracında bulunabilecek en fazla personel sayısı.</w:t>
      </w:r>
    </w:p>
    <w:p w14:paraId="6A749283" w14:textId="77777777" w:rsidR="00FC0667" w:rsidRPr="00DE6EF4" w:rsidRDefault="00FC0667" w:rsidP="00B01D48">
      <w:pPr>
        <w:ind w:firstLine="540"/>
        <w:jc w:val="both"/>
      </w:pPr>
      <w:r w:rsidRPr="00DE6EF4">
        <w:t>ç) Y: Gemi veya su aracında bulunabilecek en fazla yolcu sayısı.</w:t>
      </w:r>
    </w:p>
    <w:p w14:paraId="152596F7" w14:textId="2B5F24AB" w:rsidR="00FC0667" w:rsidRPr="00DE6EF4" w:rsidRDefault="00FC0667" w:rsidP="00B01D48">
      <w:pPr>
        <w:ind w:firstLine="540"/>
        <w:jc w:val="both"/>
      </w:pPr>
      <w:r w:rsidRPr="00DE6EF4">
        <w:t xml:space="preserve">d) </w:t>
      </w:r>
      <w:proofErr w:type="spellStart"/>
      <w:r w:rsidRPr="00DE6EF4">
        <w:t>A</w:t>
      </w:r>
      <w:r w:rsidRPr="00DE6EF4">
        <w:rPr>
          <w:vertAlign w:val="subscript"/>
        </w:rPr>
        <w:t>p</w:t>
      </w:r>
      <w:proofErr w:type="spellEnd"/>
      <w:r w:rsidR="007C5143" w:rsidRPr="00DE6EF4">
        <w:t>: Ek-</w:t>
      </w:r>
      <w:r w:rsidR="00F74034" w:rsidRPr="00DE6EF4">
        <w:t>2</w:t>
      </w:r>
      <w:r w:rsidR="001516EB">
        <w:t>4</w:t>
      </w:r>
      <w:r w:rsidR="007C5143" w:rsidRPr="00DE6EF4">
        <w:t>’</w:t>
      </w:r>
      <w:r w:rsidR="00E90725" w:rsidRPr="00DE6EF4">
        <w:t>d</w:t>
      </w:r>
      <w:r w:rsidR="007C5143" w:rsidRPr="00DE6EF4">
        <w:t>e</w:t>
      </w:r>
      <w:r w:rsidRPr="00DE6EF4">
        <w:t xml:space="preserve"> yer alan personel başına günlük atık miktarı.</w:t>
      </w:r>
    </w:p>
    <w:p w14:paraId="5E1D405E" w14:textId="52582B58" w:rsidR="00FC0667" w:rsidRPr="00DE6EF4" w:rsidRDefault="00FC0667" w:rsidP="00B01D48">
      <w:pPr>
        <w:ind w:firstLine="540"/>
        <w:jc w:val="both"/>
      </w:pPr>
      <w:r w:rsidRPr="00DE6EF4">
        <w:t>e) A</w:t>
      </w:r>
      <w:r w:rsidRPr="00DE6EF4">
        <w:rPr>
          <w:vertAlign w:val="subscript"/>
        </w:rPr>
        <w:t>y</w:t>
      </w:r>
      <w:r w:rsidR="007C5143" w:rsidRPr="00DE6EF4">
        <w:t>: Ek-</w:t>
      </w:r>
      <w:r w:rsidR="00F74034" w:rsidRPr="00DE6EF4">
        <w:t>2</w:t>
      </w:r>
      <w:r w:rsidR="001516EB">
        <w:t>4</w:t>
      </w:r>
      <w:r w:rsidR="007C5143" w:rsidRPr="00DE6EF4">
        <w:t>’de</w:t>
      </w:r>
      <w:r w:rsidRPr="00DE6EF4">
        <w:t xml:space="preserve"> yer alan yolcu başına günlük atık miktarı.</w:t>
      </w:r>
    </w:p>
    <w:p w14:paraId="233B50A9" w14:textId="77777777" w:rsidR="00FC0667" w:rsidRPr="00DE6EF4" w:rsidRDefault="00FC0667" w:rsidP="00B01D48">
      <w:pPr>
        <w:ind w:firstLine="540"/>
        <w:jc w:val="both"/>
      </w:pPr>
      <w:r w:rsidRPr="00DE6EF4">
        <w:t>f) G: Gemi veya su aracının yapacağı seyrin süresi.</w:t>
      </w:r>
    </w:p>
    <w:p w14:paraId="35921632" w14:textId="26C189EC" w:rsidR="00FC0667" w:rsidRPr="00DE6EF4" w:rsidRDefault="007C5143" w:rsidP="00B01D48">
      <w:pPr>
        <w:ind w:firstLine="540"/>
        <w:jc w:val="both"/>
      </w:pPr>
      <w:r w:rsidRPr="00DE6EF4">
        <w:lastRenderedPageBreak/>
        <w:t>(4) G değeri, en az Ek-</w:t>
      </w:r>
      <w:r w:rsidR="001035C4" w:rsidRPr="00DE6EF4">
        <w:t>2</w:t>
      </w:r>
      <w:r w:rsidR="001516EB">
        <w:t>4</w:t>
      </w:r>
      <w:r w:rsidRPr="00DE6EF4">
        <w:t>’de</w:t>
      </w:r>
      <w:r w:rsidR="00FC0667" w:rsidRPr="00DE6EF4">
        <w:t xml:space="preserve"> belirtilen gün sayısı olarak alınır. </w:t>
      </w:r>
    </w:p>
    <w:p w14:paraId="406A5BD9" w14:textId="37CD9F9D" w:rsidR="00FC0667" w:rsidRPr="00DE6EF4" w:rsidRDefault="00FC0667" w:rsidP="00B01D48">
      <w:pPr>
        <w:ind w:firstLine="540"/>
        <w:jc w:val="both"/>
      </w:pPr>
      <w:r w:rsidRPr="00DE6EF4">
        <w:t>(5) Gri</w:t>
      </w:r>
      <w:r w:rsidR="00C16001" w:rsidRPr="00DE6EF4">
        <w:t xml:space="preserve"> ve Siyah</w:t>
      </w:r>
      <w:r w:rsidRPr="00DE6EF4">
        <w:t xml:space="preserve"> su için belirlenen kapasite, tatlı su tank kapasitesinden fazla ise toplama tankı kapasitesi olarak tatlı su tank kapasite değeri yeterli kapasite olarak kabul edilir. Siyah su sistemlerinde temizleme suyu olarak deniz suyu kullanılmaması durumunda tatlı su tank kapasitesi pis su tank kapasitesi için yeterli olur.</w:t>
      </w:r>
    </w:p>
    <w:p w14:paraId="4B526BF3" w14:textId="77777777" w:rsidR="00FC0667" w:rsidRPr="00DE6EF4" w:rsidRDefault="00FC0667" w:rsidP="00B01D48">
      <w:pPr>
        <w:ind w:firstLine="540"/>
        <w:jc w:val="both"/>
      </w:pPr>
      <w:r w:rsidRPr="00DE6EF4">
        <w:t>(6) Gri su hesabında, banyosu bulunmayan gemi veya su araçlarında yalnız lavabodan oluşan atıklara göre kapasite hesabı yapılır.</w:t>
      </w:r>
    </w:p>
    <w:p w14:paraId="34041422" w14:textId="77777777" w:rsidR="00FC0667" w:rsidRPr="00DE6EF4" w:rsidRDefault="00FC0667" w:rsidP="00B01D48">
      <w:pPr>
        <w:ind w:firstLine="540"/>
        <w:jc w:val="both"/>
      </w:pPr>
      <w:r w:rsidRPr="00DE6EF4">
        <w:t xml:space="preserve">(7) Güvertede bulunan duş gibi yapılar banyo olarak kullanılmadığı durumlarda kapasite hesabında dikkate alınmaz. </w:t>
      </w:r>
    </w:p>
    <w:p w14:paraId="1B852170" w14:textId="77777777" w:rsidR="00FC0667" w:rsidRPr="00DE6EF4" w:rsidRDefault="00FC0667" w:rsidP="00B01D48">
      <w:pPr>
        <w:ind w:firstLine="540"/>
        <w:jc w:val="both"/>
      </w:pPr>
      <w:r w:rsidRPr="00DE6EF4">
        <w:t>(8) Birden fazla tuvalet tipinin bulunduğu gemi veya su araçlarında hesaplama yapılırken atık miktarı fazla olan tuvalet tipi göz önüne alınarak hesaplama yapılır.</w:t>
      </w:r>
    </w:p>
    <w:p w14:paraId="5D608B4B" w14:textId="77777777" w:rsidR="00FC0667" w:rsidRPr="00DE6EF4" w:rsidRDefault="00FC0667" w:rsidP="00B01D48">
      <w:pPr>
        <w:ind w:firstLine="540"/>
        <w:jc w:val="both"/>
        <w:rPr>
          <w:strike/>
        </w:rPr>
      </w:pPr>
      <w:r w:rsidRPr="00DE6EF4">
        <w:t xml:space="preserve">(9) </w:t>
      </w:r>
      <w:r w:rsidR="0014611D" w:rsidRPr="00DE6EF4">
        <w:t xml:space="preserve">Mevcut </w:t>
      </w:r>
      <w:r w:rsidRPr="00DE6EF4">
        <w:t>gemi veya su araçları için denetim görevlisi, bu maddede belirtilen hesap yöntemiyle bulunan gerekli pis su tank kapasitesinin gemi ve su aracı üzerinde yapısal sorunlar nedeniyle uygulanamayacağını tespit ettiği durumlarda, bu durumu raporunda belirtir ve uygulanabilir en yüksek kapasitede pis su tankının tesis edilmesini</w:t>
      </w:r>
      <w:r w:rsidR="00A37301" w:rsidRPr="00DE6EF4">
        <w:t xml:space="preserve"> sağlar ve </w:t>
      </w:r>
      <w:r w:rsidRPr="00DE6EF4">
        <w:t xml:space="preserve">İdareye </w:t>
      </w:r>
      <w:r w:rsidR="00A37301" w:rsidRPr="00DE6EF4">
        <w:t>bilgi verir</w:t>
      </w:r>
      <w:r w:rsidR="00427F79" w:rsidRPr="00DE6EF4">
        <w:t>.</w:t>
      </w:r>
    </w:p>
    <w:p w14:paraId="5BCCB2A2" w14:textId="77777777" w:rsidR="00FC0667" w:rsidRPr="00DE6EF4" w:rsidRDefault="00FC0667" w:rsidP="00B01D48">
      <w:pPr>
        <w:ind w:firstLine="540"/>
        <w:jc w:val="both"/>
      </w:pPr>
      <w:r w:rsidRPr="00DE6EF4">
        <w:t>(10) Her bir pis su tahliye devresi üzerinde en az bir adet çek valf olmak zorundadır.</w:t>
      </w:r>
    </w:p>
    <w:p w14:paraId="56EDCA64" w14:textId="77777777" w:rsidR="008C2C1D" w:rsidRPr="00DE6EF4" w:rsidRDefault="008C2C1D" w:rsidP="00B01D48">
      <w:pPr>
        <w:ind w:firstLine="540"/>
        <w:jc w:val="both"/>
        <w:rPr>
          <w:b/>
          <w:bCs/>
        </w:rPr>
      </w:pPr>
    </w:p>
    <w:p w14:paraId="7B7A3A7D" w14:textId="77777777" w:rsidR="00FC0667" w:rsidRPr="00DE6EF4" w:rsidRDefault="00FC0667" w:rsidP="00B01D48">
      <w:pPr>
        <w:ind w:firstLine="540"/>
        <w:jc w:val="both"/>
      </w:pPr>
      <w:r w:rsidRPr="00DE6EF4">
        <w:rPr>
          <w:b/>
          <w:bCs/>
        </w:rPr>
        <w:t>Pis su sistem planı</w:t>
      </w:r>
    </w:p>
    <w:p w14:paraId="1B22B749" w14:textId="65543A0E" w:rsidR="00FC0667" w:rsidRPr="00DE6EF4" w:rsidRDefault="005F5CF6" w:rsidP="00B01D48">
      <w:pPr>
        <w:ind w:firstLine="540"/>
        <w:jc w:val="both"/>
      </w:pPr>
      <w:r w:rsidRPr="00DE6EF4">
        <w:rPr>
          <w:b/>
          <w:bCs/>
        </w:rPr>
        <w:t xml:space="preserve">MADDE </w:t>
      </w:r>
      <w:r w:rsidR="00F16D89" w:rsidRPr="00DE6EF4">
        <w:rPr>
          <w:b/>
          <w:bCs/>
        </w:rPr>
        <w:t>96</w:t>
      </w:r>
      <w:r w:rsidR="00FC0667" w:rsidRPr="00DE6EF4">
        <w:rPr>
          <w:b/>
          <w:bCs/>
        </w:rPr>
        <w:t xml:space="preserve"> –</w:t>
      </w:r>
      <w:r w:rsidR="00FC0667" w:rsidRPr="00DE6EF4">
        <w:t xml:space="preserve"> (1) </w:t>
      </w:r>
      <w:r w:rsidR="00171DC0" w:rsidRPr="00DE6EF4">
        <w:t>Klaslı inşa edilen y</w:t>
      </w:r>
      <w:r w:rsidR="00FC0667" w:rsidRPr="00DE6EF4">
        <w:t>eni gemi ve su araçlarına</w:t>
      </w:r>
      <w:r w:rsidR="000C1C70" w:rsidRPr="00DE6EF4">
        <w:t>,</w:t>
      </w:r>
      <w:r w:rsidR="00FC0667" w:rsidRPr="00DE6EF4">
        <w:t xml:space="preserve"> donatılan pis su sistem seçeneğine göre ikinci ve üçüncü fıkrada yer alan hükümler doğrultusunda pis su sistem planı hazırlanır.</w:t>
      </w:r>
    </w:p>
    <w:p w14:paraId="1DDE3853" w14:textId="77777777" w:rsidR="00FC0667" w:rsidRPr="00DE6EF4" w:rsidRDefault="00FC0667" w:rsidP="00B01D48">
      <w:pPr>
        <w:ind w:firstLine="540"/>
        <w:jc w:val="both"/>
      </w:pPr>
      <w:r w:rsidRPr="00DE6EF4">
        <w:t>(2) Toplama tankı ile donatılan gemi ve su araçlarının pis su sistem planları en az sistemin kurulumuna, işletilmesine, bakımına, doğru işletilmesi için gerekli bileşenlerin listesine, kaç kişi için dizayn</w:t>
      </w:r>
      <w:r w:rsidR="0015679D" w:rsidRPr="00DE6EF4">
        <w:t xml:space="preserve"> </w:t>
      </w:r>
      <w:r w:rsidRPr="00DE6EF4">
        <w:t>edildiğine, kapasite hesabında kullanılan en fazla seyir süresine, siyah ve gri su için hesaplanan pis su tankı kapasitelerine ilişkin bilgileri içerir.</w:t>
      </w:r>
    </w:p>
    <w:p w14:paraId="71238298" w14:textId="07B45A0E" w:rsidR="00FC0667" w:rsidRPr="00DE6EF4" w:rsidRDefault="00FC0667" w:rsidP="00B01D48">
      <w:pPr>
        <w:ind w:firstLine="540"/>
        <w:jc w:val="both"/>
      </w:pPr>
      <w:r w:rsidRPr="00DE6EF4">
        <w:t>(3) Parçalama ve dezenfekte sistemi ile arıtma sistemi ile donatılan gemi ve su araçlarının pis su sistem planları en az sistemin kurulumuna, sistemin işletilmesine, sistemin bakımına, sistemin doğru işletilmesi için gerekli bileşenlerin listesine, sistemin kaç kişi için dizayn edildiğine, üretici tarafından beyan edilen sistem</w:t>
      </w:r>
      <w:r w:rsidR="00C16001" w:rsidRPr="00DE6EF4">
        <w:t>den</w:t>
      </w:r>
      <w:r w:rsidRPr="00DE6EF4">
        <w:t xml:space="preserve"> boşaltılan pis suyun test sonuçlarına, sistem tarafından hangi pis su türlerinin arıtıldığına, hangi suyun temizleme amaçlı kullanıldığına, sistemin arıtma yapması için geçen süreye, sistem için gerekli pis su ön tank kapasitesine, varsa sistemin işletilmesinde kullanılan organik veya kimyasal maddelere ilişkin bilgiler ile sisteminin işleyiş ve fonksiyonlarını gösteren akış ve elektrik diyagramını da içeren şematik genel diyagram bulunur.</w:t>
      </w:r>
    </w:p>
    <w:p w14:paraId="7A55F521" w14:textId="77777777" w:rsidR="008C2C1D" w:rsidRPr="00DE6EF4" w:rsidRDefault="008C2C1D" w:rsidP="00B01D48">
      <w:pPr>
        <w:ind w:firstLine="540"/>
        <w:jc w:val="both"/>
        <w:rPr>
          <w:b/>
          <w:bCs/>
        </w:rPr>
      </w:pPr>
    </w:p>
    <w:p w14:paraId="4EA9F331" w14:textId="77777777" w:rsidR="00FC0667" w:rsidRPr="00DE6EF4" w:rsidRDefault="00FC0667" w:rsidP="00B01D48">
      <w:pPr>
        <w:ind w:firstLine="540"/>
        <w:jc w:val="both"/>
      </w:pPr>
      <w:r w:rsidRPr="00DE6EF4">
        <w:rPr>
          <w:b/>
          <w:bCs/>
        </w:rPr>
        <w:t>Standartlar, işaretlemeler, pis su tahliye bağlantıları, kayıt</w:t>
      </w:r>
    </w:p>
    <w:p w14:paraId="68E3708C" w14:textId="4D9E44B8" w:rsidR="00FC0667" w:rsidRPr="00DE6EF4" w:rsidRDefault="005F5CF6" w:rsidP="00B01D48">
      <w:pPr>
        <w:ind w:firstLine="540"/>
        <w:jc w:val="both"/>
      </w:pPr>
      <w:r w:rsidRPr="00DE6EF4">
        <w:rPr>
          <w:b/>
          <w:bCs/>
        </w:rPr>
        <w:t xml:space="preserve">MADDE </w:t>
      </w:r>
      <w:r w:rsidR="00F16D89" w:rsidRPr="00DE6EF4">
        <w:rPr>
          <w:b/>
          <w:bCs/>
        </w:rPr>
        <w:t>97</w:t>
      </w:r>
      <w:r w:rsidR="00FC0667" w:rsidRPr="00DE6EF4">
        <w:rPr>
          <w:b/>
          <w:bCs/>
        </w:rPr>
        <w:t xml:space="preserve"> –</w:t>
      </w:r>
      <w:r w:rsidR="00FC0667" w:rsidRPr="00DE6EF4">
        <w:t xml:space="preserve"> (1) </w:t>
      </w:r>
      <w:r w:rsidR="00DA3EAC" w:rsidRPr="00DE6EF4">
        <w:t>Tam boyu 24 metre ve üzeri g</w:t>
      </w:r>
      <w:r w:rsidR="00FC0667" w:rsidRPr="00DE6EF4">
        <w:t xml:space="preserve">emi veya su araçlarında, güverte tahliye bağlantıları, bağlantı üzerinde veya yakınında görünür bir şekilde </w:t>
      </w:r>
      <w:r w:rsidR="000515A6" w:rsidRPr="00DE6EF4">
        <w:t xml:space="preserve">yürürlükteki ISO standartlarına </w:t>
      </w:r>
      <w:r w:rsidR="00FC0667" w:rsidRPr="00DE6EF4">
        <w:t xml:space="preserve">a uygun olarak sembolle işaretlenir ve her bir pis su tankının üzerine tankın ismi ve hacmi markalanır. </w:t>
      </w:r>
    </w:p>
    <w:p w14:paraId="78618B37" w14:textId="77777777" w:rsidR="00FC0667" w:rsidRPr="00DE6EF4" w:rsidRDefault="00FC0667" w:rsidP="00B01D48">
      <w:pPr>
        <w:ind w:firstLine="540"/>
        <w:jc w:val="both"/>
      </w:pPr>
      <w:r w:rsidRPr="00DE6EF4">
        <w:t>(2) Gemi veya su araçlarında siyah su ve gri su sistemlerinin her ikisinde de kullanılan elektrik ve valf donanımları</w:t>
      </w:r>
      <w:r w:rsidR="000515A6" w:rsidRPr="00DE6EF4">
        <w:t xml:space="preserve"> yürürlükteki ISO</w:t>
      </w:r>
      <w:r w:rsidR="003E2028" w:rsidRPr="00DE6EF4">
        <w:t xml:space="preserve"> </w:t>
      </w:r>
      <w:r w:rsidRPr="00DE6EF4">
        <w:t>standartlarına uygun olmak zorundadır. ISO tarafından bu standartların kaldırılması durumunda bu hüküm, yerine getirilen standartlar için de geçerlidir.</w:t>
      </w:r>
    </w:p>
    <w:p w14:paraId="5126AD72" w14:textId="77777777" w:rsidR="00FC0667" w:rsidRPr="00DE6EF4" w:rsidRDefault="00FC0667" w:rsidP="00B01D48">
      <w:pPr>
        <w:ind w:firstLine="540"/>
        <w:jc w:val="both"/>
      </w:pPr>
      <w:r w:rsidRPr="00DE6EF4">
        <w:t>(3) Tam boyu</w:t>
      </w:r>
      <w:r w:rsidR="008C1B46" w:rsidRPr="00DE6EF4">
        <w:t xml:space="preserve"> 24m’den </w:t>
      </w:r>
      <w:r w:rsidRPr="00DE6EF4">
        <w:t>küçük olan yeni gemi ve su araçlarında kullanılan siyah ve gri su sistemlerinin ilgili kısımları</w:t>
      </w:r>
      <w:r w:rsidR="003E2028" w:rsidRPr="00DE6EF4">
        <w:t xml:space="preserve"> </w:t>
      </w:r>
      <w:r w:rsidRPr="00DE6EF4">
        <w:t>Küçük Tekneler-Tuvalet Atıkları Alıkoyma Sistemleri</w:t>
      </w:r>
      <w:r w:rsidR="000515A6" w:rsidRPr="00DE6EF4">
        <w:t xml:space="preserve"> için yürürlükteki ISO standartlarını</w:t>
      </w:r>
      <w:r w:rsidRPr="00DE6EF4">
        <w:t xml:space="preserve"> sağlayıcı şekilde olmak zorundadır. </w:t>
      </w:r>
    </w:p>
    <w:p w14:paraId="53D8E0FB" w14:textId="6DDF0EC4" w:rsidR="00FC0667" w:rsidRPr="00DE6EF4" w:rsidRDefault="00FC0667" w:rsidP="00B01D48">
      <w:pPr>
        <w:ind w:firstLine="540"/>
        <w:jc w:val="both"/>
      </w:pPr>
      <w:r w:rsidRPr="00DE6EF4">
        <w:t xml:space="preserve">(4) Kalıp derinliği </w:t>
      </w:r>
      <w:smartTag w:uri="urn:schemas-microsoft-com:office:smarttags" w:element="metricconverter">
        <w:smartTagPr>
          <w:attr w:name="ProductID" w:val="5 metre"/>
        </w:smartTagPr>
        <w:r w:rsidRPr="00DE6EF4">
          <w:t>5 metre</w:t>
        </w:r>
      </w:smartTag>
      <w:r w:rsidR="00315332" w:rsidRPr="00DE6EF4">
        <w:t xml:space="preserve"> </w:t>
      </w:r>
      <w:r w:rsidRPr="00DE6EF4">
        <w:t>veya daha fazla ola</w:t>
      </w:r>
      <w:r w:rsidR="007C5143" w:rsidRPr="00DE6EF4">
        <w:t>n gemi veya su araçlarında Ek-</w:t>
      </w:r>
      <w:r w:rsidR="00E566A8" w:rsidRPr="00DE6EF4">
        <w:t>2</w:t>
      </w:r>
      <w:r w:rsidR="001516EB">
        <w:t>5</w:t>
      </w:r>
      <w:r w:rsidR="003D0F00" w:rsidRPr="00DE6EF4">
        <w:t>’de</w:t>
      </w:r>
      <w:r w:rsidRPr="00DE6EF4">
        <w:t xml:space="preserve"> yer alan </w:t>
      </w:r>
      <w:r w:rsidR="00315332" w:rsidRPr="00DE6EF4">
        <w:t xml:space="preserve">Uluslararası Denizcilik Örgütü (IMO) </w:t>
      </w:r>
      <w:r w:rsidR="00E30074" w:rsidRPr="00DE6EF4">
        <w:t>standardında</w:t>
      </w:r>
      <w:r w:rsidR="00315332" w:rsidRPr="00DE6EF4">
        <w:t xml:space="preserve"> Pis Su Tahliye Bağlantısı</w:t>
      </w:r>
      <w:r w:rsidRPr="00DE6EF4">
        <w:t>; kalıp derinliği 5 metreden daha az olan gemi veya s</w:t>
      </w:r>
      <w:r w:rsidR="007C5143" w:rsidRPr="00DE6EF4">
        <w:t>u araçlarında ise Ek-</w:t>
      </w:r>
      <w:r w:rsidR="00E566A8" w:rsidRPr="00DE6EF4">
        <w:t>2</w:t>
      </w:r>
      <w:r w:rsidR="001516EB">
        <w:t>5</w:t>
      </w:r>
      <w:r w:rsidR="007C5143" w:rsidRPr="00DE6EF4">
        <w:t xml:space="preserve"> ve Ek-</w:t>
      </w:r>
      <w:r w:rsidR="00E566A8" w:rsidRPr="00DE6EF4">
        <w:t>2</w:t>
      </w:r>
      <w:r w:rsidR="001516EB">
        <w:t>6</w:t>
      </w:r>
      <w:r w:rsidR="00E90725" w:rsidRPr="00DE6EF4">
        <w:t>’</w:t>
      </w:r>
      <w:r w:rsidRPr="00DE6EF4">
        <w:t>d</w:t>
      </w:r>
      <w:r w:rsidR="001516EB">
        <w:t>a</w:t>
      </w:r>
      <w:r w:rsidRPr="00DE6EF4">
        <w:t xml:space="preserve"> yer alan </w:t>
      </w:r>
      <w:r w:rsidR="00315332" w:rsidRPr="00DE6EF4">
        <w:t xml:space="preserve">Uluslararası Standartlar Örgütü (ISO) </w:t>
      </w:r>
      <w:r w:rsidR="00E30074" w:rsidRPr="00DE6EF4">
        <w:t>standardında</w:t>
      </w:r>
      <w:r w:rsidR="00315332" w:rsidRPr="00DE6EF4">
        <w:t xml:space="preserve"> Pis Su Tahliye Bağlantısından </w:t>
      </w:r>
      <w:r w:rsidRPr="00DE6EF4">
        <w:t xml:space="preserve">biri pis su güverte tahliye bağlantısı olarak kullanılır. Tahliye bağlantısı kolayca ulaşılabilir, kaza ile doğabilecek kirlenme ihtimalini azaltacak şekilde temiz su ve yakıt </w:t>
      </w:r>
      <w:r w:rsidR="00C16001" w:rsidRPr="00DE6EF4">
        <w:t>tank</w:t>
      </w:r>
      <w:r w:rsidRPr="00DE6EF4">
        <w:t xml:space="preserve"> girişleri de dikkate alınarak </w:t>
      </w:r>
      <w:proofErr w:type="spellStart"/>
      <w:r w:rsidRPr="00DE6EF4">
        <w:t>operasyonel</w:t>
      </w:r>
      <w:proofErr w:type="spellEnd"/>
      <w:r w:rsidRPr="00DE6EF4">
        <w:t xml:space="preserve"> zorluk oluşturmayacak düzende yerleştirilmiş olmak zorundadır.</w:t>
      </w:r>
    </w:p>
    <w:p w14:paraId="423BCC9C" w14:textId="77777777" w:rsidR="00FC0667" w:rsidRPr="00DE6EF4" w:rsidRDefault="00FC0667" w:rsidP="00B01D48">
      <w:pPr>
        <w:ind w:firstLine="540"/>
        <w:jc w:val="both"/>
      </w:pPr>
      <w:r w:rsidRPr="00DE6EF4">
        <w:t>(5) Tam boyu 15 metreden küçük olan gemi ve su araçlarında pis su tahliye bağlantısı yüklü fribord mesafesinin orta noktasından yukarıda kalan bordası üzerinde bulunabilir.</w:t>
      </w:r>
    </w:p>
    <w:p w14:paraId="0B2544D5" w14:textId="77777777" w:rsidR="00FC0667" w:rsidRPr="00DE6EF4" w:rsidRDefault="00FC0667" w:rsidP="00B01D48">
      <w:pPr>
        <w:ind w:firstLine="540"/>
        <w:jc w:val="both"/>
      </w:pPr>
      <w:r w:rsidRPr="00DE6EF4">
        <w:t>(6) Yalnızca seyyar pis su tanklarının bulunduğu gemi ve su araçlarında güverte tahliye bağla</w:t>
      </w:r>
      <w:r w:rsidR="00ED25F3" w:rsidRPr="00DE6EF4">
        <w:t>n</w:t>
      </w:r>
      <w:r w:rsidRPr="00DE6EF4">
        <w:t>tısı bulunma zorunluluğu yoktur.</w:t>
      </w:r>
    </w:p>
    <w:p w14:paraId="2FCE4FC9" w14:textId="77777777" w:rsidR="00196880" w:rsidRPr="00DE6EF4" w:rsidRDefault="00196880" w:rsidP="00B01D48">
      <w:pPr>
        <w:ind w:firstLine="540"/>
        <w:jc w:val="both"/>
      </w:pPr>
      <w:r w:rsidRPr="00DE6EF4">
        <w:t>(7) Pis su tahliye devresinin makine dairesinde bulunan devrelerle iştiraki olamaz.</w:t>
      </w:r>
    </w:p>
    <w:p w14:paraId="18D79289" w14:textId="77777777" w:rsidR="00FC0667" w:rsidRPr="00DE6EF4" w:rsidRDefault="00196880" w:rsidP="00B01D48">
      <w:pPr>
        <w:ind w:firstLine="540"/>
        <w:jc w:val="both"/>
      </w:pPr>
      <w:r w:rsidRPr="00DE6EF4">
        <w:t>(8</w:t>
      </w:r>
      <w:r w:rsidR="00FC0667" w:rsidRPr="00DE6EF4">
        <w:t xml:space="preserve">) Gemi ve su araçlarında pis su boşaltımları kayıt altına alınır. Kayıtla ilgili gerekler İdare tarafından belirlenir. </w:t>
      </w:r>
    </w:p>
    <w:p w14:paraId="211D544F" w14:textId="77777777" w:rsidR="00FC0667" w:rsidRPr="00DE6EF4" w:rsidRDefault="00196880" w:rsidP="00B01D48">
      <w:pPr>
        <w:ind w:firstLine="540"/>
        <w:jc w:val="both"/>
      </w:pPr>
      <w:r w:rsidRPr="00DE6EF4">
        <w:lastRenderedPageBreak/>
        <w:t>(9</w:t>
      </w:r>
      <w:r w:rsidR="00FC0667" w:rsidRPr="00DE6EF4">
        <w:t>) Bu madde yeni gemi veya su araçlarına</w:t>
      </w:r>
      <w:r w:rsidRPr="00DE6EF4">
        <w:t xml:space="preserve">, birinci </w:t>
      </w:r>
      <w:r w:rsidR="0015679D" w:rsidRPr="00DE6EF4">
        <w:t xml:space="preserve">ve dördüncü </w:t>
      </w:r>
      <w:r w:rsidRPr="00DE6EF4">
        <w:t>fıkrası mevcut gemilere de</w:t>
      </w:r>
      <w:r w:rsidR="00FC0667" w:rsidRPr="00DE6EF4">
        <w:t xml:space="preserve"> uygulanır.</w:t>
      </w:r>
    </w:p>
    <w:p w14:paraId="7D381990" w14:textId="77777777" w:rsidR="008C2C1D" w:rsidRPr="00DE6EF4" w:rsidRDefault="008C2C1D" w:rsidP="00B01D48">
      <w:pPr>
        <w:ind w:firstLine="540"/>
        <w:jc w:val="both"/>
        <w:rPr>
          <w:b/>
          <w:bCs/>
        </w:rPr>
      </w:pPr>
    </w:p>
    <w:p w14:paraId="6C39925C" w14:textId="77777777" w:rsidR="00A8530D" w:rsidRPr="00DE6EF4" w:rsidRDefault="00FC0667">
      <w:pPr>
        <w:ind w:firstLine="540"/>
        <w:jc w:val="both"/>
        <w:rPr>
          <w:b/>
          <w:bCs/>
        </w:rPr>
      </w:pPr>
      <w:r w:rsidRPr="00DE6EF4">
        <w:rPr>
          <w:b/>
          <w:bCs/>
        </w:rPr>
        <w:t>Petrolle deniz </w:t>
      </w:r>
      <w:r w:rsidR="00A8530D" w:rsidRPr="00DE6EF4">
        <w:rPr>
          <w:b/>
          <w:bCs/>
        </w:rPr>
        <w:t>kirliğinin önlenmesi</w:t>
      </w:r>
    </w:p>
    <w:p w14:paraId="77B0C6BC" w14:textId="449D9F7E" w:rsidR="000E23B9" w:rsidRPr="00DE6EF4" w:rsidRDefault="00A8530D" w:rsidP="00427F79">
      <w:pPr>
        <w:ind w:firstLine="540"/>
        <w:jc w:val="both"/>
        <w:rPr>
          <w:b/>
          <w:strike/>
        </w:rPr>
      </w:pPr>
      <w:r w:rsidRPr="00DE6EF4">
        <w:rPr>
          <w:b/>
          <w:bCs/>
        </w:rPr>
        <w:t xml:space="preserve">MADDE </w:t>
      </w:r>
      <w:r w:rsidR="00F16D89" w:rsidRPr="00DE6EF4">
        <w:rPr>
          <w:b/>
          <w:bCs/>
        </w:rPr>
        <w:t>98</w:t>
      </w:r>
      <w:r w:rsidRPr="00DE6EF4">
        <w:rPr>
          <w:b/>
          <w:bCs/>
        </w:rPr>
        <w:t xml:space="preserve">- </w:t>
      </w:r>
      <w:r w:rsidRPr="00DE6EF4">
        <w:rPr>
          <w:bCs/>
        </w:rPr>
        <w:t>(1)</w:t>
      </w:r>
      <w:r w:rsidR="00FC0667" w:rsidRPr="00DE6EF4">
        <w:rPr>
          <w:b/>
          <w:bCs/>
        </w:rPr>
        <w:t xml:space="preserve"> </w:t>
      </w:r>
      <w:r w:rsidR="000E23B9" w:rsidRPr="00DE6EF4">
        <w:t>Liman sefer bölgesi hariç tam boyu 24 m ve üzerindeki gemilerde sintine suyunu, yağ ve yakıt atıklarını toplamak için çelik veya eşdeğeri malzemeden yapılmış bir toplama tankı bulunur. Toplama tankından denize iştirak bulunmayacaktır.</w:t>
      </w:r>
    </w:p>
    <w:p w14:paraId="53C5091D" w14:textId="77777777" w:rsidR="00FC0667" w:rsidRPr="00DE6EF4" w:rsidRDefault="00FC0667" w:rsidP="00B01D48">
      <w:pPr>
        <w:ind w:firstLine="540"/>
        <w:jc w:val="both"/>
      </w:pPr>
      <w:r w:rsidRPr="00DE6EF4">
        <w:t xml:space="preserve">(2) Toplama tankında biriken atıkların karaya veya gemi/su aracına verme devresinin olması gerekir. Bu devrede kullanılan bağlantı </w:t>
      </w:r>
      <w:proofErr w:type="spellStart"/>
      <w:r w:rsidRPr="00DE6EF4">
        <w:t>flenci</w:t>
      </w:r>
      <w:proofErr w:type="spellEnd"/>
      <w:r w:rsidRPr="00DE6EF4">
        <w:t xml:space="preserve"> standartları aşağıdaki gibidir.</w:t>
      </w:r>
    </w:p>
    <w:p w14:paraId="48FB9040" w14:textId="77777777" w:rsidR="00150C48" w:rsidRPr="00DE6EF4" w:rsidRDefault="00150C48" w:rsidP="00B01D48">
      <w:pPr>
        <w:ind w:firstLine="540"/>
        <w:jc w:val="both"/>
      </w:pPr>
    </w:p>
    <w:tbl>
      <w:tblPr>
        <w:tblW w:w="0" w:type="auto"/>
        <w:tblInd w:w="520" w:type="dxa"/>
        <w:tblCellMar>
          <w:left w:w="0" w:type="dxa"/>
          <w:right w:w="0" w:type="dxa"/>
        </w:tblCellMar>
        <w:tblLook w:val="0000" w:firstRow="0" w:lastRow="0" w:firstColumn="0" w:lastColumn="0" w:noHBand="0" w:noVBand="0"/>
      </w:tblPr>
      <w:tblGrid>
        <w:gridCol w:w="3132"/>
        <w:gridCol w:w="6095"/>
      </w:tblGrid>
      <w:tr w:rsidR="00C91F6B" w:rsidRPr="00DE6EF4" w14:paraId="637193DE" w14:textId="77777777" w:rsidTr="0073084B">
        <w:tc>
          <w:tcPr>
            <w:tcW w:w="313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5D9C49C" w14:textId="77777777" w:rsidR="00FC0667" w:rsidRPr="00DE6EF4" w:rsidRDefault="00FC0667" w:rsidP="0073084B">
            <w:pPr>
              <w:jc w:val="both"/>
            </w:pPr>
            <w:r w:rsidRPr="00DE6EF4">
              <w:t xml:space="preserve">Dış çap </w:t>
            </w:r>
          </w:p>
        </w:tc>
        <w:tc>
          <w:tcPr>
            <w:tcW w:w="6095"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3E587AF3" w14:textId="77777777" w:rsidR="00FC0667" w:rsidRPr="00DE6EF4" w:rsidRDefault="00FC0667" w:rsidP="0073084B">
            <w:pPr>
              <w:jc w:val="both"/>
            </w:pPr>
            <w:smartTag w:uri="urn:schemas-microsoft-com:office:smarttags" w:element="metricconverter">
              <w:smartTagPr>
                <w:attr w:name="ProductID" w:val="215 mm"/>
              </w:smartTagPr>
              <w:r w:rsidRPr="00DE6EF4">
                <w:t>215 mm</w:t>
              </w:r>
            </w:smartTag>
          </w:p>
        </w:tc>
      </w:tr>
      <w:tr w:rsidR="00C91F6B" w:rsidRPr="00DE6EF4" w14:paraId="4475341A" w14:textId="77777777" w:rsidTr="0073084B">
        <w:tc>
          <w:tcPr>
            <w:tcW w:w="313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7429274" w14:textId="77777777" w:rsidR="00FC0667" w:rsidRPr="00DE6EF4" w:rsidRDefault="00FC0667" w:rsidP="0073084B">
            <w:pPr>
              <w:jc w:val="both"/>
            </w:pPr>
            <w:r w:rsidRPr="00DE6EF4">
              <w:t xml:space="preserve">İç çap </w:t>
            </w:r>
          </w:p>
        </w:tc>
        <w:tc>
          <w:tcPr>
            <w:tcW w:w="6095" w:type="dxa"/>
            <w:tcBorders>
              <w:top w:val="nil"/>
              <w:left w:val="nil"/>
              <w:bottom w:val="single" w:sz="8" w:space="0" w:color="auto"/>
              <w:right w:val="single" w:sz="8" w:space="0" w:color="auto"/>
            </w:tcBorders>
            <w:tcMar>
              <w:top w:w="0" w:type="dxa"/>
              <w:left w:w="108" w:type="dxa"/>
              <w:bottom w:w="0" w:type="dxa"/>
              <w:right w:w="108" w:type="dxa"/>
            </w:tcMar>
          </w:tcPr>
          <w:p w14:paraId="6FF927B5" w14:textId="77777777" w:rsidR="00FC0667" w:rsidRPr="00DE6EF4" w:rsidRDefault="00FC0667" w:rsidP="0073084B">
            <w:pPr>
              <w:jc w:val="both"/>
            </w:pPr>
            <w:r w:rsidRPr="00DE6EF4">
              <w:t>Borunun dış çapına uygun</w:t>
            </w:r>
          </w:p>
        </w:tc>
      </w:tr>
      <w:tr w:rsidR="00C91F6B" w:rsidRPr="00DE6EF4" w14:paraId="01976054" w14:textId="77777777" w:rsidTr="0073084B">
        <w:tc>
          <w:tcPr>
            <w:tcW w:w="313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F5CB245" w14:textId="77777777" w:rsidR="00FC0667" w:rsidRPr="00DE6EF4" w:rsidRDefault="00FC0667" w:rsidP="0073084B">
            <w:pPr>
              <w:jc w:val="both"/>
            </w:pPr>
            <w:r w:rsidRPr="00DE6EF4">
              <w:t>Cıvata daire çapı</w:t>
            </w:r>
          </w:p>
        </w:tc>
        <w:tc>
          <w:tcPr>
            <w:tcW w:w="6095" w:type="dxa"/>
            <w:tcBorders>
              <w:top w:val="nil"/>
              <w:left w:val="nil"/>
              <w:bottom w:val="single" w:sz="8" w:space="0" w:color="auto"/>
              <w:right w:val="single" w:sz="8" w:space="0" w:color="auto"/>
            </w:tcBorders>
            <w:tcMar>
              <w:top w:w="0" w:type="dxa"/>
              <w:left w:w="108" w:type="dxa"/>
              <w:bottom w:w="0" w:type="dxa"/>
              <w:right w:w="108" w:type="dxa"/>
            </w:tcMar>
          </w:tcPr>
          <w:p w14:paraId="022FDF55" w14:textId="77777777" w:rsidR="00FC0667" w:rsidRPr="00DE6EF4" w:rsidRDefault="00FC0667" w:rsidP="0073084B">
            <w:pPr>
              <w:jc w:val="both"/>
            </w:pPr>
            <w:smartTag w:uri="urn:schemas-microsoft-com:office:smarttags" w:element="metricconverter">
              <w:smartTagPr>
                <w:attr w:name="ProductID" w:val="183 mm"/>
              </w:smartTagPr>
              <w:r w:rsidRPr="00DE6EF4">
                <w:t>183 mm</w:t>
              </w:r>
            </w:smartTag>
          </w:p>
        </w:tc>
      </w:tr>
      <w:tr w:rsidR="00C91F6B" w:rsidRPr="00DE6EF4" w14:paraId="45FD3FAA" w14:textId="77777777" w:rsidTr="0073084B">
        <w:tc>
          <w:tcPr>
            <w:tcW w:w="313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7571C95" w14:textId="77777777" w:rsidR="00FC0667" w:rsidRPr="00DE6EF4" w:rsidRDefault="00FC0667" w:rsidP="0073084B">
            <w:pPr>
              <w:jc w:val="both"/>
            </w:pPr>
            <w:proofErr w:type="spellStart"/>
            <w:r w:rsidRPr="00DE6EF4">
              <w:t>Flençteki</w:t>
            </w:r>
            <w:proofErr w:type="spellEnd"/>
            <w:r w:rsidRPr="00DE6EF4">
              <w:t xml:space="preserve"> delikler</w:t>
            </w:r>
          </w:p>
        </w:tc>
        <w:tc>
          <w:tcPr>
            <w:tcW w:w="6095" w:type="dxa"/>
            <w:tcBorders>
              <w:top w:val="nil"/>
              <w:left w:val="nil"/>
              <w:bottom w:val="single" w:sz="8" w:space="0" w:color="auto"/>
              <w:right w:val="single" w:sz="8" w:space="0" w:color="auto"/>
            </w:tcBorders>
            <w:tcMar>
              <w:top w:w="0" w:type="dxa"/>
              <w:left w:w="108" w:type="dxa"/>
              <w:bottom w:w="0" w:type="dxa"/>
              <w:right w:w="108" w:type="dxa"/>
            </w:tcMar>
          </w:tcPr>
          <w:p w14:paraId="53F05517" w14:textId="77777777" w:rsidR="00FC0667" w:rsidRPr="00DE6EF4" w:rsidRDefault="00FC0667" w:rsidP="0073084B">
            <w:pPr>
              <w:jc w:val="both"/>
            </w:pPr>
            <w:smartTag w:uri="urn:schemas-microsoft-com:office:smarttags" w:element="metricconverter">
              <w:smartTagPr>
                <w:attr w:name="ProductID" w:val="22 mm"/>
              </w:smartTagPr>
              <w:r w:rsidRPr="00DE6EF4">
                <w:t>22 mm</w:t>
              </w:r>
            </w:smartTag>
            <w:r w:rsidRPr="00DE6EF4">
              <w:t xml:space="preserve"> çapında 6 delik</w:t>
            </w:r>
          </w:p>
        </w:tc>
      </w:tr>
      <w:tr w:rsidR="00C91F6B" w:rsidRPr="00DE6EF4" w14:paraId="4D7C329D" w14:textId="77777777" w:rsidTr="0073084B">
        <w:tc>
          <w:tcPr>
            <w:tcW w:w="313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F8038EC" w14:textId="77777777" w:rsidR="00FC0667" w:rsidRPr="00DE6EF4" w:rsidRDefault="00FC0667" w:rsidP="0073084B">
            <w:pPr>
              <w:jc w:val="both"/>
            </w:pPr>
            <w:proofErr w:type="spellStart"/>
            <w:r w:rsidRPr="00DE6EF4">
              <w:t>Flenç</w:t>
            </w:r>
            <w:proofErr w:type="spellEnd"/>
            <w:r w:rsidRPr="00DE6EF4">
              <w:t xml:space="preserve"> kalınlığı </w:t>
            </w:r>
          </w:p>
        </w:tc>
        <w:tc>
          <w:tcPr>
            <w:tcW w:w="6095" w:type="dxa"/>
            <w:tcBorders>
              <w:top w:val="nil"/>
              <w:left w:val="nil"/>
              <w:bottom w:val="single" w:sz="8" w:space="0" w:color="auto"/>
              <w:right w:val="single" w:sz="8" w:space="0" w:color="auto"/>
            </w:tcBorders>
            <w:tcMar>
              <w:top w:w="0" w:type="dxa"/>
              <w:left w:w="108" w:type="dxa"/>
              <w:bottom w:w="0" w:type="dxa"/>
              <w:right w:w="108" w:type="dxa"/>
            </w:tcMar>
          </w:tcPr>
          <w:p w14:paraId="1514793F" w14:textId="77777777" w:rsidR="00FC0667" w:rsidRPr="00DE6EF4" w:rsidRDefault="00FC0667" w:rsidP="0073084B">
            <w:pPr>
              <w:jc w:val="both"/>
            </w:pPr>
            <w:smartTag w:uri="urn:schemas-microsoft-com:office:smarttags" w:element="metricconverter">
              <w:smartTagPr>
                <w:attr w:name="ProductID" w:val="20 mm"/>
              </w:smartTagPr>
              <w:r w:rsidRPr="00DE6EF4">
                <w:t>20 mm</w:t>
              </w:r>
            </w:smartTag>
          </w:p>
        </w:tc>
      </w:tr>
      <w:tr w:rsidR="00FC0667" w:rsidRPr="00DE6EF4" w14:paraId="6886F6BF" w14:textId="77777777" w:rsidTr="0073084B">
        <w:tc>
          <w:tcPr>
            <w:tcW w:w="313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0AE8AE0" w14:textId="77777777" w:rsidR="00FC0667" w:rsidRPr="00DE6EF4" w:rsidRDefault="00FC0667" w:rsidP="0073084B">
            <w:pPr>
              <w:jc w:val="both"/>
            </w:pPr>
            <w:r w:rsidRPr="00DE6EF4">
              <w:t>Cıvata ve somun miktarı/çapı</w:t>
            </w:r>
          </w:p>
        </w:tc>
        <w:tc>
          <w:tcPr>
            <w:tcW w:w="6095" w:type="dxa"/>
            <w:tcBorders>
              <w:top w:val="nil"/>
              <w:left w:val="nil"/>
              <w:bottom w:val="single" w:sz="8" w:space="0" w:color="auto"/>
              <w:right w:val="single" w:sz="8" w:space="0" w:color="auto"/>
            </w:tcBorders>
            <w:tcMar>
              <w:top w:w="0" w:type="dxa"/>
              <w:left w:w="108" w:type="dxa"/>
              <w:bottom w:w="0" w:type="dxa"/>
              <w:right w:w="108" w:type="dxa"/>
            </w:tcMar>
          </w:tcPr>
          <w:p w14:paraId="3312850C" w14:textId="77777777" w:rsidR="00FC0667" w:rsidRPr="00DE6EF4" w:rsidRDefault="00FC0667" w:rsidP="0073084B">
            <w:pPr>
              <w:jc w:val="both"/>
            </w:pPr>
            <w:r w:rsidRPr="00DE6EF4">
              <w:t xml:space="preserve">Her biri </w:t>
            </w:r>
            <w:smartTag w:uri="urn:schemas-microsoft-com:office:smarttags" w:element="metricconverter">
              <w:smartTagPr>
                <w:attr w:name="ProductID" w:val="20 mm"/>
              </w:smartTagPr>
              <w:r w:rsidRPr="00DE6EF4">
                <w:t>20 mm</w:t>
              </w:r>
            </w:smartTag>
            <w:r w:rsidRPr="00DE6EF4">
              <w:t xml:space="preserve"> çapında ve uygun uzunlukta 6 adet olacaktır.</w:t>
            </w:r>
          </w:p>
        </w:tc>
      </w:tr>
    </w:tbl>
    <w:p w14:paraId="1CB4F1FA" w14:textId="77777777" w:rsidR="00150C48" w:rsidRPr="00DE6EF4" w:rsidRDefault="00150C48" w:rsidP="00B01D48">
      <w:pPr>
        <w:ind w:firstLine="540"/>
        <w:jc w:val="both"/>
      </w:pPr>
    </w:p>
    <w:p w14:paraId="64B3CF92" w14:textId="31E89A4A" w:rsidR="00FC0667" w:rsidRPr="00DE6EF4" w:rsidRDefault="00FC0667" w:rsidP="00B01D48">
      <w:pPr>
        <w:ind w:firstLine="540"/>
        <w:jc w:val="both"/>
      </w:pPr>
      <w:r w:rsidRPr="00DE6EF4">
        <w:t>(3) Tankın seviyesini tespit imkânları sağlanır.</w:t>
      </w:r>
    </w:p>
    <w:p w14:paraId="612F0661" w14:textId="4373E39F" w:rsidR="00FC0667" w:rsidRPr="00DE6EF4" w:rsidRDefault="00FC0667" w:rsidP="00B01D48">
      <w:pPr>
        <w:ind w:firstLine="540"/>
        <w:jc w:val="both"/>
      </w:pPr>
      <w:r w:rsidRPr="00DE6EF4">
        <w:t xml:space="preserve">(4) 150 GT den küçük tankerler ile 400 GT den küçük diğer gemilerde toplama tankı kapasitesi en az geminin toplam yakıt tank kapasitesinin %3 ü kadar veya </w:t>
      </w:r>
      <w:smartTag w:uri="urn:schemas-microsoft-com:office:smarttags" w:element="metricconverter">
        <w:smartTagPr>
          <w:attr w:name="ProductID" w:val="1 m3"/>
        </w:smartTagPr>
        <w:r w:rsidRPr="00DE6EF4">
          <w:t>1 m</w:t>
        </w:r>
        <w:r w:rsidRPr="00DE6EF4">
          <w:rPr>
            <w:vertAlign w:val="superscript"/>
          </w:rPr>
          <w:t>3</w:t>
        </w:r>
      </w:smartTag>
      <w:r w:rsidRPr="00DE6EF4">
        <w:t xml:space="preserve"> ten hangisi küçükse o kadar olur. </w:t>
      </w:r>
    </w:p>
    <w:p w14:paraId="6414981E" w14:textId="77777777" w:rsidR="00FC0667" w:rsidRPr="00DE6EF4" w:rsidRDefault="00FC0667" w:rsidP="00B01D48">
      <w:pPr>
        <w:ind w:firstLine="540"/>
        <w:jc w:val="both"/>
      </w:pPr>
      <w:r w:rsidRPr="00DE6EF4">
        <w:t xml:space="preserve">(5) 150 GT ve daha büyük tankerler ile 400 GT ve daha büyük diğer gemilerde MARPOL 73/78 hükümleri uygulanır. </w:t>
      </w:r>
    </w:p>
    <w:p w14:paraId="051CB1C9" w14:textId="2412A192" w:rsidR="00FC0667" w:rsidRPr="00DE6EF4" w:rsidRDefault="00FC0667" w:rsidP="00B01D48">
      <w:pPr>
        <w:ind w:firstLine="540"/>
        <w:jc w:val="both"/>
      </w:pPr>
      <w:r w:rsidRPr="00DE6EF4">
        <w:t>(</w:t>
      </w:r>
      <w:r w:rsidR="00CC273B" w:rsidRPr="00DE6EF4">
        <w:t>6</w:t>
      </w:r>
      <w:r w:rsidRPr="00DE6EF4">
        <w:t xml:space="preserve">) Makine sintinesinde biriken yağlı </w:t>
      </w:r>
      <w:r w:rsidR="00264213" w:rsidRPr="00DE6EF4">
        <w:t xml:space="preserve">sintine </w:t>
      </w:r>
      <w:r w:rsidRPr="00DE6EF4">
        <w:t>suların</w:t>
      </w:r>
      <w:r w:rsidR="00264213" w:rsidRPr="00DE6EF4">
        <w:t>ın</w:t>
      </w:r>
      <w:r w:rsidRPr="00DE6EF4">
        <w:t xml:space="preserve"> ikinci fıkrada belirtilen bağlantı </w:t>
      </w:r>
      <w:proofErr w:type="spellStart"/>
      <w:r w:rsidRPr="00DE6EF4">
        <w:t>flenci</w:t>
      </w:r>
      <w:proofErr w:type="spellEnd"/>
      <w:r w:rsidRPr="00DE6EF4">
        <w:t xml:space="preserve"> üzerinden basılmasını sağlayacak imkânlar sağlanır.</w:t>
      </w:r>
    </w:p>
    <w:p w14:paraId="4D001149" w14:textId="7D69F5D9" w:rsidR="00955E4C" w:rsidRPr="00DE6EF4" w:rsidRDefault="00955E4C" w:rsidP="00955E4C">
      <w:pPr>
        <w:ind w:firstLine="540"/>
        <w:jc w:val="both"/>
      </w:pPr>
      <w:r w:rsidRPr="00DE6EF4">
        <w:t>(7) Liman seferi hariç tam boyu 24 m</w:t>
      </w:r>
      <w:r w:rsidR="00C16001" w:rsidRPr="00DE6EF4">
        <w:t xml:space="preserve"> ve</w:t>
      </w:r>
      <w:r w:rsidRPr="00DE6EF4">
        <w:t xml:space="preserve"> üzeri </w:t>
      </w:r>
      <w:r w:rsidR="00DA3EAC" w:rsidRPr="00DE6EF4">
        <w:t>g</w:t>
      </w:r>
      <w:r w:rsidRPr="00DE6EF4">
        <w:t>emi veya su araçlarında, güverte tahliye bağlantıları, bağlantı üzerinde veya yakınında görünür bir şekilde yürürlükteki uluslararası standartlara uygun olarak sembolle işaretlenir ve her bir sintine tankının üzerine tankın ismi ve hacmi markalanır.</w:t>
      </w:r>
    </w:p>
    <w:p w14:paraId="32C71E29" w14:textId="77777777" w:rsidR="00C16001" w:rsidRPr="00DE6EF4" w:rsidRDefault="00955E4C" w:rsidP="00955E4C">
      <w:pPr>
        <w:ind w:firstLine="540"/>
        <w:jc w:val="both"/>
      </w:pPr>
      <w:r w:rsidRPr="00DE6EF4">
        <w:t xml:space="preserve">(8) Liman seferi hizmet veren veya tam boyu 24 m altında olan gemilerin makine dairesi/dümen dairesinde bulunan yağlı sintine suyu dalgıç pompalar vasıtası ile kara tesisine verilebilir. </w:t>
      </w:r>
    </w:p>
    <w:p w14:paraId="16A4018D" w14:textId="3142AE11" w:rsidR="00955E4C" w:rsidRPr="00DE6EF4" w:rsidRDefault="00C16001" w:rsidP="00955E4C">
      <w:pPr>
        <w:ind w:firstLine="540"/>
        <w:jc w:val="both"/>
      </w:pPr>
      <w:r w:rsidRPr="00DE6EF4">
        <w:t xml:space="preserve">(9) </w:t>
      </w:r>
      <w:r w:rsidR="00955E4C" w:rsidRPr="00DE6EF4">
        <w:t xml:space="preserve">Sintine suyu boşaltımları kayıt altına alınır. Kayıtla ilgili gerekler İdare tarafından belirlenir. </w:t>
      </w:r>
    </w:p>
    <w:p w14:paraId="79CD1DE0" w14:textId="77777777" w:rsidR="00955E4C" w:rsidRPr="00DE6EF4" w:rsidRDefault="00955E4C" w:rsidP="00B01D48">
      <w:pPr>
        <w:ind w:firstLine="540"/>
        <w:jc w:val="both"/>
      </w:pPr>
    </w:p>
    <w:p w14:paraId="38DD1B4D" w14:textId="77777777" w:rsidR="008C2C1D" w:rsidRPr="00DE6EF4" w:rsidRDefault="008C2C1D" w:rsidP="00B01D48">
      <w:pPr>
        <w:ind w:firstLine="540"/>
        <w:jc w:val="both"/>
        <w:rPr>
          <w:b/>
          <w:bCs/>
        </w:rPr>
      </w:pPr>
    </w:p>
    <w:p w14:paraId="156D240E" w14:textId="77777777" w:rsidR="00FC0667" w:rsidRPr="00DE6EF4" w:rsidRDefault="00FC0667" w:rsidP="00B01D48">
      <w:pPr>
        <w:ind w:firstLine="540"/>
        <w:jc w:val="both"/>
      </w:pPr>
      <w:r w:rsidRPr="00DE6EF4">
        <w:rPr>
          <w:b/>
          <w:bCs/>
        </w:rPr>
        <w:t>Yağ kayıt</w:t>
      </w:r>
      <w:r w:rsidR="00C10C4C" w:rsidRPr="00DE6EF4">
        <w:rPr>
          <w:b/>
          <w:bCs/>
        </w:rPr>
        <w:t>,</w:t>
      </w:r>
      <w:r w:rsidR="002328C3" w:rsidRPr="00DE6EF4">
        <w:rPr>
          <w:b/>
          <w:bCs/>
        </w:rPr>
        <w:t xml:space="preserve"> </w:t>
      </w:r>
      <w:r w:rsidRPr="00DE6EF4">
        <w:rPr>
          <w:b/>
          <w:bCs/>
        </w:rPr>
        <w:t>yük</w:t>
      </w:r>
      <w:r w:rsidR="00C10C4C" w:rsidRPr="00DE6EF4">
        <w:rPr>
          <w:b/>
          <w:bCs/>
        </w:rPr>
        <w:t xml:space="preserve"> ve balast</w:t>
      </w:r>
      <w:r w:rsidRPr="00DE6EF4">
        <w:rPr>
          <w:b/>
          <w:bCs/>
        </w:rPr>
        <w:t xml:space="preserve"> kayıt defteri </w:t>
      </w:r>
    </w:p>
    <w:p w14:paraId="170CE0B7" w14:textId="2438A2BD" w:rsidR="00C674B2" w:rsidRPr="00DE6EF4" w:rsidRDefault="00150C48" w:rsidP="00B01D48">
      <w:pPr>
        <w:ind w:firstLine="540"/>
        <w:jc w:val="both"/>
      </w:pPr>
      <w:r w:rsidRPr="00DE6EF4">
        <w:rPr>
          <w:b/>
          <w:bCs/>
        </w:rPr>
        <w:t>MADDE</w:t>
      </w:r>
      <w:r w:rsidR="005F5CF6" w:rsidRPr="00DE6EF4">
        <w:rPr>
          <w:b/>
          <w:bCs/>
        </w:rPr>
        <w:t xml:space="preserve"> </w:t>
      </w:r>
      <w:r w:rsidR="00F16D89" w:rsidRPr="00DE6EF4">
        <w:rPr>
          <w:b/>
          <w:bCs/>
        </w:rPr>
        <w:t>99</w:t>
      </w:r>
      <w:r w:rsidR="00FC0667" w:rsidRPr="00DE6EF4">
        <w:rPr>
          <w:b/>
          <w:bCs/>
        </w:rPr>
        <w:t xml:space="preserve"> –</w:t>
      </w:r>
      <w:r w:rsidR="00FC0667" w:rsidRPr="00DE6EF4">
        <w:t xml:space="preserve"> (1) </w:t>
      </w:r>
      <w:r w:rsidR="00B974F8" w:rsidRPr="00DE6EF4">
        <w:t xml:space="preserve">150 GT ve </w:t>
      </w:r>
      <w:r w:rsidR="005E5FF9" w:rsidRPr="00DE6EF4">
        <w:t>üzeri</w:t>
      </w:r>
      <w:r w:rsidR="00B974F8" w:rsidRPr="00DE6EF4">
        <w:t xml:space="preserve"> olan her petrol tankerinde ve 400 </w:t>
      </w:r>
      <w:r w:rsidR="005E5FF9" w:rsidRPr="00DE6EF4">
        <w:t>GT ve üzeri</w:t>
      </w:r>
      <w:r w:rsidR="00B974F8" w:rsidRPr="00DE6EF4">
        <w:t xml:space="preserve"> diğer gemilerde </w:t>
      </w:r>
      <w:r w:rsidR="00FC0667" w:rsidRPr="00DE6EF4">
        <w:t xml:space="preserve">Yağ Kayıt Defteri tutulur. </w:t>
      </w:r>
      <w:r w:rsidR="00C674B2" w:rsidRPr="00DE6EF4">
        <w:t>150 GT ve üzeri olan her petrol tankerinde yük</w:t>
      </w:r>
      <w:r w:rsidR="00C10C4C" w:rsidRPr="00DE6EF4">
        <w:t>/balast</w:t>
      </w:r>
      <w:r w:rsidR="00C674B2" w:rsidRPr="00DE6EF4">
        <w:t xml:space="preserve"> kayıt defteri tutulur.</w:t>
      </w:r>
      <w:r w:rsidR="002F0933" w:rsidRPr="00DE6EF4">
        <w:t xml:space="preserve"> Bu defterlerin tamamlanan her sayfası gemi kaptanı tarafından imzalanır.</w:t>
      </w:r>
    </w:p>
    <w:p w14:paraId="641585B9" w14:textId="77777777" w:rsidR="008C2C1D" w:rsidRPr="00DE6EF4" w:rsidRDefault="00C674B2" w:rsidP="00B01D48">
      <w:pPr>
        <w:ind w:firstLine="540"/>
        <w:jc w:val="both"/>
        <w:rPr>
          <w:b/>
          <w:bCs/>
        </w:rPr>
      </w:pPr>
      <w:r w:rsidRPr="00DE6EF4">
        <w:t>(2)</w:t>
      </w:r>
      <w:r w:rsidR="00C06170" w:rsidRPr="00DE6EF4">
        <w:t xml:space="preserve"> </w:t>
      </w:r>
      <w:r w:rsidRPr="00DE6EF4">
        <w:t>Her operasyon sonrası yapılan işlemler</w:t>
      </w:r>
      <w:r w:rsidR="00FC0667" w:rsidRPr="00DE6EF4">
        <w:t xml:space="preserve"> gecikmeden </w:t>
      </w:r>
      <w:r w:rsidRPr="00DE6EF4">
        <w:t>bu</w:t>
      </w:r>
      <w:r w:rsidR="00FC0667" w:rsidRPr="00DE6EF4">
        <w:t xml:space="preserve"> defter</w:t>
      </w:r>
      <w:r w:rsidRPr="00DE6EF4">
        <w:t>lere</w:t>
      </w:r>
      <w:r w:rsidR="00FC0667" w:rsidRPr="00DE6EF4">
        <w:t xml:space="preserve"> tam olarak yazılır ve bu suretle o işe ait bütün kayıtların tam olması gerekir. Tamamlanan her çalışma o çalışmadan sorumlu olan zabit veya zabitlerce imzalanır. </w:t>
      </w:r>
      <w:r w:rsidRPr="00DE6EF4">
        <w:t xml:space="preserve">Defterde </w:t>
      </w:r>
      <w:r w:rsidR="00FC0667" w:rsidRPr="00DE6EF4">
        <w:t>yazılan bütün yazılar Türkçe olur</w:t>
      </w:r>
      <w:r w:rsidR="0013212B" w:rsidRPr="00DE6EF4">
        <w:t xml:space="preserve">. Kullanılan Kayıt </w:t>
      </w:r>
      <w:r w:rsidRPr="00DE6EF4">
        <w:t>Defter</w:t>
      </w:r>
      <w:r w:rsidR="0013212B" w:rsidRPr="00DE6EF4">
        <w:t>leri</w:t>
      </w:r>
      <w:r w:rsidRPr="00DE6EF4">
        <w:t xml:space="preserve"> </w:t>
      </w:r>
      <w:r w:rsidR="00FC0667" w:rsidRPr="00DE6EF4">
        <w:t xml:space="preserve"> </w:t>
      </w:r>
      <w:r w:rsidR="0013212B" w:rsidRPr="00DE6EF4">
        <w:t xml:space="preserve">her zaman </w:t>
      </w:r>
      <w:r w:rsidR="00FC0667" w:rsidRPr="00DE6EF4">
        <w:t>gemilerde</w:t>
      </w:r>
      <w:r w:rsidR="0013212B" w:rsidRPr="00DE6EF4">
        <w:t xml:space="preserve">  </w:t>
      </w:r>
      <w:r w:rsidR="00FC0667" w:rsidRPr="00DE6EF4">
        <w:t>bulundurulur. Defter son kayıt tarihinden itibaren üç yıl saklanır.</w:t>
      </w:r>
    </w:p>
    <w:p w14:paraId="28B801B8" w14:textId="77777777" w:rsidR="00204C74" w:rsidRPr="00DE6EF4" w:rsidRDefault="00204C74" w:rsidP="00B01D48">
      <w:pPr>
        <w:ind w:firstLine="540"/>
        <w:jc w:val="both"/>
        <w:rPr>
          <w:b/>
          <w:bCs/>
        </w:rPr>
      </w:pPr>
    </w:p>
    <w:p w14:paraId="3626BED2" w14:textId="77777777" w:rsidR="00FC0667" w:rsidRPr="00DE6EF4" w:rsidRDefault="00FC0667" w:rsidP="00B01D48">
      <w:pPr>
        <w:ind w:firstLine="540"/>
        <w:jc w:val="both"/>
      </w:pPr>
      <w:r w:rsidRPr="00DE6EF4">
        <w:rPr>
          <w:b/>
          <w:bCs/>
        </w:rPr>
        <w:t xml:space="preserve">Çöp yönetim planı ve çöp kayıt defteri </w:t>
      </w:r>
    </w:p>
    <w:p w14:paraId="07734301" w14:textId="301EF72B" w:rsidR="00FC0667" w:rsidRPr="00DE6EF4" w:rsidRDefault="00C06170" w:rsidP="00B01D48">
      <w:pPr>
        <w:ind w:firstLine="540"/>
        <w:jc w:val="both"/>
      </w:pPr>
      <w:r w:rsidRPr="00DE6EF4">
        <w:rPr>
          <w:b/>
          <w:bCs/>
        </w:rPr>
        <w:t xml:space="preserve">MADDE </w:t>
      </w:r>
      <w:r w:rsidR="005F5CF6" w:rsidRPr="00DE6EF4">
        <w:rPr>
          <w:b/>
          <w:bCs/>
        </w:rPr>
        <w:t>10</w:t>
      </w:r>
      <w:r w:rsidR="00F16D89" w:rsidRPr="00DE6EF4">
        <w:rPr>
          <w:b/>
          <w:bCs/>
        </w:rPr>
        <w:t>0</w:t>
      </w:r>
      <w:r w:rsidR="00FC0667" w:rsidRPr="00DE6EF4">
        <w:rPr>
          <w:b/>
          <w:bCs/>
        </w:rPr>
        <w:t xml:space="preserve"> –</w:t>
      </w:r>
      <w:r w:rsidR="00FC0667" w:rsidRPr="00DE6EF4">
        <w:t xml:space="preserve"> (1) Tam boyu 12 m ve üzerindeki her gemide mürettebatın ve yolcuların çöplerin atılması hususunda bilgilendirilmesi amacına yönelik posterler ve yazılar bulunur. Bu yazılar Türkçe </w:t>
      </w:r>
      <w:r w:rsidR="003D5EA4" w:rsidRPr="00DE6EF4">
        <w:t xml:space="preserve">ve İngilizce </w:t>
      </w:r>
      <w:r w:rsidR="00FC0667" w:rsidRPr="00DE6EF4">
        <w:t>olmak zorundadır</w:t>
      </w:r>
      <w:r w:rsidR="003D5EA4" w:rsidRPr="00DE6EF4">
        <w:t>.</w:t>
      </w:r>
    </w:p>
    <w:p w14:paraId="6BDE2021" w14:textId="798A6DEF" w:rsidR="00FC0667" w:rsidRPr="00DE6EF4" w:rsidRDefault="00FC0667" w:rsidP="00B01D48">
      <w:pPr>
        <w:ind w:firstLine="540"/>
        <w:jc w:val="both"/>
      </w:pPr>
      <w:r w:rsidRPr="00DE6EF4">
        <w:t xml:space="preserve">(2) </w:t>
      </w:r>
      <w:r w:rsidR="00E514F2" w:rsidRPr="00DE6EF4">
        <w:t>100 GT</w:t>
      </w:r>
      <w:r w:rsidRPr="00DE6EF4">
        <w:t xml:space="preserve"> ve daha büyük ve 15 veya daha fazla </w:t>
      </w:r>
      <w:r w:rsidR="0098669A" w:rsidRPr="00DE6EF4">
        <w:t xml:space="preserve">mürettebat ve yolcu </w:t>
      </w:r>
      <w:r w:rsidRPr="00DE6EF4">
        <w:t>taşıyan her gemide çöplerin atılması, işlenmesi</w:t>
      </w:r>
      <w:r w:rsidR="002F0933" w:rsidRPr="00DE6EF4">
        <w:t>,</w:t>
      </w:r>
      <w:r w:rsidRPr="00DE6EF4">
        <w:t xml:space="preserve"> depolanması, toplanması ile ilgili yöntemleri sağlayan</w:t>
      </w:r>
      <w:r w:rsidR="0013212B" w:rsidRPr="00DE6EF4">
        <w:t>,</w:t>
      </w:r>
      <w:r w:rsidRPr="00DE6EF4">
        <w:t xml:space="preserve"> zabitin takip edeceği bir çöp yönetim planı gemide bulundurulur.</w:t>
      </w:r>
      <w:r w:rsidR="00E514F2" w:rsidRPr="00DE6EF4">
        <w:rPr>
          <w:b/>
        </w:rPr>
        <w:t xml:space="preserve"> </w:t>
      </w:r>
    </w:p>
    <w:p w14:paraId="4383769E" w14:textId="4FF02354" w:rsidR="00FC0667" w:rsidRPr="00DE6EF4" w:rsidRDefault="00FC0667" w:rsidP="00B01D48">
      <w:pPr>
        <w:ind w:firstLine="540"/>
        <w:jc w:val="both"/>
      </w:pPr>
      <w:r w:rsidRPr="00DE6EF4">
        <w:t xml:space="preserve">(3) </w:t>
      </w:r>
      <w:r w:rsidR="00E31E24" w:rsidRPr="00DE6EF4">
        <w:t xml:space="preserve">İdari Liman Seferi hariç </w:t>
      </w:r>
      <w:r w:rsidR="00E01046" w:rsidRPr="00DE6EF4">
        <w:t>1</w:t>
      </w:r>
      <w:r w:rsidR="00A51C10" w:rsidRPr="00DE6EF4">
        <w:t>00</w:t>
      </w:r>
      <w:r w:rsidR="00E514F2" w:rsidRPr="00DE6EF4">
        <w:t xml:space="preserve"> </w:t>
      </w:r>
      <w:r w:rsidR="00ED25F3" w:rsidRPr="00DE6EF4">
        <w:t>GT</w:t>
      </w:r>
      <w:r w:rsidR="00E514F2" w:rsidRPr="00DE6EF4">
        <w:t xml:space="preserve"> ve daha büyük ve 15 veya daha fazla </w:t>
      </w:r>
      <w:r w:rsidR="0098669A" w:rsidRPr="00DE6EF4">
        <w:t>mürettebat ve yolcu</w:t>
      </w:r>
      <w:r w:rsidR="00E514F2" w:rsidRPr="00DE6EF4">
        <w:t xml:space="preserve"> taşıyan her gemide çöp kayıt defteri tutulması zorunludur. </w:t>
      </w:r>
      <w:r w:rsidRPr="00DE6EF4">
        <w:t>Her boşaltım işlemi veya yanma işlemi sona erdiğinde çöp kayıt defterine kaydedilir ve boşaltımdan sorumlu zabit tarafından boşaltım veya yanma tarihi yazılıp imzalanır. Çöp kayıt defterinin tamamlanan her sayfası geminin kaptanı tarafından imzalanır. Çöp kayıt defteri gemide bulundurulacak kontrol için kolayca ulaşılacak bir yerde bulundurulur. Bu doküman en son kayıt girişinden sonra iki yıllık bir süre için tutulur.</w:t>
      </w:r>
    </w:p>
    <w:p w14:paraId="0AF67FB1" w14:textId="4A881BD1" w:rsidR="002F0933" w:rsidRPr="00DE6EF4" w:rsidRDefault="002F0933" w:rsidP="00B01D48">
      <w:pPr>
        <w:ind w:firstLine="540"/>
        <w:jc w:val="both"/>
      </w:pPr>
      <w:r w:rsidRPr="00DE6EF4">
        <w:t xml:space="preserve">(4) Tüm gemi ve su araçlarında çöpler yetkili tesislere verilir. Çöp verme makbuzları iki yıl süre ile saklanır. </w:t>
      </w:r>
    </w:p>
    <w:p w14:paraId="256A6324" w14:textId="77777777" w:rsidR="00E30074" w:rsidRPr="00DE6EF4" w:rsidRDefault="00E30074" w:rsidP="00C06170">
      <w:pPr>
        <w:ind w:firstLine="540"/>
        <w:jc w:val="center"/>
        <w:rPr>
          <w:b/>
        </w:rPr>
      </w:pPr>
    </w:p>
    <w:p w14:paraId="7D6A2A73" w14:textId="77777777" w:rsidR="00CE2168" w:rsidRPr="00DE6EF4" w:rsidRDefault="00CE2168" w:rsidP="00C06170">
      <w:pPr>
        <w:ind w:firstLine="540"/>
        <w:jc w:val="center"/>
        <w:rPr>
          <w:b/>
        </w:rPr>
      </w:pPr>
      <w:r w:rsidRPr="00DE6EF4">
        <w:rPr>
          <w:b/>
        </w:rPr>
        <w:t>ONUNCU BÖLÜM</w:t>
      </w:r>
    </w:p>
    <w:p w14:paraId="6CEB7DD4" w14:textId="77777777" w:rsidR="00C06170" w:rsidRPr="00DE6EF4" w:rsidRDefault="00CE2168" w:rsidP="00C06170">
      <w:pPr>
        <w:ind w:firstLine="540"/>
        <w:jc w:val="center"/>
        <w:rPr>
          <w:b/>
        </w:rPr>
      </w:pPr>
      <w:r w:rsidRPr="00DE6EF4">
        <w:rPr>
          <w:b/>
        </w:rPr>
        <w:t>Yaşam ve Çalışma Mahalleri</w:t>
      </w:r>
    </w:p>
    <w:p w14:paraId="21471831" w14:textId="77777777" w:rsidR="00E30074" w:rsidRPr="00DE6EF4" w:rsidRDefault="00E30074" w:rsidP="00C06170">
      <w:pPr>
        <w:ind w:firstLine="540"/>
        <w:jc w:val="center"/>
        <w:rPr>
          <w:b/>
        </w:rPr>
      </w:pPr>
    </w:p>
    <w:p w14:paraId="3F77D21D" w14:textId="77777777" w:rsidR="00CE2168" w:rsidRPr="00DE6EF4" w:rsidRDefault="00CE2168" w:rsidP="00B01D48">
      <w:pPr>
        <w:ind w:firstLine="540"/>
        <w:jc w:val="both"/>
      </w:pPr>
      <w:r w:rsidRPr="00DE6EF4">
        <w:rPr>
          <w:b/>
          <w:bCs/>
        </w:rPr>
        <w:t>Mürettebatın barınacakları yerlerle ilgili kurallar</w:t>
      </w:r>
    </w:p>
    <w:p w14:paraId="72C472DB" w14:textId="3C2A0BD3" w:rsidR="00E65C32" w:rsidRPr="00DE6EF4" w:rsidRDefault="00C06170" w:rsidP="00003830">
      <w:pPr>
        <w:ind w:firstLine="540"/>
        <w:jc w:val="both"/>
      </w:pPr>
      <w:r w:rsidRPr="00DE6EF4">
        <w:rPr>
          <w:b/>
          <w:bCs/>
        </w:rPr>
        <w:t xml:space="preserve">MADDE </w:t>
      </w:r>
      <w:r w:rsidR="005F5CF6" w:rsidRPr="00DE6EF4">
        <w:rPr>
          <w:b/>
          <w:bCs/>
        </w:rPr>
        <w:t>10</w:t>
      </w:r>
      <w:r w:rsidR="00F16D89" w:rsidRPr="00DE6EF4">
        <w:rPr>
          <w:b/>
          <w:bCs/>
        </w:rPr>
        <w:t>1</w:t>
      </w:r>
      <w:r w:rsidR="00CE2168" w:rsidRPr="00DE6EF4">
        <w:rPr>
          <w:b/>
          <w:bCs/>
        </w:rPr>
        <w:t xml:space="preserve"> –</w:t>
      </w:r>
      <w:r w:rsidR="00641AE6" w:rsidRPr="00DE6EF4">
        <w:t xml:space="preserve"> </w:t>
      </w:r>
      <w:r w:rsidR="00003830" w:rsidRPr="00DE6EF4">
        <w:t>(1) Mürettebatın barınacakları yerlerin diğer mahallere göre konumu, giriş-çıkış yolları, yapılışı ve tanzimi yeterli düzeyde güvenlik, kötü hava ve denize karşı koruma ve sıcak, soğuk, uygunsuz gürültü ve kokulara veya geminin diğer kısımlarından gelen sızıntılara karşı yalıtım sağlayacak şekilde olur.</w:t>
      </w:r>
    </w:p>
    <w:p w14:paraId="757730F8" w14:textId="77777777" w:rsidR="00CE2168" w:rsidRPr="00DE6EF4" w:rsidRDefault="00E65C32" w:rsidP="00B01D48">
      <w:pPr>
        <w:ind w:firstLine="540"/>
        <w:jc w:val="both"/>
      </w:pPr>
      <w:r w:rsidRPr="00DE6EF4">
        <w:t>(2) Bu bölüm kapsamında hüküm bulunmayan hallerde taraf olunan Uluslararası Sözleşme hükümleri esas alınır.</w:t>
      </w:r>
    </w:p>
    <w:p w14:paraId="789E8C35" w14:textId="131D735E" w:rsidR="007E1460" w:rsidRPr="00DE6EF4" w:rsidRDefault="00CE2168" w:rsidP="00B01D48">
      <w:pPr>
        <w:ind w:firstLine="540"/>
        <w:jc w:val="both"/>
      </w:pPr>
      <w:r w:rsidRPr="00DE6EF4">
        <w:t>(</w:t>
      </w:r>
      <w:r w:rsidR="00E65C32" w:rsidRPr="00DE6EF4">
        <w:t>3</w:t>
      </w:r>
      <w:r w:rsidR="00CC273B" w:rsidRPr="00DE6EF4">
        <w:t>)</w:t>
      </w:r>
      <w:r w:rsidR="00CD43D8" w:rsidRPr="00DE6EF4">
        <w:t xml:space="preserve"> </w:t>
      </w:r>
      <w:r w:rsidR="00623CC4" w:rsidRPr="00DE6EF4">
        <w:t>Tam boyu 24 metre ve üzeri gemilerde k</w:t>
      </w:r>
      <w:r w:rsidR="007E1460" w:rsidRPr="00DE6EF4">
        <w:t xml:space="preserve">amaralara, geminin yük ve makine bölümlerinden veya </w:t>
      </w:r>
      <w:r w:rsidR="002F0933" w:rsidRPr="00DE6EF4">
        <w:t>kuzinelerden</w:t>
      </w:r>
      <w:r w:rsidR="007E1460" w:rsidRPr="00DE6EF4">
        <w:t>, boya odalarından veya güverteden ve diğer ambarlardan, kurutma odalarından, genel yıkanma yerleri veya tuvaletlerden doğrudan giriş-çıkış olmaz.</w:t>
      </w:r>
    </w:p>
    <w:p w14:paraId="7575BFAB" w14:textId="30C41E22" w:rsidR="00CE2168" w:rsidRPr="00DE6EF4" w:rsidRDefault="00CE2168" w:rsidP="00B01D48">
      <w:pPr>
        <w:ind w:firstLine="540"/>
        <w:jc w:val="both"/>
      </w:pPr>
      <w:r w:rsidRPr="00DE6EF4">
        <w:t>(</w:t>
      </w:r>
      <w:r w:rsidR="00CC273B" w:rsidRPr="00DE6EF4">
        <w:t>4</w:t>
      </w:r>
      <w:r w:rsidRPr="00DE6EF4">
        <w:t xml:space="preserve">) </w:t>
      </w:r>
      <w:r w:rsidR="00613074" w:rsidRPr="00DE6EF4">
        <w:t>Kuzine</w:t>
      </w:r>
      <w:r w:rsidRPr="00DE6EF4">
        <w:t xml:space="preserve"> veya ısı yayan alanların ısı artışına neden olma ihtimaline karşı tüm sınır bölmelerine bitişik kamara ve koridor bölmelerinde yeterli düzeyde yalıtım yapılır. Aynı şekilde, buhar ve sıcak su borularının ısı etkilerine karşı da koruma sağlanır.</w:t>
      </w:r>
    </w:p>
    <w:p w14:paraId="4146EB0C" w14:textId="629FF3A5" w:rsidR="00CE2168" w:rsidRPr="00DE6EF4" w:rsidRDefault="00CE2168" w:rsidP="00B01D48">
      <w:pPr>
        <w:ind w:firstLine="540"/>
        <w:jc w:val="both"/>
      </w:pPr>
      <w:r w:rsidRPr="00DE6EF4">
        <w:t>(</w:t>
      </w:r>
      <w:r w:rsidR="00CC273B" w:rsidRPr="00DE6EF4">
        <w:t>5</w:t>
      </w:r>
      <w:r w:rsidRPr="00DE6EF4">
        <w:t>) Kamaralar, yemekhaneler, dinlenme salonları ve mürettebatın yaşam mahalleri ve koridorlar, yoğunlaşma ve aşırı sıcağı önleyecek şekilde düzenlenir.</w:t>
      </w:r>
    </w:p>
    <w:p w14:paraId="58B402CD" w14:textId="2D52EF2A" w:rsidR="00CE2168" w:rsidRPr="00DE6EF4" w:rsidRDefault="00CE2168" w:rsidP="00B01D48">
      <w:pPr>
        <w:ind w:firstLine="540"/>
        <w:jc w:val="both"/>
      </w:pPr>
      <w:r w:rsidRPr="00DE6EF4">
        <w:t>(</w:t>
      </w:r>
      <w:r w:rsidR="00CC273B" w:rsidRPr="00DE6EF4">
        <w:t>6</w:t>
      </w:r>
      <w:r w:rsidRPr="00DE6EF4">
        <w:t>) Egzoz boruları mürettebatın yaşam mahallerinden geçirilmez, bu mahallere giden koridorlardan mümkün olduğunca geçirilmemesi sağlanır.</w:t>
      </w:r>
    </w:p>
    <w:p w14:paraId="0CDC4B57" w14:textId="61ADD926" w:rsidR="00CE2168" w:rsidRPr="00DE6EF4" w:rsidRDefault="00CE2168" w:rsidP="00B01D48">
      <w:pPr>
        <w:ind w:firstLine="540"/>
        <w:jc w:val="both"/>
      </w:pPr>
      <w:r w:rsidRPr="00DE6EF4">
        <w:t>(</w:t>
      </w:r>
      <w:r w:rsidR="00CC273B" w:rsidRPr="00DE6EF4">
        <w:t>7</w:t>
      </w:r>
      <w:r w:rsidRPr="00DE6EF4">
        <w:t>) Lambriler ve kaplamalar, yüzeyinin kolayca temiz tutulabileceği bir maddeden yapılır. Geçmeli ve oluklu döşemeler veya haşarat barındırma riski taşıyan hiçbir yapı malzemesi kullanılmaz.</w:t>
      </w:r>
    </w:p>
    <w:p w14:paraId="7A430C6A" w14:textId="6B713D01" w:rsidR="00CE2168" w:rsidRPr="00DE6EF4" w:rsidRDefault="00CE2168" w:rsidP="00B01D48">
      <w:pPr>
        <w:ind w:firstLine="540"/>
        <w:jc w:val="both"/>
      </w:pPr>
      <w:r w:rsidRPr="00DE6EF4">
        <w:t>(</w:t>
      </w:r>
      <w:r w:rsidR="00CC273B" w:rsidRPr="00DE6EF4">
        <w:t>8</w:t>
      </w:r>
      <w:r w:rsidRPr="00DE6EF4">
        <w:t>) Kamaraların ve yemek</w:t>
      </w:r>
      <w:r w:rsidR="00613074" w:rsidRPr="00DE6EF4">
        <w:t xml:space="preserve"> salonlarının</w:t>
      </w:r>
      <w:r w:rsidRPr="00DE6EF4">
        <w:t xml:space="preserve"> iç duvarları ve tavanları kolayca temizlenecek şekilde</w:t>
      </w:r>
      <w:r w:rsidR="00A4405A" w:rsidRPr="00DE6EF4">
        <w:t xml:space="preserve"> olur</w:t>
      </w:r>
      <w:r w:rsidRPr="00DE6EF4">
        <w:t xml:space="preserve"> ve eğer boyanmışlarsa açık renkte olacak ve kireçli sıva kullanılmayacaktır. </w:t>
      </w:r>
    </w:p>
    <w:p w14:paraId="7940271B" w14:textId="77777777" w:rsidR="00CE2168" w:rsidRPr="00DE6EF4" w:rsidRDefault="00CE2168" w:rsidP="00B01D48">
      <w:pPr>
        <w:numPr>
          <w:ilvl w:val="0"/>
          <w:numId w:val="20"/>
        </w:numPr>
        <w:ind w:left="851" w:hanging="284"/>
        <w:jc w:val="both"/>
      </w:pPr>
      <w:r w:rsidRPr="00DE6EF4">
        <w:t xml:space="preserve">İç </w:t>
      </w:r>
      <w:r w:rsidR="00264213" w:rsidRPr="00DE6EF4">
        <w:t>duvarlar</w:t>
      </w:r>
      <w:r w:rsidRPr="00DE6EF4">
        <w:t>, haşaratı barındırmayacak ona</w:t>
      </w:r>
      <w:r w:rsidR="00177B83" w:rsidRPr="00DE6EF4">
        <w:t>ylanmış bir maddeden olacaktır.</w:t>
      </w:r>
    </w:p>
    <w:p w14:paraId="2D292687" w14:textId="77777777" w:rsidR="00CE2168" w:rsidRPr="00DE6EF4" w:rsidRDefault="00CE2168" w:rsidP="00B01D48">
      <w:pPr>
        <w:numPr>
          <w:ilvl w:val="0"/>
          <w:numId w:val="20"/>
        </w:numPr>
        <w:ind w:left="851" w:hanging="284"/>
        <w:jc w:val="both"/>
      </w:pPr>
      <w:r w:rsidRPr="00DE6EF4">
        <w:t xml:space="preserve">Duvar yüzeyleri gerektikçe yenilenecek veya tamir edilecektir. </w:t>
      </w:r>
    </w:p>
    <w:p w14:paraId="1EB7DC4A" w14:textId="12EF68D5" w:rsidR="00150C48" w:rsidRPr="00DE6EF4" w:rsidRDefault="00CD43D8" w:rsidP="00545218">
      <w:pPr>
        <w:ind w:firstLine="567"/>
        <w:jc w:val="both"/>
      </w:pPr>
      <w:r w:rsidRPr="00DE6EF4">
        <w:t xml:space="preserve">c) </w:t>
      </w:r>
      <w:r w:rsidR="00CE2168" w:rsidRPr="00DE6EF4">
        <w:t xml:space="preserve">Mürettebatın barındığı yerlerdeki güverteler </w:t>
      </w:r>
      <w:r w:rsidR="00613074" w:rsidRPr="00DE6EF4">
        <w:t>uygun</w:t>
      </w:r>
      <w:r w:rsidR="00CE2168" w:rsidRPr="00DE6EF4">
        <w:t xml:space="preserve"> malzemeden ve yapıda olur,</w:t>
      </w:r>
      <w:r w:rsidRPr="00DE6EF4">
        <w:t xml:space="preserve"> </w:t>
      </w:r>
      <w:r w:rsidR="00CE2168" w:rsidRPr="00DE6EF4">
        <w:t xml:space="preserve">nem geçirmez ve temiz tutulması kolay bir yüzey sağlanır. </w:t>
      </w:r>
    </w:p>
    <w:p w14:paraId="0E8AD528" w14:textId="77777777" w:rsidR="00674585" w:rsidRPr="00DE6EF4" w:rsidRDefault="00E30074" w:rsidP="00E30074">
      <w:pPr>
        <w:ind w:firstLine="540"/>
        <w:jc w:val="both"/>
      </w:pPr>
      <w:r w:rsidRPr="00DE6EF4">
        <w:t xml:space="preserve">ç) </w:t>
      </w:r>
      <w:r w:rsidR="00CE2168" w:rsidRPr="00DE6EF4">
        <w:t>Mürettebatın barındığı yerlerin yapımı sırasında, yangın önlemeye veya yangının yayılmasını geciktirmeye ilişkin malzeme kullanılacaktır.</w:t>
      </w:r>
    </w:p>
    <w:p w14:paraId="7F2023F0" w14:textId="77777777" w:rsidR="00CE2168" w:rsidRPr="00DE6EF4" w:rsidRDefault="00CE2168" w:rsidP="00B01D48">
      <w:pPr>
        <w:ind w:firstLine="540"/>
        <w:jc w:val="both"/>
      </w:pPr>
      <w:r w:rsidRPr="00DE6EF4">
        <w:t>(</w:t>
      </w:r>
      <w:r w:rsidR="00E30074" w:rsidRPr="00DE6EF4">
        <w:t>9</w:t>
      </w:r>
      <w:r w:rsidRPr="00DE6EF4">
        <w:t xml:space="preserve">) Mürettebatın tam ve serbest dolaşımının gerektiği bütün mekânlarda, tepe yüksekliği 1.98 metreden az olamaz. </w:t>
      </w:r>
    </w:p>
    <w:p w14:paraId="0F0FA82D" w14:textId="77777777" w:rsidR="00CE2168" w:rsidRPr="00DE6EF4" w:rsidRDefault="00CE2168" w:rsidP="00B01D48">
      <w:pPr>
        <w:ind w:firstLine="540"/>
        <w:jc w:val="both"/>
      </w:pPr>
      <w:r w:rsidRPr="00DE6EF4">
        <w:t>(</w:t>
      </w:r>
      <w:r w:rsidR="00E30074" w:rsidRPr="00DE6EF4">
        <w:t>10</w:t>
      </w:r>
      <w:r w:rsidRPr="00DE6EF4">
        <w:t>) Döşemeler yekpare değilse, duvarlarla birleştikleri yerler aralık bırakmayacak şekilde yuvarlaklaştırılır.</w:t>
      </w:r>
    </w:p>
    <w:p w14:paraId="66B36EBB" w14:textId="22D560DC" w:rsidR="00641AE6" w:rsidRPr="00DE6EF4" w:rsidRDefault="00CE2168" w:rsidP="00B01D48">
      <w:pPr>
        <w:ind w:firstLine="540"/>
        <w:jc w:val="both"/>
      </w:pPr>
      <w:r w:rsidRPr="00DE6EF4">
        <w:t>(1</w:t>
      </w:r>
      <w:r w:rsidR="00E30074" w:rsidRPr="00DE6EF4">
        <w:t>1</w:t>
      </w:r>
      <w:r w:rsidRPr="00DE6EF4">
        <w:t>) Islak alanların yeterli drenajı yapılır.</w:t>
      </w:r>
    </w:p>
    <w:p w14:paraId="48E9FB43" w14:textId="77777777" w:rsidR="00A4405A" w:rsidRPr="00DE6EF4" w:rsidRDefault="00A4405A" w:rsidP="00A4405A">
      <w:pPr>
        <w:ind w:firstLine="540"/>
        <w:jc w:val="both"/>
      </w:pPr>
      <w:r w:rsidRPr="00DE6EF4">
        <w:t>(12) Bu madde yeni gemilere uygulanır.</w:t>
      </w:r>
    </w:p>
    <w:p w14:paraId="0CABF878" w14:textId="77777777" w:rsidR="008C2C1D" w:rsidRPr="00DE6EF4" w:rsidRDefault="008C2C1D" w:rsidP="00B01D48">
      <w:pPr>
        <w:ind w:firstLine="540"/>
        <w:jc w:val="both"/>
        <w:rPr>
          <w:b/>
          <w:bCs/>
        </w:rPr>
      </w:pPr>
    </w:p>
    <w:p w14:paraId="3C67C2B9" w14:textId="77777777" w:rsidR="00CE2168" w:rsidRPr="00DE6EF4" w:rsidRDefault="00CE2168" w:rsidP="00B01D48">
      <w:pPr>
        <w:ind w:firstLine="540"/>
        <w:jc w:val="both"/>
      </w:pPr>
      <w:r w:rsidRPr="00DE6EF4">
        <w:rPr>
          <w:b/>
          <w:bCs/>
        </w:rPr>
        <w:t>Havalandırma ve ısıtma</w:t>
      </w:r>
    </w:p>
    <w:p w14:paraId="73A616B5" w14:textId="0EAF202B" w:rsidR="00C06170" w:rsidRPr="00DE6EF4" w:rsidRDefault="00C06170" w:rsidP="00B01D48">
      <w:pPr>
        <w:ind w:firstLine="540"/>
        <w:jc w:val="both"/>
      </w:pPr>
      <w:r w:rsidRPr="00DE6EF4">
        <w:rPr>
          <w:b/>
          <w:bCs/>
        </w:rPr>
        <w:t>MADDE 10</w:t>
      </w:r>
      <w:r w:rsidR="00F16D89" w:rsidRPr="00DE6EF4">
        <w:rPr>
          <w:b/>
          <w:bCs/>
        </w:rPr>
        <w:t>2</w:t>
      </w:r>
      <w:r w:rsidR="00CE2168" w:rsidRPr="00DE6EF4">
        <w:rPr>
          <w:b/>
          <w:bCs/>
        </w:rPr>
        <w:t xml:space="preserve"> –</w:t>
      </w:r>
      <w:r w:rsidR="00CE2168" w:rsidRPr="00DE6EF4">
        <w:t xml:space="preserve"> (1) Havalandırma sistemi, kamaralar ve yemekhanelerde havayı istenilen koşullarda muhafaza eder ve her türlü hava ve iklim koşulları</w:t>
      </w:r>
      <w:r w:rsidR="00674585" w:rsidRPr="00DE6EF4">
        <w:t xml:space="preserve">nda yeterli </w:t>
      </w:r>
      <w:r w:rsidR="006A3849" w:rsidRPr="00DE6EF4">
        <w:t xml:space="preserve">taze </w:t>
      </w:r>
      <w:r w:rsidR="00674585" w:rsidRPr="00DE6EF4">
        <w:t xml:space="preserve">hava akımını sağlar. </w:t>
      </w:r>
    </w:p>
    <w:p w14:paraId="45C22659" w14:textId="77777777" w:rsidR="00CE2168" w:rsidRPr="00DE6EF4" w:rsidRDefault="00F97AF9" w:rsidP="00B01D48">
      <w:pPr>
        <w:ind w:firstLine="540"/>
        <w:jc w:val="both"/>
      </w:pPr>
      <w:r w:rsidRPr="00DE6EF4">
        <w:t>(</w:t>
      </w:r>
      <w:r w:rsidR="00CC273B" w:rsidRPr="00DE6EF4">
        <w:t>2</w:t>
      </w:r>
      <w:r w:rsidR="00CE2168" w:rsidRPr="00DE6EF4">
        <w:t>) Isıtma sistemi, her gemide buhar, sıcak su, sıcak hava veya elektrikle sağlanır.</w:t>
      </w:r>
    </w:p>
    <w:p w14:paraId="44460344" w14:textId="77777777" w:rsidR="00CE2168" w:rsidRPr="00DE6EF4" w:rsidRDefault="00F97AF9" w:rsidP="00B01D48">
      <w:pPr>
        <w:ind w:firstLine="540"/>
        <w:jc w:val="both"/>
      </w:pPr>
      <w:r w:rsidRPr="00DE6EF4">
        <w:t>(</w:t>
      </w:r>
      <w:r w:rsidR="00CC273B" w:rsidRPr="00DE6EF4">
        <w:t>3</w:t>
      </w:r>
      <w:r w:rsidR="00CE2168" w:rsidRPr="00DE6EF4">
        <w:t>) Isıtma sistemi, geminin seyir sırasında karşılaşabileceği normal hava ve iklim koşullarında mürettebatın ve yolcuların barındığı yerlerdeki ısıyı yeterli düzeyde tutacak şekilde ayarlanır.</w:t>
      </w:r>
    </w:p>
    <w:p w14:paraId="4CF826DD" w14:textId="7EE43858" w:rsidR="00CE2168" w:rsidRPr="00DE6EF4" w:rsidRDefault="00F97AF9" w:rsidP="00B01D48">
      <w:pPr>
        <w:ind w:firstLine="540"/>
        <w:jc w:val="both"/>
      </w:pPr>
      <w:r w:rsidRPr="00DE6EF4">
        <w:t>(</w:t>
      </w:r>
      <w:r w:rsidR="00CC273B" w:rsidRPr="00DE6EF4">
        <w:t>4</w:t>
      </w:r>
      <w:r w:rsidR="00CE2168" w:rsidRPr="00DE6EF4">
        <w:t>) Radyatörler ve diğer ısıtma gereçleri, yangın riskini önleyecek, tehlike ve rahatsızlık kaynağı oluşturmayacak şekilde yerleştirilir</w:t>
      </w:r>
      <w:r w:rsidR="003447E2">
        <w:t>.</w:t>
      </w:r>
    </w:p>
    <w:p w14:paraId="66F7B9FC" w14:textId="77777777" w:rsidR="008C2C1D" w:rsidRPr="00DE6EF4" w:rsidRDefault="008C2C1D" w:rsidP="00B01D48">
      <w:pPr>
        <w:ind w:firstLine="540"/>
        <w:jc w:val="both"/>
        <w:rPr>
          <w:b/>
          <w:bCs/>
        </w:rPr>
      </w:pPr>
    </w:p>
    <w:p w14:paraId="48A6E03F" w14:textId="77777777" w:rsidR="00CE2168" w:rsidRPr="00DE6EF4" w:rsidRDefault="00CE2168" w:rsidP="00B01D48">
      <w:pPr>
        <w:ind w:firstLine="540"/>
        <w:jc w:val="both"/>
      </w:pPr>
      <w:r w:rsidRPr="00DE6EF4">
        <w:rPr>
          <w:b/>
          <w:bCs/>
        </w:rPr>
        <w:t>Aydınlatma</w:t>
      </w:r>
    </w:p>
    <w:p w14:paraId="44F5B9B6" w14:textId="78F11547" w:rsidR="00CE2168" w:rsidRPr="00DE6EF4" w:rsidRDefault="005F5CF6" w:rsidP="00B01D48">
      <w:pPr>
        <w:ind w:firstLine="540"/>
        <w:jc w:val="both"/>
      </w:pPr>
      <w:r w:rsidRPr="00DE6EF4">
        <w:rPr>
          <w:b/>
          <w:bCs/>
        </w:rPr>
        <w:t>MADDE 1</w:t>
      </w:r>
      <w:r w:rsidR="00CD2AE1" w:rsidRPr="00DE6EF4">
        <w:rPr>
          <w:b/>
          <w:bCs/>
        </w:rPr>
        <w:t>0</w:t>
      </w:r>
      <w:r w:rsidR="00F16D89" w:rsidRPr="00DE6EF4">
        <w:rPr>
          <w:b/>
          <w:bCs/>
        </w:rPr>
        <w:t>3</w:t>
      </w:r>
      <w:r w:rsidR="00CE2168" w:rsidRPr="00DE6EF4">
        <w:rPr>
          <w:b/>
          <w:bCs/>
        </w:rPr>
        <w:t xml:space="preserve"> –</w:t>
      </w:r>
      <w:r w:rsidR="00CE2168" w:rsidRPr="00DE6EF4">
        <w:t xml:space="preserve"> (1) Yolcu gemilerinde uygulanması mümkün olabilen özel düzenlemelere bağlı olarak, kamaralar ve yemek</w:t>
      </w:r>
      <w:r w:rsidR="00613074" w:rsidRPr="00DE6EF4">
        <w:t xml:space="preserve"> salonları</w:t>
      </w:r>
      <w:r w:rsidR="00CE2168" w:rsidRPr="00DE6EF4">
        <w:t xml:space="preserve"> doğal ışıkla tam olarak aydınlatılır ve yeterli bir suni aydınlatma sağlanır.</w:t>
      </w:r>
    </w:p>
    <w:p w14:paraId="21E25961" w14:textId="5FA82C6B" w:rsidR="00CE2168" w:rsidRPr="00DE6EF4" w:rsidRDefault="00CE2168" w:rsidP="00B01D48">
      <w:pPr>
        <w:ind w:firstLine="540"/>
        <w:jc w:val="both"/>
      </w:pPr>
      <w:r w:rsidRPr="00DE6EF4">
        <w:t xml:space="preserve">(2) Mürettebatın kullandığı tüm mekânlar doğal ve yeterli şekilde aydınlatılır. </w:t>
      </w:r>
      <w:r w:rsidR="00613074" w:rsidRPr="00DE6EF4">
        <w:t>Dinlenme salonlarındaki</w:t>
      </w:r>
      <w:r w:rsidRPr="00DE6EF4">
        <w:t xml:space="preserve"> doğal aydınlatma en azından normal görüşe sahip bir kimsenin açık havada ve gün ortasında, standart basılı bir gazeteyi dolaşıma açık her bir noktada okunmasına olanak sağlayacak şekilde olur. Yeterli bir doğal aydınlatma sağlanmasının olanaksız olduğu hallerde yukarıda belirtilen standartta bir suni aydınlatma sistemi sağlanır. </w:t>
      </w:r>
    </w:p>
    <w:p w14:paraId="038BA50D" w14:textId="77777777" w:rsidR="00CE2168" w:rsidRPr="00DE6EF4" w:rsidRDefault="00CE2168" w:rsidP="00B01D48">
      <w:pPr>
        <w:ind w:firstLine="540"/>
        <w:jc w:val="both"/>
      </w:pPr>
      <w:r w:rsidRPr="00DE6EF4">
        <w:t xml:space="preserve">(3) </w:t>
      </w:r>
      <w:r w:rsidR="00812C49" w:rsidRPr="00DE6EF4">
        <w:t>Bütün gemilerde, mürettebatın barındıkları yerlerin elektrikle aydınlatılması sağlanır.</w:t>
      </w:r>
    </w:p>
    <w:p w14:paraId="1F4789CA" w14:textId="77777777" w:rsidR="00CE2168" w:rsidRPr="00DE6EF4" w:rsidRDefault="00674585" w:rsidP="00B01D48">
      <w:pPr>
        <w:ind w:firstLine="540"/>
        <w:jc w:val="both"/>
      </w:pPr>
      <w:r w:rsidRPr="00DE6EF4">
        <w:lastRenderedPageBreak/>
        <w:t xml:space="preserve">(4) </w:t>
      </w:r>
      <w:r w:rsidR="00CE2168" w:rsidRPr="00DE6EF4">
        <w:t xml:space="preserve">Kamaralarda her yatağın başucuna elektrikli bir okuma lambası olmalıdır. </w:t>
      </w:r>
    </w:p>
    <w:p w14:paraId="167DC85A" w14:textId="77777777" w:rsidR="008C2C1D" w:rsidRPr="00DE6EF4" w:rsidRDefault="008C2C1D" w:rsidP="00B01D48">
      <w:pPr>
        <w:ind w:firstLine="540"/>
        <w:jc w:val="both"/>
        <w:rPr>
          <w:b/>
          <w:bCs/>
        </w:rPr>
      </w:pPr>
    </w:p>
    <w:p w14:paraId="727BE07C" w14:textId="77777777" w:rsidR="00CE2168" w:rsidRPr="00DE6EF4" w:rsidRDefault="00CE2168" w:rsidP="00B01D48">
      <w:pPr>
        <w:ind w:firstLine="540"/>
        <w:jc w:val="both"/>
      </w:pPr>
      <w:r w:rsidRPr="00DE6EF4">
        <w:rPr>
          <w:b/>
          <w:bCs/>
        </w:rPr>
        <w:t>Kamaraların yerleşimi ve minimum yüzölçümleri</w:t>
      </w:r>
    </w:p>
    <w:p w14:paraId="155FF34E" w14:textId="12FC2E6B" w:rsidR="00CE2168" w:rsidRPr="00DE6EF4" w:rsidRDefault="005F5CF6" w:rsidP="00B01D48">
      <w:pPr>
        <w:ind w:firstLine="540"/>
        <w:jc w:val="both"/>
      </w:pPr>
      <w:r w:rsidRPr="00DE6EF4">
        <w:rPr>
          <w:b/>
          <w:bCs/>
        </w:rPr>
        <w:t>MADDE 1</w:t>
      </w:r>
      <w:r w:rsidR="00CD2AE1" w:rsidRPr="00DE6EF4">
        <w:rPr>
          <w:b/>
          <w:bCs/>
        </w:rPr>
        <w:t>0</w:t>
      </w:r>
      <w:r w:rsidR="00F16D89" w:rsidRPr="00DE6EF4">
        <w:rPr>
          <w:b/>
          <w:bCs/>
        </w:rPr>
        <w:t>4</w:t>
      </w:r>
      <w:r w:rsidR="00CE2168" w:rsidRPr="00DE6EF4">
        <w:rPr>
          <w:b/>
          <w:bCs/>
        </w:rPr>
        <w:t xml:space="preserve"> –</w:t>
      </w:r>
      <w:r w:rsidR="00CE2168" w:rsidRPr="00DE6EF4">
        <w:t xml:space="preserve"> (1) Kamaralar, geminin ortasında veya kıç tarafta, yüklü su hattı çizgisinin üzerinde yer alır.</w:t>
      </w:r>
    </w:p>
    <w:p w14:paraId="1D05AD5D" w14:textId="77777777" w:rsidR="00CE2168" w:rsidRPr="00DE6EF4" w:rsidRDefault="00150C48" w:rsidP="00B01D48">
      <w:pPr>
        <w:ind w:firstLine="540"/>
        <w:jc w:val="both"/>
      </w:pPr>
      <w:r w:rsidRPr="00DE6EF4">
        <w:t>(</w:t>
      </w:r>
      <w:r w:rsidR="00CE2168" w:rsidRPr="00DE6EF4">
        <w:t>2) İdare, geminin tipi, boyutları veya tahsis edildiği hizmet ile diğer her türlü yerleşimi uygunsuz ve uygulanamaz kılıyorsa, istisnai hâllerde kamaraların çatışma perdesinin daha ötesinde olmamak kaydıyla baş tarafına ve su hattı altına yerleştirilmesine izin verebilir.</w:t>
      </w:r>
    </w:p>
    <w:p w14:paraId="7DD87AD5" w14:textId="77777777" w:rsidR="00CE2168" w:rsidRPr="00DE6EF4" w:rsidRDefault="00CE2168" w:rsidP="00B01D48">
      <w:pPr>
        <w:ind w:firstLine="540"/>
        <w:jc w:val="both"/>
      </w:pPr>
      <w:r w:rsidRPr="00DE6EF4">
        <w:t>(3) Yolcu gemilerinde, kamaraların koridorların hemen altında olmaması ve aydınlatma ve havalandırma için yeterli önlemlerin alınmış olması koşuluyla, yüklü su hattı çizgisinin altına yerleştirilmesine izin verilebilir.</w:t>
      </w:r>
    </w:p>
    <w:p w14:paraId="74ED4A77" w14:textId="77777777" w:rsidR="00CE2168" w:rsidRPr="00DE6EF4" w:rsidRDefault="00CE2168" w:rsidP="00B01D48">
      <w:pPr>
        <w:ind w:firstLine="540"/>
        <w:jc w:val="both"/>
      </w:pPr>
      <w:r w:rsidRPr="00DE6EF4">
        <w:t>(4) Tayfalara ayrılan her kamaranın yüzölçümü;</w:t>
      </w:r>
    </w:p>
    <w:p w14:paraId="4E4EB8A2" w14:textId="77777777" w:rsidR="00CE2168" w:rsidRPr="00DE6EF4" w:rsidRDefault="00CE2168" w:rsidP="00B01D48">
      <w:pPr>
        <w:ind w:firstLine="540"/>
        <w:jc w:val="both"/>
      </w:pPr>
      <w:r w:rsidRPr="00DE6EF4">
        <w:t>a) 1.000 grostondan küçük gemilerde 2,50 metrekarenin,</w:t>
      </w:r>
    </w:p>
    <w:p w14:paraId="3D0DED01" w14:textId="145276B7" w:rsidR="00CE2168" w:rsidRPr="00DE6EF4" w:rsidRDefault="006A3849" w:rsidP="00B01D48">
      <w:pPr>
        <w:ind w:firstLine="540"/>
        <w:jc w:val="both"/>
      </w:pPr>
      <w:r w:rsidRPr="00DE6EF4">
        <w:t>b) 1.000 groston ve üzeri</w:t>
      </w:r>
      <w:r w:rsidR="00C10C4C" w:rsidRPr="00DE6EF4">
        <w:t xml:space="preserve"> ancak</w:t>
      </w:r>
      <w:r w:rsidR="00CE2168" w:rsidRPr="00DE6EF4">
        <w:t xml:space="preserve"> 3.000 grostondan küçük gemilerde 3,75 metrekarenin,</w:t>
      </w:r>
    </w:p>
    <w:p w14:paraId="5A4A0425" w14:textId="77777777" w:rsidR="00CE2168" w:rsidRPr="00DE6EF4" w:rsidRDefault="00CE2168" w:rsidP="00B01D48">
      <w:pPr>
        <w:ind w:firstLine="540"/>
        <w:jc w:val="both"/>
      </w:pPr>
      <w:r w:rsidRPr="00DE6EF4">
        <w:t>c) 3.000 groston</w:t>
      </w:r>
      <w:r w:rsidR="006A3849" w:rsidRPr="00DE6EF4">
        <w:t xml:space="preserve"> ve üzeri </w:t>
      </w:r>
      <w:r w:rsidR="00C10C4C" w:rsidRPr="00DE6EF4">
        <w:t xml:space="preserve">ancak </w:t>
      </w:r>
      <w:r w:rsidRPr="00DE6EF4">
        <w:t>10.000 grostondan küçük gemilerde 4,25 metrekarenin,</w:t>
      </w:r>
    </w:p>
    <w:p w14:paraId="648DF5E7" w14:textId="77777777" w:rsidR="00CE2168" w:rsidRPr="00DE6EF4" w:rsidRDefault="00CE2168" w:rsidP="00B01D48">
      <w:pPr>
        <w:ind w:firstLine="540"/>
        <w:jc w:val="both"/>
      </w:pPr>
      <w:r w:rsidRPr="00DE6EF4">
        <w:t xml:space="preserve">ç) 10.000 groston ve </w:t>
      </w:r>
      <w:r w:rsidR="006A3849" w:rsidRPr="00DE6EF4">
        <w:t>üzeri</w:t>
      </w:r>
      <w:r w:rsidRPr="00DE6EF4">
        <w:t xml:space="preserve"> gemilerde 4,75 metrekarenin </w:t>
      </w:r>
    </w:p>
    <w:p w14:paraId="351F7F6D" w14:textId="4FED52A3" w:rsidR="00CE2168" w:rsidRPr="00DE6EF4" w:rsidRDefault="00CE2168" w:rsidP="00B01D48">
      <w:pPr>
        <w:ind w:firstLine="540"/>
        <w:jc w:val="both"/>
      </w:pPr>
      <w:r w:rsidRPr="00DE6EF4">
        <w:t>altında</w:t>
      </w:r>
      <w:r w:rsidR="003447E2">
        <w:t xml:space="preserve"> </w:t>
      </w:r>
      <w:r w:rsidRPr="00DE6EF4">
        <w:t>olamaz.</w:t>
      </w:r>
    </w:p>
    <w:p w14:paraId="146850A4" w14:textId="77777777" w:rsidR="00CE2168" w:rsidRPr="00DE6EF4" w:rsidRDefault="00CE2168" w:rsidP="00B01D48">
      <w:pPr>
        <w:ind w:firstLine="540"/>
        <w:jc w:val="both"/>
      </w:pPr>
      <w:r w:rsidRPr="00DE6EF4">
        <w:t xml:space="preserve">(5) Tayfalardan iki kişiye ayrılan her kamaranın kişi </w:t>
      </w:r>
      <w:r w:rsidR="00650F27" w:rsidRPr="00DE6EF4">
        <w:t>başına düşen</w:t>
      </w:r>
      <w:r w:rsidRPr="00DE6EF4">
        <w:t xml:space="preserve"> yüzölçümü;</w:t>
      </w:r>
    </w:p>
    <w:p w14:paraId="00EA6778" w14:textId="77777777" w:rsidR="00CE2168" w:rsidRPr="00DE6EF4" w:rsidRDefault="00CE2168" w:rsidP="00B01D48">
      <w:pPr>
        <w:ind w:firstLine="540"/>
        <w:jc w:val="both"/>
      </w:pPr>
      <w:r w:rsidRPr="00DE6EF4">
        <w:t>a) 1.000 grostondan küçük gemilerde 2,25 metrekarenin,</w:t>
      </w:r>
    </w:p>
    <w:p w14:paraId="3B900970" w14:textId="77777777" w:rsidR="00CE2168" w:rsidRPr="00DE6EF4" w:rsidRDefault="00CE2168" w:rsidP="00B01D48">
      <w:pPr>
        <w:ind w:firstLine="540"/>
        <w:jc w:val="both"/>
      </w:pPr>
      <w:r w:rsidRPr="00DE6EF4">
        <w:t xml:space="preserve">b) 1.000 </w:t>
      </w:r>
      <w:r w:rsidR="006A3849" w:rsidRPr="00DE6EF4">
        <w:t xml:space="preserve">groston ve üzeri </w:t>
      </w:r>
      <w:r w:rsidR="00C10C4C" w:rsidRPr="00DE6EF4">
        <w:t xml:space="preserve">ancak </w:t>
      </w:r>
      <w:r w:rsidRPr="00DE6EF4">
        <w:t>3.000 grostondan küçük gemilerde 2,75 metrekarenin,</w:t>
      </w:r>
    </w:p>
    <w:p w14:paraId="1FC6D2ED" w14:textId="77777777" w:rsidR="00CE2168" w:rsidRPr="00DE6EF4" w:rsidRDefault="00CE2168" w:rsidP="00B01D48">
      <w:pPr>
        <w:ind w:firstLine="540"/>
        <w:jc w:val="both"/>
      </w:pPr>
      <w:r w:rsidRPr="00DE6EF4">
        <w:t xml:space="preserve">c) 3.000 </w:t>
      </w:r>
      <w:r w:rsidR="006A3849" w:rsidRPr="00DE6EF4">
        <w:t xml:space="preserve">groston ve üzeri </w:t>
      </w:r>
      <w:r w:rsidR="00C10C4C" w:rsidRPr="00DE6EF4">
        <w:t xml:space="preserve">ancak </w:t>
      </w:r>
      <w:r w:rsidRPr="00DE6EF4">
        <w:t>10.000 grostondan küçük gemilerde 3,25 metrekarenin,</w:t>
      </w:r>
    </w:p>
    <w:p w14:paraId="299686BF" w14:textId="77777777" w:rsidR="00CE2168" w:rsidRPr="00DE6EF4" w:rsidRDefault="00CE2168" w:rsidP="00B01D48">
      <w:pPr>
        <w:ind w:firstLine="540"/>
        <w:jc w:val="both"/>
      </w:pPr>
      <w:r w:rsidRPr="00DE6EF4">
        <w:t xml:space="preserve">ç) 10.000 groston ve </w:t>
      </w:r>
      <w:r w:rsidR="006A3849" w:rsidRPr="00DE6EF4">
        <w:t>üzeri</w:t>
      </w:r>
      <w:r w:rsidRPr="00DE6EF4">
        <w:t xml:space="preserve"> gemilerde 3,75 metrekarenin </w:t>
      </w:r>
    </w:p>
    <w:p w14:paraId="0EBC0D27" w14:textId="77777777" w:rsidR="00CE2168" w:rsidRPr="00DE6EF4" w:rsidRDefault="00CE2168" w:rsidP="00B01D48">
      <w:pPr>
        <w:ind w:firstLine="540"/>
        <w:jc w:val="both"/>
      </w:pPr>
      <w:r w:rsidRPr="00DE6EF4">
        <w:t>altında olamaz.</w:t>
      </w:r>
    </w:p>
    <w:p w14:paraId="5F515ABF" w14:textId="77777777" w:rsidR="00CE2168" w:rsidRPr="00DE6EF4" w:rsidRDefault="00CE2168" w:rsidP="00B01D48">
      <w:pPr>
        <w:ind w:firstLine="540"/>
        <w:jc w:val="both"/>
      </w:pPr>
      <w:r w:rsidRPr="00DE6EF4">
        <w:t>(6) Yolcu gemilerinde tayfalara ayrılan her kamaranın yüzölçümü;</w:t>
      </w:r>
    </w:p>
    <w:p w14:paraId="4F133976" w14:textId="77777777" w:rsidR="00CE2168" w:rsidRPr="00DE6EF4" w:rsidRDefault="00CE2168" w:rsidP="00B01D48">
      <w:pPr>
        <w:ind w:firstLine="540"/>
        <w:jc w:val="both"/>
      </w:pPr>
      <w:r w:rsidRPr="00DE6EF4">
        <w:t>a) 1.000 grostondan küçük gemilerde 2,00 metrekareden,</w:t>
      </w:r>
    </w:p>
    <w:p w14:paraId="2F90492C" w14:textId="77777777" w:rsidR="00CE2168" w:rsidRPr="00DE6EF4" w:rsidRDefault="00CE2168" w:rsidP="00B01D48">
      <w:pPr>
        <w:ind w:firstLine="540"/>
        <w:jc w:val="both"/>
      </w:pPr>
      <w:r w:rsidRPr="00DE6EF4">
        <w:t xml:space="preserve">b) 1.000 grostondan büyük </w:t>
      </w:r>
      <w:r w:rsidR="00C10C4C" w:rsidRPr="00DE6EF4">
        <w:t xml:space="preserve">ancak </w:t>
      </w:r>
      <w:r w:rsidRPr="00DE6EF4">
        <w:t>3.000 grostondan küçük gemilerde 2,35 metrekareden,</w:t>
      </w:r>
    </w:p>
    <w:p w14:paraId="4D53E6A3" w14:textId="77777777" w:rsidR="00CE2168" w:rsidRPr="00DE6EF4" w:rsidRDefault="00CE2168" w:rsidP="00B01D48">
      <w:pPr>
        <w:ind w:firstLine="540"/>
        <w:jc w:val="both"/>
      </w:pPr>
      <w:r w:rsidRPr="00DE6EF4">
        <w:t>c) 3.000 groston ve daha büyük gemilerde;</w:t>
      </w:r>
    </w:p>
    <w:p w14:paraId="26C3EA43" w14:textId="375AFDD3" w:rsidR="00CE2168" w:rsidRPr="00DE6EF4" w:rsidRDefault="00CE2168" w:rsidP="00B01D48">
      <w:pPr>
        <w:ind w:firstLine="540"/>
        <w:jc w:val="both"/>
      </w:pPr>
      <w:r w:rsidRPr="00DE6EF4">
        <w:t>1) Tek kişilik kamaralar 3,75 metrekareden,</w:t>
      </w:r>
    </w:p>
    <w:p w14:paraId="44FEC729" w14:textId="38C84E29" w:rsidR="00CE2168" w:rsidRPr="00DE6EF4" w:rsidRDefault="00CE2168" w:rsidP="00B01D48">
      <w:pPr>
        <w:ind w:firstLine="540"/>
        <w:jc w:val="both"/>
      </w:pPr>
      <w:r w:rsidRPr="00DE6EF4">
        <w:t>2) İki kişilik kamaralar 6 metrekareden,</w:t>
      </w:r>
    </w:p>
    <w:p w14:paraId="7D2B39EC" w14:textId="776B51CF" w:rsidR="00CE2168" w:rsidRPr="00DE6EF4" w:rsidRDefault="00CE2168" w:rsidP="00B01D48">
      <w:pPr>
        <w:ind w:firstLine="540"/>
        <w:jc w:val="both"/>
      </w:pPr>
      <w:r w:rsidRPr="00DE6EF4">
        <w:t>3) Üç kişilik kamaralar 9 metrekareden,</w:t>
      </w:r>
    </w:p>
    <w:p w14:paraId="7E59FE41" w14:textId="6B2E6703" w:rsidR="00CE2168" w:rsidRPr="00DE6EF4" w:rsidRDefault="00CE2168" w:rsidP="00B01D48">
      <w:pPr>
        <w:ind w:firstLine="540"/>
        <w:jc w:val="both"/>
      </w:pPr>
      <w:r w:rsidRPr="00DE6EF4">
        <w:t xml:space="preserve">4) Dört kişilik kamaralar 12 metrekareden </w:t>
      </w:r>
    </w:p>
    <w:p w14:paraId="5D7BF6A0" w14:textId="77777777" w:rsidR="00CE2168" w:rsidRPr="00DE6EF4" w:rsidRDefault="00CE2168" w:rsidP="00B01D48">
      <w:pPr>
        <w:ind w:firstLine="540"/>
        <w:jc w:val="both"/>
      </w:pPr>
      <w:r w:rsidRPr="00DE6EF4">
        <w:t>az olamaz.</w:t>
      </w:r>
    </w:p>
    <w:p w14:paraId="77B1516E" w14:textId="77777777" w:rsidR="00CE2168" w:rsidRPr="00DE6EF4" w:rsidRDefault="0041751D" w:rsidP="00B01D48">
      <w:pPr>
        <w:ind w:firstLine="567"/>
        <w:jc w:val="both"/>
      </w:pPr>
      <w:r w:rsidRPr="00DE6EF4">
        <w:t xml:space="preserve">(7) </w:t>
      </w:r>
      <w:r w:rsidR="00CE2168" w:rsidRPr="00DE6EF4">
        <w:t xml:space="preserve">En fazla dört kişinin kalmasına izin verilen yolcu gemileri hariç aynı kamarada kalacak ast personel sayısı ikiyi geçemez. </w:t>
      </w:r>
    </w:p>
    <w:p w14:paraId="688DEC15" w14:textId="77777777" w:rsidR="00674585" w:rsidRPr="00DE6EF4" w:rsidRDefault="0041751D" w:rsidP="00B01D48">
      <w:pPr>
        <w:ind w:firstLine="567"/>
        <w:jc w:val="both"/>
      </w:pPr>
      <w:r w:rsidRPr="00DE6EF4">
        <w:t xml:space="preserve">(8) </w:t>
      </w:r>
      <w:r w:rsidR="00CE2168" w:rsidRPr="00DE6EF4">
        <w:t xml:space="preserve">Kamara sayısı her mürettebat sınıfına ayrı bir kamara veya kamaralar sağlayacak yeterlikte olur. </w:t>
      </w:r>
    </w:p>
    <w:p w14:paraId="27A6DD0A" w14:textId="77777777" w:rsidR="00CE2168" w:rsidRPr="00DE6EF4" w:rsidRDefault="0041751D" w:rsidP="00B01D48">
      <w:pPr>
        <w:ind w:firstLine="567"/>
        <w:jc w:val="both"/>
      </w:pPr>
      <w:r w:rsidRPr="00DE6EF4">
        <w:t xml:space="preserve">(9) </w:t>
      </w:r>
      <w:r w:rsidR="00CE2168" w:rsidRPr="00DE6EF4">
        <w:t>Her bir kamarada kalmalarına izin verilenlerin sayısı aşağıdaki üst sınırı geçmez</w:t>
      </w:r>
      <w:r w:rsidR="00D367C9" w:rsidRPr="00DE6EF4">
        <w:t>;</w:t>
      </w:r>
      <w:r w:rsidR="00CE2168" w:rsidRPr="00DE6EF4">
        <w:t xml:space="preserve"> </w:t>
      </w:r>
    </w:p>
    <w:p w14:paraId="477A8254" w14:textId="77777777" w:rsidR="00CE2168" w:rsidRPr="00DE6EF4" w:rsidRDefault="0041751D" w:rsidP="00B01D48">
      <w:pPr>
        <w:ind w:firstLine="567"/>
        <w:jc w:val="both"/>
      </w:pPr>
      <w:r w:rsidRPr="00DE6EF4">
        <w:t xml:space="preserve">a) </w:t>
      </w:r>
      <w:r w:rsidR="00CE2168" w:rsidRPr="00DE6EF4">
        <w:t xml:space="preserve">Servis şefleri, nöbetçi güverte görevlileri ve nöbetçi </w:t>
      </w:r>
      <w:r w:rsidR="003D06EA" w:rsidRPr="00DE6EF4">
        <w:t>makine zabitleri</w:t>
      </w:r>
      <w:r w:rsidR="00CE2168" w:rsidRPr="00DE6EF4">
        <w:t>, haberleşme amirleri her kamaraya bir kişi</w:t>
      </w:r>
      <w:r w:rsidR="00D367C9" w:rsidRPr="00DE6EF4">
        <w:t>,</w:t>
      </w:r>
      <w:r w:rsidR="00CE2168" w:rsidRPr="00DE6EF4">
        <w:t xml:space="preserve"> </w:t>
      </w:r>
    </w:p>
    <w:p w14:paraId="41E6A51C" w14:textId="6E32BED2" w:rsidR="00CE2168" w:rsidRPr="00DE6EF4" w:rsidRDefault="0041751D" w:rsidP="00B01D48">
      <w:pPr>
        <w:ind w:firstLine="567"/>
        <w:jc w:val="both"/>
      </w:pPr>
      <w:r w:rsidRPr="00DE6EF4">
        <w:t xml:space="preserve">b) </w:t>
      </w:r>
      <w:r w:rsidR="00CE2168" w:rsidRPr="00DE6EF4">
        <w:t>Diğer zabitan</w:t>
      </w:r>
      <w:r w:rsidR="00D367C9" w:rsidRPr="00DE6EF4">
        <w:t>,</w:t>
      </w:r>
      <w:r w:rsidR="00CE2168" w:rsidRPr="00DE6EF4">
        <w:t xml:space="preserve"> </w:t>
      </w:r>
      <w:r w:rsidR="00D367C9" w:rsidRPr="00DE6EF4">
        <w:t>m</w:t>
      </w:r>
      <w:r w:rsidR="00CE2168" w:rsidRPr="00DE6EF4">
        <w:t>ümkün olduğu ölçüde her kamaraya bir kişi ve hiçbir durumda aynı kamarada iki kişiden fazlası</w:t>
      </w:r>
      <w:r w:rsidR="00D367C9" w:rsidRPr="00DE6EF4">
        <w:t>,</w:t>
      </w:r>
      <w:r w:rsidR="00CE2168" w:rsidRPr="00DE6EF4">
        <w:t xml:space="preserve"> </w:t>
      </w:r>
    </w:p>
    <w:p w14:paraId="4858FFC8" w14:textId="77777777" w:rsidR="00CE2168" w:rsidRPr="00DE6EF4" w:rsidRDefault="0041751D" w:rsidP="00B01D48">
      <w:pPr>
        <w:ind w:firstLine="567"/>
        <w:jc w:val="both"/>
      </w:pPr>
      <w:r w:rsidRPr="00DE6EF4">
        <w:t xml:space="preserve">c) </w:t>
      </w:r>
      <w:r w:rsidR="00CE2168" w:rsidRPr="00DE6EF4">
        <w:t>Ast zabitan</w:t>
      </w:r>
      <w:r w:rsidR="00D367C9" w:rsidRPr="00DE6EF4">
        <w:t>,</w:t>
      </w:r>
      <w:r w:rsidR="00CE2168" w:rsidRPr="00DE6EF4">
        <w:t xml:space="preserve"> </w:t>
      </w:r>
      <w:r w:rsidR="00D367C9" w:rsidRPr="00DE6EF4">
        <w:t>h</w:t>
      </w:r>
      <w:r w:rsidR="00CE2168" w:rsidRPr="00DE6EF4">
        <w:t xml:space="preserve">içbir durumda iki kişiden fazla olmamak kaydıyla her kamaraya bir veya iki kişi; </w:t>
      </w:r>
    </w:p>
    <w:p w14:paraId="195988FB" w14:textId="77777777" w:rsidR="00CE2168" w:rsidRPr="00DE6EF4" w:rsidRDefault="0041751D" w:rsidP="00B01D48">
      <w:pPr>
        <w:ind w:firstLine="540"/>
        <w:jc w:val="both"/>
      </w:pPr>
      <w:r w:rsidRPr="00DE6EF4">
        <w:t xml:space="preserve">(10) </w:t>
      </w:r>
      <w:r w:rsidR="00CE2168" w:rsidRPr="00DE6EF4">
        <w:t>Her kamarada kalabilecek azami kişi sayısını belirten plaka okunaklı ve silinmeyecek bir şekilde, o kamarada kolayc</w:t>
      </w:r>
      <w:r w:rsidR="00674585" w:rsidRPr="00DE6EF4">
        <w:t>a görülebilecek bir yere asılır.</w:t>
      </w:r>
    </w:p>
    <w:p w14:paraId="1AE8B930" w14:textId="77777777" w:rsidR="00CE2168" w:rsidRPr="00DE6EF4" w:rsidRDefault="0041751D" w:rsidP="00B01D48">
      <w:pPr>
        <w:ind w:firstLine="540"/>
        <w:jc w:val="both"/>
      </w:pPr>
      <w:r w:rsidRPr="00DE6EF4">
        <w:t xml:space="preserve">(11) </w:t>
      </w:r>
      <w:r w:rsidR="00CE2168" w:rsidRPr="00DE6EF4">
        <w:t>Özel bir oturma odası bulunmayan zabit kamaralarında kişi başına düşen yüzölçümü;</w:t>
      </w:r>
      <w:r w:rsidR="00CE2168" w:rsidRPr="00DE6EF4">
        <w:br/>
        <w:t xml:space="preserve">3000 </w:t>
      </w:r>
      <w:proofErr w:type="spellStart"/>
      <w:r w:rsidR="00CE2168" w:rsidRPr="00DE6EF4">
        <w:t>GT’den</w:t>
      </w:r>
      <w:proofErr w:type="spellEnd"/>
      <w:r w:rsidR="00CE2168" w:rsidRPr="00DE6EF4">
        <w:t xml:space="preserve"> küçük gemilerde </w:t>
      </w:r>
      <w:smartTag w:uri="urn:schemas-microsoft-com:office:smarttags" w:element="metricconverter">
        <w:smartTagPr>
          <w:attr w:name="ProductID" w:val="6,50 m2"/>
        </w:smartTagPr>
        <w:r w:rsidR="00CE2168" w:rsidRPr="00DE6EF4">
          <w:t>6,50 m</w:t>
        </w:r>
        <w:r w:rsidR="00CE2168" w:rsidRPr="00DE6EF4">
          <w:rPr>
            <w:vertAlign w:val="superscript"/>
          </w:rPr>
          <w:t>2</w:t>
        </w:r>
      </w:smartTag>
      <w:r w:rsidR="00CE2168" w:rsidRPr="00DE6EF4">
        <w:t xml:space="preserve"> ve 3000 GT veya daha büyük gemilerde 7,50 m</w:t>
      </w:r>
      <w:r w:rsidR="00CE2168" w:rsidRPr="00DE6EF4">
        <w:rPr>
          <w:vertAlign w:val="superscript"/>
        </w:rPr>
        <w:t>2</w:t>
      </w:r>
      <w:r w:rsidR="00CE2168" w:rsidRPr="00DE6EF4">
        <w:t xml:space="preserve">’den az olmaz. </w:t>
      </w:r>
    </w:p>
    <w:p w14:paraId="6D151C29" w14:textId="77777777" w:rsidR="00CE2168" w:rsidRPr="00DE6EF4" w:rsidRDefault="0041751D" w:rsidP="00B01D48">
      <w:pPr>
        <w:ind w:firstLine="540"/>
        <w:jc w:val="both"/>
      </w:pPr>
      <w:r w:rsidRPr="00DE6EF4">
        <w:t xml:space="preserve">(12) </w:t>
      </w:r>
      <w:r w:rsidR="00CE2168" w:rsidRPr="00DE6EF4">
        <w:t>Yolcu gemileri dışındaki gemilerde, geminin büyüklüğünün kullanıldığı faaliyetlerin ve planın makul ve uygulanabilir kılınması durumunda her yetişkin mürettebata tek kişilik bir kamara tahsis edilir</w:t>
      </w:r>
      <w:r w:rsidR="00674585" w:rsidRPr="00DE6EF4">
        <w:t xml:space="preserve">. </w:t>
      </w:r>
      <w:r w:rsidR="00CE2168" w:rsidRPr="00DE6EF4">
        <w:t>3000 GT veya daha büyük gemilerde, uygulanabilir olması durumunda, çarkçıbaşı ve vardiya zabiti kendi kamaralarına bitişik oturma odasına sahip olacaktır</w:t>
      </w:r>
      <w:r w:rsidR="00674585" w:rsidRPr="00DE6EF4">
        <w:t>.</w:t>
      </w:r>
    </w:p>
    <w:p w14:paraId="5DE633CC" w14:textId="77777777" w:rsidR="00CE2168" w:rsidRPr="00DE6EF4" w:rsidRDefault="00CE2168" w:rsidP="00B01D48">
      <w:pPr>
        <w:ind w:firstLine="540"/>
        <w:jc w:val="both"/>
      </w:pPr>
      <w:r w:rsidRPr="00DE6EF4">
        <w:t>(</w:t>
      </w:r>
      <w:r w:rsidR="0041751D" w:rsidRPr="00DE6EF4">
        <w:t>13</w:t>
      </w:r>
      <w:r w:rsidRPr="00DE6EF4">
        <w:t>) Taban yüzölçümünün hesabına, ranzaların, dolapların, komodinlerin ve koltukların kapladığı alanlar dâhildir. Dolaşmak için kullanılan alanı gerçekten artırmayan dar veya şekilsiz alanlar ile eşya bile konamayacak yerler bu hesaba dâhil edilmez.</w:t>
      </w:r>
    </w:p>
    <w:p w14:paraId="635E1052" w14:textId="77777777" w:rsidR="00CE2168" w:rsidRPr="00DE6EF4" w:rsidRDefault="00CE2168" w:rsidP="00B01D48">
      <w:pPr>
        <w:ind w:firstLine="540"/>
        <w:jc w:val="both"/>
      </w:pPr>
      <w:r w:rsidRPr="00DE6EF4">
        <w:t>(</w:t>
      </w:r>
      <w:r w:rsidR="0041751D" w:rsidRPr="00DE6EF4">
        <w:t>14</w:t>
      </w:r>
      <w:r w:rsidRPr="00DE6EF4">
        <w:t>) Ranzalar, birine ulaşabilmek için diğerinin üstünden geçmek zorunda kalınacak şekilde yan yana yerleştirilmezler.</w:t>
      </w:r>
    </w:p>
    <w:p w14:paraId="2AA4F341" w14:textId="77777777" w:rsidR="00CE2168" w:rsidRPr="00DE6EF4" w:rsidRDefault="00CE2168" w:rsidP="00B01D48">
      <w:pPr>
        <w:ind w:firstLine="540"/>
        <w:jc w:val="both"/>
      </w:pPr>
      <w:r w:rsidRPr="00DE6EF4">
        <w:lastRenderedPageBreak/>
        <w:t>(1</w:t>
      </w:r>
      <w:r w:rsidR="0041751D" w:rsidRPr="00DE6EF4">
        <w:t>5</w:t>
      </w:r>
      <w:r w:rsidRPr="00DE6EF4">
        <w:t>) İki katlı ranzada alttaki ranza tabandan 30 santim</w:t>
      </w:r>
      <w:r w:rsidR="00ED25F3" w:rsidRPr="00DE6EF4">
        <w:t>etre</w:t>
      </w:r>
      <w:r w:rsidRPr="00DE6EF4">
        <w:t>den aşağıya yerleştirilmez. Üstteki ranza yaklaşık olarak alttaki yatağın altı ile tavan kirişlerinin ortasında bir yere yerleştirilir.</w:t>
      </w:r>
    </w:p>
    <w:p w14:paraId="1514D9CF" w14:textId="497EC925" w:rsidR="00CE2168" w:rsidRPr="00DE6EF4" w:rsidRDefault="00CE2168" w:rsidP="00B01D48">
      <w:pPr>
        <w:ind w:firstLine="540"/>
        <w:jc w:val="both"/>
      </w:pPr>
      <w:r w:rsidRPr="00DE6EF4">
        <w:t>(1</w:t>
      </w:r>
      <w:r w:rsidR="0041751D" w:rsidRPr="00DE6EF4">
        <w:t>6</w:t>
      </w:r>
      <w:r w:rsidRPr="00DE6EF4">
        <w:t>) Bir ranzanın</w:t>
      </w:r>
      <w:r w:rsidR="00613074" w:rsidRPr="00DE6EF4">
        <w:t xml:space="preserve"> veya yatağın</w:t>
      </w:r>
      <w:r w:rsidRPr="00DE6EF4">
        <w:t xml:space="preserve"> asgari iç boyutları 1,98 x 0,80 metredir. Bir ranzanın ana iskeleti, varsa yatak başlığı sert, düz, bozulmaz ve haşere barındırmayacak onaylanmış bir malzemeden olacaktır. </w:t>
      </w:r>
    </w:p>
    <w:p w14:paraId="5BF4A1D4" w14:textId="77777777" w:rsidR="00CE2168" w:rsidRPr="00DE6EF4" w:rsidRDefault="0041751D" w:rsidP="00B01D48">
      <w:pPr>
        <w:ind w:firstLine="540"/>
        <w:jc w:val="both"/>
      </w:pPr>
      <w:r w:rsidRPr="00DE6EF4">
        <w:t xml:space="preserve">(17) </w:t>
      </w:r>
      <w:r w:rsidR="00CE2168" w:rsidRPr="00DE6EF4">
        <w:t>Ranzaların ana iskeleti borulardan yapılmışsa, tamamen kapalı olacak ve haşerenin girebileceği delikler bulunmayacaktır.  Her personele yangına dayanıklı</w:t>
      </w:r>
      <w:r w:rsidR="00264213" w:rsidRPr="00DE6EF4">
        <w:t xml:space="preserve"> onaylı</w:t>
      </w:r>
      <w:r w:rsidR="00CE2168" w:rsidRPr="00DE6EF4">
        <w:t xml:space="preserve"> malzemeden yapılmış yatak koyulur.</w:t>
      </w:r>
      <w:r w:rsidRPr="00DE6EF4">
        <w:t xml:space="preserve"> </w:t>
      </w:r>
      <w:r w:rsidR="00CE2168" w:rsidRPr="00DE6EF4">
        <w:t xml:space="preserve">Bir ranza diğerinin üzerine yerleştirilmiş ise, üstteki ranzanın somyasının altına tahta, çadır bezi veya başka uygun bir maddeden yapılmış toz geçirmez bir altlık takılır. </w:t>
      </w:r>
    </w:p>
    <w:p w14:paraId="52F134BB" w14:textId="77777777" w:rsidR="00CE2168" w:rsidRPr="00DE6EF4" w:rsidRDefault="00CE2168" w:rsidP="00B01D48">
      <w:pPr>
        <w:ind w:firstLine="540"/>
        <w:jc w:val="both"/>
      </w:pPr>
      <w:r w:rsidRPr="00DE6EF4">
        <w:t>(1</w:t>
      </w:r>
      <w:r w:rsidR="0041751D" w:rsidRPr="00DE6EF4">
        <w:t>8</w:t>
      </w:r>
      <w:r w:rsidRPr="00DE6EF4">
        <w:t>) Kamaralar kullananlar için makul düzeyde bir konfor sağlayacak ve temizliği kolaylaştıracak tarzda düzenlenir ve teçhiz edilir.</w:t>
      </w:r>
    </w:p>
    <w:p w14:paraId="0A80C74C" w14:textId="745A5F5F" w:rsidR="00CE2168" w:rsidRPr="00DE6EF4" w:rsidRDefault="00CE2168" w:rsidP="00B01D48">
      <w:pPr>
        <w:ind w:firstLine="540"/>
        <w:jc w:val="both"/>
      </w:pPr>
      <w:r w:rsidRPr="00DE6EF4">
        <w:t>(1</w:t>
      </w:r>
      <w:r w:rsidR="0041751D" w:rsidRPr="00DE6EF4">
        <w:t>9</w:t>
      </w:r>
      <w:r w:rsidRPr="00DE6EF4">
        <w:t>) Mobilya olarak</w:t>
      </w:r>
      <w:r w:rsidR="00613074" w:rsidRPr="00DE6EF4">
        <w:t xml:space="preserve"> </w:t>
      </w:r>
      <w:r w:rsidRPr="00DE6EF4">
        <w:t xml:space="preserve">her personel için bir elbise dolabı bulunur. Bu dolabın yüksekliği en az </w:t>
      </w:r>
      <w:smartTag w:uri="urn:schemas-microsoft-com:office:smarttags" w:element="metricconverter">
        <w:smartTagPr>
          <w:attr w:name="ProductID" w:val="1,52 metre"/>
        </w:smartTagPr>
        <w:r w:rsidRPr="00DE6EF4">
          <w:t>1,52 metre</w:t>
        </w:r>
      </w:smartTag>
      <w:r w:rsidRPr="00DE6EF4">
        <w:t xml:space="preserve"> ve iç yüzey alanı en az 19,30 dm</w:t>
      </w:r>
      <w:r w:rsidRPr="00DE6EF4">
        <w:rPr>
          <w:vertAlign w:val="superscript"/>
        </w:rPr>
        <w:t>2</w:t>
      </w:r>
      <w:r w:rsidR="00ED25F3" w:rsidRPr="00DE6EF4">
        <w:t>’</w:t>
      </w:r>
      <w:r w:rsidRPr="00DE6EF4">
        <w:t xml:space="preserve">dir ve bir raf ve bir asma kilit köprüsü donanımına sahip olur. </w:t>
      </w:r>
    </w:p>
    <w:p w14:paraId="096A6E87" w14:textId="77777777" w:rsidR="00CE2168" w:rsidRPr="00DE6EF4" w:rsidRDefault="00CE2168" w:rsidP="00B01D48">
      <w:pPr>
        <w:ind w:firstLine="540"/>
        <w:jc w:val="both"/>
      </w:pPr>
      <w:r w:rsidRPr="00DE6EF4">
        <w:t>(</w:t>
      </w:r>
      <w:r w:rsidR="0041751D" w:rsidRPr="00DE6EF4">
        <w:t>20</w:t>
      </w:r>
      <w:r w:rsidRPr="00DE6EF4">
        <w:t xml:space="preserve">) Kamaraların </w:t>
      </w:r>
      <w:proofErr w:type="spellStart"/>
      <w:r w:rsidRPr="00DE6EF4">
        <w:t>lumbuzlarına</w:t>
      </w:r>
      <w:proofErr w:type="spellEnd"/>
      <w:r w:rsidRPr="00DE6EF4">
        <w:t xml:space="preserve"> perde takılır.</w:t>
      </w:r>
    </w:p>
    <w:p w14:paraId="531EE232" w14:textId="77777777" w:rsidR="00CE2168" w:rsidRPr="00DE6EF4" w:rsidRDefault="0041751D" w:rsidP="00B01D48">
      <w:pPr>
        <w:ind w:firstLine="540"/>
        <w:jc w:val="both"/>
      </w:pPr>
      <w:r w:rsidRPr="00DE6EF4">
        <w:t xml:space="preserve">(21) </w:t>
      </w:r>
      <w:r w:rsidR="00CE2168" w:rsidRPr="00DE6EF4">
        <w:t>Her kamarada, sabit, katlanabilir veya sürmeli bir masa veya yazı masası ile yeteri kadar rahat oturma ünitesi bulundurulur. Mobilya</w:t>
      </w:r>
      <w:r w:rsidRPr="00DE6EF4">
        <w:t>ları</w:t>
      </w:r>
      <w:r w:rsidR="00CE2168" w:rsidRPr="00DE6EF4">
        <w:t xml:space="preserve"> eğilip bozulmayan sert ve düz bir maddeden yapılır. Her kamara sakini, bir çekmeceye veya hacmi en az </w:t>
      </w:r>
      <w:smartTag w:uri="urn:schemas-microsoft-com:office:smarttags" w:element="metricconverter">
        <w:smartTagPr>
          <w:attr w:name="ProductID" w:val="0.056 m3"/>
        </w:smartTagPr>
        <w:r w:rsidR="00CE2168" w:rsidRPr="00DE6EF4">
          <w:t>0.056 m</w:t>
        </w:r>
        <w:r w:rsidR="00CE2168" w:rsidRPr="00DE6EF4">
          <w:rPr>
            <w:vertAlign w:val="superscript"/>
          </w:rPr>
          <w:t>3</w:t>
        </w:r>
      </w:smartTag>
      <w:r w:rsidR="00CE2168" w:rsidRPr="00DE6EF4">
        <w:t xml:space="preserve"> olan muadil bir alana sahip olur. </w:t>
      </w:r>
    </w:p>
    <w:p w14:paraId="62D877FF" w14:textId="77777777" w:rsidR="00CE2168" w:rsidRPr="00DE6EF4" w:rsidRDefault="00CE2168" w:rsidP="00B01D48">
      <w:pPr>
        <w:ind w:firstLine="540"/>
        <w:jc w:val="both"/>
      </w:pPr>
      <w:r w:rsidRPr="00DE6EF4">
        <w:t>(</w:t>
      </w:r>
      <w:r w:rsidR="0041751D" w:rsidRPr="00DE6EF4">
        <w:t>22</w:t>
      </w:r>
      <w:r w:rsidRPr="00DE6EF4">
        <w:t>) Kamaralarda, bir ayna, tuvalet malzemeleri için küçük dolaplar, bir kitap etajeri ve yeterli sayıda askı çengeli bulunur.</w:t>
      </w:r>
    </w:p>
    <w:p w14:paraId="258057B1" w14:textId="77777777" w:rsidR="00F332DA" w:rsidRPr="00DE6EF4" w:rsidRDefault="00F332DA" w:rsidP="00B01D48">
      <w:pPr>
        <w:ind w:firstLine="567"/>
        <w:jc w:val="both"/>
      </w:pPr>
      <w:r w:rsidRPr="00DE6EF4">
        <w:t xml:space="preserve">(23) Bu madde hükümleri uygulanabilir olduğu ölçüde </w:t>
      </w:r>
      <w:r w:rsidR="002F6CD9" w:rsidRPr="00DE6EF4">
        <w:t>10</w:t>
      </w:r>
      <w:r w:rsidRPr="00DE6EF4">
        <w:t xml:space="preserve">00 </w:t>
      </w:r>
      <w:r w:rsidR="00C06170" w:rsidRPr="00DE6EF4">
        <w:t xml:space="preserve">GT </w:t>
      </w:r>
      <w:r w:rsidRPr="00DE6EF4">
        <w:t>altı gemilere uygulanır.</w:t>
      </w:r>
    </w:p>
    <w:p w14:paraId="47B0E3E9" w14:textId="77777777" w:rsidR="008C2C1D" w:rsidRPr="00DE6EF4" w:rsidRDefault="008C2C1D" w:rsidP="00B01D48">
      <w:pPr>
        <w:ind w:firstLine="540"/>
        <w:jc w:val="both"/>
        <w:rPr>
          <w:b/>
          <w:bCs/>
        </w:rPr>
      </w:pPr>
    </w:p>
    <w:p w14:paraId="68244DD7" w14:textId="708355A6" w:rsidR="00CE2168" w:rsidRPr="00DE6EF4" w:rsidRDefault="00CE2168" w:rsidP="00B01D48">
      <w:pPr>
        <w:ind w:firstLine="540"/>
        <w:jc w:val="both"/>
      </w:pPr>
      <w:r w:rsidRPr="00DE6EF4">
        <w:rPr>
          <w:b/>
          <w:bCs/>
        </w:rPr>
        <w:t>Yemek ve dinlenme salonları</w:t>
      </w:r>
    </w:p>
    <w:p w14:paraId="53CB1608" w14:textId="23AD0C5F" w:rsidR="00CE2168" w:rsidRPr="00DE6EF4" w:rsidRDefault="00FA2EB0" w:rsidP="00B01D48">
      <w:pPr>
        <w:ind w:firstLine="567"/>
        <w:jc w:val="both"/>
      </w:pPr>
      <w:r w:rsidRPr="00DE6EF4">
        <w:rPr>
          <w:b/>
          <w:bCs/>
        </w:rPr>
        <w:t>MADDE 1</w:t>
      </w:r>
      <w:r w:rsidR="00CD2AE1" w:rsidRPr="00DE6EF4">
        <w:rPr>
          <w:b/>
          <w:bCs/>
        </w:rPr>
        <w:t>0</w:t>
      </w:r>
      <w:r w:rsidR="00F16D89" w:rsidRPr="00DE6EF4">
        <w:rPr>
          <w:b/>
          <w:bCs/>
        </w:rPr>
        <w:t>5</w:t>
      </w:r>
      <w:r w:rsidR="00CE2168" w:rsidRPr="00DE6EF4">
        <w:rPr>
          <w:b/>
          <w:bCs/>
        </w:rPr>
        <w:t xml:space="preserve"> –</w:t>
      </w:r>
      <w:r w:rsidR="00CE2168" w:rsidRPr="00DE6EF4">
        <w:t xml:space="preserve"> (1) Zabit veya ast personele ait yemekhanelerin yüzölçümü kişi başına planlanan oturma yeri 1 m</w:t>
      </w:r>
      <w:r w:rsidR="00CE2168" w:rsidRPr="00DE6EF4">
        <w:rPr>
          <w:vertAlign w:val="superscript"/>
        </w:rPr>
        <w:t>2</w:t>
      </w:r>
      <w:r w:rsidR="00CE2168" w:rsidRPr="00DE6EF4">
        <w:t>’den az olmayacaktır. Yolcu gemilerinde</w:t>
      </w:r>
      <w:r w:rsidR="00150C48" w:rsidRPr="00DE6EF4">
        <w:t>;</w:t>
      </w:r>
      <w:r w:rsidR="00CE2168" w:rsidRPr="00DE6EF4">
        <w:t xml:space="preserve"> </w:t>
      </w:r>
    </w:p>
    <w:p w14:paraId="31192472" w14:textId="77777777" w:rsidR="00CE2168" w:rsidRPr="00DE6EF4" w:rsidRDefault="00CE2168" w:rsidP="00B01D48">
      <w:pPr>
        <w:numPr>
          <w:ilvl w:val="0"/>
          <w:numId w:val="13"/>
        </w:numPr>
        <w:tabs>
          <w:tab w:val="left" w:pos="851"/>
        </w:tabs>
        <w:ind w:left="0" w:firstLine="567"/>
        <w:jc w:val="both"/>
      </w:pPr>
      <w:r w:rsidRPr="00DE6EF4">
        <w:t>1000 tonilatodan küçük gemilerde;</w:t>
      </w:r>
    </w:p>
    <w:p w14:paraId="2C9806B4" w14:textId="77777777" w:rsidR="00150C48" w:rsidRPr="00DE6EF4" w:rsidRDefault="00CE2168" w:rsidP="00B01D48">
      <w:pPr>
        <w:numPr>
          <w:ilvl w:val="0"/>
          <w:numId w:val="14"/>
        </w:numPr>
        <w:tabs>
          <w:tab w:val="left" w:pos="851"/>
        </w:tabs>
        <w:ind w:left="0" w:firstLine="567"/>
        <w:jc w:val="both"/>
      </w:pPr>
      <w:r w:rsidRPr="00DE6EF4">
        <w:t>Kaptan ve zabitan;</w:t>
      </w:r>
    </w:p>
    <w:p w14:paraId="5F45E056" w14:textId="77777777" w:rsidR="00CE2168" w:rsidRPr="00DE6EF4" w:rsidRDefault="00CE2168" w:rsidP="00B01D48">
      <w:pPr>
        <w:numPr>
          <w:ilvl w:val="0"/>
          <w:numId w:val="14"/>
        </w:numPr>
        <w:tabs>
          <w:tab w:val="left" w:pos="851"/>
        </w:tabs>
        <w:ind w:left="0" w:firstLine="567"/>
        <w:jc w:val="both"/>
      </w:pPr>
      <w:r w:rsidRPr="00DE6EF4">
        <w:t>Ast zabitan ve diğer ast mürettebat için ayrı yemekhaneler bulundurulur.</w:t>
      </w:r>
    </w:p>
    <w:p w14:paraId="16BC1EE2" w14:textId="77777777" w:rsidR="00CE2168" w:rsidRPr="00DE6EF4" w:rsidRDefault="0041751D" w:rsidP="00B01D48">
      <w:pPr>
        <w:numPr>
          <w:ilvl w:val="0"/>
          <w:numId w:val="13"/>
        </w:numPr>
        <w:tabs>
          <w:tab w:val="left" w:pos="851"/>
        </w:tabs>
        <w:ind w:left="0" w:firstLine="567"/>
        <w:jc w:val="both"/>
      </w:pPr>
      <w:r w:rsidRPr="00DE6EF4">
        <w:t>1000</w:t>
      </w:r>
      <w:r w:rsidR="00CE2168" w:rsidRPr="00DE6EF4">
        <w:t xml:space="preserve"> GT veya büyük gemilerde:</w:t>
      </w:r>
    </w:p>
    <w:p w14:paraId="49F97D32" w14:textId="77777777" w:rsidR="00CE2168" w:rsidRPr="00DE6EF4" w:rsidRDefault="00CE2168" w:rsidP="00B01D48">
      <w:pPr>
        <w:numPr>
          <w:ilvl w:val="0"/>
          <w:numId w:val="15"/>
        </w:numPr>
        <w:tabs>
          <w:tab w:val="left" w:pos="851"/>
        </w:tabs>
        <w:ind w:left="0" w:firstLine="567"/>
        <w:jc w:val="both"/>
      </w:pPr>
      <w:r w:rsidRPr="00DE6EF4">
        <w:t>Kaptan ve zabitan;</w:t>
      </w:r>
    </w:p>
    <w:p w14:paraId="0344D0BE" w14:textId="77777777" w:rsidR="00CE2168" w:rsidRPr="00DE6EF4" w:rsidRDefault="00CE2168" w:rsidP="00B01D48">
      <w:pPr>
        <w:numPr>
          <w:ilvl w:val="0"/>
          <w:numId w:val="15"/>
        </w:numPr>
        <w:tabs>
          <w:tab w:val="left" w:pos="851"/>
        </w:tabs>
        <w:ind w:left="0" w:firstLine="567"/>
        <w:jc w:val="both"/>
      </w:pPr>
      <w:r w:rsidRPr="00DE6EF4">
        <w:t>Ast güverte zabitanı ve diğer ast mürettebat;</w:t>
      </w:r>
    </w:p>
    <w:p w14:paraId="0208B9E1" w14:textId="77777777" w:rsidR="0041751D" w:rsidRPr="00DE6EF4" w:rsidRDefault="00CE2168" w:rsidP="00B01D48">
      <w:pPr>
        <w:numPr>
          <w:ilvl w:val="0"/>
          <w:numId w:val="15"/>
        </w:numPr>
        <w:tabs>
          <w:tab w:val="left" w:pos="851"/>
        </w:tabs>
        <w:ind w:left="0" w:firstLine="567"/>
        <w:jc w:val="both"/>
      </w:pPr>
      <w:r w:rsidRPr="00DE6EF4">
        <w:t>Makine dairesi ast zab</w:t>
      </w:r>
      <w:r w:rsidR="0041751D" w:rsidRPr="00DE6EF4">
        <w:t>itanı ve diğer ast mürettebat;</w:t>
      </w:r>
    </w:p>
    <w:p w14:paraId="23CFB0B4" w14:textId="77777777" w:rsidR="00CE2168" w:rsidRPr="00DE6EF4" w:rsidRDefault="00CE2168" w:rsidP="00B01D48">
      <w:pPr>
        <w:ind w:firstLine="567"/>
        <w:jc w:val="both"/>
      </w:pPr>
      <w:r w:rsidRPr="00DE6EF4">
        <w:t>İçin ayrı yemekhaneler bulundurulur. Bununla birlikte: Ast zabitan ve diğer ast mürettebatın iki yemekhanesinden biri, ast zabitana ve diğeri diğer as</w:t>
      </w:r>
      <w:r w:rsidR="00674585" w:rsidRPr="00DE6EF4">
        <w:t>t mürettebata tahsis edilebilir.</w:t>
      </w:r>
    </w:p>
    <w:p w14:paraId="71BAAA32" w14:textId="77777777" w:rsidR="00CE2168" w:rsidRPr="00DE6EF4" w:rsidRDefault="0041751D" w:rsidP="00B01D48">
      <w:pPr>
        <w:ind w:firstLine="567"/>
        <w:jc w:val="both"/>
      </w:pPr>
      <w:r w:rsidRPr="00DE6EF4">
        <w:t xml:space="preserve">(2) </w:t>
      </w:r>
      <w:r w:rsidR="00CE2168" w:rsidRPr="00DE6EF4">
        <w:t xml:space="preserve">Yiyecek bölümü personeli için ya ayrı bir yemekhane ya da diğer gruplar için tahsis edilen yemekhaneleri kullanma hakkı vererek yeterli yemek yeme yeri sağlanır; 5 veya daha çok yiyecek bölümü personeli olan 5000 </w:t>
      </w:r>
      <w:r w:rsidR="00ED25F3" w:rsidRPr="00DE6EF4">
        <w:t>GT</w:t>
      </w:r>
      <w:r w:rsidR="00CE2168" w:rsidRPr="00DE6EF4">
        <w:t xml:space="preserve"> veya daha büyük gemilerde, bu amaçla ayrı bir yemekhane imkanı s</w:t>
      </w:r>
      <w:r w:rsidR="005F6836" w:rsidRPr="00DE6EF4">
        <w:t>ağlanmasına öncelik verilir</w:t>
      </w:r>
      <w:r w:rsidR="00CE2168" w:rsidRPr="00DE6EF4">
        <w:t xml:space="preserve">. </w:t>
      </w:r>
    </w:p>
    <w:p w14:paraId="21203D4C" w14:textId="77777777" w:rsidR="00CE2168" w:rsidRPr="00DE6EF4" w:rsidRDefault="00CE2168" w:rsidP="00B01D48">
      <w:pPr>
        <w:ind w:firstLine="567"/>
        <w:jc w:val="both"/>
      </w:pPr>
      <w:r w:rsidRPr="00DE6EF4">
        <w:t>(</w:t>
      </w:r>
      <w:r w:rsidR="0041751D" w:rsidRPr="00DE6EF4">
        <w:t>3</w:t>
      </w:r>
      <w:r w:rsidRPr="00DE6EF4">
        <w:t xml:space="preserve">) Yemekhaneler, mürettebatın kullanacağı sabit veya yerinden oynatılabilir masa ve oturma üniteleri ile donatılır. </w:t>
      </w:r>
    </w:p>
    <w:p w14:paraId="6CDC4D45" w14:textId="77777777" w:rsidR="00CE2168" w:rsidRPr="00DE6EF4" w:rsidRDefault="00CE2168" w:rsidP="00B01D48">
      <w:pPr>
        <w:ind w:firstLine="567"/>
        <w:jc w:val="both"/>
      </w:pPr>
      <w:r w:rsidRPr="00DE6EF4">
        <w:t>(</w:t>
      </w:r>
      <w:r w:rsidR="0041751D" w:rsidRPr="00DE6EF4">
        <w:t>4</w:t>
      </w:r>
      <w:r w:rsidRPr="00DE6EF4">
        <w:t>) Yemekhaneler, yatakhanelerden uzak, mutfağa mümkün olduğu ölçüde yakın olur.</w:t>
      </w:r>
    </w:p>
    <w:p w14:paraId="5A8D46E7" w14:textId="77777777" w:rsidR="00CE2168" w:rsidRPr="00DE6EF4" w:rsidRDefault="00CE2168" w:rsidP="00B01D48">
      <w:pPr>
        <w:ind w:firstLine="567"/>
        <w:jc w:val="both"/>
      </w:pPr>
      <w:r w:rsidRPr="00DE6EF4">
        <w:t>(</w:t>
      </w:r>
      <w:r w:rsidR="0041751D" w:rsidRPr="00DE6EF4">
        <w:t>5</w:t>
      </w:r>
      <w:r w:rsidRPr="00DE6EF4">
        <w:t>) Masa ve sandalyelerin üstü, neme dayanıklı, çatlaksız ve kolayca silinecek bir malzemeden olur.</w:t>
      </w:r>
    </w:p>
    <w:p w14:paraId="78E5E90D" w14:textId="77777777" w:rsidR="00CE2168" w:rsidRPr="00DE6EF4" w:rsidRDefault="00CE2168" w:rsidP="00B01D48">
      <w:pPr>
        <w:ind w:firstLine="567"/>
        <w:jc w:val="both"/>
      </w:pPr>
      <w:r w:rsidRPr="00DE6EF4">
        <w:t>(</w:t>
      </w:r>
      <w:r w:rsidR="0041751D" w:rsidRPr="00DE6EF4">
        <w:t>6</w:t>
      </w:r>
      <w:r w:rsidRPr="00DE6EF4">
        <w:t>) Kap-kacak ve çöp kovaları plastik malzemeden olamaz.</w:t>
      </w:r>
    </w:p>
    <w:p w14:paraId="272A8F76" w14:textId="77777777" w:rsidR="00CE2168" w:rsidRPr="00DE6EF4" w:rsidRDefault="00CE2168" w:rsidP="00B01D48">
      <w:pPr>
        <w:ind w:firstLine="567"/>
        <w:jc w:val="both"/>
      </w:pPr>
      <w:r w:rsidRPr="00DE6EF4">
        <w:t>(</w:t>
      </w:r>
      <w:r w:rsidR="0041751D" w:rsidRPr="00DE6EF4">
        <w:t>7</w:t>
      </w:r>
      <w:r w:rsidRPr="00DE6EF4">
        <w:t>) Kuzinelerdeki davlumbazlar yağ geçirmez filtre ile donatılır.</w:t>
      </w:r>
    </w:p>
    <w:p w14:paraId="26CE5F89" w14:textId="4EB98D48" w:rsidR="00CE2168" w:rsidRPr="00DE6EF4" w:rsidRDefault="00CE2168" w:rsidP="00B01D48">
      <w:pPr>
        <w:ind w:firstLine="567"/>
        <w:jc w:val="both"/>
      </w:pPr>
      <w:r w:rsidRPr="00DE6EF4">
        <w:t>(</w:t>
      </w:r>
      <w:r w:rsidR="0041751D" w:rsidRPr="00DE6EF4">
        <w:t>8</w:t>
      </w:r>
      <w:r w:rsidR="00C06170" w:rsidRPr="00DE6EF4">
        <w:t xml:space="preserve">) </w:t>
      </w:r>
      <w:r w:rsidRPr="00DE6EF4">
        <w:t>Mürettebatın gemide olduğu zamanlarda kullanıma hazır</w:t>
      </w:r>
      <w:r w:rsidR="00613074" w:rsidRPr="00DE6EF4">
        <w:t xml:space="preserve"> </w:t>
      </w:r>
      <w:r w:rsidR="00150C48" w:rsidRPr="00DE6EF4">
        <w:t>y</w:t>
      </w:r>
      <w:r w:rsidRPr="00DE6EF4">
        <w:t xml:space="preserve">emekhane veya yemekhaneleri kullanacak personel sayısına yetecek kapasitede ve uygun bir şekilde koşullandırılmış buzdolabı bulundurulur. </w:t>
      </w:r>
    </w:p>
    <w:p w14:paraId="5633D10D" w14:textId="24845F9C" w:rsidR="00CE2168" w:rsidRPr="00DE6EF4" w:rsidRDefault="00CE2168" w:rsidP="00B01D48">
      <w:pPr>
        <w:ind w:firstLine="567"/>
        <w:jc w:val="both"/>
      </w:pPr>
      <w:r w:rsidRPr="00DE6EF4">
        <w:t>(</w:t>
      </w:r>
      <w:r w:rsidR="0041751D" w:rsidRPr="00DE6EF4">
        <w:t>9</w:t>
      </w:r>
      <w:r w:rsidRPr="00DE6EF4">
        <w:t>) Gemide sıcak  içe</w:t>
      </w:r>
      <w:r w:rsidR="005F6836" w:rsidRPr="00DE6EF4">
        <w:t>cek makineleri</w:t>
      </w:r>
      <w:r w:rsidR="00613074" w:rsidRPr="00DE6EF4">
        <w:t xml:space="preserve"> ve içecekleri soğuk tutabilecek buzdolabı</w:t>
      </w:r>
      <w:r w:rsidR="005F6836" w:rsidRPr="00DE6EF4">
        <w:t xml:space="preserve"> bulundurulur</w:t>
      </w:r>
      <w:r w:rsidRPr="00DE6EF4">
        <w:t>.</w:t>
      </w:r>
    </w:p>
    <w:p w14:paraId="1CE7C81A" w14:textId="77777777" w:rsidR="00CE2168" w:rsidRPr="00DE6EF4" w:rsidRDefault="00CE2168" w:rsidP="00B01D48">
      <w:pPr>
        <w:ind w:firstLine="567"/>
        <w:jc w:val="both"/>
      </w:pPr>
      <w:r w:rsidRPr="00DE6EF4">
        <w:t>(</w:t>
      </w:r>
      <w:r w:rsidR="0041751D" w:rsidRPr="00DE6EF4">
        <w:t>10</w:t>
      </w:r>
      <w:r w:rsidRPr="00DE6EF4">
        <w:t>) Zabit ve tayfalar için uygun bir şekilde konuşlandırılan ve ihtiyaca cevap verecek bir tarzda döşenmiş dinlenme yerleri sağlanır. Bu tür yerler yemekhanelerden ayrı olamıyorsa yemekhaneler bu amaca hizmet etmek üzere planlanır, düzenlenir ve tefriş edilir.</w:t>
      </w:r>
    </w:p>
    <w:p w14:paraId="02F441E6" w14:textId="77777777" w:rsidR="00CE2168" w:rsidRPr="00DE6EF4" w:rsidRDefault="00CE2168" w:rsidP="00B01D48">
      <w:pPr>
        <w:ind w:firstLine="567"/>
        <w:jc w:val="both"/>
      </w:pPr>
      <w:r w:rsidRPr="00DE6EF4">
        <w:t>(1</w:t>
      </w:r>
      <w:r w:rsidR="0041751D" w:rsidRPr="00DE6EF4">
        <w:t>1</w:t>
      </w:r>
      <w:r w:rsidRPr="00DE6EF4">
        <w:t>) Mevcut kilerlerden mutfağa geçiş bulunmuyorsa, mutfak malzemeleri için yeterli dolaplar ve bu malzemenin yıka</w:t>
      </w:r>
      <w:r w:rsidR="005F6836" w:rsidRPr="00DE6EF4">
        <w:t>nacağı donanım bulundurulur</w:t>
      </w:r>
      <w:r w:rsidRPr="00DE6EF4">
        <w:t xml:space="preserve">. </w:t>
      </w:r>
    </w:p>
    <w:p w14:paraId="6F90CDB9" w14:textId="77777777" w:rsidR="00CE2168" w:rsidRPr="00DE6EF4" w:rsidRDefault="00CE2168" w:rsidP="00B01D48">
      <w:pPr>
        <w:ind w:firstLine="567"/>
        <w:jc w:val="both"/>
      </w:pPr>
      <w:r w:rsidRPr="00DE6EF4">
        <w:t>(1</w:t>
      </w:r>
      <w:r w:rsidR="0041751D" w:rsidRPr="00DE6EF4">
        <w:t>2</w:t>
      </w:r>
      <w:r w:rsidRPr="00DE6EF4">
        <w:t>) Dinlenme yerleri en az bir kütüphane ile okumayı, yazmayı ve mümkünse oyun oynamayı sağlay</w:t>
      </w:r>
      <w:r w:rsidR="005F6836" w:rsidRPr="00DE6EF4">
        <w:t>acak imkânları bulundurulur</w:t>
      </w:r>
      <w:r w:rsidRPr="00DE6EF4">
        <w:t>.</w:t>
      </w:r>
    </w:p>
    <w:p w14:paraId="213122C1" w14:textId="77777777" w:rsidR="00CE2168" w:rsidRPr="00DE6EF4" w:rsidRDefault="00CE2168" w:rsidP="00B01D48">
      <w:pPr>
        <w:ind w:firstLine="567"/>
        <w:jc w:val="both"/>
      </w:pPr>
      <w:r w:rsidRPr="00DE6EF4">
        <w:t>(1</w:t>
      </w:r>
      <w:r w:rsidR="0041751D" w:rsidRPr="00DE6EF4">
        <w:t>3</w:t>
      </w:r>
      <w:r w:rsidRPr="00DE6EF4">
        <w:t xml:space="preserve">) 8000 GT veya daha büyük gemilerde film veya TV seyredilebilen bir sigara içme salonu veya kütüphane veya boş zamanları değerlendirme veya oyun salonu bulunmalıdır. Bu gemilerde mümkün olduğu takdirde bir yüzme havuzu bulundurulmalıdır. </w:t>
      </w:r>
    </w:p>
    <w:p w14:paraId="750F09EC" w14:textId="77777777" w:rsidR="00F332DA" w:rsidRPr="00DE6EF4" w:rsidRDefault="00F332DA" w:rsidP="00B01D48">
      <w:pPr>
        <w:ind w:firstLine="567"/>
        <w:jc w:val="both"/>
      </w:pPr>
      <w:r w:rsidRPr="00DE6EF4">
        <w:lastRenderedPageBreak/>
        <w:t xml:space="preserve">(14) Bu madde hükümleri uygulanabilir olduğu ölçüde </w:t>
      </w:r>
      <w:r w:rsidR="002F6CD9" w:rsidRPr="00DE6EF4">
        <w:t>10</w:t>
      </w:r>
      <w:r w:rsidRPr="00DE6EF4">
        <w:t xml:space="preserve">00 </w:t>
      </w:r>
      <w:r w:rsidR="00C06170" w:rsidRPr="00DE6EF4">
        <w:t xml:space="preserve">GT </w:t>
      </w:r>
      <w:r w:rsidRPr="00DE6EF4">
        <w:t>altı gemilere uygulanır.</w:t>
      </w:r>
    </w:p>
    <w:p w14:paraId="5CFC8B55" w14:textId="77777777" w:rsidR="00A8530D" w:rsidRPr="00DE6EF4" w:rsidRDefault="00A8530D" w:rsidP="00B01D48">
      <w:pPr>
        <w:ind w:firstLine="540"/>
        <w:jc w:val="both"/>
        <w:rPr>
          <w:b/>
          <w:bCs/>
        </w:rPr>
      </w:pPr>
    </w:p>
    <w:p w14:paraId="2272E84C" w14:textId="77777777" w:rsidR="00687C0D" w:rsidRPr="00DE6EF4" w:rsidRDefault="00687C0D" w:rsidP="00B01D48">
      <w:pPr>
        <w:ind w:firstLine="540"/>
        <w:jc w:val="both"/>
        <w:rPr>
          <w:b/>
          <w:bCs/>
        </w:rPr>
      </w:pPr>
    </w:p>
    <w:p w14:paraId="5F7A2B98" w14:textId="69C41552" w:rsidR="00CE2168" w:rsidRPr="00DE6EF4" w:rsidRDefault="00CE2168" w:rsidP="00B01D48">
      <w:pPr>
        <w:ind w:firstLine="540"/>
        <w:jc w:val="both"/>
      </w:pPr>
      <w:r w:rsidRPr="00DE6EF4">
        <w:rPr>
          <w:b/>
          <w:bCs/>
        </w:rPr>
        <w:t>Lavabo, banyo ve duşlar</w:t>
      </w:r>
    </w:p>
    <w:p w14:paraId="6CE75FC0" w14:textId="24508B61" w:rsidR="00CE2168" w:rsidRPr="00DE6EF4" w:rsidRDefault="005F5CF6" w:rsidP="00B01D48">
      <w:pPr>
        <w:ind w:firstLine="540"/>
        <w:jc w:val="both"/>
      </w:pPr>
      <w:r w:rsidRPr="00DE6EF4">
        <w:rPr>
          <w:b/>
          <w:bCs/>
        </w:rPr>
        <w:t>MADDE 1</w:t>
      </w:r>
      <w:r w:rsidR="00F16D89" w:rsidRPr="00DE6EF4">
        <w:rPr>
          <w:b/>
          <w:bCs/>
        </w:rPr>
        <w:t>06</w:t>
      </w:r>
      <w:r w:rsidR="00CE2168" w:rsidRPr="00DE6EF4">
        <w:rPr>
          <w:b/>
          <w:bCs/>
        </w:rPr>
        <w:t xml:space="preserve"> –</w:t>
      </w:r>
      <w:r w:rsidR="00CE2168" w:rsidRPr="00DE6EF4">
        <w:t xml:space="preserve"> (1) Her gemide, lavabolar, banyo veya duşların da yer aldığı yeterli temizlenme yerleri bulundurulur ve bu yerlerde sıcak su imkânı sağlanır. Gemide bayan istihdam edilmesi durumunda onlar için ayrı temizlenme yerleri sağlanır. </w:t>
      </w:r>
    </w:p>
    <w:p w14:paraId="03513A6C" w14:textId="77777777" w:rsidR="00CE2168" w:rsidRPr="00DE6EF4" w:rsidRDefault="00CE2168" w:rsidP="00B01D48">
      <w:pPr>
        <w:ind w:firstLine="540"/>
        <w:jc w:val="both"/>
      </w:pPr>
      <w:r w:rsidRPr="00DE6EF4">
        <w:t>(2) Gemilerde en az aşağıda belirtilen sayıda tuvalet bulundurulur:</w:t>
      </w:r>
    </w:p>
    <w:p w14:paraId="5E3AE37A" w14:textId="77777777" w:rsidR="00F15B38" w:rsidRPr="00DE6EF4" w:rsidRDefault="00F15B38" w:rsidP="00545218">
      <w:pPr>
        <w:pStyle w:val="ListeParagraf"/>
        <w:numPr>
          <w:ilvl w:val="0"/>
          <w:numId w:val="53"/>
        </w:numPr>
        <w:tabs>
          <w:tab w:val="left" w:pos="851"/>
        </w:tabs>
        <w:ind w:hanging="153"/>
        <w:jc w:val="both"/>
        <w:rPr>
          <w:sz w:val="24"/>
          <w:szCs w:val="24"/>
        </w:rPr>
      </w:pPr>
      <w:r w:rsidRPr="00DE6EF4">
        <w:rPr>
          <w:sz w:val="24"/>
          <w:szCs w:val="24"/>
        </w:rPr>
        <w:t xml:space="preserve">100 </w:t>
      </w:r>
      <w:proofErr w:type="spellStart"/>
      <w:r w:rsidRPr="00DE6EF4">
        <w:rPr>
          <w:sz w:val="24"/>
          <w:szCs w:val="24"/>
        </w:rPr>
        <w:t>GT’den</w:t>
      </w:r>
      <w:proofErr w:type="spellEnd"/>
      <w:r w:rsidRPr="00DE6EF4">
        <w:rPr>
          <w:sz w:val="24"/>
          <w:szCs w:val="24"/>
        </w:rPr>
        <w:t xml:space="preserve"> küçük gemilerde </w:t>
      </w:r>
      <w:r w:rsidR="00D367C9" w:rsidRPr="00DE6EF4">
        <w:rPr>
          <w:sz w:val="24"/>
          <w:szCs w:val="24"/>
        </w:rPr>
        <w:t>b</w:t>
      </w:r>
      <w:r w:rsidRPr="00DE6EF4">
        <w:rPr>
          <w:sz w:val="24"/>
          <w:szCs w:val="24"/>
        </w:rPr>
        <w:t>ir</w:t>
      </w:r>
      <w:r w:rsidR="00D367C9" w:rsidRPr="00DE6EF4">
        <w:rPr>
          <w:sz w:val="24"/>
          <w:szCs w:val="24"/>
        </w:rPr>
        <w:t>,</w:t>
      </w:r>
    </w:p>
    <w:p w14:paraId="1435998A" w14:textId="77777777" w:rsidR="00F15B38" w:rsidRPr="00DE6EF4" w:rsidRDefault="00CE2168" w:rsidP="00545218">
      <w:pPr>
        <w:pStyle w:val="ListeParagraf"/>
        <w:numPr>
          <w:ilvl w:val="0"/>
          <w:numId w:val="53"/>
        </w:numPr>
        <w:tabs>
          <w:tab w:val="left" w:pos="851"/>
        </w:tabs>
        <w:ind w:hanging="153"/>
        <w:jc w:val="both"/>
        <w:rPr>
          <w:sz w:val="24"/>
          <w:szCs w:val="24"/>
        </w:rPr>
      </w:pPr>
      <w:r w:rsidRPr="00DE6EF4">
        <w:rPr>
          <w:sz w:val="24"/>
          <w:szCs w:val="24"/>
        </w:rPr>
        <w:t xml:space="preserve">200 </w:t>
      </w:r>
      <w:proofErr w:type="spellStart"/>
      <w:r w:rsidRPr="00DE6EF4">
        <w:rPr>
          <w:sz w:val="24"/>
          <w:szCs w:val="24"/>
        </w:rPr>
        <w:t>GT’den</w:t>
      </w:r>
      <w:proofErr w:type="spellEnd"/>
      <w:r w:rsidRPr="00DE6EF4">
        <w:rPr>
          <w:sz w:val="24"/>
          <w:szCs w:val="24"/>
        </w:rPr>
        <w:t xml:space="preserve"> küçük gemilerde </w:t>
      </w:r>
      <w:r w:rsidR="00D367C9" w:rsidRPr="00DE6EF4">
        <w:rPr>
          <w:sz w:val="24"/>
          <w:szCs w:val="24"/>
        </w:rPr>
        <w:t>i</w:t>
      </w:r>
      <w:r w:rsidRPr="00DE6EF4">
        <w:rPr>
          <w:sz w:val="24"/>
          <w:szCs w:val="24"/>
        </w:rPr>
        <w:t>ki</w:t>
      </w:r>
      <w:r w:rsidR="00D367C9" w:rsidRPr="00DE6EF4">
        <w:rPr>
          <w:sz w:val="24"/>
          <w:szCs w:val="24"/>
        </w:rPr>
        <w:t>,</w:t>
      </w:r>
    </w:p>
    <w:p w14:paraId="675001EC" w14:textId="77777777" w:rsidR="00F15B38" w:rsidRPr="00DE6EF4" w:rsidRDefault="00CE2168" w:rsidP="00545218">
      <w:pPr>
        <w:pStyle w:val="ListeParagraf"/>
        <w:numPr>
          <w:ilvl w:val="0"/>
          <w:numId w:val="53"/>
        </w:numPr>
        <w:tabs>
          <w:tab w:val="left" w:pos="851"/>
        </w:tabs>
        <w:ind w:hanging="153"/>
        <w:jc w:val="both"/>
        <w:rPr>
          <w:sz w:val="24"/>
          <w:szCs w:val="24"/>
        </w:rPr>
      </w:pPr>
      <w:r w:rsidRPr="00DE6EF4">
        <w:rPr>
          <w:sz w:val="24"/>
          <w:szCs w:val="24"/>
        </w:rPr>
        <w:t xml:space="preserve">200 GT veya daha büyük ancak 800 </w:t>
      </w:r>
      <w:proofErr w:type="spellStart"/>
      <w:r w:rsidRPr="00DE6EF4">
        <w:rPr>
          <w:sz w:val="24"/>
          <w:szCs w:val="24"/>
        </w:rPr>
        <w:t>GT’den</w:t>
      </w:r>
      <w:proofErr w:type="spellEnd"/>
      <w:r w:rsidRPr="00DE6EF4">
        <w:rPr>
          <w:sz w:val="24"/>
          <w:szCs w:val="24"/>
        </w:rPr>
        <w:t xml:space="preserve"> küçük gemilerde </w:t>
      </w:r>
      <w:r w:rsidR="00D367C9" w:rsidRPr="00DE6EF4">
        <w:rPr>
          <w:sz w:val="24"/>
          <w:szCs w:val="24"/>
        </w:rPr>
        <w:t>ü</w:t>
      </w:r>
      <w:r w:rsidRPr="00DE6EF4">
        <w:rPr>
          <w:sz w:val="24"/>
          <w:szCs w:val="24"/>
        </w:rPr>
        <w:t>ç</w:t>
      </w:r>
      <w:r w:rsidR="00D367C9" w:rsidRPr="00DE6EF4">
        <w:rPr>
          <w:sz w:val="24"/>
          <w:szCs w:val="24"/>
        </w:rPr>
        <w:t>,</w:t>
      </w:r>
    </w:p>
    <w:p w14:paraId="03669CD2" w14:textId="77777777" w:rsidR="00CE2168" w:rsidRPr="00DE6EF4" w:rsidRDefault="00CE2168" w:rsidP="00545218">
      <w:pPr>
        <w:pStyle w:val="ListeParagraf"/>
        <w:numPr>
          <w:ilvl w:val="0"/>
          <w:numId w:val="53"/>
        </w:numPr>
        <w:tabs>
          <w:tab w:val="left" w:pos="851"/>
        </w:tabs>
        <w:ind w:hanging="153"/>
        <w:jc w:val="both"/>
        <w:rPr>
          <w:sz w:val="24"/>
          <w:szCs w:val="24"/>
        </w:rPr>
      </w:pPr>
      <w:r w:rsidRPr="00DE6EF4">
        <w:rPr>
          <w:sz w:val="24"/>
          <w:szCs w:val="24"/>
        </w:rPr>
        <w:t xml:space="preserve">800 GT veya daha büyük ancak 3000 </w:t>
      </w:r>
      <w:proofErr w:type="spellStart"/>
      <w:r w:rsidRPr="00DE6EF4">
        <w:rPr>
          <w:sz w:val="24"/>
          <w:szCs w:val="24"/>
        </w:rPr>
        <w:t>GT’den</w:t>
      </w:r>
      <w:proofErr w:type="spellEnd"/>
      <w:r w:rsidRPr="00DE6EF4">
        <w:rPr>
          <w:sz w:val="24"/>
          <w:szCs w:val="24"/>
        </w:rPr>
        <w:t xml:space="preserve"> küçük gemilerde </w:t>
      </w:r>
      <w:r w:rsidR="00D367C9" w:rsidRPr="00DE6EF4">
        <w:rPr>
          <w:sz w:val="24"/>
          <w:szCs w:val="24"/>
        </w:rPr>
        <w:t>d</w:t>
      </w:r>
      <w:r w:rsidRPr="00DE6EF4">
        <w:rPr>
          <w:sz w:val="24"/>
          <w:szCs w:val="24"/>
        </w:rPr>
        <w:t>ört</w:t>
      </w:r>
      <w:r w:rsidR="00D367C9" w:rsidRPr="00DE6EF4">
        <w:rPr>
          <w:sz w:val="24"/>
          <w:szCs w:val="24"/>
        </w:rPr>
        <w:t>,</w:t>
      </w:r>
    </w:p>
    <w:p w14:paraId="129ACEDA" w14:textId="77777777" w:rsidR="00CE2168" w:rsidRPr="00DE6EF4" w:rsidRDefault="002E36EE" w:rsidP="00545218">
      <w:pPr>
        <w:pStyle w:val="ListeParagraf"/>
        <w:numPr>
          <w:ilvl w:val="0"/>
          <w:numId w:val="53"/>
        </w:numPr>
        <w:tabs>
          <w:tab w:val="left" w:pos="851"/>
        </w:tabs>
        <w:spacing w:after="0"/>
        <w:ind w:hanging="218"/>
        <w:jc w:val="both"/>
        <w:rPr>
          <w:sz w:val="24"/>
          <w:szCs w:val="24"/>
        </w:rPr>
      </w:pPr>
      <w:r w:rsidRPr="00DE6EF4">
        <w:rPr>
          <w:sz w:val="24"/>
          <w:szCs w:val="24"/>
        </w:rPr>
        <w:t xml:space="preserve">   </w:t>
      </w:r>
      <w:r w:rsidR="00CE2168" w:rsidRPr="00DE6EF4">
        <w:rPr>
          <w:sz w:val="24"/>
          <w:szCs w:val="24"/>
        </w:rPr>
        <w:t>3000 GT v</w:t>
      </w:r>
      <w:r w:rsidR="00674585" w:rsidRPr="00DE6EF4">
        <w:rPr>
          <w:sz w:val="24"/>
          <w:szCs w:val="24"/>
        </w:rPr>
        <w:t xml:space="preserve">eya daha büyük gemilerde </w:t>
      </w:r>
      <w:r w:rsidR="00D367C9" w:rsidRPr="00DE6EF4">
        <w:rPr>
          <w:sz w:val="24"/>
          <w:szCs w:val="24"/>
        </w:rPr>
        <w:t>a</w:t>
      </w:r>
      <w:r w:rsidR="00674585" w:rsidRPr="00DE6EF4">
        <w:rPr>
          <w:sz w:val="24"/>
          <w:szCs w:val="24"/>
        </w:rPr>
        <w:t>ltı</w:t>
      </w:r>
      <w:r w:rsidR="00D367C9" w:rsidRPr="00DE6EF4">
        <w:rPr>
          <w:sz w:val="24"/>
          <w:szCs w:val="24"/>
        </w:rPr>
        <w:t>.</w:t>
      </w:r>
    </w:p>
    <w:p w14:paraId="57FE3B43" w14:textId="77777777" w:rsidR="00CE2168" w:rsidRPr="00DE6EF4" w:rsidRDefault="0041751D">
      <w:pPr>
        <w:ind w:firstLine="567"/>
        <w:jc w:val="both"/>
      </w:pPr>
      <w:r w:rsidRPr="00DE6EF4">
        <w:t xml:space="preserve">(3) </w:t>
      </w:r>
      <w:r w:rsidR="00CE2168" w:rsidRPr="00DE6EF4">
        <w:t xml:space="preserve">Lavabolar ve banyolar, yeterli büyüklükte olur ve çatlamayacak, kabarmayacak veya bozulmayacak, düz yüzeyli bir maddeden imal edilmelidir. </w:t>
      </w:r>
    </w:p>
    <w:p w14:paraId="4F3470C6" w14:textId="77777777" w:rsidR="00CE2168" w:rsidRPr="00DE6EF4" w:rsidRDefault="0041751D" w:rsidP="00B01D48">
      <w:pPr>
        <w:ind w:firstLine="567"/>
        <w:jc w:val="both"/>
      </w:pPr>
      <w:r w:rsidRPr="00DE6EF4">
        <w:t xml:space="preserve">(4) </w:t>
      </w:r>
      <w:r w:rsidR="00CE2168" w:rsidRPr="00DE6EF4">
        <w:t>Tuvaletler, diğer ikamet yerlerinden bağımsız olarak havalandırılacaktır.</w:t>
      </w:r>
      <w:r w:rsidRPr="00DE6EF4">
        <w:t xml:space="preserve"> </w:t>
      </w:r>
      <w:r w:rsidR="00CE2168" w:rsidRPr="00DE6EF4">
        <w:t xml:space="preserve">Tuvaletler, daima çalışır bir durumda olan ve bireysel olarak kontrol edilebilen bir sifon </w:t>
      </w:r>
      <w:r w:rsidR="00650F27" w:rsidRPr="00DE6EF4">
        <w:t xml:space="preserve">veya eşdeğer </w:t>
      </w:r>
      <w:r w:rsidR="00CE2168" w:rsidRPr="00DE6EF4">
        <w:t>donanımına sahip olmalıdır. Pis su boruları, ihtiyaca uygun boyutta olan, tıkanma riskini en aza indirgeyecek ve temizliği kolaylaştıracak şekilde takılmalıdır.</w:t>
      </w:r>
    </w:p>
    <w:p w14:paraId="29D74A4D" w14:textId="77777777" w:rsidR="00CE2168" w:rsidRPr="00DE6EF4" w:rsidRDefault="0041751D" w:rsidP="00B01D48">
      <w:pPr>
        <w:ind w:firstLine="567"/>
        <w:jc w:val="both"/>
      </w:pPr>
      <w:r w:rsidRPr="00DE6EF4">
        <w:t xml:space="preserve">(5) </w:t>
      </w:r>
      <w:r w:rsidR="00CE2168" w:rsidRPr="00DE6EF4">
        <w:t xml:space="preserve">Birden fazla kişinin kullanımına tahsis edilen temizlenme yerleri aşağıdaki koşullara uygun olmalıdır: </w:t>
      </w:r>
    </w:p>
    <w:p w14:paraId="434A34CE" w14:textId="77777777" w:rsidR="00CE2168" w:rsidRPr="00DE6EF4" w:rsidRDefault="00CE2168" w:rsidP="00B01D48">
      <w:pPr>
        <w:numPr>
          <w:ilvl w:val="1"/>
          <w:numId w:val="17"/>
        </w:numPr>
        <w:tabs>
          <w:tab w:val="left" w:pos="851"/>
        </w:tabs>
        <w:ind w:left="0" w:firstLine="567"/>
        <w:jc w:val="both"/>
      </w:pPr>
      <w:r w:rsidRPr="00DE6EF4">
        <w:t>Döşemeler, temizlemesi kolay ve nem geçirmeyen dayanıklı bir maddeden yapılmalı ve hiç su tutmayacak şekilde olmalıdır.</w:t>
      </w:r>
    </w:p>
    <w:p w14:paraId="10D88B98" w14:textId="77777777" w:rsidR="00CE2168" w:rsidRPr="00DE6EF4" w:rsidRDefault="00CE2168" w:rsidP="00B01D48">
      <w:pPr>
        <w:numPr>
          <w:ilvl w:val="1"/>
          <w:numId w:val="17"/>
        </w:numPr>
        <w:tabs>
          <w:tab w:val="left" w:pos="851"/>
        </w:tabs>
        <w:ind w:left="0" w:firstLine="567"/>
        <w:jc w:val="both"/>
      </w:pPr>
      <w:r w:rsidRPr="00DE6EF4">
        <w:t xml:space="preserve">Bölmeler, çelik veya eşdeğer başka malzemeden yapılmalı ve yer yüzeyinden en az </w:t>
      </w:r>
      <w:smartTag w:uri="urn:schemas-microsoft-com:office:smarttags" w:element="metricconverter">
        <w:smartTagPr>
          <w:attr w:name="ProductID" w:val="0,23 metre"/>
        </w:smartTagPr>
        <w:r w:rsidRPr="00DE6EF4">
          <w:t>0,23 metre</w:t>
        </w:r>
      </w:smartTag>
      <w:r w:rsidRPr="00DE6EF4">
        <w:t xml:space="preserve"> (</w:t>
      </w:r>
      <w:smartTag w:uri="urn:schemas-microsoft-com:office:smarttags" w:element="metricconverter">
        <w:smartTagPr>
          <w:attr w:name="ProductID" w:val="9 in￧"/>
        </w:smartTagPr>
        <w:r w:rsidRPr="00DE6EF4">
          <w:t>9 inç</w:t>
        </w:r>
      </w:smartTag>
      <w:r w:rsidRPr="00DE6EF4">
        <w:t>) yüksek su eşiği bulmalıdır.</w:t>
      </w:r>
    </w:p>
    <w:p w14:paraId="5E700801" w14:textId="77777777" w:rsidR="0041751D" w:rsidRPr="00DE6EF4" w:rsidRDefault="00CE2168" w:rsidP="00B01D48">
      <w:pPr>
        <w:numPr>
          <w:ilvl w:val="1"/>
          <w:numId w:val="17"/>
        </w:numPr>
        <w:tabs>
          <w:tab w:val="left" w:pos="851"/>
        </w:tabs>
        <w:ind w:left="0" w:firstLine="567"/>
        <w:jc w:val="both"/>
      </w:pPr>
      <w:r w:rsidRPr="00DE6EF4">
        <w:t>Mekânlar yeterli bir şekilde aydınlatılmalı, ısıtılmalı ve havalandırılmalıdır.</w:t>
      </w:r>
    </w:p>
    <w:p w14:paraId="0AEFFAA3" w14:textId="77777777" w:rsidR="00180C52" w:rsidRPr="00DE6EF4" w:rsidRDefault="002E36EE" w:rsidP="00C06170">
      <w:pPr>
        <w:tabs>
          <w:tab w:val="left" w:pos="600"/>
        </w:tabs>
        <w:jc w:val="both"/>
      </w:pPr>
      <w:r w:rsidRPr="00DE6EF4">
        <w:tab/>
      </w:r>
      <w:r w:rsidR="00C06170" w:rsidRPr="00DE6EF4">
        <w:t xml:space="preserve">ç) </w:t>
      </w:r>
      <w:r w:rsidR="00CE2168" w:rsidRPr="00DE6EF4">
        <w:t xml:space="preserve">Tuvaletler, kamaralardan ve temizlenme yerlerinden ayrı ancak bu mekânlardan kolayca geçilebilecek, kamaralara doğrudan veya sadece kamaralarla tuvaletler arasında başka hiçbir kapının bulunmadığı geçitlere doğrudan giriş-çıkışı olmayacak bir şekilde konuşlandırılmalıdır. </w:t>
      </w:r>
      <w:r w:rsidR="00650F27" w:rsidRPr="00DE6EF4">
        <w:t>Ancak iki kamara arasındaki bir bölmede bulunan ortak tuvalet için bu fıkra hükmü uygulanmaz</w:t>
      </w:r>
      <w:r w:rsidR="00180C52" w:rsidRPr="00DE6EF4">
        <w:t>.</w:t>
      </w:r>
    </w:p>
    <w:p w14:paraId="336F04C0" w14:textId="77777777" w:rsidR="00CE2168" w:rsidRPr="00DE6EF4" w:rsidRDefault="00CE2168" w:rsidP="00B01D48">
      <w:pPr>
        <w:numPr>
          <w:ilvl w:val="1"/>
          <w:numId w:val="17"/>
        </w:numPr>
        <w:tabs>
          <w:tab w:val="left" w:pos="851"/>
        </w:tabs>
        <w:ind w:left="0" w:firstLine="567"/>
        <w:jc w:val="both"/>
      </w:pPr>
      <w:r w:rsidRPr="00DE6EF4">
        <w:t>Aynı bölmede birden fazla tuvalet bulunması halinde, mahremiyeti sağlamak için uygun bir şekilde kapatılmalıdırlar.</w:t>
      </w:r>
    </w:p>
    <w:p w14:paraId="451602CE" w14:textId="77777777" w:rsidR="00CE2168" w:rsidRPr="00DE6EF4" w:rsidRDefault="00CE2168" w:rsidP="00B01D48">
      <w:pPr>
        <w:ind w:firstLine="567"/>
        <w:jc w:val="both"/>
      </w:pPr>
      <w:r w:rsidRPr="00DE6EF4">
        <w:t>(</w:t>
      </w:r>
      <w:r w:rsidR="0041751D" w:rsidRPr="00DE6EF4">
        <w:t>6</w:t>
      </w:r>
      <w:r w:rsidRPr="00DE6EF4">
        <w:t>) Özel bir temizlenme yeri olan kamaralarda kalmayan mürettebat için temizlenme yerleri her kategori mürettebat bakımından aşağıdaki cetvele uygun olarak sağlanır:</w:t>
      </w:r>
    </w:p>
    <w:p w14:paraId="7876767E" w14:textId="77777777" w:rsidR="00CE2168" w:rsidRPr="00DE6EF4" w:rsidRDefault="00CE2168" w:rsidP="00B01D48">
      <w:pPr>
        <w:ind w:firstLine="567"/>
        <w:jc w:val="both"/>
      </w:pPr>
      <w:r w:rsidRPr="00DE6EF4">
        <w:t>a) Altı veya daha az kişi için bir banyo veya bir duş,</w:t>
      </w:r>
    </w:p>
    <w:p w14:paraId="73ACC1EC" w14:textId="77777777" w:rsidR="00CE2168" w:rsidRPr="00DE6EF4" w:rsidRDefault="00CE2168" w:rsidP="00B01D48">
      <w:pPr>
        <w:ind w:firstLine="567"/>
        <w:jc w:val="both"/>
      </w:pPr>
      <w:r w:rsidRPr="00DE6EF4">
        <w:t>b) Altı veya daha az kişi için bir lavabo.</w:t>
      </w:r>
    </w:p>
    <w:p w14:paraId="45986834" w14:textId="77777777" w:rsidR="00FA2EB0" w:rsidRPr="00DE6EF4" w:rsidRDefault="00CE2168" w:rsidP="00B01D48">
      <w:pPr>
        <w:ind w:firstLine="540"/>
        <w:jc w:val="both"/>
      </w:pPr>
      <w:r w:rsidRPr="00DE6EF4">
        <w:t>(</w:t>
      </w:r>
      <w:r w:rsidR="0041751D" w:rsidRPr="00DE6EF4">
        <w:t>7</w:t>
      </w:r>
      <w:r w:rsidR="00FA2EB0" w:rsidRPr="00DE6EF4">
        <w:t>)</w:t>
      </w:r>
      <w:r w:rsidRPr="00DE6EF4">
        <w:t xml:space="preserve"> 500</w:t>
      </w:r>
      <w:r w:rsidR="00ED25F3" w:rsidRPr="00DE6EF4">
        <w:t>0 GT veya daha büyük, ancak, 15</w:t>
      </w:r>
      <w:r w:rsidRPr="00DE6EF4">
        <w:t xml:space="preserve">000 </w:t>
      </w:r>
      <w:proofErr w:type="spellStart"/>
      <w:r w:rsidRPr="00DE6EF4">
        <w:t>GT’den</w:t>
      </w:r>
      <w:proofErr w:type="spellEnd"/>
      <w:r w:rsidRPr="00DE6EF4">
        <w:t xml:space="preserve"> küçük gemilerde en az beş zabitin bireysel kamaralarının bitişiğinde bir tuvalet ile banyo küveti veya duş ve kesintisiz şekilde sıcak ve soğuk su akan bir lavabo ile donatılmış ayrı bir özel banyo bulunur; lavabo kamaranın için</w:t>
      </w:r>
      <w:r w:rsidR="00ED25F3" w:rsidRPr="00DE6EF4">
        <w:t>e yerleştirilebilir. Ayrıca, 10</w:t>
      </w:r>
      <w:r w:rsidRPr="00DE6EF4">
        <w:t>0</w:t>
      </w:r>
      <w:r w:rsidR="00ED25F3" w:rsidRPr="00DE6EF4">
        <w:t>00 GT veya daha büyük, ancak 15</w:t>
      </w:r>
      <w:r w:rsidRPr="00DE6EF4">
        <w:t xml:space="preserve">000 </w:t>
      </w:r>
      <w:proofErr w:type="spellStart"/>
      <w:r w:rsidRPr="00DE6EF4">
        <w:t>GT’den</w:t>
      </w:r>
      <w:proofErr w:type="spellEnd"/>
      <w:r w:rsidRPr="00DE6EF4">
        <w:t xml:space="preserve"> daha küçük gemilerde, diğer tüm zabitlerin kamaralarında aynı tarzda donatılmış özel veya birbiriyle bağlantılı banyoları bulunmalıdır.</w:t>
      </w:r>
    </w:p>
    <w:p w14:paraId="02E27B45" w14:textId="77777777" w:rsidR="00CE2168" w:rsidRPr="00DE6EF4" w:rsidRDefault="00FA2EB0" w:rsidP="00B01D48">
      <w:pPr>
        <w:ind w:firstLine="540"/>
        <w:jc w:val="both"/>
      </w:pPr>
      <w:r w:rsidRPr="00DE6EF4">
        <w:t>(8</w:t>
      </w:r>
      <w:r w:rsidR="00ED25F3" w:rsidRPr="00DE6EF4">
        <w:t>) 15</w:t>
      </w:r>
      <w:r w:rsidR="00CE2168" w:rsidRPr="00DE6EF4">
        <w:t>000 GT veya daha büyük gemilerde zabitlerin bireysel kamaralarının bitişiğinde bir tuvalet ile bir banyo küveti veya duş ve kesintisiz şekilde soğuk ve sıcak su akan bir lavabo ile donatılmış özel banyo bulunur; lavabo kamaranın içine yerleştirilebilir.</w:t>
      </w:r>
    </w:p>
    <w:p w14:paraId="459FBA84" w14:textId="77777777" w:rsidR="00CE2168" w:rsidRPr="00DE6EF4" w:rsidRDefault="00FA2EB0" w:rsidP="00B01D48">
      <w:pPr>
        <w:ind w:firstLine="540"/>
        <w:jc w:val="both"/>
      </w:pPr>
      <w:r w:rsidRPr="00DE6EF4">
        <w:t>(9</w:t>
      </w:r>
      <w:r w:rsidR="00ED25F3" w:rsidRPr="00DE6EF4">
        <w:t>) Yolcu gemileri hariç, 25</w:t>
      </w:r>
      <w:r w:rsidR="00CE2168" w:rsidRPr="00DE6EF4">
        <w:t>000 GT veya daha büyük gemilerde, her iki ast personel için iki kamara arasında içten bağlantılı bir bölmede veya bitişik iki kamaranın girişinin karşısında bir tuvalet ile banyo küveti veya duş ve kesintisiz soğuk ve sıcak su akan bir lavabo ile donatılan ayrı özel bir banyo bulunmalıdır.</w:t>
      </w:r>
    </w:p>
    <w:p w14:paraId="1BC3397E" w14:textId="77777777" w:rsidR="00CE2168" w:rsidRPr="00DE6EF4" w:rsidRDefault="00FA2EB0" w:rsidP="00B01D48">
      <w:pPr>
        <w:ind w:firstLine="540"/>
        <w:jc w:val="both"/>
      </w:pPr>
      <w:r w:rsidRPr="00DE6EF4">
        <w:t>(10</w:t>
      </w:r>
      <w:r w:rsidR="00ED25F3" w:rsidRPr="00DE6EF4">
        <w:t>) Yolcu gemileri hariç, 5</w:t>
      </w:r>
      <w:r w:rsidR="00CE2168" w:rsidRPr="00DE6EF4">
        <w:t xml:space="preserve">000 GT veya daha büyük gemilerde, zabit veya ast personele tahsis edilmiş her kamarada bu maddenin </w:t>
      </w:r>
      <w:r w:rsidR="00C06170" w:rsidRPr="00DE6EF4">
        <w:t>yedinci, sekizinci ve dokuzuncu fıkraları</w:t>
      </w:r>
      <w:r w:rsidR="00CE2168" w:rsidRPr="00DE6EF4">
        <w:t xml:space="preserve"> uyarınca lavabonun banyoya konulması durumu hariç kesintisiz şekilde soğuk ve sıcak su akan bir lavabo bulunmalıdır.</w:t>
      </w:r>
    </w:p>
    <w:p w14:paraId="2B815198" w14:textId="77777777" w:rsidR="00CE2168" w:rsidRPr="00DE6EF4" w:rsidRDefault="00FA2EB0" w:rsidP="00B01D48">
      <w:pPr>
        <w:ind w:firstLine="540"/>
        <w:jc w:val="both"/>
      </w:pPr>
      <w:r w:rsidRPr="00DE6EF4">
        <w:t>(11</w:t>
      </w:r>
      <w:r w:rsidR="0041751D" w:rsidRPr="00DE6EF4">
        <w:t xml:space="preserve">) </w:t>
      </w:r>
      <w:r w:rsidR="00CE2168" w:rsidRPr="00DE6EF4">
        <w:t xml:space="preserve">Bu maddenin </w:t>
      </w:r>
      <w:r w:rsidR="00C06170" w:rsidRPr="00DE6EF4">
        <w:t>yedinci ve dokuzuncu fıkrasında</w:t>
      </w:r>
      <w:r w:rsidR="00CE2168" w:rsidRPr="00DE6EF4">
        <w:t xml:space="preserve"> öngörülen tesisleri olmayan her altı veya daha az kişi için her gemide, zabit ve ast personel bakımından uygun olan bir yerde en az bir tuvalet ve bir banyo veya duş sağlanır. </w:t>
      </w:r>
    </w:p>
    <w:p w14:paraId="1B23FE40" w14:textId="77777777" w:rsidR="00CE2168" w:rsidRPr="00DE6EF4" w:rsidRDefault="00FA2EB0" w:rsidP="00B01D48">
      <w:pPr>
        <w:ind w:firstLine="567"/>
        <w:jc w:val="both"/>
      </w:pPr>
      <w:r w:rsidRPr="00DE6EF4">
        <w:t>(12</w:t>
      </w:r>
      <w:r w:rsidR="0041751D" w:rsidRPr="00DE6EF4">
        <w:t xml:space="preserve">) </w:t>
      </w:r>
      <w:r w:rsidR="00CE2168" w:rsidRPr="00DE6EF4">
        <w:t xml:space="preserve">1600 GT veya daha büyük gemilerde: </w:t>
      </w:r>
    </w:p>
    <w:p w14:paraId="4EDDA269" w14:textId="5590434F" w:rsidR="00CE2168" w:rsidRPr="00DE6EF4" w:rsidRDefault="00613074" w:rsidP="00B01D48">
      <w:pPr>
        <w:numPr>
          <w:ilvl w:val="0"/>
          <w:numId w:val="18"/>
        </w:numPr>
        <w:tabs>
          <w:tab w:val="left" w:pos="851"/>
        </w:tabs>
        <w:ind w:left="0" w:firstLine="567"/>
        <w:jc w:val="both"/>
      </w:pPr>
      <w:r w:rsidRPr="00DE6EF4">
        <w:lastRenderedPageBreak/>
        <w:t>Köprü üstünden</w:t>
      </w:r>
      <w:r w:rsidR="00CE2168" w:rsidRPr="00DE6EF4">
        <w:t xml:space="preserve"> kolayca ulaşılabilen, öncelikle burada çalışanlar için, içinde bir tuvalet, kesintisiz soğuk ve sıcak suyun aktığı bir lavabo bulunan bir bölme;</w:t>
      </w:r>
    </w:p>
    <w:p w14:paraId="27AC62B9" w14:textId="5DDD8108" w:rsidR="00CE2168" w:rsidRPr="00DE6EF4" w:rsidRDefault="00CE2168" w:rsidP="00B01D48">
      <w:pPr>
        <w:numPr>
          <w:ilvl w:val="0"/>
          <w:numId w:val="18"/>
        </w:numPr>
        <w:tabs>
          <w:tab w:val="left" w:pos="851"/>
        </w:tabs>
        <w:ind w:left="0" w:firstLine="567"/>
        <w:jc w:val="both"/>
      </w:pPr>
      <w:r w:rsidRPr="00DE6EF4">
        <w:t xml:space="preserve">Makine dairesi </w:t>
      </w:r>
      <w:r w:rsidR="00613074" w:rsidRPr="00DE6EF4">
        <w:t>kontrol odasının</w:t>
      </w:r>
      <w:r w:rsidRPr="00DE6EF4">
        <w:t xml:space="preserve"> yakınında bulunmaması durumunda; makinelerin bulunduğu alandan kolayca ulaşılabilen bir tuvalet ile kesintisiz sıcak ve soğuk suyun aktığı bir lavabo bulunur.</w:t>
      </w:r>
    </w:p>
    <w:p w14:paraId="1B541F1D" w14:textId="77777777" w:rsidR="00CE2168" w:rsidRPr="00DE6EF4" w:rsidRDefault="00FA2EB0" w:rsidP="00B01D48">
      <w:pPr>
        <w:ind w:firstLine="567"/>
        <w:jc w:val="both"/>
      </w:pPr>
      <w:r w:rsidRPr="00DE6EF4">
        <w:t>(13</w:t>
      </w:r>
      <w:r w:rsidR="0041751D" w:rsidRPr="00DE6EF4">
        <w:t xml:space="preserve">) </w:t>
      </w:r>
      <w:r w:rsidR="00CE2168" w:rsidRPr="00DE6EF4">
        <w:t>Makine dairesinde çalışan personelin tamamı için bireysel kamara/</w:t>
      </w:r>
      <w:proofErr w:type="spellStart"/>
      <w:r w:rsidR="00CE2168" w:rsidRPr="00DE6EF4">
        <w:t>lar</w:t>
      </w:r>
      <w:proofErr w:type="spellEnd"/>
      <w:r w:rsidR="00CE2168" w:rsidRPr="00DE6EF4">
        <w:t xml:space="preserve"> ve özel banyolar veya yarı özel banyoların bulunduğu gemiler hariç 1600 GT veya daha büyük kapasiteli gemilerd</w:t>
      </w:r>
      <w:r w:rsidR="0041751D" w:rsidRPr="00DE6EF4">
        <w:t xml:space="preserve">e </w:t>
      </w:r>
      <w:r w:rsidR="00CE2168" w:rsidRPr="00DE6EF4">
        <w:t>makine dairesinin dışında fakat buradan kolayca ulaşılabilecek bir yerde, bireysel dolaplar ile kesintisiz sıcak ve soğuk su akan banyo küveti veya duş ve lavabo ile donanmış elbise değiştirme yerleri bulundurulmalıdır.</w:t>
      </w:r>
    </w:p>
    <w:p w14:paraId="053A4F17" w14:textId="77777777" w:rsidR="00CE2168" w:rsidRPr="00DE6EF4" w:rsidRDefault="00FA2EB0" w:rsidP="00B01D48">
      <w:pPr>
        <w:ind w:firstLine="567"/>
        <w:jc w:val="both"/>
      </w:pPr>
      <w:r w:rsidRPr="00DE6EF4">
        <w:t>(14</w:t>
      </w:r>
      <w:r w:rsidR="0041751D" w:rsidRPr="00DE6EF4">
        <w:t xml:space="preserve">) </w:t>
      </w:r>
      <w:r w:rsidR="00ED25F3" w:rsidRPr="00DE6EF4">
        <w:t xml:space="preserve">500 </w:t>
      </w:r>
      <w:proofErr w:type="spellStart"/>
      <w:r w:rsidR="00ED25F3" w:rsidRPr="00DE6EF4">
        <w:t>GT’de</w:t>
      </w:r>
      <w:r w:rsidR="00CE2168" w:rsidRPr="00DE6EF4">
        <w:t>n</w:t>
      </w:r>
      <w:proofErr w:type="spellEnd"/>
      <w:r w:rsidR="00CE2168" w:rsidRPr="00DE6EF4">
        <w:t xml:space="preserve"> büyük her gemide, zabit ve ast personel için mürettebatın sayısına ve </w:t>
      </w:r>
      <w:r w:rsidR="002E36EE" w:rsidRPr="00DE6EF4">
        <w:t>mutat</w:t>
      </w:r>
      <w:r w:rsidR="00CE2168" w:rsidRPr="00DE6EF4">
        <w:t xml:space="preserve"> yolculuk süresine uygun bir ölçekte çamaşır yıkama, kurutma ve ütüleme tesisleri bulunur. Bu tesisler mümkün olduğunca ilgililerin barınma yerlerinden kolayca ulaşabilecekleri yerlerde konuşlandırılır. </w:t>
      </w:r>
    </w:p>
    <w:p w14:paraId="28F8D7A2" w14:textId="77777777" w:rsidR="00CE2168" w:rsidRPr="00DE6EF4" w:rsidRDefault="00CE2168" w:rsidP="00B01D48">
      <w:pPr>
        <w:tabs>
          <w:tab w:val="left" w:pos="851"/>
        </w:tabs>
        <w:ind w:firstLine="567"/>
        <w:jc w:val="both"/>
      </w:pPr>
      <w:r w:rsidRPr="00DE6EF4">
        <w:t>Bu tesisat;</w:t>
      </w:r>
    </w:p>
    <w:p w14:paraId="6D75371E" w14:textId="77777777" w:rsidR="00CE2168" w:rsidRPr="00DE6EF4" w:rsidRDefault="00FA2EB0" w:rsidP="00B01D48">
      <w:pPr>
        <w:tabs>
          <w:tab w:val="left" w:pos="851"/>
        </w:tabs>
        <w:ind w:left="567"/>
        <w:jc w:val="both"/>
      </w:pPr>
      <w:r w:rsidRPr="00DE6EF4">
        <w:t xml:space="preserve">Çamaşır </w:t>
      </w:r>
      <w:r w:rsidR="00CE2168" w:rsidRPr="00DE6EF4">
        <w:t>makineleri;</w:t>
      </w:r>
    </w:p>
    <w:p w14:paraId="44D06EDD" w14:textId="77777777" w:rsidR="00CE2168" w:rsidRPr="00DE6EF4" w:rsidRDefault="00FA2EB0" w:rsidP="00B01D48">
      <w:pPr>
        <w:numPr>
          <w:ilvl w:val="0"/>
          <w:numId w:val="19"/>
        </w:numPr>
        <w:tabs>
          <w:tab w:val="left" w:pos="851"/>
        </w:tabs>
        <w:ind w:left="0" w:firstLine="567"/>
        <w:jc w:val="both"/>
      </w:pPr>
      <w:r w:rsidRPr="00DE6EF4">
        <w:t xml:space="preserve">Çamaşır </w:t>
      </w:r>
      <w:r w:rsidR="00CE2168" w:rsidRPr="00DE6EF4">
        <w:t>yıkama, kurutma makineleri veya uygun bir şekilde ısıtılan ve havalandırılan kurutma odaları;</w:t>
      </w:r>
    </w:p>
    <w:p w14:paraId="0B39DC98" w14:textId="77777777" w:rsidR="00CE2168" w:rsidRPr="00DE6EF4" w:rsidRDefault="00FA2EB0" w:rsidP="00B01D48">
      <w:pPr>
        <w:numPr>
          <w:ilvl w:val="0"/>
          <w:numId w:val="19"/>
        </w:numPr>
        <w:tabs>
          <w:tab w:val="left" w:pos="851"/>
        </w:tabs>
        <w:ind w:left="0" w:firstLine="567"/>
        <w:jc w:val="both"/>
      </w:pPr>
      <w:r w:rsidRPr="00DE6EF4">
        <w:t xml:space="preserve">Ütüler </w:t>
      </w:r>
      <w:r w:rsidR="00CE2168" w:rsidRPr="00DE6EF4">
        <w:t>ve ütü masaları veya benzerleridir.</w:t>
      </w:r>
    </w:p>
    <w:p w14:paraId="45D0718F" w14:textId="77777777" w:rsidR="00CE2168" w:rsidRPr="00DE6EF4" w:rsidRDefault="00FA2EB0" w:rsidP="00B01D48">
      <w:pPr>
        <w:ind w:firstLine="567"/>
        <w:jc w:val="both"/>
      </w:pPr>
      <w:r w:rsidRPr="00DE6EF4">
        <w:t>(15</w:t>
      </w:r>
      <w:r w:rsidR="0041751D" w:rsidRPr="00DE6EF4">
        <w:t xml:space="preserve">) </w:t>
      </w:r>
      <w:r w:rsidR="00CE2168" w:rsidRPr="00DE6EF4">
        <w:t xml:space="preserve">3000 </w:t>
      </w:r>
      <w:proofErr w:type="spellStart"/>
      <w:r w:rsidR="00CE2168" w:rsidRPr="00DE6EF4">
        <w:t>GT’den</w:t>
      </w:r>
      <w:proofErr w:type="spellEnd"/>
      <w:r w:rsidR="00CE2168" w:rsidRPr="00DE6EF4">
        <w:t xml:space="preserve"> büyük gemilerde, bir oda güverte, bir oda makine daireleri için ayrılır ve büro olarak kullanılmak üzere teçhiz edilir. </w:t>
      </w:r>
    </w:p>
    <w:p w14:paraId="68A15995" w14:textId="4BC8A989" w:rsidR="00CE2168" w:rsidRPr="00DE6EF4" w:rsidRDefault="00CE2168" w:rsidP="00B01D48">
      <w:pPr>
        <w:ind w:firstLine="540"/>
        <w:jc w:val="both"/>
      </w:pPr>
      <w:r w:rsidRPr="00DE6EF4">
        <w:t>(</w:t>
      </w:r>
      <w:r w:rsidR="00FA2EB0" w:rsidRPr="00DE6EF4">
        <w:t>16</w:t>
      </w:r>
      <w:r w:rsidRPr="00DE6EF4">
        <w:t xml:space="preserve">) Bu madde liman seferi dışında çalışan gemilere uygulanır. Liman seferinde çalışan </w:t>
      </w:r>
      <w:r w:rsidR="00613074" w:rsidRPr="00DE6EF4">
        <w:t>gemilerde</w:t>
      </w:r>
      <w:r w:rsidR="00055448" w:rsidRPr="00DE6EF4">
        <w:t xml:space="preserve"> yapılabilir olduğu ölçüde İdare tarafından uygulanır.</w:t>
      </w:r>
    </w:p>
    <w:p w14:paraId="4EA7DC7A" w14:textId="75433D14" w:rsidR="00674836" w:rsidRPr="00DE6EF4" w:rsidRDefault="00F332DA" w:rsidP="00B01D48">
      <w:pPr>
        <w:ind w:firstLine="567"/>
        <w:jc w:val="both"/>
      </w:pPr>
      <w:r w:rsidRPr="00DE6EF4">
        <w:t xml:space="preserve">(17) </w:t>
      </w:r>
      <w:r w:rsidR="00674836" w:rsidRPr="00DE6EF4">
        <w:rPr>
          <w:spacing w:val="-2"/>
        </w:rPr>
        <w:t>Bu madde hükümleri 1000 GT altı gemilere uygulanabilir olduğu ölçüde uygulanır.</w:t>
      </w:r>
    </w:p>
    <w:p w14:paraId="5E69BA7A" w14:textId="77777777" w:rsidR="008C2C1D" w:rsidRPr="00DE6EF4" w:rsidRDefault="008C2C1D" w:rsidP="00B01D48">
      <w:pPr>
        <w:ind w:firstLine="540"/>
        <w:jc w:val="both"/>
        <w:rPr>
          <w:b/>
          <w:bCs/>
        </w:rPr>
      </w:pPr>
    </w:p>
    <w:p w14:paraId="1923C086" w14:textId="77777777" w:rsidR="00CE2168" w:rsidRPr="00DE6EF4" w:rsidRDefault="00CE2168" w:rsidP="00B01D48">
      <w:pPr>
        <w:ind w:firstLine="540"/>
        <w:jc w:val="both"/>
      </w:pPr>
      <w:r w:rsidRPr="00DE6EF4">
        <w:rPr>
          <w:b/>
          <w:bCs/>
        </w:rPr>
        <w:t>Revir</w:t>
      </w:r>
    </w:p>
    <w:p w14:paraId="0B9DA53B" w14:textId="3D908120" w:rsidR="00CE2168" w:rsidRPr="00DE6EF4" w:rsidRDefault="005F5CF6" w:rsidP="00B01D48">
      <w:pPr>
        <w:ind w:firstLine="540"/>
        <w:jc w:val="both"/>
      </w:pPr>
      <w:r w:rsidRPr="00DE6EF4">
        <w:rPr>
          <w:b/>
          <w:bCs/>
        </w:rPr>
        <w:t>MADDE 1</w:t>
      </w:r>
      <w:r w:rsidR="00F16D89" w:rsidRPr="00DE6EF4">
        <w:rPr>
          <w:b/>
          <w:bCs/>
        </w:rPr>
        <w:t>07</w:t>
      </w:r>
      <w:r w:rsidR="00CE2168" w:rsidRPr="00DE6EF4">
        <w:rPr>
          <w:b/>
          <w:bCs/>
        </w:rPr>
        <w:t xml:space="preserve"> –</w:t>
      </w:r>
      <w:r w:rsidR="00CE2168" w:rsidRPr="00DE6EF4">
        <w:t xml:space="preserve"> (1) </w:t>
      </w:r>
      <w:r w:rsidR="00D140EE" w:rsidRPr="00DE6EF4">
        <w:t xml:space="preserve">Liman </w:t>
      </w:r>
      <w:r w:rsidR="00CE2168" w:rsidRPr="00DE6EF4">
        <w:t xml:space="preserve">seferi dışında çalışan on beş veya daha fazla mürettebatı olan ve 3 günden fazla süreli bir yolculuğa çıkan her gemide yataklı bir revir bulunur. </w:t>
      </w:r>
    </w:p>
    <w:p w14:paraId="39D88606" w14:textId="77777777" w:rsidR="00CE2168" w:rsidRPr="00DE6EF4" w:rsidRDefault="00CE2168" w:rsidP="00B01D48">
      <w:pPr>
        <w:ind w:firstLine="540"/>
        <w:jc w:val="both"/>
      </w:pPr>
      <w:r w:rsidRPr="00DE6EF4">
        <w:t>(2) Revir, kolayca ulaşılabilir, kalanların rahatça barınabilecekleri ve her türlü hava şartlarında gerekli tedaviyi görebilecekleri ve güverte çıkışına en yakın bir yerde olur.</w:t>
      </w:r>
    </w:p>
    <w:p w14:paraId="429A79DC" w14:textId="77777777" w:rsidR="00CE2168" w:rsidRPr="00DE6EF4" w:rsidRDefault="00CE2168" w:rsidP="00B01D48">
      <w:pPr>
        <w:ind w:firstLine="540"/>
        <w:jc w:val="both"/>
      </w:pPr>
      <w:r w:rsidRPr="00DE6EF4">
        <w:t>(3) Giriş, ranzalar, aydınlatma, havalandırma, ısıtma ve su tesisatı kalanların rahatını sağlayacak ve tedavilerini kolaylaştıracak şekilde düzenlenir.</w:t>
      </w:r>
    </w:p>
    <w:p w14:paraId="3B41B30E" w14:textId="77777777" w:rsidR="00887C5C" w:rsidRPr="00DE6EF4" w:rsidRDefault="00887C5C" w:rsidP="00B01D48">
      <w:pPr>
        <w:ind w:firstLine="540"/>
        <w:jc w:val="both"/>
        <w:rPr>
          <w:strike/>
        </w:rPr>
      </w:pPr>
      <w:r w:rsidRPr="00DE6EF4">
        <w:t>(4) Özellikle revirde kalanların kullanımları için revirin bir bölümünde veya çok yakınında tuvalet bulunur. Revirde kalanların tuvaleti rahat kullanımları için, gerekli tedbirler alınacaktır.</w:t>
      </w:r>
    </w:p>
    <w:p w14:paraId="627EFA86" w14:textId="77777777" w:rsidR="00CE2168" w:rsidRPr="00DE6EF4" w:rsidRDefault="00CE2168" w:rsidP="00B01D48">
      <w:pPr>
        <w:ind w:firstLine="540"/>
        <w:jc w:val="both"/>
      </w:pPr>
      <w:r w:rsidRPr="00DE6EF4">
        <w:t>(5) Revir tıbbi amaçlar dışında kullanılamaz.</w:t>
      </w:r>
    </w:p>
    <w:p w14:paraId="3C5DC9BC" w14:textId="77777777" w:rsidR="00CE2168" w:rsidRPr="00DE6EF4" w:rsidRDefault="00CE2168" w:rsidP="00B01D48">
      <w:pPr>
        <w:ind w:firstLine="540"/>
        <w:jc w:val="both"/>
      </w:pPr>
      <w:r w:rsidRPr="00DE6EF4">
        <w:t>(6) Doktor bulunmayan her gemide, kolay anlaşılır kullanım talimatı olan bir ecza dolabı bulunur.</w:t>
      </w:r>
    </w:p>
    <w:p w14:paraId="75111014" w14:textId="77777777" w:rsidR="00F332DA" w:rsidRPr="00DE6EF4" w:rsidRDefault="00F332DA" w:rsidP="00B01D48">
      <w:pPr>
        <w:ind w:firstLine="567"/>
        <w:jc w:val="both"/>
      </w:pPr>
      <w:r w:rsidRPr="00DE6EF4">
        <w:t>(7) Bu madde hükümleri uy</w:t>
      </w:r>
      <w:r w:rsidR="00ED25F3" w:rsidRPr="00DE6EF4">
        <w:t xml:space="preserve">gulanabilir olduğu ölçüde </w:t>
      </w:r>
      <w:r w:rsidR="002F6CD9" w:rsidRPr="00DE6EF4">
        <w:t>10</w:t>
      </w:r>
      <w:r w:rsidR="00ED25F3" w:rsidRPr="00DE6EF4">
        <w:t>00 GT</w:t>
      </w:r>
      <w:r w:rsidRPr="00DE6EF4">
        <w:t xml:space="preserve"> altı gemilere uygulanır.</w:t>
      </w:r>
    </w:p>
    <w:p w14:paraId="2AA2C6DA" w14:textId="77777777" w:rsidR="00FA2EB0" w:rsidRPr="00DE6EF4" w:rsidRDefault="00FA2EB0" w:rsidP="00B01D48">
      <w:pPr>
        <w:ind w:firstLine="540"/>
        <w:jc w:val="both"/>
      </w:pPr>
    </w:p>
    <w:p w14:paraId="41B36F23" w14:textId="77777777" w:rsidR="00CE2168" w:rsidRPr="00DE6EF4" w:rsidRDefault="00CE2168" w:rsidP="00C06170">
      <w:pPr>
        <w:ind w:firstLine="540"/>
        <w:jc w:val="center"/>
        <w:rPr>
          <w:b/>
        </w:rPr>
      </w:pPr>
      <w:r w:rsidRPr="00DE6EF4">
        <w:rPr>
          <w:b/>
        </w:rPr>
        <w:t>ON BİRİNCİ BÖLÜM</w:t>
      </w:r>
    </w:p>
    <w:p w14:paraId="1BBB78AB" w14:textId="77777777" w:rsidR="00CE2168" w:rsidRPr="00DE6EF4" w:rsidRDefault="00CE2168" w:rsidP="00C06170">
      <w:pPr>
        <w:ind w:firstLine="540"/>
        <w:jc w:val="center"/>
        <w:rPr>
          <w:b/>
        </w:rPr>
      </w:pPr>
      <w:r w:rsidRPr="00DE6EF4">
        <w:rPr>
          <w:b/>
        </w:rPr>
        <w:t>Yolcu Gemilerinde Hareket</w:t>
      </w:r>
    </w:p>
    <w:p w14:paraId="021101A1" w14:textId="77777777" w:rsidR="00CE2168" w:rsidRPr="00DE6EF4" w:rsidRDefault="00CE2168" w:rsidP="00C06170">
      <w:pPr>
        <w:ind w:firstLine="540"/>
        <w:jc w:val="center"/>
        <w:rPr>
          <w:b/>
        </w:rPr>
      </w:pPr>
      <w:r w:rsidRPr="00DE6EF4">
        <w:rPr>
          <w:b/>
        </w:rPr>
        <w:t>Yeteneği Kısıtlı Olan</w:t>
      </w:r>
      <w:r w:rsidR="00553199" w:rsidRPr="00DE6EF4">
        <w:rPr>
          <w:b/>
        </w:rPr>
        <w:t xml:space="preserve"> Kişilerle</w:t>
      </w:r>
      <w:r w:rsidRPr="00DE6EF4">
        <w:rPr>
          <w:b/>
        </w:rPr>
        <w:t xml:space="preserve"> İlgili Ek Emniyet Gerekleri</w:t>
      </w:r>
    </w:p>
    <w:p w14:paraId="6178383B" w14:textId="77777777" w:rsidR="00FA2EB0" w:rsidRPr="00DE6EF4" w:rsidRDefault="00FA2EB0" w:rsidP="00241022">
      <w:pPr>
        <w:jc w:val="both"/>
      </w:pPr>
    </w:p>
    <w:p w14:paraId="5C1218DC" w14:textId="77777777" w:rsidR="00CE2168" w:rsidRPr="00DE6EF4" w:rsidRDefault="00CE2168" w:rsidP="00B01D48">
      <w:pPr>
        <w:ind w:firstLine="540"/>
        <w:jc w:val="both"/>
        <w:rPr>
          <w:b/>
        </w:rPr>
      </w:pPr>
      <w:r w:rsidRPr="00DE6EF4">
        <w:rPr>
          <w:b/>
        </w:rPr>
        <w:t>Yolcu gemilerinde hareket yeteneği kısıtlı olan</w:t>
      </w:r>
      <w:r w:rsidR="00553199" w:rsidRPr="00DE6EF4">
        <w:rPr>
          <w:b/>
        </w:rPr>
        <w:t xml:space="preserve"> kişilerle</w:t>
      </w:r>
      <w:r w:rsidRPr="00DE6EF4">
        <w:rPr>
          <w:b/>
        </w:rPr>
        <w:t xml:space="preserve"> ilgili ek emniyet gerekleri </w:t>
      </w:r>
      <w:r w:rsidRPr="00DE6EF4">
        <w:rPr>
          <w:b/>
          <w:bCs/>
        </w:rPr>
        <w:t>ile ilgili genel kural</w:t>
      </w:r>
    </w:p>
    <w:p w14:paraId="3D509035" w14:textId="119DAB78" w:rsidR="007378FA" w:rsidRPr="00DE6EF4" w:rsidRDefault="005F5CF6" w:rsidP="00B01D48">
      <w:pPr>
        <w:ind w:firstLine="540"/>
        <w:jc w:val="both"/>
      </w:pPr>
      <w:r w:rsidRPr="00DE6EF4">
        <w:rPr>
          <w:b/>
          <w:bCs/>
        </w:rPr>
        <w:t>MADDE 1</w:t>
      </w:r>
      <w:r w:rsidR="00F16D89" w:rsidRPr="00DE6EF4">
        <w:rPr>
          <w:b/>
          <w:bCs/>
        </w:rPr>
        <w:t>08</w:t>
      </w:r>
      <w:r w:rsidR="008C2C1D" w:rsidRPr="00DE6EF4">
        <w:rPr>
          <w:b/>
          <w:bCs/>
        </w:rPr>
        <w:t xml:space="preserve">- </w:t>
      </w:r>
      <w:r w:rsidR="007378FA" w:rsidRPr="00DE6EF4">
        <w:t>(1) Bu bölümde yer alan hükümler</w:t>
      </w:r>
      <w:r w:rsidR="00BF7354" w:rsidRPr="00DE6EF4">
        <w:t xml:space="preserve"> 17.01.2011 tarihi ile bu yönetmeliğin yürürlük tarihi arasında inşa edilmiş olan</w:t>
      </w:r>
      <w:r w:rsidR="007378FA" w:rsidRPr="00DE6EF4">
        <w:t xml:space="preserve"> tam boyu </w:t>
      </w:r>
      <w:smartTag w:uri="urn:schemas-microsoft-com:office:smarttags" w:element="metricconverter">
        <w:smartTagPr>
          <w:attr w:name="ProductID" w:val="24 metre"/>
        </w:smartTagPr>
        <w:r w:rsidR="007378FA" w:rsidRPr="00DE6EF4">
          <w:t>24 metre</w:t>
        </w:r>
      </w:smartTag>
      <w:r w:rsidR="007378FA" w:rsidRPr="00DE6EF4">
        <w:t xml:space="preserve"> ve üzerinde ve 150 </w:t>
      </w:r>
      <w:r w:rsidR="00E90E7F">
        <w:t xml:space="preserve"> d</w:t>
      </w:r>
      <w:r w:rsidR="007378FA" w:rsidRPr="00DE6EF4">
        <w:t>en fazla yolcu taşıyan yeni yolcu gemilerine uygulanır.</w:t>
      </w:r>
      <w:r w:rsidR="00BF7354" w:rsidRPr="00DE6EF4">
        <w:t xml:space="preserve"> Bu yönetmeliğin yürürlük tarihinden sonra inşa edilecek </w:t>
      </w:r>
      <w:r w:rsidR="00D140EE" w:rsidRPr="00DE6EF4">
        <w:t xml:space="preserve">belirli bir hatta düzenli sefer yapan </w:t>
      </w:r>
      <w:r w:rsidR="00BF7354" w:rsidRPr="00DE6EF4">
        <w:t>tüm yolcu gemileri hareket yeteneği kısıtlılarla ilgili</w:t>
      </w:r>
      <w:r w:rsidR="008B38BF" w:rsidRPr="00DE6EF4">
        <w:t xml:space="preserve"> olarak bu bölüm hükümleriyle birlikte </w:t>
      </w:r>
      <w:r w:rsidR="004359D5" w:rsidRPr="00DE6EF4">
        <w:t xml:space="preserve">ulusal mevzuatta belirtilen </w:t>
      </w:r>
      <w:r w:rsidR="00BF7354" w:rsidRPr="00DE6EF4">
        <w:t>gereklilikleri karşılamak zorundadır.</w:t>
      </w:r>
    </w:p>
    <w:p w14:paraId="56B90463" w14:textId="77777777" w:rsidR="001059C6" w:rsidRPr="00DE6EF4" w:rsidRDefault="001059C6" w:rsidP="00B01D48">
      <w:pPr>
        <w:ind w:firstLine="540"/>
        <w:jc w:val="both"/>
        <w:rPr>
          <w:b/>
          <w:bCs/>
        </w:rPr>
      </w:pPr>
    </w:p>
    <w:p w14:paraId="12EA4094" w14:textId="77777777" w:rsidR="00CE2168" w:rsidRPr="00DE6EF4" w:rsidRDefault="00CE2168" w:rsidP="00B01D48">
      <w:pPr>
        <w:ind w:firstLine="540"/>
        <w:jc w:val="both"/>
      </w:pPr>
      <w:r w:rsidRPr="00DE6EF4">
        <w:rPr>
          <w:b/>
          <w:bCs/>
        </w:rPr>
        <w:t>Gemiye erişim</w:t>
      </w:r>
    </w:p>
    <w:p w14:paraId="3FBC35D9" w14:textId="18388B24" w:rsidR="008F40BD" w:rsidRPr="00DE6EF4" w:rsidRDefault="005F5CF6" w:rsidP="008F40BD">
      <w:pPr>
        <w:ind w:firstLine="540"/>
        <w:jc w:val="both"/>
      </w:pPr>
      <w:r w:rsidRPr="00DE6EF4">
        <w:rPr>
          <w:b/>
          <w:bCs/>
        </w:rPr>
        <w:t>MADDE 1</w:t>
      </w:r>
      <w:r w:rsidR="00F16D89" w:rsidRPr="00DE6EF4">
        <w:rPr>
          <w:b/>
          <w:bCs/>
        </w:rPr>
        <w:t>09</w:t>
      </w:r>
      <w:r w:rsidR="00CE2168" w:rsidRPr="00DE6EF4">
        <w:rPr>
          <w:b/>
          <w:bCs/>
        </w:rPr>
        <w:t xml:space="preserve"> –</w:t>
      </w:r>
      <w:r w:rsidR="001059C6" w:rsidRPr="00DE6EF4">
        <w:rPr>
          <w:shd w:val="clear" w:color="auto" w:fill="FFFFFF"/>
        </w:rPr>
        <w:t xml:space="preserve"> (1) Gemiler, tekerlekli sandalye kullanıcılarının ve diğer engelli kişilerin kolayca ve güvenli inip binebilecekleri veya yardım almadan güverteler arasında hareket edebilecekleri şekilde inşa edilir, rampalar ve asansörlerle donatılır. Tekerlekli sandalyeler için rampa eğimleri en fazla 1/20 oranında olur. Gemide engelli kişilerin ve tekerlekli sandalye kullanıcılarının kullanımına uygun en az bir giriş bulunur. Giriş merdivensiz ve basamaksız olur ve engellilere yönelik uluslararası işaretlerle belirlenir. Diğer girişlere ve gemideki gerekli yerlere bu girişleri gösteren işaretler konulur</w:t>
      </w:r>
      <w:r w:rsidR="008F40BD" w:rsidRPr="00DE6EF4">
        <w:t xml:space="preserve">. </w:t>
      </w:r>
    </w:p>
    <w:p w14:paraId="326A95A2" w14:textId="77777777" w:rsidR="001059C6" w:rsidRPr="00DE6EF4" w:rsidRDefault="001059C6" w:rsidP="00E30074">
      <w:pPr>
        <w:jc w:val="both"/>
        <w:rPr>
          <w:b/>
          <w:bCs/>
        </w:rPr>
      </w:pPr>
    </w:p>
    <w:p w14:paraId="1B81EF25" w14:textId="77777777" w:rsidR="00F16D89" w:rsidRPr="00DE6EF4" w:rsidRDefault="00F16D89" w:rsidP="00B01D48">
      <w:pPr>
        <w:ind w:firstLine="540"/>
        <w:jc w:val="both"/>
        <w:rPr>
          <w:b/>
          <w:bCs/>
        </w:rPr>
      </w:pPr>
    </w:p>
    <w:p w14:paraId="7E650B90" w14:textId="77777777" w:rsidR="00F16D89" w:rsidRPr="00DE6EF4" w:rsidRDefault="00F16D89" w:rsidP="00B01D48">
      <w:pPr>
        <w:ind w:firstLine="540"/>
        <w:jc w:val="both"/>
        <w:rPr>
          <w:b/>
          <w:bCs/>
        </w:rPr>
      </w:pPr>
    </w:p>
    <w:p w14:paraId="3DFB2C7D" w14:textId="62C017FC" w:rsidR="00CE2168" w:rsidRPr="00DE6EF4" w:rsidRDefault="00CE2168" w:rsidP="00B01D48">
      <w:pPr>
        <w:ind w:firstLine="540"/>
        <w:jc w:val="both"/>
      </w:pPr>
      <w:r w:rsidRPr="00DE6EF4">
        <w:rPr>
          <w:b/>
          <w:bCs/>
        </w:rPr>
        <w:t>Güvertede araç parkı</w:t>
      </w:r>
    </w:p>
    <w:p w14:paraId="67E67992" w14:textId="2A8CF2E0" w:rsidR="001F2BF2" w:rsidRPr="00DE6EF4" w:rsidRDefault="005F5CF6" w:rsidP="001F2BF2">
      <w:pPr>
        <w:pStyle w:val="Default"/>
        <w:ind w:firstLine="540"/>
        <w:jc w:val="both"/>
        <w:rPr>
          <w:rFonts w:eastAsia="Times New Roman"/>
          <w:color w:val="auto"/>
          <w:lang w:eastAsia="tr-TR"/>
        </w:rPr>
      </w:pPr>
      <w:r w:rsidRPr="00DE6EF4">
        <w:rPr>
          <w:b/>
          <w:bCs/>
          <w:color w:val="auto"/>
        </w:rPr>
        <w:t>MADDE 11</w:t>
      </w:r>
      <w:r w:rsidR="00F16D89" w:rsidRPr="00DE6EF4">
        <w:rPr>
          <w:b/>
          <w:bCs/>
          <w:color w:val="auto"/>
        </w:rPr>
        <w:t>0</w:t>
      </w:r>
      <w:r w:rsidR="008303CF" w:rsidRPr="00DE6EF4">
        <w:rPr>
          <w:b/>
          <w:bCs/>
          <w:color w:val="auto"/>
        </w:rPr>
        <w:t xml:space="preserve"> –</w:t>
      </w:r>
      <w:r w:rsidR="001059C6" w:rsidRPr="00DE6EF4">
        <w:rPr>
          <w:color w:val="auto"/>
          <w:shd w:val="clear" w:color="auto" w:fill="FFFFFF"/>
        </w:rPr>
        <w:t xml:space="preserve"> (1) Ro-</w:t>
      </w:r>
      <w:r w:rsidR="00E30074" w:rsidRPr="00DE6EF4">
        <w:rPr>
          <w:color w:val="auto"/>
          <w:shd w:val="clear" w:color="auto" w:fill="FFFFFF"/>
        </w:rPr>
        <w:t>R</w:t>
      </w:r>
      <w:r w:rsidR="001059C6" w:rsidRPr="00DE6EF4">
        <w:rPr>
          <w:color w:val="auto"/>
          <w:shd w:val="clear" w:color="auto" w:fill="FFFFFF"/>
        </w:rPr>
        <w:t>o gemilerinde tekerlekli sandalyeli kişilerin araçlarından inmelerine imkân tanıyan özel park yerleri bulunur. Park yerleri tekerlekli sandalye kullanıcıları dışında diğer engelli kişilerce de kullanılabilir nitelikte olur. Tekerlekli sandalye kullanıcıları için park yerlerinden yolcu kompartımanlarına kadar engelsiz geçiş bulunur.</w:t>
      </w:r>
    </w:p>
    <w:p w14:paraId="0FD2BECB" w14:textId="77777777" w:rsidR="00A05381" w:rsidRPr="00DE6EF4" w:rsidRDefault="00A05381" w:rsidP="00B01D48">
      <w:pPr>
        <w:ind w:firstLine="540"/>
        <w:jc w:val="both"/>
        <w:rPr>
          <w:b/>
          <w:bCs/>
        </w:rPr>
      </w:pPr>
    </w:p>
    <w:p w14:paraId="22EE22AD" w14:textId="77777777" w:rsidR="00E30074" w:rsidRPr="00DE6EF4" w:rsidRDefault="00CE2168" w:rsidP="00E30074">
      <w:pPr>
        <w:ind w:firstLine="540"/>
        <w:jc w:val="both"/>
        <w:rPr>
          <w:b/>
          <w:bCs/>
        </w:rPr>
      </w:pPr>
      <w:r w:rsidRPr="00DE6EF4">
        <w:rPr>
          <w:b/>
          <w:bCs/>
        </w:rPr>
        <w:t>Asansörler</w:t>
      </w:r>
    </w:p>
    <w:p w14:paraId="24B511C7" w14:textId="73F71EC3" w:rsidR="00A53C97" w:rsidRPr="00DE6EF4" w:rsidRDefault="00FA2EB0" w:rsidP="00E30074">
      <w:pPr>
        <w:ind w:firstLine="539"/>
        <w:jc w:val="both"/>
      </w:pPr>
      <w:r w:rsidRPr="00DE6EF4">
        <w:rPr>
          <w:b/>
          <w:bCs/>
        </w:rPr>
        <w:t>MADDE 1</w:t>
      </w:r>
      <w:r w:rsidR="005F5CF6" w:rsidRPr="00DE6EF4">
        <w:rPr>
          <w:b/>
          <w:bCs/>
        </w:rPr>
        <w:t>1</w:t>
      </w:r>
      <w:r w:rsidR="00F16D89" w:rsidRPr="00DE6EF4">
        <w:rPr>
          <w:b/>
          <w:bCs/>
        </w:rPr>
        <w:t>1</w:t>
      </w:r>
      <w:r w:rsidR="00CE2168" w:rsidRPr="00DE6EF4">
        <w:rPr>
          <w:b/>
          <w:bCs/>
        </w:rPr>
        <w:t xml:space="preserve"> –</w:t>
      </w:r>
      <w:r w:rsidR="00E30074" w:rsidRPr="00DE6EF4">
        <w:rPr>
          <w:b/>
          <w:bCs/>
        </w:rPr>
        <w:t xml:space="preserve"> </w:t>
      </w:r>
      <w:r w:rsidR="00A53C97" w:rsidRPr="00DE6EF4">
        <w:t>(1) Araç güvertesinden yolcu bölümlerine, kamaralara ve tuvaletlere engelsiz olarak ulaşılabildiği bir yolcu güvertesi arasında en azından bir asansör bulunur. Asansör tabanı en az 110 cm genişlikte ve 140 cm derinlikte olur. Asansörlerin en az 90 cm genişliğinde otomatik açılan kapılara sahip olması gerekir. Her üç tarafta da 90-110 cm yükseklikte tırabzan bulunur. Kontroller yerden 90-120 cm yüksekte, kenarlardan 50 cm uzakta olur ve kontrollerin yakınında bir tutacak bulunur. Kontrollerin ulaşılabileceği bir yerde katlanabilir oturak bulunur. Asansör tabanı dışarıdaki güverte ile aynı seviyede olur. Asansörün önündeki bölgenin düz ve en az 150x150 cm olması gerekir. Yürüyen merdivenler asansör yerine kullanılamaz.</w:t>
      </w:r>
    </w:p>
    <w:p w14:paraId="5177CB58" w14:textId="77777777" w:rsidR="00A53C97" w:rsidRPr="00DE6EF4" w:rsidRDefault="00A53C97" w:rsidP="00E30074">
      <w:pPr>
        <w:shd w:val="clear" w:color="auto" w:fill="FFFFFF"/>
        <w:ind w:firstLine="539"/>
        <w:jc w:val="both"/>
      </w:pPr>
      <w:r w:rsidRPr="00DE6EF4">
        <w:t>(2) Kontrol düğmeleri 2 cm çapında ve içten aydınlatmalı olur. Düğmelerin rengi arka panel ile zıtlık oluşturacak şekilde yapılır. Acil durum ve alarm sinyalleri için kullanılan düğmeler, asansörün diğer düğmelerinden farklı bir şekilde tasarlanır. Acil durum durdurma düğmesi kırmızı, alarm sinyalinin rengi ise sarı olur. Düğmeler büyük ve kabartmalı harflerle işaretlenir.</w:t>
      </w:r>
    </w:p>
    <w:p w14:paraId="7BC0D6D1" w14:textId="77777777" w:rsidR="00204C74" w:rsidRPr="00DE6EF4" w:rsidRDefault="00204C74" w:rsidP="00B01D48">
      <w:pPr>
        <w:ind w:firstLine="540"/>
        <w:jc w:val="both"/>
        <w:rPr>
          <w:b/>
          <w:bCs/>
        </w:rPr>
      </w:pPr>
    </w:p>
    <w:p w14:paraId="2FFE06B0" w14:textId="77777777" w:rsidR="00CE2168" w:rsidRPr="00DE6EF4" w:rsidRDefault="00CE2168" w:rsidP="00B01D48">
      <w:pPr>
        <w:ind w:firstLine="540"/>
        <w:jc w:val="both"/>
      </w:pPr>
      <w:r w:rsidRPr="00DE6EF4">
        <w:rPr>
          <w:b/>
          <w:bCs/>
        </w:rPr>
        <w:t>Konaklama</w:t>
      </w:r>
    </w:p>
    <w:p w14:paraId="3F536408" w14:textId="0E61E5E8" w:rsidR="00A53C97" w:rsidRPr="00DE6EF4" w:rsidRDefault="00FA2EB0" w:rsidP="00E30074">
      <w:pPr>
        <w:pStyle w:val="3-normalyaz"/>
        <w:shd w:val="clear" w:color="auto" w:fill="FFFFFF"/>
        <w:ind w:firstLine="539"/>
        <w:rPr>
          <w:sz w:val="24"/>
          <w:szCs w:val="24"/>
        </w:rPr>
      </w:pPr>
      <w:r w:rsidRPr="00DE6EF4">
        <w:rPr>
          <w:b/>
          <w:bCs/>
          <w:sz w:val="24"/>
          <w:szCs w:val="24"/>
        </w:rPr>
        <w:t>MADDE 1</w:t>
      </w:r>
      <w:r w:rsidR="00C06170" w:rsidRPr="00DE6EF4">
        <w:rPr>
          <w:b/>
          <w:bCs/>
          <w:sz w:val="24"/>
          <w:szCs w:val="24"/>
        </w:rPr>
        <w:t>1</w:t>
      </w:r>
      <w:r w:rsidR="008303CF" w:rsidRPr="00DE6EF4">
        <w:rPr>
          <w:b/>
          <w:bCs/>
          <w:sz w:val="24"/>
          <w:szCs w:val="24"/>
        </w:rPr>
        <w:t>2</w:t>
      </w:r>
      <w:r w:rsidR="00CD2AE1" w:rsidRPr="00DE6EF4">
        <w:rPr>
          <w:b/>
          <w:bCs/>
          <w:sz w:val="24"/>
          <w:szCs w:val="24"/>
        </w:rPr>
        <w:t xml:space="preserve"> </w:t>
      </w:r>
      <w:r w:rsidR="00CE2168" w:rsidRPr="00DE6EF4">
        <w:rPr>
          <w:b/>
          <w:bCs/>
          <w:sz w:val="24"/>
          <w:szCs w:val="24"/>
        </w:rPr>
        <w:t>–</w:t>
      </w:r>
      <w:r w:rsidR="00A53C97" w:rsidRPr="00DE6EF4">
        <w:rPr>
          <w:sz w:val="24"/>
          <w:szCs w:val="24"/>
        </w:rPr>
        <w:t> (1) Kapı aralıklarının tekerlekli sandalyelerin engellenmeden geçebilecekleri, en azından 80 cm açıklıklara sahip olması zorunludur. Kapılar otomatik ya da güvenlik gereksinimlerine aykırı olmadığı durumlarda açık olmak zorundadır. Kaporta çerçevesi nedeniyle oluşan engeller yolcu bölümlerinde bulunamaz ve rampa veya geri alınabilir sistemlerle uygun şekilde düzenlenir. Herhangi bir güvenlik önlemi için konulmuş kaporta çerçeveleri kaldırılmaz. Rampa ve kaporta çerçeveleri dikkat çekici renklerle işaretlenir.</w:t>
      </w:r>
    </w:p>
    <w:p w14:paraId="7D31556D" w14:textId="77777777" w:rsidR="00A53C97" w:rsidRPr="00DE6EF4" w:rsidRDefault="00A53C97" w:rsidP="00E30074">
      <w:pPr>
        <w:shd w:val="clear" w:color="auto" w:fill="FFFFFF"/>
        <w:ind w:firstLine="539"/>
        <w:jc w:val="both"/>
      </w:pPr>
      <w:r w:rsidRPr="00DE6EF4">
        <w:t>(2) Geminin taşıyacağı her 100 yolcu için, en azından bir adet tekerlekli sandalye kullanıcısının diğer yolcularla beraber oturarak seyahat edebileceği alan bulunur.</w:t>
      </w:r>
    </w:p>
    <w:p w14:paraId="68A74496" w14:textId="77777777" w:rsidR="00A53C97" w:rsidRPr="00DE6EF4" w:rsidRDefault="00A53C97" w:rsidP="00E30074">
      <w:pPr>
        <w:shd w:val="clear" w:color="auto" w:fill="FFFFFF"/>
        <w:ind w:firstLine="539"/>
        <w:jc w:val="both"/>
      </w:pPr>
      <w:r w:rsidRPr="00DE6EF4">
        <w:t>(3) Tekerlekli sandalyenin güvenli bir şekilde yerleştirilebilir olması gerekir. Gemideki yolcu koltuklarının en az % 4 ü engellilerin kullanımına uygun tasarlanır. Bu koltukların yeterli yere ve engelli yolcuların oturup kalkarken kendilerini desteklemeleri için tutacaklara sahip olması gerekir. Tutacaklar zıt renklerde işaretlenir. Eğer bulunan alan dizlerini kıramayan birisi için yeterli değil ise öndeki koltukların kaldırılabilir olması gerekir. Eğer oturaklar sıra hâlinde dizilmişlerse, engelli kişilere zorluk oluşturabilecek kolçaklar katlanabilir olmak zorundadır. Yaşlılar ve engelliler için ayrılmış koltuklar acil çıkışlara ve tuvaletlere yakın olur.</w:t>
      </w:r>
    </w:p>
    <w:p w14:paraId="73FF106C" w14:textId="77777777" w:rsidR="001F2BF2" w:rsidRPr="00DE6EF4" w:rsidRDefault="001F2BF2" w:rsidP="00B01D48">
      <w:pPr>
        <w:ind w:firstLine="540"/>
        <w:jc w:val="both"/>
      </w:pPr>
    </w:p>
    <w:p w14:paraId="1B25E896" w14:textId="77777777" w:rsidR="00CE2168" w:rsidRPr="00DE6EF4" w:rsidRDefault="00CE2168" w:rsidP="00B01D48">
      <w:pPr>
        <w:ind w:firstLine="540"/>
        <w:jc w:val="both"/>
      </w:pPr>
      <w:r w:rsidRPr="00DE6EF4">
        <w:rPr>
          <w:b/>
          <w:bCs/>
        </w:rPr>
        <w:t>Merdivenler ve tırabzanlar</w:t>
      </w:r>
    </w:p>
    <w:p w14:paraId="185884F5" w14:textId="43A9DEAB" w:rsidR="00A05381" w:rsidRPr="00DE6EF4" w:rsidRDefault="00FA2EB0" w:rsidP="00B01D48">
      <w:pPr>
        <w:ind w:firstLine="540"/>
        <w:jc w:val="both"/>
      </w:pPr>
      <w:r w:rsidRPr="00DE6EF4">
        <w:rPr>
          <w:b/>
          <w:bCs/>
        </w:rPr>
        <w:t>MADDE 1</w:t>
      </w:r>
      <w:r w:rsidR="00CD2AE1" w:rsidRPr="00DE6EF4">
        <w:rPr>
          <w:b/>
          <w:bCs/>
        </w:rPr>
        <w:t>1</w:t>
      </w:r>
      <w:r w:rsidR="008303CF" w:rsidRPr="00DE6EF4">
        <w:rPr>
          <w:b/>
          <w:bCs/>
        </w:rPr>
        <w:t>3</w:t>
      </w:r>
      <w:r w:rsidR="00CE2168" w:rsidRPr="00DE6EF4">
        <w:rPr>
          <w:b/>
          <w:bCs/>
        </w:rPr>
        <w:t xml:space="preserve"> –</w:t>
      </w:r>
      <w:r w:rsidR="00A53C97" w:rsidRPr="00DE6EF4">
        <w:rPr>
          <w:shd w:val="clear" w:color="auto" w:fill="FFFFFF"/>
        </w:rPr>
        <w:t xml:space="preserve"> (1) Merdivenler yaşlı ve engellilerin çıkışını kolaylaştıracak şekilde tasarlanır. Merdivenlerin dik olmaması ve kapalı basamaklı olarak tasarlanması gerekir. Basamaklar, yükseklik, derinlik, renk, ışıklandırma ve kayma riski açısından en uygun güvenliği verecek şekilde olur. Yaşlılar ve sınırlı görüşe sahip kişiler açısından basamakların kenarları düşey ve yatayda yaklaşık 25 mm zıt ve açık bir renkte olur. Tırabzanların 45-50 mm çapında yuvarlak, kolay kavranabilen ve zıt renkli olması, her iki tarafta da basamakların 850 mm üzerinde sabitlenmiş olması zorunludur. Koridorların </w:t>
      </w:r>
      <w:proofErr w:type="spellStart"/>
      <w:r w:rsidR="00A53C97" w:rsidRPr="00DE6EF4">
        <w:rPr>
          <w:shd w:val="clear" w:color="auto" w:fill="FFFFFF"/>
        </w:rPr>
        <w:t>trabzanları</w:t>
      </w:r>
      <w:proofErr w:type="spellEnd"/>
      <w:r w:rsidR="00A53C97" w:rsidRPr="00DE6EF4">
        <w:rPr>
          <w:shd w:val="clear" w:color="auto" w:fill="FFFFFF"/>
        </w:rPr>
        <w:t xml:space="preserve"> yerden 90 cm yukarıda ve tercihen koridorun her iki tarafında bulunur. Bu tırabzanların 3,5 - 5 cm çapında ve yuvarlak olması gerekir.</w:t>
      </w:r>
    </w:p>
    <w:p w14:paraId="16F162E7" w14:textId="77777777" w:rsidR="004D3D00" w:rsidRPr="00DE6EF4" w:rsidRDefault="004D3D00" w:rsidP="004D3D00">
      <w:pPr>
        <w:spacing w:before="100" w:after="100"/>
        <w:ind w:firstLine="540"/>
        <w:jc w:val="both"/>
      </w:pPr>
      <w:r w:rsidRPr="00DE6EF4">
        <w:tab/>
      </w:r>
    </w:p>
    <w:p w14:paraId="456BFEBA" w14:textId="77777777" w:rsidR="00CE2168" w:rsidRPr="00DE6EF4" w:rsidRDefault="00CE2168" w:rsidP="00B01D48">
      <w:pPr>
        <w:ind w:firstLine="540"/>
        <w:jc w:val="both"/>
      </w:pPr>
      <w:r w:rsidRPr="00DE6EF4">
        <w:rPr>
          <w:b/>
          <w:bCs/>
        </w:rPr>
        <w:t>Koridorlar ve kapılar</w:t>
      </w:r>
    </w:p>
    <w:p w14:paraId="5B17F1FF" w14:textId="723F54CF" w:rsidR="00A05381" w:rsidRPr="00DE6EF4" w:rsidRDefault="005F5CF6" w:rsidP="00241022">
      <w:pPr>
        <w:pStyle w:val="Default"/>
        <w:ind w:firstLine="540"/>
        <w:jc w:val="both"/>
        <w:rPr>
          <w:b/>
          <w:bCs/>
          <w:color w:val="auto"/>
        </w:rPr>
      </w:pPr>
      <w:r w:rsidRPr="00DE6EF4">
        <w:rPr>
          <w:b/>
          <w:bCs/>
          <w:color w:val="auto"/>
        </w:rPr>
        <w:t>MADDE 1</w:t>
      </w:r>
      <w:r w:rsidR="00CD2AE1" w:rsidRPr="00DE6EF4">
        <w:rPr>
          <w:b/>
          <w:bCs/>
          <w:color w:val="auto"/>
        </w:rPr>
        <w:t>1</w:t>
      </w:r>
      <w:r w:rsidR="008303CF" w:rsidRPr="00DE6EF4">
        <w:rPr>
          <w:b/>
          <w:bCs/>
          <w:color w:val="auto"/>
        </w:rPr>
        <w:t>4</w:t>
      </w:r>
      <w:r w:rsidR="00CE2168" w:rsidRPr="00DE6EF4">
        <w:rPr>
          <w:b/>
          <w:bCs/>
          <w:color w:val="auto"/>
        </w:rPr>
        <w:t xml:space="preserve"> –</w:t>
      </w:r>
      <w:r w:rsidR="00A53C97" w:rsidRPr="00DE6EF4">
        <w:rPr>
          <w:color w:val="auto"/>
          <w:shd w:val="clear" w:color="auto" w:fill="FFFFFF"/>
        </w:rPr>
        <w:t> (1) Yaşlı ve engelli kişiler için, özellikle uzun süreli deniz yolculuklarında, dolaşabilecekleri yeterli alanın bulunması gerekir. Koridorların tekerlekli sandalyelerin diğer kişilerin yanından geçebileceği kadar geniş olması zorunludur.</w:t>
      </w:r>
    </w:p>
    <w:p w14:paraId="40ABA7F7" w14:textId="77777777" w:rsidR="00E30074" w:rsidRPr="00DE6EF4" w:rsidRDefault="00E30074" w:rsidP="00B01D48">
      <w:pPr>
        <w:ind w:firstLine="540"/>
        <w:jc w:val="both"/>
        <w:rPr>
          <w:b/>
          <w:bCs/>
        </w:rPr>
      </w:pPr>
    </w:p>
    <w:p w14:paraId="145790E4" w14:textId="77777777" w:rsidR="00CE2168" w:rsidRPr="00DE6EF4" w:rsidRDefault="00CE2168" w:rsidP="00B01D48">
      <w:pPr>
        <w:ind w:firstLine="540"/>
        <w:jc w:val="both"/>
      </w:pPr>
      <w:r w:rsidRPr="00DE6EF4">
        <w:rPr>
          <w:b/>
          <w:bCs/>
        </w:rPr>
        <w:t>Güverte ve zeminler</w:t>
      </w:r>
    </w:p>
    <w:p w14:paraId="7E5E2C5A" w14:textId="2EF119C0" w:rsidR="001831D7" w:rsidRPr="00DE6EF4" w:rsidRDefault="005F5CF6" w:rsidP="001831D7">
      <w:pPr>
        <w:pStyle w:val="Default"/>
        <w:ind w:firstLine="540"/>
        <w:jc w:val="both"/>
        <w:rPr>
          <w:rFonts w:eastAsia="Times New Roman"/>
          <w:color w:val="auto"/>
          <w:lang w:eastAsia="tr-TR"/>
        </w:rPr>
      </w:pPr>
      <w:r w:rsidRPr="00DE6EF4">
        <w:rPr>
          <w:b/>
          <w:bCs/>
          <w:color w:val="auto"/>
        </w:rPr>
        <w:lastRenderedPageBreak/>
        <w:t>MADDE 1</w:t>
      </w:r>
      <w:r w:rsidR="008303CF" w:rsidRPr="00DE6EF4">
        <w:rPr>
          <w:b/>
          <w:bCs/>
          <w:color w:val="auto"/>
        </w:rPr>
        <w:t>15</w:t>
      </w:r>
      <w:r w:rsidR="002E36EE" w:rsidRPr="00DE6EF4">
        <w:rPr>
          <w:b/>
          <w:bCs/>
          <w:color w:val="auto"/>
        </w:rPr>
        <w:t xml:space="preserve"> </w:t>
      </w:r>
      <w:r w:rsidR="00CE2168" w:rsidRPr="00DE6EF4">
        <w:rPr>
          <w:b/>
          <w:bCs/>
          <w:color w:val="auto"/>
        </w:rPr>
        <w:t>–</w:t>
      </w:r>
      <w:r w:rsidR="00CE2168" w:rsidRPr="00DE6EF4">
        <w:rPr>
          <w:color w:val="auto"/>
        </w:rPr>
        <w:t xml:space="preserve"> </w:t>
      </w:r>
      <w:r w:rsidR="00A53C97" w:rsidRPr="00DE6EF4">
        <w:rPr>
          <w:color w:val="auto"/>
          <w:shd w:val="clear" w:color="auto" w:fill="FFFFFF"/>
        </w:rPr>
        <w:t>(1) Güverte ve zeminlerin düz ve kaymayan malzeme ile kaplı olması gerekir. Eğer basamak konulması gerekiyorsa, basamakların yüksekliği 3 cm. den büyük olmaz veya rampa ve tutacaklar ile desteklenir.</w:t>
      </w:r>
    </w:p>
    <w:p w14:paraId="7DD87B5E" w14:textId="77777777" w:rsidR="00CE2168" w:rsidRPr="00DE6EF4" w:rsidRDefault="00CE2168" w:rsidP="00B01D48">
      <w:pPr>
        <w:ind w:firstLine="540"/>
        <w:jc w:val="both"/>
      </w:pPr>
    </w:p>
    <w:p w14:paraId="20598571" w14:textId="77777777" w:rsidR="00F4448D" w:rsidRPr="00DE6EF4" w:rsidRDefault="00F4448D" w:rsidP="00B01D48">
      <w:pPr>
        <w:ind w:firstLine="540"/>
        <w:jc w:val="both"/>
        <w:rPr>
          <w:b/>
          <w:bCs/>
        </w:rPr>
      </w:pPr>
    </w:p>
    <w:p w14:paraId="7501BCF5" w14:textId="1D88B376" w:rsidR="00CE2168" w:rsidRPr="00DE6EF4" w:rsidRDefault="00CE2168" w:rsidP="00B01D48">
      <w:pPr>
        <w:ind w:firstLine="540"/>
        <w:jc w:val="both"/>
      </w:pPr>
      <w:r w:rsidRPr="00DE6EF4">
        <w:rPr>
          <w:b/>
          <w:bCs/>
        </w:rPr>
        <w:t>Kamaralar</w:t>
      </w:r>
    </w:p>
    <w:p w14:paraId="5EBAEDED" w14:textId="251A1F02" w:rsidR="00A53C97" w:rsidRPr="00DE6EF4" w:rsidRDefault="005F5CF6" w:rsidP="00E30074">
      <w:pPr>
        <w:pStyle w:val="3-normalyaz"/>
        <w:shd w:val="clear" w:color="auto" w:fill="FFFFFF"/>
        <w:ind w:firstLine="539"/>
        <w:rPr>
          <w:sz w:val="24"/>
          <w:szCs w:val="24"/>
        </w:rPr>
      </w:pPr>
      <w:r w:rsidRPr="00DE6EF4">
        <w:rPr>
          <w:b/>
          <w:bCs/>
          <w:sz w:val="24"/>
          <w:szCs w:val="24"/>
        </w:rPr>
        <w:t>MADDE 1</w:t>
      </w:r>
      <w:r w:rsidR="008303CF" w:rsidRPr="00DE6EF4">
        <w:rPr>
          <w:b/>
          <w:bCs/>
          <w:sz w:val="24"/>
          <w:szCs w:val="24"/>
        </w:rPr>
        <w:t>16</w:t>
      </w:r>
      <w:r w:rsidR="002E36EE" w:rsidRPr="00DE6EF4">
        <w:rPr>
          <w:sz w:val="24"/>
          <w:szCs w:val="24"/>
        </w:rPr>
        <w:t xml:space="preserve"> </w:t>
      </w:r>
      <w:r w:rsidR="008303CF" w:rsidRPr="00DE6EF4">
        <w:rPr>
          <w:b/>
          <w:bCs/>
          <w:sz w:val="24"/>
          <w:szCs w:val="24"/>
        </w:rPr>
        <w:t>–</w:t>
      </w:r>
      <w:r w:rsidR="002E36EE" w:rsidRPr="00DE6EF4">
        <w:rPr>
          <w:sz w:val="24"/>
          <w:szCs w:val="24"/>
        </w:rPr>
        <w:t xml:space="preserve"> </w:t>
      </w:r>
      <w:r w:rsidR="00A53C97" w:rsidRPr="00DE6EF4">
        <w:rPr>
          <w:sz w:val="24"/>
          <w:szCs w:val="24"/>
        </w:rPr>
        <w:t xml:space="preserve">(1) Kamaralı gemilerde tekerlekli sandalye kullanıcıları için kamaralar ayrılır. Yaşlı ve engelli kişiler, acil durumlarda kolay ve hızlı şekilde tahliyelerinin sağlanması için tahliye güvertesine yakın kamaralara yerleştirilir. Yatak veya dinlenme alanı önündeki serbest bölge en azından 140 cm genişliğinde olur. Engelli kişilerin oturarak giyinebilmeleri için ranza yerine yatak tercih edilir. Eğer ranzalar kullanılacaksa alt yatak üzerinde 110 cm </w:t>
      </w:r>
      <w:proofErr w:type="spellStart"/>
      <w:r w:rsidR="00A53C97" w:rsidRPr="00DE6EF4">
        <w:rPr>
          <w:sz w:val="24"/>
          <w:szCs w:val="24"/>
        </w:rPr>
        <w:t>lik</w:t>
      </w:r>
      <w:proofErr w:type="spellEnd"/>
      <w:r w:rsidR="00A53C97" w:rsidRPr="00DE6EF4">
        <w:rPr>
          <w:sz w:val="24"/>
          <w:szCs w:val="24"/>
        </w:rPr>
        <w:t xml:space="preserve"> bir boşluğun olması gerekir. Yataklar yerden 50 cm yukarıda olur. Yatak üzerindeki okuma lambası tekerlekli sandalyeden ya da yataktan erişilebilecek mesafede olur. Elektrik düğmeleri kolay erişilebilecek yerlerde ve yerden 90 cm yukarıda tasarlanır. Yatakta tutacaklar bulunur. Eğer kapının içeri açılmasına yeterli yer bulunmuyorsa kamara kapısının kızaklı ya da dışarı açılır olması gerekir. Kapı aralığı en azından 90 cm olur. Kamarada yardım çağırmak için gerekli ekipman bulunur.</w:t>
      </w:r>
    </w:p>
    <w:p w14:paraId="44467EBB" w14:textId="77777777" w:rsidR="00A53C97" w:rsidRPr="00DE6EF4" w:rsidRDefault="00A53C97" w:rsidP="00E30074">
      <w:pPr>
        <w:shd w:val="clear" w:color="auto" w:fill="FFFFFF"/>
        <w:ind w:firstLine="539"/>
        <w:jc w:val="both"/>
      </w:pPr>
      <w:r w:rsidRPr="00DE6EF4">
        <w:t>(2) Tekerlekli sandalyeler için uygun olan kamara ve tuvaletler, yolcu bölümleri arasında bulunan açık alanlarda yer alır. Otomatik kapılar tercih edilir. Bir koridorun ve koridora 90 derece açıyla duran bir kapı ya da başka bir koridorun genişliklerinin toplamının 220 cm. olması gerekir. Kamara bölgesindeki koridorlar 90 cm. genişliğinde olur. Kapılar ve tuvalet kapılarının tekerlekli sandalye kullanıcılarına oluşturacağı sorunun, otomatik kapı olmaması durumunda 100 cm açıklığı olan kızaklı kapılarla aşılması gerekir.</w:t>
      </w:r>
    </w:p>
    <w:p w14:paraId="5F789968" w14:textId="77777777" w:rsidR="00A05381" w:rsidRPr="00DE6EF4" w:rsidRDefault="00A05381" w:rsidP="00B01D48">
      <w:pPr>
        <w:ind w:firstLine="540"/>
        <w:jc w:val="both"/>
        <w:rPr>
          <w:b/>
          <w:bCs/>
        </w:rPr>
      </w:pPr>
    </w:p>
    <w:p w14:paraId="30A223F1" w14:textId="77777777" w:rsidR="00CE2168" w:rsidRPr="00DE6EF4" w:rsidRDefault="00CE2168" w:rsidP="00B01D48">
      <w:pPr>
        <w:ind w:firstLine="540"/>
        <w:jc w:val="both"/>
      </w:pPr>
      <w:r w:rsidRPr="00DE6EF4">
        <w:rPr>
          <w:b/>
          <w:bCs/>
        </w:rPr>
        <w:t>Lavabolar</w:t>
      </w:r>
    </w:p>
    <w:p w14:paraId="5749A360" w14:textId="68DA6722" w:rsidR="001831D7" w:rsidRPr="00DE6EF4" w:rsidRDefault="005F5CF6" w:rsidP="001831D7">
      <w:pPr>
        <w:ind w:firstLine="540"/>
        <w:jc w:val="both"/>
      </w:pPr>
      <w:r w:rsidRPr="00DE6EF4">
        <w:rPr>
          <w:b/>
          <w:bCs/>
        </w:rPr>
        <w:t>MADDE 1</w:t>
      </w:r>
      <w:r w:rsidR="008303CF" w:rsidRPr="00DE6EF4">
        <w:rPr>
          <w:b/>
          <w:bCs/>
        </w:rPr>
        <w:t>17</w:t>
      </w:r>
      <w:r w:rsidR="00CE2168" w:rsidRPr="00DE6EF4">
        <w:rPr>
          <w:b/>
          <w:bCs/>
        </w:rPr>
        <w:t xml:space="preserve"> </w:t>
      </w:r>
      <w:r w:rsidR="008303CF" w:rsidRPr="00DE6EF4">
        <w:rPr>
          <w:b/>
          <w:bCs/>
        </w:rPr>
        <w:t>–</w:t>
      </w:r>
      <w:r w:rsidR="00A53C97" w:rsidRPr="00DE6EF4">
        <w:t xml:space="preserve"> </w:t>
      </w:r>
      <w:r w:rsidR="00A53C97" w:rsidRPr="00DE6EF4">
        <w:rPr>
          <w:shd w:val="clear" w:color="auto" w:fill="FFFFFF"/>
        </w:rPr>
        <w:t>(1) Geminin büyüklük ve kullanım amacına uygun olarak belirli sayıda tekerlekli sandalye ile her güvertede bir tane kullanıma uygun tuvalet bulunur. Bu tuvaletler diğerlerinden ayrı ve her iki cinsiyet içinde kullanılabilir olabilir. Tekerlekli sandalyeli kişiler tarafından kullanıma uygun olmayan tuvaletlerin kapılarına yönlendirici işaretler asılır. Kapıların, dışa ya da yana doğru hareketli ve acil durumlarda “dolu” işareti olsa dahi bir anahtar vasıtasıyla dışarıdan açılabilmesi gerekir. Tuvaletlerin önlerinden diğer duvara kadar en azından 110 cm ve tuvaletlerin yanlarında en az 90 cm boşluk olur. Oturak, yerden 45-48 cm yüksekte olur. Tuvaletin her iki tarafında da katlanabilir veya yana itilebilir destekler bulunur. Lavabonun tuvaletten erişilebilir olması ve yerden 80 cm. den yüksek yapılmaması gerekir. Lavaboların yapısı, destek olarak kullanılmalarına imkân verecek ölçüde dayanıklı olmak zorundadır. Uygun bir yüksekliğe ayna konulur, alt kenar yerden 90 cm üst kenar ise yerden 190 cm olur. Lavabo altındaki açıklığın 70-75 cm olması ve lavabo altına tekerlekli sandalye yanaştırılabilir olması gerekir. Sabun, havlu ve benzeri malzemeler yerden 90-100 cm yukarıda olur. Her tuvaletin yardım çağırma imkânına sahip olması gerekir.</w:t>
      </w:r>
    </w:p>
    <w:p w14:paraId="3F0D7703" w14:textId="77777777" w:rsidR="00A05381" w:rsidRPr="00DE6EF4" w:rsidRDefault="00A05381" w:rsidP="00B01D48">
      <w:pPr>
        <w:ind w:firstLine="540"/>
        <w:jc w:val="both"/>
        <w:rPr>
          <w:b/>
          <w:bCs/>
        </w:rPr>
      </w:pPr>
    </w:p>
    <w:p w14:paraId="029B7F77" w14:textId="77777777" w:rsidR="00CE2168" w:rsidRPr="00DE6EF4" w:rsidRDefault="00CE2168" w:rsidP="00B01D48">
      <w:pPr>
        <w:ind w:firstLine="540"/>
        <w:jc w:val="both"/>
      </w:pPr>
      <w:r w:rsidRPr="00DE6EF4">
        <w:rPr>
          <w:b/>
          <w:bCs/>
        </w:rPr>
        <w:t>İşaretler</w:t>
      </w:r>
    </w:p>
    <w:p w14:paraId="2275B5C0" w14:textId="3AA39DF7" w:rsidR="00A05381" w:rsidRPr="00DE6EF4" w:rsidRDefault="005F5CF6" w:rsidP="00B01D48">
      <w:pPr>
        <w:ind w:firstLine="540"/>
        <w:jc w:val="both"/>
      </w:pPr>
      <w:r w:rsidRPr="00DE6EF4">
        <w:rPr>
          <w:b/>
          <w:bCs/>
        </w:rPr>
        <w:t>MADDE 1</w:t>
      </w:r>
      <w:r w:rsidR="008303CF" w:rsidRPr="00DE6EF4">
        <w:rPr>
          <w:b/>
          <w:bCs/>
        </w:rPr>
        <w:t>18</w:t>
      </w:r>
      <w:r w:rsidR="00CE2168" w:rsidRPr="00DE6EF4">
        <w:rPr>
          <w:b/>
          <w:bCs/>
        </w:rPr>
        <w:t xml:space="preserve"> –</w:t>
      </w:r>
      <w:r w:rsidR="00A53C97" w:rsidRPr="00DE6EF4">
        <w:rPr>
          <w:shd w:val="clear" w:color="auto" w:fill="FFFFFF"/>
        </w:rPr>
        <w:t> (1) Yolculara yardımcı olmak amacıyla kullanılan işaretlerin sınırlı hareket ve algılamaya sahip kişiler tarafından kolayca ulaşılabileceği ve okunabileceği şekilde tasarlanması ve anahtar noktalara yerleştirilmesi gerekir.</w:t>
      </w:r>
    </w:p>
    <w:p w14:paraId="18CA3F1A" w14:textId="77777777" w:rsidR="001831D7" w:rsidRPr="00DE6EF4" w:rsidRDefault="001831D7" w:rsidP="00B01D48">
      <w:pPr>
        <w:ind w:firstLine="540"/>
        <w:jc w:val="both"/>
      </w:pPr>
    </w:p>
    <w:p w14:paraId="21E38357" w14:textId="77777777" w:rsidR="00CE2168" w:rsidRPr="00DE6EF4" w:rsidRDefault="00CE2168" w:rsidP="00B01D48">
      <w:pPr>
        <w:ind w:firstLine="540"/>
        <w:jc w:val="both"/>
      </w:pPr>
      <w:r w:rsidRPr="00DE6EF4">
        <w:rPr>
          <w:b/>
          <w:bCs/>
        </w:rPr>
        <w:t>Alarmlar</w:t>
      </w:r>
    </w:p>
    <w:p w14:paraId="3032719B" w14:textId="40419730" w:rsidR="00FA2EB0" w:rsidRPr="00DE6EF4" w:rsidRDefault="005F5CF6" w:rsidP="001831D7">
      <w:pPr>
        <w:ind w:firstLine="540"/>
        <w:jc w:val="both"/>
      </w:pPr>
      <w:r w:rsidRPr="00DE6EF4">
        <w:rPr>
          <w:b/>
          <w:bCs/>
        </w:rPr>
        <w:t>MADDE 1</w:t>
      </w:r>
      <w:r w:rsidR="008303CF" w:rsidRPr="00DE6EF4">
        <w:rPr>
          <w:b/>
          <w:bCs/>
        </w:rPr>
        <w:t>19</w:t>
      </w:r>
      <w:r w:rsidR="002E36EE" w:rsidRPr="00DE6EF4">
        <w:rPr>
          <w:b/>
          <w:bCs/>
        </w:rPr>
        <w:t xml:space="preserve"> </w:t>
      </w:r>
      <w:r w:rsidR="008303CF" w:rsidRPr="00DE6EF4">
        <w:rPr>
          <w:b/>
          <w:bCs/>
        </w:rPr>
        <w:t>–</w:t>
      </w:r>
      <w:r w:rsidR="008303CF" w:rsidRPr="00DE6EF4">
        <w:rPr>
          <w:shd w:val="clear" w:color="auto" w:fill="FFFFFF"/>
        </w:rPr>
        <w:t xml:space="preserve"> </w:t>
      </w:r>
      <w:r w:rsidR="00A53C97" w:rsidRPr="00DE6EF4">
        <w:rPr>
          <w:shd w:val="clear" w:color="auto" w:fill="FFFFFF"/>
        </w:rPr>
        <w:t>(1) Alarm sistemleri ve butonları, algı ve öğrenme engelliler de dâhil olmak üzere tüm hareket sınırlı kişileri uyarabilecek ve onlar tarafından ulaşılabilecek konumda olur.</w:t>
      </w:r>
    </w:p>
    <w:p w14:paraId="1A3D0859" w14:textId="77777777" w:rsidR="001831D7" w:rsidRPr="00DE6EF4" w:rsidRDefault="001831D7" w:rsidP="001831D7">
      <w:pPr>
        <w:ind w:firstLine="540"/>
        <w:jc w:val="both"/>
      </w:pPr>
    </w:p>
    <w:p w14:paraId="32760B49" w14:textId="77777777" w:rsidR="00CE2168" w:rsidRPr="00DE6EF4" w:rsidRDefault="00CE2168" w:rsidP="00C06170">
      <w:pPr>
        <w:ind w:firstLine="540"/>
        <w:jc w:val="center"/>
        <w:rPr>
          <w:b/>
        </w:rPr>
      </w:pPr>
      <w:r w:rsidRPr="00DE6EF4">
        <w:rPr>
          <w:b/>
        </w:rPr>
        <w:t>ON İKİNCİ BÖLÜM</w:t>
      </w:r>
    </w:p>
    <w:p w14:paraId="759BB7E6" w14:textId="77777777" w:rsidR="00CE2168" w:rsidRPr="00DE6EF4" w:rsidRDefault="00CE2168" w:rsidP="00C06170">
      <w:pPr>
        <w:ind w:firstLine="540"/>
        <w:jc w:val="center"/>
        <w:rPr>
          <w:b/>
        </w:rPr>
      </w:pPr>
      <w:r w:rsidRPr="00DE6EF4">
        <w:rPr>
          <w:b/>
        </w:rPr>
        <w:t>Çeşitli ve Son Hükümler</w:t>
      </w:r>
    </w:p>
    <w:p w14:paraId="71EADE39" w14:textId="77777777" w:rsidR="00C06170" w:rsidRPr="00DE6EF4" w:rsidRDefault="00C06170" w:rsidP="00B01D48">
      <w:pPr>
        <w:ind w:firstLine="540"/>
        <w:jc w:val="both"/>
        <w:rPr>
          <w:b/>
          <w:bCs/>
        </w:rPr>
      </w:pPr>
    </w:p>
    <w:p w14:paraId="5A5C31A8" w14:textId="77777777" w:rsidR="00796FAC" w:rsidRPr="00DE6EF4" w:rsidRDefault="00796FAC" w:rsidP="00B01D48">
      <w:pPr>
        <w:ind w:firstLine="540"/>
        <w:jc w:val="both"/>
        <w:rPr>
          <w:b/>
          <w:bCs/>
        </w:rPr>
      </w:pPr>
      <w:r w:rsidRPr="00DE6EF4">
        <w:rPr>
          <w:b/>
          <w:bCs/>
        </w:rPr>
        <w:t>Geçiş hükmü</w:t>
      </w:r>
    </w:p>
    <w:p w14:paraId="1DE9EB1A" w14:textId="4D8E1A29" w:rsidR="00052A00" w:rsidRPr="00DE6EF4" w:rsidRDefault="00C06170">
      <w:pPr>
        <w:ind w:firstLine="540"/>
        <w:jc w:val="both"/>
        <w:rPr>
          <w:bCs/>
        </w:rPr>
      </w:pPr>
      <w:r w:rsidRPr="00DE6EF4">
        <w:rPr>
          <w:b/>
          <w:bCs/>
        </w:rPr>
        <w:t xml:space="preserve">GEÇİCİ MADDE </w:t>
      </w:r>
      <w:r w:rsidR="00D56569" w:rsidRPr="00DE6EF4">
        <w:rPr>
          <w:b/>
          <w:bCs/>
        </w:rPr>
        <w:t>1</w:t>
      </w:r>
      <w:r w:rsidR="00796FAC" w:rsidRPr="00DE6EF4">
        <w:rPr>
          <w:b/>
          <w:bCs/>
        </w:rPr>
        <w:t xml:space="preserve"> </w:t>
      </w:r>
      <w:r w:rsidRPr="00DE6EF4">
        <w:rPr>
          <w:b/>
          <w:bCs/>
        </w:rPr>
        <w:t>–</w:t>
      </w:r>
      <w:r w:rsidR="00313B53" w:rsidRPr="00DE6EF4">
        <w:rPr>
          <w:b/>
          <w:bCs/>
        </w:rPr>
        <w:t xml:space="preserve"> </w:t>
      </w:r>
      <w:r w:rsidR="00313B53" w:rsidRPr="00DE6EF4">
        <w:t xml:space="preserve">17/11/2009 tarihli ve 27409 sayılı Resmî </w:t>
      </w:r>
      <w:proofErr w:type="spellStart"/>
      <w:r w:rsidR="00313B53" w:rsidRPr="00DE6EF4">
        <w:t>Gazete’de</w:t>
      </w:r>
      <w:proofErr w:type="spellEnd"/>
      <w:r w:rsidR="00313B53" w:rsidRPr="00DE6EF4">
        <w:t xml:space="preserve"> yayımlanan Gemilerin Teknik Yönetmeliği kapsamında düzenlenmiş </w:t>
      </w:r>
      <w:r w:rsidR="00313B53" w:rsidRPr="00DE6EF4">
        <w:rPr>
          <w:bCs/>
        </w:rPr>
        <w:t>Denize Elverişlilik Belgeleri</w:t>
      </w:r>
      <w:r w:rsidR="00DE23EE" w:rsidRPr="00DE6EF4">
        <w:rPr>
          <w:bCs/>
        </w:rPr>
        <w:t xml:space="preserve"> (DEB)</w:t>
      </w:r>
      <w:r w:rsidR="00055448" w:rsidRPr="00DE6EF4">
        <w:rPr>
          <w:bCs/>
        </w:rPr>
        <w:t xml:space="preserve"> ve Su Aracı Uygunluk Belgesi (SUB)</w:t>
      </w:r>
      <w:r w:rsidR="00313B53" w:rsidRPr="00DE6EF4">
        <w:rPr>
          <w:bCs/>
        </w:rPr>
        <w:t xml:space="preserve"> bu yönetmelikte belirtilen denetim/vizelerini</w:t>
      </w:r>
      <w:r w:rsidR="00313B53" w:rsidRPr="00DE6EF4">
        <w:t>n yapılması kaydı ile bitiş tarihine kadar geçerlidir.</w:t>
      </w:r>
      <w:r w:rsidRPr="00DE6EF4">
        <w:rPr>
          <w:b/>
          <w:bCs/>
        </w:rPr>
        <w:t xml:space="preserve"> </w:t>
      </w:r>
      <w:r w:rsidR="0036604E" w:rsidRPr="00DE6EF4">
        <w:rPr>
          <w:bCs/>
        </w:rPr>
        <w:t>Donatanın talebine binaen, b</w:t>
      </w:r>
      <w:r w:rsidR="00C359EB" w:rsidRPr="00DE6EF4">
        <w:rPr>
          <w:bCs/>
        </w:rPr>
        <w:t>u yönetmeliğin 8</w:t>
      </w:r>
      <w:r w:rsidR="008303CF" w:rsidRPr="00DE6EF4">
        <w:rPr>
          <w:bCs/>
        </w:rPr>
        <w:t>’</w:t>
      </w:r>
      <w:r w:rsidR="00C359EB" w:rsidRPr="00DE6EF4">
        <w:rPr>
          <w:bCs/>
        </w:rPr>
        <w:t xml:space="preserve">inci maddesine göre verilecek </w:t>
      </w:r>
      <w:r w:rsidR="00052A00" w:rsidRPr="00DE6EF4">
        <w:rPr>
          <w:bCs/>
        </w:rPr>
        <w:t>Denize Elverişlilik Belgeleri</w:t>
      </w:r>
      <w:r w:rsidR="00DE23EE" w:rsidRPr="00DE6EF4">
        <w:rPr>
          <w:bCs/>
        </w:rPr>
        <w:t xml:space="preserve"> (DEB)</w:t>
      </w:r>
      <w:r w:rsidR="00052A00" w:rsidRPr="00DE6EF4">
        <w:rPr>
          <w:bCs/>
        </w:rPr>
        <w:t>,</w:t>
      </w:r>
      <w:r w:rsidR="0036604E" w:rsidRPr="00DE6EF4">
        <w:rPr>
          <w:bCs/>
        </w:rPr>
        <w:t xml:space="preserve"> mevcut belgenin başlangıç </w:t>
      </w:r>
      <w:proofErr w:type="spellStart"/>
      <w:r w:rsidR="0036604E" w:rsidRPr="00DE6EF4">
        <w:rPr>
          <w:bCs/>
        </w:rPr>
        <w:t>sörveyi</w:t>
      </w:r>
      <w:proofErr w:type="spellEnd"/>
      <w:r w:rsidR="0036604E" w:rsidRPr="00DE6EF4">
        <w:rPr>
          <w:bCs/>
        </w:rPr>
        <w:t xml:space="preserve"> geçerli kabul edilerek, </w:t>
      </w:r>
      <w:r w:rsidR="00553199" w:rsidRPr="00DE6EF4">
        <w:rPr>
          <w:bCs/>
        </w:rPr>
        <w:t xml:space="preserve">yönetmelikle belirlenen gereklere uygun olarak </w:t>
      </w:r>
      <w:r w:rsidR="0036604E" w:rsidRPr="00DE6EF4">
        <w:rPr>
          <w:bCs/>
        </w:rPr>
        <w:t xml:space="preserve">vize aralıkları yeniden düzenlenecek şekilde, ayrıca denetime gerek olmaksızın </w:t>
      </w:r>
      <w:r w:rsidR="00842E6F" w:rsidRPr="00DE6EF4">
        <w:rPr>
          <w:bCs/>
        </w:rPr>
        <w:t>yayımlanır</w:t>
      </w:r>
      <w:r w:rsidR="0036604E" w:rsidRPr="00DE6EF4">
        <w:rPr>
          <w:bCs/>
        </w:rPr>
        <w:t>.</w:t>
      </w:r>
    </w:p>
    <w:p w14:paraId="082500AE" w14:textId="4AD52FA5" w:rsidR="008303CF" w:rsidRPr="00DE6EF4" w:rsidRDefault="00DB6734" w:rsidP="008303CF">
      <w:pPr>
        <w:ind w:firstLine="540"/>
        <w:jc w:val="both"/>
        <w:rPr>
          <w:b/>
          <w:bCs/>
        </w:rPr>
      </w:pPr>
      <w:r w:rsidRPr="00DE6EF4">
        <w:rPr>
          <w:b/>
          <w:bCs/>
        </w:rPr>
        <w:lastRenderedPageBreak/>
        <w:t xml:space="preserve">GEÇİCİ MADDE 2- </w:t>
      </w:r>
      <w:r w:rsidRPr="00DE6EF4">
        <w:rPr>
          <w:bCs/>
        </w:rPr>
        <w:t>Gezinti</w:t>
      </w:r>
      <w:r w:rsidR="00BA07E2" w:rsidRPr="00DE6EF4">
        <w:rPr>
          <w:bCs/>
        </w:rPr>
        <w:t xml:space="preserve"> </w:t>
      </w:r>
      <w:r w:rsidRPr="00DE6EF4">
        <w:rPr>
          <w:bCs/>
        </w:rPr>
        <w:t>(Tenezzüh) Gemisi cinsinde olan gemiler</w:t>
      </w:r>
      <w:r w:rsidR="00EB79C6" w:rsidRPr="00DE6EF4">
        <w:rPr>
          <w:bCs/>
        </w:rPr>
        <w:t>in cinsleri</w:t>
      </w:r>
      <w:r w:rsidRPr="00DE6EF4">
        <w:rPr>
          <w:bCs/>
        </w:rPr>
        <w:t xml:space="preserve"> bu Yönetmeliğin yayımı tarihi itibari ile </w:t>
      </w:r>
      <w:r w:rsidR="00956003" w:rsidRPr="00DE6EF4">
        <w:rPr>
          <w:bCs/>
        </w:rPr>
        <w:t xml:space="preserve">ilk yıllık </w:t>
      </w:r>
      <w:proofErr w:type="spellStart"/>
      <w:r w:rsidR="00956003" w:rsidRPr="00DE6EF4">
        <w:rPr>
          <w:bCs/>
        </w:rPr>
        <w:t>sörveylerind</w:t>
      </w:r>
      <w:r w:rsidRPr="00DE6EF4">
        <w:rPr>
          <w:bCs/>
        </w:rPr>
        <w:t>e</w:t>
      </w:r>
      <w:proofErr w:type="spellEnd"/>
      <w:r w:rsidR="00956003" w:rsidRPr="00DE6EF4">
        <w:rPr>
          <w:bCs/>
        </w:rPr>
        <w:t xml:space="preserve"> veya e</w:t>
      </w:r>
      <w:r w:rsidRPr="00DE6EF4">
        <w:rPr>
          <w:bCs/>
        </w:rPr>
        <w:t>n geç 3 (üç) ay iç</w:t>
      </w:r>
      <w:r w:rsidR="00956003" w:rsidRPr="00DE6EF4">
        <w:rPr>
          <w:bCs/>
        </w:rPr>
        <w:t>erisinde (hangisi önce ise)</w:t>
      </w:r>
      <w:r w:rsidRPr="00DE6EF4">
        <w:rPr>
          <w:bCs/>
        </w:rPr>
        <w:t xml:space="preserve"> Liman Başkanlı</w:t>
      </w:r>
      <w:r w:rsidR="00EB79C6" w:rsidRPr="00DE6EF4">
        <w:rPr>
          <w:bCs/>
        </w:rPr>
        <w:t>klarınca</w:t>
      </w:r>
      <w:r w:rsidR="004E72A8" w:rsidRPr="00DE6EF4">
        <w:rPr>
          <w:bCs/>
        </w:rPr>
        <w:t xml:space="preserve"> geminin yapacağı faaliyete uygun olan ve</w:t>
      </w:r>
      <w:r w:rsidRPr="00DE6EF4">
        <w:rPr>
          <w:bCs/>
        </w:rPr>
        <w:t xml:space="preserve"> bu Yönetmelikte belirtilen Gün</w:t>
      </w:r>
      <w:r w:rsidR="00A90BFD" w:rsidRPr="00DE6EF4">
        <w:rPr>
          <w:bCs/>
        </w:rPr>
        <w:t>übirlik Gezi</w:t>
      </w:r>
      <w:r w:rsidR="008303CF" w:rsidRPr="00DE6EF4">
        <w:rPr>
          <w:bCs/>
        </w:rPr>
        <w:t>nti</w:t>
      </w:r>
      <w:r w:rsidR="00A90BFD" w:rsidRPr="00DE6EF4">
        <w:rPr>
          <w:bCs/>
        </w:rPr>
        <w:t xml:space="preserve"> Gemisi</w:t>
      </w:r>
      <w:r w:rsidR="00EB79C6" w:rsidRPr="00DE6EF4">
        <w:rPr>
          <w:bCs/>
        </w:rPr>
        <w:t>ne</w:t>
      </w:r>
      <w:r w:rsidR="004E72A8" w:rsidRPr="00DE6EF4">
        <w:rPr>
          <w:bCs/>
        </w:rPr>
        <w:t xml:space="preserve"> veya Eğlence, Organizasyon ve Gezi gemisi cinsine </w:t>
      </w:r>
      <w:r w:rsidR="00EB79C6" w:rsidRPr="00DE6EF4">
        <w:rPr>
          <w:bCs/>
        </w:rPr>
        <w:t>dönüştürülür.</w:t>
      </w:r>
      <w:r w:rsidRPr="00DE6EF4">
        <w:rPr>
          <w:bCs/>
        </w:rPr>
        <w:t xml:space="preserve"> </w:t>
      </w:r>
      <w:r w:rsidR="00EB79C6" w:rsidRPr="00DE6EF4">
        <w:rPr>
          <w:bCs/>
        </w:rPr>
        <w:t>Cins değişimi yapılan bu gemilerin yolcu kapasiteleri bu yönetmelikte belirlenen hükümler çerçevesinde hesaplanır.</w:t>
      </w:r>
    </w:p>
    <w:p w14:paraId="6E9D0BE5" w14:textId="4CEAC7D9" w:rsidR="008303CF" w:rsidRPr="00DE6EF4" w:rsidRDefault="008303CF" w:rsidP="008303CF">
      <w:pPr>
        <w:ind w:firstLine="540"/>
        <w:jc w:val="both"/>
        <w:rPr>
          <w:b/>
          <w:bCs/>
        </w:rPr>
      </w:pPr>
      <w:r w:rsidRPr="00DE6EF4">
        <w:rPr>
          <w:b/>
          <w:bCs/>
        </w:rPr>
        <w:t>Yürürlükten Kaldırılan Yönetmelik</w:t>
      </w:r>
    </w:p>
    <w:p w14:paraId="7A9DCD4B" w14:textId="0E97BF92" w:rsidR="00CE2168" w:rsidRPr="00DE6EF4" w:rsidRDefault="00CE2168" w:rsidP="008303CF">
      <w:pPr>
        <w:ind w:firstLine="540"/>
        <w:jc w:val="both"/>
        <w:rPr>
          <w:strike/>
        </w:rPr>
      </w:pPr>
      <w:r w:rsidRPr="00DE6EF4">
        <w:rPr>
          <w:b/>
          <w:bCs/>
        </w:rPr>
        <w:t>MADD</w:t>
      </w:r>
      <w:r w:rsidR="005F5CF6" w:rsidRPr="00DE6EF4">
        <w:rPr>
          <w:b/>
          <w:bCs/>
        </w:rPr>
        <w:t>E 12</w:t>
      </w:r>
      <w:r w:rsidR="008303CF" w:rsidRPr="00DE6EF4">
        <w:rPr>
          <w:b/>
          <w:bCs/>
        </w:rPr>
        <w:t>0</w:t>
      </w:r>
      <w:r w:rsidRPr="00DE6EF4">
        <w:rPr>
          <w:b/>
          <w:bCs/>
        </w:rPr>
        <w:t xml:space="preserve"> –</w:t>
      </w:r>
      <w:r w:rsidRPr="00DE6EF4">
        <w:t xml:space="preserve"> (1) </w:t>
      </w:r>
      <w:r w:rsidR="008F1B18" w:rsidRPr="00DE6EF4">
        <w:t>17</w:t>
      </w:r>
      <w:r w:rsidRPr="00DE6EF4">
        <w:t>/</w:t>
      </w:r>
      <w:r w:rsidR="008F1B18" w:rsidRPr="00DE6EF4">
        <w:t>11</w:t>
      </w:r>
      <w:r w:rsidRPr="00DE6EF4">
        <w:t>/</w:t>
      </w:r>
      <w:r w:rsidR="008F1B18" w:rsidRPr="00DE6EF4">
        <w:t>2009</w:t>
      </w:r>
      <w:r w:rsidRPr="00DE6EF4">
        <w:t xml:space="preserve"> tarihli ve </w:t>
      </w:r>
      <w:r w:rsidR="008F1B18" w:rsidRPr="00DE6EF4">
        <w:t>27409</w:t>
      </w:r>
      <w:r w:rsidRPr="00DE6EF4">
        <w:t xml:space="preserve"> sayılı Resmî </w:t>
      </w:r>
      <w:proofErr w:type="spellStart"/>
      <w:r w:rsidRPr="00DE6EF4">
        <w:t>Gazete’de</w:t>
      </w:r>
      <w:proofErr w:type="spellEnd"/>
      <w:r w:rsidRPr="00DE6EF4">
        <w:t xml:space="preserve"> yayımlanan </w:t>
      </w:r>
      <w:r w:rsidR="008F1B18" w:rsidRPr="00DE6EF4">
        <w:t xml:space="preserve">Gemilerin Teknik Yönetmeliği </w:t>
      </w:r>
      <w:r w:rsidRPr="00DE6EF4">
        <w:t>yürürlükten kaldırılmıştır.</w:t>
      </w:r>
    </w:p>
    <w:p w14:paraId="12D9A332" w14:textId="77777777" w:rsidR="00A05381" w:rsidRPr="00DE6EF4" w:rsidRDefault="00A05381" w:rsidP="00B01D48">
      <w:pPr>
        <w:ind w:firstLine="540"/>
        <w:jc w:val="both"/>
        <w:rPr>
          <w:b/>
          <w:bCs/>
        </w:rPr>
      </w:pPr>
    </w:p>
    <w:p w14:paraId="42566CD6" w14:textId="77777777" w:rsidR="00CE2168" w:rsidRPr="00DE6EF4" w:rsidRDefault="00CE2168" w:rsidP="00B01D48">
      <w:pPr>
        <w:ind w:firstLine="540"/>
        <w:jc w:val="both"/>
      </w:pPr>
      <w:r w:rsidRPr="00DE6EF4">
        <w:rPr>
          <w:b/>
          <w:bCs/>
        </w:rPr>
        <w:t>Yürürlük</w:t>
      </w:r>
    </w:p>
    <w:p w14:paraId="7CC77E83" w14:textId="0E948B54" w:rsidR="000661AE" w:rsidRPr="00DE6EF4" w:rsidRDefault="00C06170" w:rsidP="00B01D48">
      <w:pPr>
        <w:ind w:firstLine="540"/>
        <w:jc w:val="both"/>
      </w:pPr>
      <w:r w:rsidRPr="00DE6EF4">
        <w:rPr>
          <w:b/>
          <w:bCs/>
        </w:rPr>
        <w:t>MADDE 1</w:t>
      </w:r>
      <w:r w:rsidR="005F5CF6" w:rsidRPr="00DE6EF4">
        <w:rPr>
          <w:b/>
          <w:bCs/>
        </w:rPr>
        <w:t>2</w:t>
      </w:r>
      <w:r w:rsidR="008303CF" w:rsidRPr="00DE6EF4">
        <w:rPr>
          <w:b/>
          <w:bCs/>
        </w:rPr>
        <w:t>1</w:t>
      </w:r>
      <w:r w:rsidRPr="00DE6EF4">
        <w:rPr>
          <w:b/>
          <w:bCs/>
        </w:rPr>
        <w:t xml:space="preserve"> </w:t>
      </w:r>
      <w:r w:rsidR="00CE2168" w:rsidRPr="00DE6EF4">
        <w:rPr>
          <w:b/>
          <w:bCs/>
        </w:rPr>
        <w:t>–</w:t>
      </w:r>
      <w:r w:rsidR="00CE2168" w:rsidRPr="00DE6EF4">
        <w:t xml:space="preserve"> (1)</w:t>
      </w:r>
      <w:r w:rsidR="008F1B18" w:rsidRPr="00DE6EF4">
        <w:t xml:space="preserve"> Bu Yönetmelik </w:t>
      </w:r>
      <w:r w:rsidR="004E72A8" w:rsidRPr="00DE6EF4">
        <w:t>01/01/2027</w:t>
      </w:r>
      <w:r w:rsidR="00797B4E" w:rsidRPr="00DE6EF4">
        <w:t xml:space="preserve"> </w:t>
      </w:r>
      <w:r w:rsidR="008F1B18" w:rsidRPr="00DE6EF4">
        <w:t>tarihinde</w:t>
      </w:r>
      <w:r w:rsidR="00CE2168" w:rsidRPr="00DE6EF4">
        <w:t xml:space="preserve"> yürürlüğe girer.</w:t>
      </w:r>
    </w:p>
    <w:p w14:paraId="7135BFB0" w14:textId="3F88C3AC" w:rsidR="000661AE" w:rsidRPr="00DE6EF4" w:rsidRDefault="00CE2168" w:rsidP="00B01D48">
      <w:pPr>
        <w:ind w:firstLine="540"/>
        <w:jc w:val="both"/>
        <w:rPr>
          <w:b/>
          <w:bCs/>
        </w:rPr>
      </w:pPr>
      <w:r w:rsidRPr="00DE6EF4">
        <w:rPr>
          <w:b/>
          <w:bCs/>
        </w:rPr>
        <w:t>Yürütme</w:t>
      </w:r>
    </w:p>
    <w:p w14:paraId="56058486" w14:textId="6F272B25" w:rsidR="000661AE" w:rsidRPr="00DE6EF4" w:rsidRDefault="00C06170" w:rsidP="00C756F9">
      <w:pPr>
        <w:ind w:firstLine="540"/>
        <w:jc w:val="both"/>
      </w:pPr>
      <w:r w:rsidRPr="00DE6EF4">
        <w:rPr>
          <w:b/>
          <w:bCs/>
        </w:rPr>
        <w:t>MADDE 12</w:t>
      </w:r>
      <w:r w:rsidR="008303CF" w:rsidRPr="00DE6EF4">
        <w:rPr>
          <w:b/>
          <w:bCs/>
        </w:rPr>
        <w:t>2</w:t>
      </w:r>
      <w:r w:rsidR="00CE2168" w:rsidRPr="00DE6EF4">
        <w:rPr>
          <w:b/>
          <w:bCs/>
        </w:rPr>
        <w:t xml:space="preserve"> –</w:t>
      </w:r>
      <w:r w:rsidR="00CE2168" w:rsidRPr="00DE6EF4">
        <w:t xml:space="preserve"> (1) Bu Yönetmelik hükümlerini </w:t>
      </w:r>
      <w:r w:rsidR="009263BF" w:rsidRPr="00DE6EF4">
        <w:t>Ulaştırma</w:t>
      </w:r>
      <w:r w:rsidR="00710D0C" w:rsidRPr="00DE6EF4">
        <w:t xml:space="preserve"> ve Altyapı</w:t>
      </w:r>
      <w:r w:rsidR="009263BF" w:rsidRPr="00DE6EF4">
        <w:t xml:space="preserve"> </w:t>
      </w:r>
      <w:r w:rsidR="00CE2168" w:rsidRPr="00DE6EF4">
        <w:t>Bakan</w:t>
      </w:r>
      <w:r w:rsidR="009263BF" w:rsidRPr="00DE6EF4">
        <w:t>ı</w:t>
      </w:r>
      <w:r w:rsidR="00CE2168" w:rsidRPr="00DE6EF4">
        <w:t xml:space="preserve"> yürütür</w:t>
      </w:r>
      <w:r w:rsidR="00C756F9" w:rsidRPr="00DE6EF4">
        <w:t>.</w:t>
      </w:r>
    </w:p>
    <w:p w14:paraId="4CAF2C37" w14:textId="65B6F39D" w:rsidR="00C756F9" w:rsidRDefault="00C756F9" w:rsidP="00C756F9">
      <w:pPr>
        <w:ind w:firstLine="540"/>
        <w:jc w:val="both"/>
        <w:rPr>
          <w:b/>
        </w:rPr>
      </w:pPr>
    </w:p>
    <w:p w14:paraId="36ACB8F5" w14:textId="1B407090" w:rsidR="00DB7045" w:rsidRDefault="00DB7045" w:rsidP="00C756F9">
      <w:pPr>
        <w:ind w:firstLine="540"/>
        <w:jc w:val="both"/>
        <w:rPr>
          <w:b/>
        </w:rPr>
      </w:pPr>
    </w:p>
    <w:p w14:paraId="122B0AD3" w14:textId="184AF135" w:rsidR="00DB7045" w:rsidRDefault="00DB7045" w:rsidP="00C756F9">
      <w:pPr>
        <w:ind w:firstLine="540"/>
        <w:jc w:val="both"/>
        <w:rPr>
          <w:b/>
        </w:rPr>
      </w:pPr>
    </w:p>
    <w:p w14:paraId="0E144CB5" w14:textId="3BCF760C" w:rsidR="00DB7045" w:rsidRDefault="00DB7045" w:rsidP="00C756F9">
      <w:pPr>
        <w:ind w:firstLine="540"/>
        <w:jc w:val="both"/>
        <w:rPr>
          <w:b/>
        </w:rPr>
      </w:pPr>
    </w:p>
    <w:p w14:paraId="20F09057" w14:textId="47DE1540" w:rsidR="00DB7045" w:rsidRDefault="00DB7045" w:rsidP="00C756F9">
      <w:pPr>
        <w:ind w:firstLine="540"/>
        <w:jc w:val="both"/>
        <w:rPr>
          <w:b/>
        </w:rPr>
      </w:pPr>
    </w:p>
    <w:p w14:paraId="2DE20235" w14:textId="527B6972" w:rsidR="00DB7045" w:rsidRDefault="00DB7045" w:rsidP="00C756F9">
      <w:pPr>
        <w:ind w:firstLine="540"/>
        <w:jc w:val="both"/>
        <w:rPr>
          <w:b/>
        </w:rPr>
      </w:pPr>
    </w:p>
    <w:p w14:paraId="63890B1C" w14:textId="1B7C2311" w:rsidR="00DB7045" w:rsidRDefault="00DB7045" w:rsidP="00C756F9">
      <w:pPr>
        <w:ind w:firstLine="540"/>
        <w:jc w:val="both"/>
        <w:rPr>
          <w:b/>
        </w:rPr>
      </w:pPr>
    </w:p>
    <w:p w14:paraId="0459FA41" w14:textId="0AE23023" w:rsidR="00DB7045" w:rsidRDefault="00DB7045" w:rsidP="00C756F9">
      <w:pPr>
        <w:ind w:firstLine="540"/>
        <w:jc w:val="both"/>
        <w:rPr>
          <w:b/>
        </w:rPr>
      </w:pPr>
    </w:p>
    <w:p w14:paraId="225D5BC0" w14:textId="72958E98" w:rsidR="00DB7045" w:rsidRDefault="00DB7045" w:rsidP="00C756F9">
      <w:pPr>
        <w:ind w:firstLine="540"/>
        <w:jc w:val="both"/>
        <w:rPr>
          <w:b/>
        </w:rPr>
      </w:pPr>
    </w:p>
    <w:p w14:paraId="6E8C3FBF" w14:textId="15767D32" w:rsidR="00DB7045" w:rsidRDefault="00DB7045" w:rsidP="00C756F9">
      <w:pPr>
        <w:ind w:firstLine="540"/>
        <w:jc w:val="both"/>
        <w:rPr>
          <w:b/>
        </w:rPr>
      </w:pPr>
    </w:p>
    <w:p w14:paraId="7DADB5E9" w14:textId="0C28A82E" w:rsidR="00DB7045" w:rsidRDefault="00DB7045" w:rsidP="00C756F9">
      <w:pPr>
        <w:ind w:firstLine="540"/>
        <w:jc w:val="both"/>
        <w:rPr>
          <w:b/>
        </w:rPr>
      </w:pPr>
    </w:p>
    <w:p w14:paraId="0EC89BFE" w14:textId="41152A5A" w:rsidR="00DB7045" w:rsidRDefault="00DB7045" w:rsidP="00C756F9">
      <w:pPr>
        <w:ind w:firstLine="540"/>
        <w:jc w:val="both"/>
        <w:rPr>
          <w:b/>
        </w:rPr>
      </w:pPr>
    </w:p>
    <w:p w14:paraId="640698AF" w14:textId="6C1C512E" w:rsidR="00DB7045" w:rsidRDefault="00DB7045" w:rsidP="00C756F9">
      <w:pPr>
        <w:ind w:firstLine="540"/>
        <w:jc w:val="both"/>
        <w:rPr>
          <w:b/>
        </w:rPr>
      </w:pPr>
    </w:p>
    <w:p w14:paraId="15634939" w14:textId="1CFCDEC2" w:rsidR="00DB7045" w:rsidRDefault="00DB7045" w:rsidP="00C756F9">
      <w:pPr>
        <w:ind w:firstLine="540"/>
        <w:jc w:val="both"/>
        <w:rPr>
          <w:b/>
        </w:rPr>
      </w:pPr>
    </w:p>
    <w:p w14:paraId="2BFA8428" w14:textId="44ACB78A" w:rsidR="00DB7045" w:rsidRDefault="00DB7045" w:rsidP="00C756F9">
      <w:pPr>
        <w:ind w:firstLine="540"/>
        <w:jc w:val="both"/>
        <w:rPr>
          <w:b/>
        </w:rPr>
      </w:pPr>
    </w:p>
    <w:p w14:paraId="310A0E23" w14:textId="69CD28DB" w:rsidR="00DB7045" w:rsidRDefault="00DB7045" w:rsidP="00C756F9">
      <w:pPr>
        <w:ind w:firstLine="540"/>
        <w:jc w:val="both"/>
        <w:rPr>
          <w:b/>
        </w:rPr>
      </w:pPr>
    </w:p>
    <w:p w14:paraId="7EA55915" w14:textId="285780AD" w:rsidR="00DB7045" w:rsidRDefault="00DB7045" w:rsidP="00C756F9">
      <w:pPr>
        <w:ind w:firstLine="540"/>
        <w:jc w:val="both"/>
        <w:rPr>
          <w:b/>
        </w:rPr>
      </w:pPr>
    </w:p>
    <w:p w14:paraId="3FF0450A" w14:textId="7F956273" w:rsidR="00DB7045" w:rsidRDefault="00DB7045" w:rsidP="00C756F9">
      <w:pPr>
        <w:ind w:firstLine="540"/>
        <w:jc w:val="both"/>
        <w:rPr>
          <w:b/>
        </w:rPr>
      </w:pPr>
    </w:p>
    <w:p w14:paraId="20EEE378" w14:textId="079938A8" w:rsidR="00DB7045" w:rsidRDefault="00DB7045" w:rsidP="00C756F9">
      <w:pPr>
        <w:ind w:firstLine="540"/>
        <w:jc w:val="both"/>
        <w:rPr>
          <w:b/>
        </w:rPr>
      </w:pPr>
    </w:p>
    <w:p w14:paraId="1C1F3224" w14:textId="73D34FE3" w:rsidR="00DB7045" w:rsidRDefault="00DB7045" w:rsidP="00C756F9">
      <w:pPr>
        <w:ind w:firstLine="540"/>
        <w:jc w:val="both"/>
        <w:rPr>
          <w:b/>
        </w:rPr>
      </w:pPr>
    </w:p>
    <w:p w14:paraId="0CACBC3E" w14:textId="59BE44E7" w:rsidR="00DB7045" w:rsidRDefault="00DB7045" w:rsidP="00C756F9">
      <w:pPr>
        <w:ind w:firstLine="540"/>
        <w:jc w:val="both"/>
        <w:rPr>
          <w:b/>
        </w:rPr>
      </w:pPr>
    </w:p>
    <w:p w14:paraId="73663C77" w14:textId="342A864F" w:rsidR="00DB7045" w:rsidRDefault="00DB7045" w:rsidP="00C756F9">
      <w:pPr>
        <w:ind w:firstLine="540"/>
        <w:jc w:val="both"/>
        <w:rPr>
          <w:b/>
        </w:rPr>
      </w:pPr>
    </w:p>
    <w:p w14:paraId="5E6F5FE3" w14:textId="71BE6379" w:rsidR="00DB7045" w:rsidRDefault="00DB7045" w:rsidP="00C756F9">
      <w:pPr>
        <w:ind w:firstLine="540"/>
        <w:jc w:val="both"/>
        <w:rPr>
          <w:b/>
        </w:rPr>
      </w:pPr>
    </w:p>
    <w:p w14:paraId="2FFB1B42" w14:textId="4F518805" w:rsidR="00DB7045" w:rsidRDefault="00DB7045" w:rsidP="00C756F9">
      <w:pPr>
        <w:ind w:firstLine="540"/>
        <w:jc w:val="both"/>
        <w:rPr>
          <w:b/>
        </w:rPr>
      </w:pPr>
    </w:p>
    <w:p w14:paraId="05DC07E1" w14:textId="6526F0F8" w:rsidR="00DB7045" w:rsidRDefault="00DB7045" w:rsidP="00C756F9">
      <w:pPr>
        <w:ind w:firstLine="540"/>
        <w:jc w:val="both"/>
        <w:rPr>
          <w:b/>
        </w:rPr>
      </w:pPr>
    </w:p>
    <w:p w14:paraId="21F736B5" w14:textId="23FA84B7" w:rsidR="00DB7045" w:rsidRDefault="00DB7045" w:rsidP="00C756F9">
      <w:pPr>
        <w:ind w:firstLine="540"/>
        <w:jc w:val="both"/>
        <w:rPr>
          <w:b/>
        </w:rPr>
      </w:pPr>
    </w:p>
    <w:p w14:paraId="5CC2147B" w14:textId="1C988EC6" w:rsidR="00DB7045" w:rsidRDefault="00DB7045" w:rsidP="00C756F9">
      <w:pPr>
        <w:ind w:firstLine="540"/>
        <w:jc w:val="both"/>
        <w:rPr>
          <w:b/>
        </w:rPr>
      </w:pPr>
    </w:p>
    <w:p w14:paraId="23A9FE79" w14:textId="4B9438CE" w:rsidR="00DB7045" w:rsidRDefault="00DB7045" w:rsidP="00C756F9">
      <w:pPr>
        <w:ind w:firstLine="540"/>
        <w:jc w:val="both"/>
        <w:rPr>
          <w:b/>
        </w:rPr>
      </w:pPr>
    </w:p>
    <w:p w14:paraId="1054104E" w14:textId="04022F2C" w:rsidR="00DB7045" w:rsidRDefault="00DB7045" w:rsidP="00C756F9">
      <w:pPr>
        <w:ind w:firstLine="540"/>
        <w:jc w:val="both"/>
        <w:rPr>
          <w:b/>
        </w:rPr>
      </w:pPr>
    </w:p>
    <w:p w14:paraId="62D84C40" w14:textId="1EF225F8" w:rsidR="00DB7045" w:rsidRDefault="00DB7045" w:rsidP="00C756F9">
      <w:pPr>
        <w:ind w:firstLine="540"/>
        <w:jc w:val="both"/>
        <w:rPr>
          <w:b/>
        </w:rPr>
      </w:pPr>
    </w:p>
    <w:p w14:paraId="4AA75217" w14:textId="100522A3" w:rsidR="00DB7045" w:rsidRDefault="00DB7045" w:rsidP="00C756F9">
      <w:pPr>
        <w:ind w:firstLine="540"/>
        <w:jc w:val="both"/>
        <w:rPr>
          <w:b/>
        </w:rPr>
      </w:pPr>
    </w:p>
    <w:p w14:paraId="300E785E" w14:textId="362C8DFC" w:rsidR="00DB7045" w:rsidRDefault="00DB7045" w:rsidP="00C756F9">
      <w:pPr>
        <w:ind w:firstLine="540"/>
        <w:jc w:val="both"/>
        <w:rPr>
          <w:b/>
        </w:rPr>
      </w:pPr>
    </w:p>
    <w:p w14:paraId="664FBC3C" w14:textId="1BF532C6" w:rsidR="00DB7045" w:rsidRDefault="00DB7045" w:rsidP="00C756F9">
      <w:pPr>
        <w:ind w:firstLine="540"/>
        <w:jc w:val="both"/>
        <w:rPr>
          <w:b/>
        </w:rPr>
      </w:pPr>
    </w:p>
    <w:p w14:paraId="28A99BC4" w14:textId="0DC96CC6" w:rsidR="00DB7045" w:rsidRDefault="00DB7045" w:rsidP="00C756F9">
      <w:pPr>
        <w:ind w:firstLine="540"/>
        <w:jc w:val="both"/>
        <w:rPr>
          <w:b/>
        </w:rPr>
      </w:pPr>
    </w:p>
    <w:p w14:paraId="035E8EBF" w14:textId="5D96EC4F" w:rsidR="00DB7045" w:rsidRDefault="00DB7045" w:rsidP="00C756F9">
      <w:pPr>
        <w:ind w:firstLine="540"/>
        <w:jc w:val="both"/>
        <w:rPr>
          <w:b/>
        </w:rPr>
      </w:pPr>
    </w:p>
    <w:p w14:paraId="01F47203" w14:textId="19C6925E" w:rsidR="00DB7045" w:rsidRDefault="00DB7045" w:rsidP="00C756F9">
      <w:pPr>
        <w:ind w:firstLine="540"/>
        <w:jc w:val="both"/>
        <w:rPr>
          <w:b/>
        </w:rPr>
      </w:pPr>
    </w:p>
    <w:p w14:paraId="71E9D93E" w14:textId="3340201A" w:rsidR="00DB7045" w:rsidRDefault="00DB7045" w:rsidP="00C756F9">
      <w:pPr>
        <w:ind w:firstLine="540"/>
        <w:jc w:val="both"/>
        <w:rPr>
          <w:b/>
        </w:rPr>
      </w:pPr>
    </w:p>
    <w:p w14:paraId="3E1C5399" w14:textId="5FBFD95D" w:rsidR="00DB7045" w:rsidRDefault="00DB7045" w:rsidP="00C756F9">
      <w:pPr>
        <w:ind w:firstLine="540"/>
        <w:jc w:val="both"/>
        <w:rPr>
          <w:b/>
        </w:rPr>
      </w:pPr>
    </w:p>
    <w:p w14:paraId="5E02BB3F" w14:textId="29D64065" w:rsidR="00DB7045" w:rsidRDefault="00DB7045" w:rsidP="00C756F9">
      <w:pPr>
        <w:ind w:firstLine="540"/>
        <w:jc w:val="both"/>
        <w:rPr>
          <w:b/>
        </w:rPr>
      </w:pPr>
    </w:p>
    <w:p w14:paraId="1B713ABC" w14:textId="61E7022E" w:rsidR="00DB7045" w:rsidRDefault="00DB7045" w:rsidP="00C756F9">
      <w:pPr>
        <w:ind w:firstLine="540"/>
        <w:jc w:val="both"/>
        <w:rPr>
          <w:b/>
        </w:rPr>
      </w:pPr>
    </w:p>
    <w:p w14:paraId="764B8E47" w14:textId="77777777" w:rsidR="00DB7045" w:rsidRPr="00DE6EF4" w:rsidRDefault="00DB7045" w:rsidP="00C756F9">
      <w:pPr>
        <w:ind w:firstLine="540"/>
        <w:jc w:val="both"/>
        <w:rPr>
          <w:b/>
        </w:rPr>
      </w:pPr>
    </w:p>
    <w:p w14:paraId="72FA3110" w14:textId="77777777" w:rsidR="000661AE" w:rsidRPr="00DE6EF4" w:rsidRDefault="000661AE" w:rsidP="00B63749">
      <w:pPr>
        <w:pStyle w:val="GvdeMetni3"/>
        <w:rPr>
          <w:b/>
          <w:sz w:val="24"/>
          <w:szCs w:val="24"/>
        </w:rPr>
      </w:pPr>
    </w:p>
    <w:p w14:paraId="3C8BBADE" w14:textId="2CB9E7B1" w:rsidR="000273DF" w:rsidRPr="00DE6EF4" w:rsidRDefault="004D28B4" w:rsidP="00B63749">
      <w:pPr>
        <w:pStyle w:val="GvdeMetni3"/>
        <w:rPr>
          <w:b/>
          <w:sz w:val="24"/>
          <w:szCs w:val="24"/>
        </w:rPr>
      </w:pPr>
      <w:r w:rsidRPr="00DE6EF4">
        <w:rPr>
          <w:b/>
          <w:sz w:val="24"/>
          <w:szCs w:val="24"/>
        </w:rPr>
        <w:lastRenderedPageBreak/>
        <w:t xml:space="preserve">EK-1 </w:t>
      </w:r>
      <w:hyperlink r:id="rId8" w:history="1">
        <w:r w:rsidR="000273DF" w:rsidRPr="00DE6EF4">
          <w:rPr>
            <w:rStyle w:val="Kpr"/>
            <w:b/>
            <w:color w:val="auto"/>
            <w:sz w:val="24"/>
            <w:szCs w:val="24"/>
            <w:u w:val="none"/>
          </w:rPr>
          <w:t>DENİZE</w:t>
        </w:r>
      </w:hyperlink>
      <w:r w:rsidR="000273DF" w:rsidRPr="00DE6EF4">
        <w:rPr>
          <w:b/>
          <w:sz w:val="24"/>
          <w:szCs w:val="24"/>
        </w:rPr>
        <w:t xml:space="preserve"> ELVERİŞLİLİK BELGESİ</w:t>
      </w:r>
    </w:p>
    <w:p w14:paraId="578CB74E" w14:textId="77777777" w:rsidR="000273DF" w:rsidRPr="00DE6EF4" w:rsidRDefault="000273DF" w:rsidP="000273DF">
      <w:pPr>
        <w:pStyle w:val="GvdeMetni3"/>
        <w:jc w:val="left"/>
        <w:rPr>
          <w:b/>
          <w:sz w:val="24"/>
          <w:szCs w:val="24"/>
        </w:rPr>
      </w:pPr>
    </w:p>
    <w:tbl>
      <w:tblPr>
        <w:tblW w:w="4991" w:type="pct"/>
        <w:tblCellMar>
          <w:left w:w="0" w:type="dxa"/>
          <w:right w:w="0" w:type="dxa"/>
        </w:tblCellMar>
        <w:tblLook w:val="0000" w:firstRow="0" w:lastRow="0" w:firstColumn="0" w:lastColumn="0" w:noHBand="0" w:noVBand="0"/>
      </w:tblPr>
      <w:tblGrid>
        <w:gridCol w:w="10448"/>
      </w:tblGrid>
      <w:tr w:rsidR="004465B6" w:rsidRPr="00DE6EF4" w14:paraId="167F3E55" w14:textId="77777777" w:rsidTr="00404E59">
        <w:tc>
          <w:tcPr>
            <w:tcW w:w="5000" w:type="pct"/>
            <w:tcBorders>
              <w:top w:val="nil"/>
              <w:left w:val="nil"/>
              <w:bottom w:val="nil"/>
              <w:right w:val="nil"/>
            </w:tcBorders>
          </w:tcPr>
          <w:p w14:paraId="4C611150" w14:textId="3F30771D" w:rsidR="000273DF" w:rsidRPr="00DE6EF4" w:rsidRDefault="000273DF" w:rsidP="00404E59">
            <w:pPr>
              <w:jc w:val="center"/>
              <w:rPr>
                <w:rStyle w:val="Kpr"/>
                <w:b/>
                <w:bCs/>
                <w:color w:val="auto"/>
                <w:u w:val="none"/>
              </w:rPr>
            </w:pPr>
            <w:r w:rsidRPr="00DE6EF4">
              <w:rPr>
                <w:b/>
                <w:bCs/>
              </w:rPr>
              <w:t>TÜRKİYE CUMHURİYETİ HÜKÜMETİ</w:t>
            </w:r>
            <w:r w:rsidRPr="00DE6EF4">
              <w:br/>
            </w:r>
            <w:r w:rsidRPr="00DE6EF4">
              <w:rPr>
                <w:rStyle w:val="Kpr"/>
                <w:i/>
                <w:color w:val="auto"/>
                <w:u w:val="none"/>
              </w:rPr>
              <w:t xml:space="preserve"> </w:t>
            </w:r>
            <w:r w:rsidR="00352433" w:rsidRPr="00DE6EF4">
              <w:rPr>
                <w:rStyle w:val="Kpr"/>
                <w:i/>
                <w:color w:val="auto"/>
                <w:u w:val="none"/>
              </w:rPr>
              <w:t xml:space="preserve">The </w:t>
            </w:r>
            <w:hyperlink r:id="rId9" w:history="1">
              <w:proofErr w:type="spellStart"/>
              <w:r w:rsidR="00352433" w:rsidRPr="00DE6EF4">
                <w:rPr>
                  <w:rStyle w:val="Kpr"/>
                  <w:i/>
                  <w:color w:val="auto"/>
                  <w:u w:val="none"/>
                </w:rPr>
                <w:t>Government</w:t>
              </w:r>
              <w:proofErr w:type="spellEnd"/>
              <w:r w:rsidR="00352433" w:rsidRPr="00DE6EF4">
                <w:rPr>
                  <w:rStyle w:val="Kpr"/>
                  <w:i/>
                  <w:color w:val="auto"/>
                  <w:u w:val="none"/>
                </w:rPr>
                <w:t xml:space="preserve"> of </w:t>
              </w:r>
              <w:proofErr w:type="spellStart"/>
              <w:r w:rsidR="00505270" w:rsidRPr="00DE6EF4">
                <w:rPr>
                  <w:rStyle w:val="Kpr"/>
                  <w:i/>
                  <w:color w:val="auto"/>
                  <w:u w:val="none"/>
                </w:rPr>
                <w:t>the</w:t>
              </w:r>
              <w:proofErr w:type="spellEnd"/>
              <w:r w:rsidR="00505270" w:rsidRPr="00DE6EF4">
                <w:rPr>
                  <w:rStyle w:val="Kpr"/>
                  <w:i/>
                  <w:color w:val="auto"/>
                  <w:u w:val="none"/>
                </w:rPr>
                <w:t xml:space="preserve"> </w:t>
              </w:r>
              <w:proofErr w:type="spellStart"/>
              <w:r w:rsidR="00352433" w:rsidRPr="00DE6EF4">
                <w:rPr>
                  <w:rStyle w:val="Kpr"/>
                  <w:i/>
                  <w:color w:val="auto"/>
                  <w:u w:val="none"/>
                </w:rPr>
                <w:t>Republic</w:t>
              </w:r>
              <w:proofErr w:type="spellEnd"/>
              <w:r w:rsidR="00352433" w:rsidRPr="00DE6EF4">
                <w:rPr>
                  <w:rStyle w:val="Kpr"/>
                  <w:i/>
                  <w:color w:val="auto"/>
                  <w:u w:val="none"/>
                </w:rPr>
                <w:t xml:space="preserve"> of T</w:t>
              </w:r>
              <w:r w:rsidR="00645D64" w:rsidRPr="00DE6EF4">
                <w:rPr>
                  <w:rStyle w:val="Kpr"/>
                  <w:i/>
                  <w:color w:val="auto"/>
                  <w:u w:val="none"/>
                </w:rPr>
                <w:t>ürkiye</w:t>
              </w:r>
              <w:r w:rsidR="00352433" w:rsidRPr="00DE6EF4">
                <w:rPr>
                  <w:rStyle w:val="Kpr"/>
                  <w:i/>
                  <w:color w:val="auto"/>
                  <w:u w:val="none"/>
                </w:rPr>
                <w:br/>
              </w:r>
            </w:hyperlink>
            <w:r w:rsidRPr="00DE6EF4">
              <w:rPr>
                <w:rStyle w:val="Kpr"/>
                <w:i/>
                <w:color w:val="auto"/>
                <w:u w:val="none"/>
              </w:rPr>
              <w:br/>
            </w:r>
            <w:r w:rsidRPr="00DE6EF4">
              <w:rPr>
                <w:rStyle w:val="Kpr"/>
                <w:b/>
                <w:bCs/>
                <w:color w:val="auto"/>
                <w:u w:val="none"/>
              </w:rPr>
              <w:t xml:space="preserve">D E N İ Z E    </w:t>
            </w:r>
            <w:proofErr w:type="spellStart"/>
            <w:r w:rsidRPr="00DE6EF4">
              <w:rPr>
                <w:rStyle w:val="Kpr"/>
                <w:b/>
                <w:bCs/>
                <w:color w:val="auto"/>
                <w:u w:val="none"/>
              </w:rPr>
              <w:t>E</w:t>
            </w:r>
            <w:proofErr w:type="spellEnd"/>
            <w:r w:rsidRPr="00DE6EF4">
              <w:rPr>
                <w:rStyle w:val="Kpr"/>
                <w:b/>
                <w:bCs/>
                <w:color w:val="auto"/>
                <w:u w:val="none"/>
              </w:rPr>
              <w:t xml:space="preserve"> L V E R İ Ş L İ L İ K</w:t>
            </w:r>
            <w:r w:rsidR="00D70AE7" w:rsidRPr="00DE6EF4">
              <w:rPr>
                <w:rStyle w:val="Kpr"/>
                <w:b/>
                <w:bCs/>
                <w:color w:val="auto"/>
                <w:u w:val="none"/>
              </w:rPr>
              <w:t xml:space="preserve">  </w:t>
            </w:r>
            <w:r w:rsidR="00C7081D" w:rsidRPr="00DE6EF4">
              <w:rPr>
                <w:rStyle w:val="Kpr"/>
                <w:b/>
                <w:bCs/>
                <w:color w:val="auto"/>
                <w:u w:val="none"/>
              </w:rPr>
              <w:t xml:space="preserve"> </w:t>
            </w:r>
            <w:r w:rsidR="00D70AE7" w:rsidRPr="00DE6EF4">
              <w:rPr>
                <w:rStyle w:val="Kpr"/>
                <w:b/>
                <w:bCs/>
                <w:color w:val="auto"/>
                <w:u w:val="none"/>
              </w:rPr>
              <w:t xml:space="preserve"> B E L G E S İ</w:t>
            </w:r>
            <w:r w:rsidRPr="00DE6EF4">
              <w:rPr>
                <w:rStyle w:val="Kpr"/>
                <w:b/>
                <w:bCs/>
                <w:color w:val="auto"/>
                <w:u w:val="none"/>
              </w:rPr>
              <w:t xml:space="preserve">    </w:t>
            </w:r>
          </w:p>
          <w:p w14:paraId="42E20C12" w14:textId="77777777" w:rsidR="000273DF" w:rsidRPr="00DE6EF4" w:rsidRDefault="000273DF" w:rsidP="00404E59">
            <w:pPr>
              <w:pStyle w:val="NormalWeb"/>
              <w:spacing w:before="10" w:beforeAutospacing="0" w:after="0" w:afterAutospacing="0"/>
              <w:jc w:val="center"/>
              <w:rPr>
                <w:i/>
                <w:iCs/>
              </w:rPr>
            </w:pPr>
            <w:r w:rsidRPr="00DE6EF4">
              <w:rPr>
                <w:i/>
                <w:iCs/>
              </w:rPr>
              <w:t>CERTIFICATE  OF  SEAWORTHINESS</w:t>
            </w:r>
          </w:p>
          <w:p w14:paraId="74F5D87E" w14:textId="77777777" w:rsidR="000273DF" w:rsidRPr="00DE6EF4" w:rsidRDefault="000273DF" w:rsidP="00404E59">
            <w:pPr>
              <w:pStyle w:val="NormalWeb"/>
              <w:spacing w:before="10" w:beforeAutospacing="0" w:after="0" w:afterAutospacing="0"/>
              <w:jc w:val="center"/>
            </w:pPr>
          </w:p>
        </w:tc>
      </w:tr>
    </w:tbl>
    <w:p w14:paraId="2A86ED5D" w14:textId="77777777" w:rsidR="000273DF" w:rsidRPr="00DE6EF4" w:rsidRDefault="000273DF" w:rsidP="000273DF">
      <w:pPr>
        <w:jc w:val="both"/>
        <w:rPr>
          <w:vanish/>
        </w:rPr>
      </w:pPr>
    </w:p>
    <w:tbl>
      <w:tblPr>
        <w:tblW w:w="4982" w:type="pct"/>
        <w:jc w:val="center"/>
        <w:tblBorders>
          <w:top w:val="outset" w:sz="6" w:space="0" w:color="111111"/>
          <w:left w:val="outset" w:sz="2" w:space="0" w:color="111111"/>
          <w:bottom w:val="outset" w:sz="2" w:space="0" w:color="111111"/>
          <w:right w:val="outset" w:sz="2" w:space="0" w:color="111111"/>
        </w:tblBorders>
        <w:tblCellMar>
          <w:left w:w="0" w:type="dxa"/>
          <w:right w:w="0" w:type="dxa"/>
        </w:tblCellMar>
        <w:tblLook w:val="0000" w:firstRow="0" w:lastRow="0" w:firstColumn="0" w:lastColumn="0" w:noHBand="0" w:noVBand="0"/>
      </w:tblPr>
      <w:tblGrid>
        <w:gridCol w:w="2640"/>
        <w:gridCol w:w="2738"/>
        <w:gridCol w:w="2526"/>
        <w:gridCol w:w="2515"/>
      </w:tblGrid>
      <w:tr w:rsidR="00C91F6B" w:rsidRPr="00DE6EF4" w14:paraId="4AB7F499" w14:textId="77777777" w:rsidTr="00404E59">
        <w:trPr>
          <w:trHeight w:val="390"/>
          <w:jc w:val="center"/>
        </w:trPr>
        <w:tc>
          <w:tcPr>
            <w:tcW w:w="2333" w:type="dxa"/>
            <w:tcBorders>
              <w:top w:val="single" w:sz="4" w:space="0" w:color="111111"/>
              <w:left w:val="single" w:sz="4" w:space="0" w:color="111111"/>
              <w:bottom w:val="outset" w:sz="6" w:space="0" w:color="111111"/>
              <w:right w:val="outset" w:sz="6" w:space="0" w:color="111111"/>
            </w:tcBorders>
          </w:tcPr>
          <w:p w14:paraId="154CE241" w14:textId="77777777" w:rsidR="000273DF" w:rsidRPr="00DE6EF4" w:rsidRDefault="000273DF" w:rsidP="00404E59">
            <w:pPr>
              <w:pStyle w:val="NormalWeb"/>
              <w:spacing w:before="0" w:beforeAutospacing="0" w:after="0" w:afterAutospacing="0"/>
              <w:jc w:val="center"/>
            </w:pPr>
            <w:r w:rsidRPr="00DE6EF4">
              <w:rPr>
                <w:b/>
                <w:bCs/>
              </w:rPr>
              <w:t>Geminin Adı</w:t>
            </w:r>
            <w:r w:rsidRPr="00DE6EF4">
              <w:rPr>
                <w:b/>
                <w:bCs/>
              </w:rPr>
              <w:br/>
            </w:r>
            <w:r w:rsidRPr="00DE6EF4">
              <w:rPr>
                <w:i/>
                <w:iCs/>
              </w:rPr>
              <w:t>Name of  Ship</w:t>
            </w:r>
          </w:p>
        </w:tc>
        <w:tc>
          <w:tcPr>
            <w:tcW w:w="2419" w:type="dxa"/>
            <w:tcBorders>
              <w:top w:val="single" w:sz="4" w:space="0" w:color="111111"/>
              <w:left w:val="single" w:sz="4" w:space="0" w:color="auto"/>
              <w:bottom w:val="outset" w:sz="6" w:space="0" w:color="111111"/>
              <w:right w:val="outset" w:sz="6" w:space="0" w:color="111111"/>
            </w:tcBorders>
          </w:tcPr>
          <w:p w14:paraId="41908672" w14:textId="77777777" w:rsidR="000273DF" w:rsidRPr="00DE6EF4" w:rsidRDefault="000273DF" w:rsidP="00404E59">
            <w:pPr>
              <w:pStyle w:val="NormalWeb"/>
              <w:spacing w:before="0" w:beforeAutospacing="0" w:after="0" w:afterAutospacing="0"/>
              <w:jc w:val="center"/>
            </w:pPr>
            <w:r w:rsidRPr="00DE6EF4">
              <w:rPr>
                <w:b/>
                <w:bCs/>
              </w:rPr>
              <w:t>Tanınma İşareti</w:t>
            </w:r>
            <w:r w:rsidRPr="00DE6EF4">
              <w:rPr>
                <w:b/>
                <w:bCs/>
              </w:rPr>
              <w:br/>
            </w:r>
            <w:proofErr w:type="spellStart"/>
            <w:r w:rsidRPr="00DE6EF4">
              <w:rPr>
                <w:i/>
                <w:iCs/>
              </w:rPr>
              <w:t>Distinctive</w:t>
            </w:r>
            <w:proofErr w:type="spellEnd"/>
            <w:r w:rsidRPr="00DE6EF4">
              <w:rPr>
                <w:i/>
                <w:iCs/>
              </w:rPr>
              <w:t xml:space="preserve"> </w:t>
            </w:r>
            <w:proofErr w:type="spellStart"/>
            <w:r w:rsidRPr="00DE6EF4">
              <w:rPr>
                <w:i/>
                <w:iCs/>
              </w:rPr>
              <w:t>Number</w:t>
            </w:r>
            <w:proofErr w:type="spellEnd"/>
            <w:r w:rsidRPr="00DE6EF4">
              <w:rPr>
                <w:i/>
                <w:iCs/>
              </w:rPr>
              <w:t xml:space="preserve"> of </w:t>
            </w:r>
            <w:proofErr w:type="spellStart"/>
            <w:r w:rsidRPr="00DE6EF4">
              <w:rPr>
                <w:i/>
                <w:iCs/>
              </w:rPr>
              <w:t>Letters</w:t>
            </w:r>
            <w:proofErr w:type="spellEnd"/>
          </w:p>
        </w:tc>
        <w:tc>
          <w:tcPr>
            <w:tcW w:w="2232" w:type="dxa"/>
            <w:tcBorders>
              <w:top w:val="outset" w:sz="6" w:space="0" w:color="111111"/>
              <w:left w:val="single" w:sz="4" w:space="0" w:color="auto"/>
              <w:bottom w:val="outset" w:sz="6" w:space="0" w:color="111111"/>
              <w:right w:val="outset" w:sz="6" w:space="0" w:color="111111"/>
            </w:tcBorders>
          </w:tcPr>
          <w:p w14:paraId="60828B0B" w14:textId="77777777" w:rsidR="000273DF" w:rsidRPr="00DE6EF4" w:rsidRDefault="000273DF" w:rsidP="00404E59">
            <w:pPr>
              <w:pStyle w:val="NormalWeb"/>
              <w:spacing w:before="0" w:beforeAutospacing="0" w:after="0" w:afterAutospacing="0"/>
              <w:jc w:val="center"/>
            </w:pPr>
            <w:r w:rsidRPr="00DE6EF4">
              <w:rPr>
                <w:b/>
                <w:bCs/>
              </w:rPr>
              <w:t xml:space="preserve">Geminin Cinsi </w:t>
            </w:r>
            <w:r w:rsidRPr="00DE6EF4">
              <w:br/>
            </w:r>
            <w:proofErr w:type="spellStart"/>
            <w:r w:rsidRPr="00DE6EF4">
              <w:rPr>
                <w:i/>
                <w:iCs/>
              </w:rPr>
              <w:t>Type</w:t>
            </w:r>
            <w:proofErr w:type="spellEnd"/>
            <w:r w:rsidRPr="00DE6EF4">
              <w:rPr>
                <w:i/>
                <w:iCs/>
              </w:rPr>
              <w:t xml:space="preserve"> of Ship</w:t>
            </w:r>
          </w:p>
        </w:tc>
        <w:tc>
          <w:tcPr>
            <w:tcW w:w="2222" w:type="dxa"/>
            <w:tcBorders>
              <w:top w:val="single" w:sz="4" w:space="0" w:color="111111"/>
              <w:left w:val="single" w:sz="4" w:space="0" w:color="auto"/>
              <w:bottom w:val="outset" w:sz="6" w:space="0" w:color="111111"/>
              <w:right w:val="single" w:sz="4" w:space="0" w:color="111111"/>
            </w:tcBorders>
          </w:tcPr>
          <w:p w14:paraId="0B1D17B7" w14:textId="77777777" w:rsidR="000273DF" w:rsidRPr="00DE6EF4" w:rsidRDefault="000273DF" w:rsidP="00404E59">
            <w:pPr>
              <w:pStyle w:val="NormalWeb"/>
              <w:spacing w:before="0" w:beforeAutospacing="0" w:after="0" w:afterAutospacing="0"/>
              <w:jc w:val="center"/>
            </w:pPr>
            <w:r w:rsidRPr="00DE6EF4">
              <w:rPr>
                <w:b/>
                <w:bCs/>
              </w:rPr>
              <w:t>IMO No.</w:t>
            </w:r>
          </w:p>
          <w:p w14:paraId="76237E7A" w14:textId="77777777" w:rsidR="000273DF" w:rsidRPr="00DE6EF4" w:rsidRDefault="000273DF">
            <w:pPr>
              <w:pStyle w:val="NormalWeb"/>
              <w:spacing w:before="0" w:beforeAutospacing="0" w:after="0" w:afterAutospacing="0"/>
              <w:jc w:val="center"/>
            </w:pPr>
            <w:r w:rsidRPr="00DE6EF4">
              <w:rPr>
                <w:i/>
                <w:iCs/>
              </w:rPr>
              <w:t>IMO N</w:t>
            </w:r>
            <w:r w:rsidR="00C7081D" w:rsidRPr="00DE6EF4">
              <w:rPr>
                <w:i/>
                <w:iCs/>
              </w:rPr>
              <w:t>o</w:t>
            </w:r>
          </w:p>
        </w:tc>
      </w:tr>
      <w:tr w:rsidR="004465B6" w:rsidRPr="00DE6EF4" w14:paraId="45EA38CD" w14:textId="77777777" w:rsidTr="00404E59">
        <w:trPr>
          <w:trHeight w:val="285"/>
          <w:jc w:val="center"/>
        </w:trPr>
        <w:tc>
          <w:tcPr>
            <w:tcW w:w="2333" w:type="dxa"/>
            <w:tcBorders>
              <w:top w:val="single" w:sz="4" w:space="0" w:color="auto"/>
              <w:left w:val="outset" w:sz="6" w:space="0" w:color="111111"/>
              <w:bottom w:val="outset" w:sz="6" w:space="0" w:color="111111"/>
              <w:right w:val="single" w:sz="4" w:space="0" w:color="auto"/>
            </w:tcBorders>
          </w:tcPr>
          <w:p w14:paraId="0E2F692D" w14:textId="77777777" w:rsidR="000273DF" w:rsidRPr="00DE6EF4" w:rsidRDefault="000273DF" w:rsidP="00404E59"/>
        </w:tc>
        <w:tc>
          <w:tcPr>
            <w:tcW w:w="2419" w:type="dxa"/>
            <w:tcBorders>
              <w:top w:val="single" w:sz="4" w:space="0" w:color="auto"/>
              <w:left w:val="outset" w:sz="6" w:space="0" w:color="111111"/>
              <w:bottom w:val="outset" w:sz="6" w:space="0" w:color="111111"/>
              <w:right w:val="single" w:sz="4" w:space="0" w:color="auto"/>
            </w:tcBorders>
          </w:tcPr>
          <w:p w14:paraId="4BE2A3C9" w14:textId="77777777" w:rsidR="000273DF" w:rsidRPr="00DE6EF4" w:rsidRDefault="000273DF" w:rsidP="00404E59"/>
        </w:tc>
        <w:tc>
          <w:tcPr>
            <w:tcW w:w="2232" w:type="dxa"/>
            <w:tcBorders>
              <w:top w:val="single" w:sz="4" w:space="0" w:color="auto"/>
              <w:left w:val="outset" w:sz="6" w:space="0" w:color="111111"/>
              <w:bottom w:val="single" w:sz="4" w:space="0" w:color="111111"/>
              <w:right w:val="single" w:sz="4" w:space="0" w:color="auto"/>
            </w:tcBorders>
          </w:tcPr>
          <w:p w14:paraId="50B237F3" w14:textId="77777777" w:rsidR="000273DF" w:rsidRPr="00DE6EF4" w:rsidRDefault="000273DF" w:rsidP="00404E59">
            <w:pPr>
              <w:pStyle w:val="NormalWeb"/>
              <w:spacing w:before="0" w:beforeAutospacing="0" w:after="0" w:afterAutospacing="0"/>
            </w:pPr>
          </w:p>
        </w:tc>
        <w:tc>
          <w:tcPr>
            <w:tcW w:w="2222" w:type="dxa"/>
            <w:tcBorders>
              <w:top w:val="single" w:sz="4" w:space="0" w:color="auto"/>
              <w:left w:val="outset" w:sz="6" w:space="0" w:color="111111"/>
              <w:bottom w:val="outset" w:sz="6" w:space="0" w:color="111111"/>
              <w:right w:val="outset" w:sz="6" w:space="0" w:color="111111"/>
            </w:tcBorders>
          </w:tcPr>
          <w:p w14:paraId="60194EA0" w14:textId="77777777" w:rsidR="000273DF" w:rsidRPr="00DE6EF4" w:rsidRDefault="000273DF" w:rsidP="00404E59"/>
        </w:tc>
      </w:tr>
    </w:tbl>
    <w:p w14:paraId="4591E0CC" w14:textId="77777777" w:rsidR="000273DF" w:rsidRPr="00DE6EF4" w:rsidRDefault="000273DF" w:rsidP="000273DF">
      <w:pPr>
        <w:jc w:val="both"/>
        <w:rPr>
          <w:vanish/>
        </w:rPr>
      </w:pPr>
    </w:p>
    <w:tbl>
      <w:tblPr>
        <w:tblW w:w="5000" w:type="pct"/>
        <w:jc w:val="center"/>
        <w:tblBorders>
          <w:top w:val="outset" w:sz="2" w:space="0" w:color="111111"/>
          <w:left w:val="outset" w:sz="6" w:space="0" w:color="111111"/>
          <w:bottom w:val="outset" w:sz="2" w:space="0" w:color="111111"/>
          <w:right w:val="outset" w:sz="2" w:space="0" w:color="111111"/>
        </w:tblBorders>
        <w:tblCellMar>
          <w:left w:w="0" w:type="dxa"/>
          <w:right w:w="0" w:type="dxa"/>
        </w:tblCellMar>
        <w:tblLook w:val="0000" w:firstRow="0" w:lastRow="0" w:firstColumn="0" w:lastColumn="0" w:noHBand="0" w:noVBand="0"/>
      </w:tblPr>
      <w:tblGrid>
        <w:gridCol w:w="2079"/>
        <w:gridCol w:w="1127"/>
        <w:gridCol w:w="3171"/>
        <w:gridCol w:w="4080"/>
      </w:tblGrid>
      <w:tr w:rsidR="00C91F6B" w:rsidRPr="00DE6EF4" w14:paraId="71B89670" w14:textId="77777777" w:rsidTr="00C756F9">
        <w:trPr>
          <w:trHeight w:val="615"/>
          <w:jc w:val="center"/>
        </w:trPr>
        <w:tc>
          <w:tcPr>
            <w:tcW w:w="1533" w:type="pct"/>
            <w:gridSpan w:val="2"/>
            <w:tcBorders>
              <w:top w:val="nil"/>
              <w:left w:val="single" w:sz="4" w:space="0" w:color="auto"/>
              <w:bottom w:val="single" w:sz="4" w:space="0" w:color="111111"/>
              <w:right w:val="outset" w:sz="6" w:space="0" w:color="111111"/>
            </w:tcBorders>
            <w:vAlign w:val="center"/>
          </w:tcPr>
          <w:p w14:paraId="0869C12A" w14:textId="77777777" w:rsidR="000273DF" w:rsidRPr="00DE6EF4" w:rsidRDefault="000273DF" w:rsidP="00404E59">
            <w:pPr>
              <w:pStyle w:val="NormalWeb"/>
              <w:spacing w:before="0" w:beforeAutospacing="0" w:after="0" w:afterAutospacing="0"/>
            </w:pPr>
            <w:r w:rsidRPr="00DE6EF4">
              <w:rPr>
                <w:b/>
                <w:bCs/>
              </w:rPr>
              <w:t>Omurgasının Konulduğu Tarih - Yer</w:t>
            </w:r>
            <w:r w:rsidRPr="00DE6EF4">
              <w:rPr>
                <w:b/>
                <w:bCs/>
              </w:rPr>
              <w:br/>
            </w:r>
            <w:proofErr w:type="spellStart"/>
            <w:r w:rsidRPr="00DE6EF4">
              <w:rPr>
                <w:i/>
                <w:iCs/>
              </w:rPr>
              <w:t>Date</w:t>
            </w:r>
            <w:proofErr w:type="spellEnd"/>
            <w:r w:rsidRPr="00DE6EF4">
              <w:rPr>
                <w:i/>
                <w:iCs/>
              </w:rPr>
              <w:t xml:space="preserve"> on </w:t>
            </w:r>
            <w:proofErr w:type="spellStart"/>
            <w:r w:rsidRPr="00DE6EF4">
              <w:rPr>
                <w:i/>
                <w:iCs/>
              </w:rPr>
              <w:t>Which</w:t>
            </w:r>
            <w:proofErr w:type="spellEnd"/>
            <w:r w:rsidRPr="00DE6EF4">
              <w:rPr>
                <w:i/>
                <w:iCs/>
              </w:rPr>
              <w:t xml:space="preserve"> </w:t>
            </w:r>
            <w:proofErr w:type="spellStart"/>
            <w:r w:rsidRPr="00DE6EF4">
              <w:rPr>
                <w:i/>
                <w:iCs/>
              </w:rPr>
              <w:t>Keel</w:t>
            </w:r>
            <w:proofErr w:type="spellEnd"/>
            <w:r w:rsidRPr="00DE6EF4">
              <w:rPr>
                <w:i/>
                <w:iCs/>
              </w:rPr>
              <w:t xml:space="preserve"> </w:t>
            </w:r>
            <w:proofErr w:type="spellStart"/>
            <w:r w:rsidRPr="00DE6EF4">
              <w:rPr>
                <w:i/>
                <w:iCs/>
              </w:rPr>
              <w:t>was</w:t>
            </w:r>
            <w:proofErr w:type="spellEnd"/>
            <w:r w:rsidRPr="00DE6EF4">
              <w:rPr>
                <w:i/>
                <w:iCs/>
              </w:rPr>
              <w:t xml:space="preserve"> </w:t>
            </w:r>
            <w:proofErr w:type="spellStart"/>
            <w:r w:rsidRPr="00DE6EF4">
              <w:rPr>
                <w:i/>
                <w:iCs/>
              </w:rPr>
              <w:t>Laid</w:t>
            </w:r>
            <w:proofErr w:type="spellEnd"/>
            <w:r w:rsidRPr="00DE6EF4">
              <w:rPr>
                <w:i/>
                <w:iCs/>
              </w:rPr>
              <w:t xml:space="preserve"> - </w:t>
            </w:r>
            <w:proofErr w:type="spellStart"/>
            <w:r w:rsidRPr="00DE6EF4">
              <w:rPr>
                <w:i/>
                <w:iCs/>
              </w:rPr>
              <w:t>Place</w:t>
            </w:r>
            <w:proofErr w:type="spellEnd"/>
          </w:p>
        </w:tc>
        <w:tc>
          <w:tcPr>
            <w:tcW w:w="1516" w:type="pct"/>
            <w:tcBorders>
              <w:top w:val="nil"/>
              <w:left w:val="single" w:sz="4" w:space="0" w:color="auto"/>
              <w:bottom w:val="single" w:sz="4" w:space="0" w:color="111111"/>
              <w:right w:val="single" w:sz="4" w:space="0" w:color="auto"/>
            </w:tcBorders>
          </w:tcPr>
          <w:p w14:paraId="5C240D92" w14:textId="77777777" w:rsidR="000273DF" w:rsidRPr="00DE6EF4" w:rsidRDefault="000273DF" w:rsidP="00404E59">
            <w:pPr>
              <w:pStyle w:val="NormalWeb"/>
              <w:spacing w:before="0" w:beforeAutospacing="0" w:after="0" w:afterAutospacing="0"/>
            </w:pPr>
            <w:r w:rsidRPr="00DE6EF4">
              <w:rPr>
                <w:b/>
                <w:bCs/>
              </w:rPr>
              <w:t>İnşanın Bitiş Tarih ve Yeri</w:t>
            </w:r>
          </w:p>
          <w:p w14:paraId="6E298569" w14:textId="77777777" w:rsidR="000273DF" w:rsidRPr="00DE6EF4" w:rsidRDefault="000273DF" w:rsidP="00404E59">
            <w:pPr>
              <w:pStyle w:val="NormalWeb"/>
              <w:spacing w:before="0" w:beforeAutospacing="0" w:after="0" w:afterAutospacing="0"/>
            </w:pPr>
            <w:proofErr w:type="spellStart"/>
            <w:r w:rsidRPr="00DE6EF4">
              <w:rPr>
                <w:i/>
                <w:iCs/>
              </w:rPr>
              <w:t>Date</w:t>
            </w:r>
            <w:proofErr w:type="spellEnd"/>
            <w:r w:rsidRPr="00DE6EF4">
              <w:rPr>
                <w:i/>
                <w:iCs/>
              </w:rPr>
              <w:t xml:space="preserve"> </w:t>
            </w:r>
            <w:proofErr w:type="spellStart"/>
            <w:r w:rsidRPr="00DE6EF4">
              <w:rPr>
                <w:i/>
                <w:iCs/>
              </w:rPr>
              <w:t>and</w:t>
            </w:r>
            <w:proofErr w:type="spellEnd"/>
            <w:r w:rsidRPr="00DE6EF4">
              <w:rPr>
                <w:i/>
                <w:iCs/>
              </w:rPr>
              <w:t xml:space="preserve"> </w:t>
            </w:r>
            <w:proofErr w:type="spellStart"/>
            <w:r w:rsidRPr="00DE6EF4">
              <w:rPr>
                <w:i/>
                <w:iCs/>
              </w:rPr>
              <w:t>Place</w:t>
            </w:r>
            <w:proofErr w:type="spellEnd"/>
            <w:r w:rsidRPr="00DE6EF4">
              <w:rPr>
                <w:i/>
                <w:iCs/>
                <w:lang w:val="en-US"/>
              </w:rPr>
              <w:t xml:space="preserve"> </w:t>
            </w:r>
            <w:r w:rsidRPr="00DE6EF4">
              <w:rPr>
                <w:i/>
                <w:iCs/>
              </w:rPr>
              <w:t xml:space="preserve">of </w:t>
            </w:r>
            <w:proofErr w:type="spellStart"/>
            <w:r w:rsidRPr="00DE6EF4">
              <w:rPr>
                <w:i/>
                <w:iCs/>
                <w:lang w:val="en-US"/>
              </w:rPr>
              <w:t>Buil</w:t>
            </w:r>
            <w:proofErr w:type="spellEnd"/>
            <w:r w:rsidRPr="00DE6EF4">
              <w:rPr>
                <w:i/>
                <w:iCs/>
              </w:rPr>
              <w:t>t</w:t>
            </w:r>
          </w:p>
        </w:tc>
        <w:tc>
          <w:tcPr>
            <w:tcW w:w="1952" w:type="pct"/>
            <w:tcBorders>
              <w:top w:val="nil"/>
              <w:left w:val="outset" w:sz="6" w:space="0" w:color="111111"/>
              <w:bottom w:val="single" w:sz="4" w:space="0" w:color="111111"/>
              <w:right w:val="single" w:sz="4" w:space="0" w:color="auto"/>
            </w:tcBorders>
          </w:tcPr>
          <w:p w14:paraId="49EFF226" w14:textId="77777777" w:rsidR="000273DF" w:rsidRPr="00DE6EF4" w:rsidRDefault="000273DF" w:rsidP="00404E59">
            <w:pPr>
              <w:pStyle w:val="NormalWeb"/>
              <w:spacing w:before="0" w:beforeAutospacing="0" w:after="0" w:afterAutospacing="0"/>
            </w:pPr>
            <w:r w:rsidRPr="00DE6EF4">
              <w:rPr>
                <w:b/>
                <w:bCs/>
              </w:rPr>
              <w:t>Son Tadilat Tarihi ve Nevi</w:t>
            </w:r>
          </w:p>
          <w:p w14:paraId="15296FF4" w14:textId="77777777" w:rsidR="000273DF" w:rsidRPr="00DE6EF4" w:rsidRDefault="000273DF" w:rsidP="00404E59">
            <w:proofErr w:type="spellStart"/>
            <w:r w:rsidRPr="00DE6EF4">
              <w:rPr>
                <w:i/>
                <w:iCs/>
              </w:rPr>
              <w:t>Dates</w:t>
            </w:r>
            <w:proofErr w:type="spellEnd"/>
            <w:r w:rsidRPr="00DE6EF4">
              <w:rPr>
                <w:i/>
                <w:iCs/>
              </w:rPr>
              <w:t xml:space="preserve"> of </w:t>
            </w:r>
            <w:proofErr w:type="spellStart"/>
            <w:r w:rsidRPr="00DE6EF4">
              <w:rPr>
                <w:i/>
                <w:iCs/>
              </w:rPr>
              <w:t>Last</w:t>
            </w:r>
            <w:proofErr w:type="spellEnd"/>
            <w:r w:rsidRPr="00DE6EF4">
              <w:rPr>
                <w:i/>
                <w:iCs/>
              </w:rPr>
              <w:t xml:space="preserve"> </w:t>
            </w:r>
            <w:proofErr w:type="spellStart"/>
            <w:r w:rsidRPr="00DE6EF4">
              <w:rPr>
                <w:i/>
                <w:iCs/>
              </w:rPr>
              <w:t>Modif</w:t>
            </w:r>
            <w:proofErr w:type="spellEnd"/>
            <w:r w:rsidRPr="00DE6EF4">
              <w:rPr>
                <w:i/>
                <w:iCs/>
              </w:rPr>
              <w:t xml:space="preserve">. </w:t>
            </w:r>
            <w:proofErr w:type="spellStart"/>
            <w:r w:rsidRPr="00DE6EF4">
              <w:rPr>
                <w:i/>
                <w:iCs/>
              </w:rPr>
              <w:t>and</w:t>
            </w:r>
            <w:proofErr w:type="spellEnd"/>
            <w:r w:rsidRPr="00DE6EF4">
              <w:rPr>
                <w:i/>
                <w:iCs/>
              </w:rPr>
              <w:t xml:space="preserve"> </w:t>
            </w:r>
            <w:proofErr w:type="spellStart"/>
            <w:r w:rsidRPr="00DE6EF4">
              <w:rPr>
                <w:i/>
                <w:iCs/>
              </w:rPr>
              <w:t>Kind</w:t>
            </w:r>
            <w:proofErr w:type="spellEnd"/>
          </w:p>
        </w:tc>
      </w:tr>
      <w:tr w:rsidR="00C91F6B" w:rsidRPr="00DE6EF4" w14:paraId="26900378" w14:textId="77777777" w:rsidTr="00C756F9">
        <w:trPr>
          <w:trHeight w:val="615"/>
          <w:jc w:val="center"/>
        </w:trPr>
        <w:tc>
          <w:tcPr>
            <w:tcW w:w="1533" w:type="pct"/>
            <w:gridSpan w:val="2"/>
            <w:tcBorders>
              <w:top w:val="outset" w:sz="6" w:space="0" w:color="111111"/>
              <w:left w:val="outset" w:sz="4" w:space="0" w:color="111111"/>
              <w:bottom w:val="outset" w:sz="6" w:space="0" w:color="111111"/>
              <w:right w:val="outset" w:sz="6" w:space="0" w:color="111111"/>
            </w:tcBorders>
          </w:tcPr>
          <w:p w14:paraId="51704CBC" w14:textId="77777777" w:rsidR="000273DF" w:rsidRPr="00DE6EF4" w:rsidRDefault="000273DF" w:rsidP="00404E59">
            <w:pPr>
              <w:pStyle w:val="NormalWeb"/>
              <w:spacing w:before="0" w:beforeAutospacing="0" w:after="0" w:afterAutospacing="0"/>
            </w:pPr>
            <w:r w:rsidRPr="00DE6EF4">
              <w:rPr>
                <w:b/>
                <w:bCs/>
              </w:rPr>
              <w:t>Tescil Limanı ve Numarası</w:t>
            </w:r>
          </w:p>
          <w:p w14:paraId="5C3CA07C" w14:textId="77777777" w:rsidR="000273DF" w:rsidRPr="00DE6EF4" w:rsidRDefault="000273DF">
            <w:r w:rsidRPr="00DE6EF4">
              <w:rPr>
                <w:i/>
                <w:iCs/>
              </w:rPr>
              <w:t xml:space="preserve">Port of </w:t>
            </w:r>
            <w:proofErr w:type="spellStart"/>
            <w:r w:rsidRPr="00DE6EF4">
              <w:rPr>
                <w:i/>
                <w:iCs/>
              </w:rPr>
              <w:t>Register</w:t>
            </w:r>
            <w:proofErr w:type="spellEnd"/>
            <w:r w:rsidRPr="00DE6EF4">
              <w:rPr>
                <w:b/>
                <w:bCs/>
              </w:rPr>
              <w:t xml:space="preserve"> </w:t>
            </w:r>
            <w:proofErr w:type="spellStart"/>
            <w:r w:rsidRPr="00DE6EF4">
              <w:rPr>
                <w:bCs/>
                <w:i/>
              </w:rPr>
              <w:t>and</w:t>
            </w:r>
            <w:proofErr w:type="spellEnd"/>
            <w:r w:rsidRPr="00DE6EF4">
              <w:rPr>
                <w:bCs/>
                <w:i/>
              </w:rPr>
              <w:t xml:space="preserve"> N</w:t>
            </w:r>
            <w:r w:rsidR="00C7081D" w:rsidRPr="00DE6EF4">
              <w:rPr>
                <w:bCs/>
                <w:i/>
              </w:rPr>
              <w:t>o</w:t>
            </w:r>
          </w:p>
        </w:tc>
        <w:tc>
          <w:tcPr>
            <w:tcW w:w="1516" w:type="pct"/>
            <w:tcBorders>
              <w:top w:val="outset" w:sz="6" w:space="0" w:color="111111"/>
              <w:left w:val="single" w:sz="4" w:space="0" w:color="auto"/>
              <w:bottom w:val="outset" w:sz="6" w:space="0" w:color="111111"/>
              <w:right w:val="outset" w:sz="6" w:space="0" w:color="111111"/>
            </w:tcBorders>
          </w:tcPr>
          <w:p w14:paraId="1CE5AD3C" w14:textId="77777777" w:rsidR="000273DF" w:rsidRPr="00DE6EF4" w:rsidRDefault="000273DF" w:rsidP="00404E59">
            <w:pPr>
              <w:pStyle w:val="NormalWeb"/>
              <w:spacing w:before="0" w:beforeAutospacing="0" w:after="0" w:afterAutospacing="0"/>
              <w:rPr>
                <w:b/>
              </w:rPr>
            </w:pPr>
            <w:r w:rsidRPr="00DE6EF4">
              <w:rPr>
                <w:b/>
                <w:bCs/>
              </w:rPr>
              <w:t>Bağlama Limanı ve Numarası</w:t>
            </w:r>
          </w:p>
          <w:p w14:paraId="323397C3" w14:textId="77777777" w:rsidR="000273DF" w:rsidRPr="00DE6EF4" w:rsidRDefault="000273DF">
            <w:r w:rsidRPr="00DE6EF4">
              <w:rPr>
                <w:i/>
                <w:iCs/>
              </w:rPr>
              <w:t xml:space="preserve">The Port of </w:t>
            </w:r>
            <w:proofErr w:type="spellStart"/>
            <w:r w:rsidRPr="00DE6EF4">
              <w:rPr>
                <w:i/>
                <w:iCs/>
              </w:rPr>
              <w:t>Registry</w:t>
            </w:r>
            <w:proofErr w:type="spellEnd"/>
            <w:r w:rsidRPr="00DE6EF4">
              <w:rPr>
                <w:i/>
                <w:iCs/>
              </w:rPr>
              <w:t xml:space="preserve"> </w:t>
            </w:r>
            <w:proofErr w:type="spellStart"/>
            <w:r w:rsidRPr="00DE6EF4">
              <w:rPr>
                <w:i/>
                <w:iCs/>
              </w:rPr>
              <w:t>and</w:t>
            </w:r>
            <w:proofErr w:type="spellEnd"/>
            <w:r w:rsidRPr="00DE6EF4">
              <w:rPr>
                <w:i/>
                <w:iCs/>
              </w:rPr>
              <w:t xml:space="preserve"> N</w:t>
            </w:r>
            <w:r w:rsidR="00C7081D" w:rsidRPr="00DE6EF4">
              <w:rPr>
                <w:i/>
                <w:iCs/>
              </w:rPr>
              <w:t>o</w:t>
            </w:r>
            <w:r w:rsidRPr="00DE6EF4">
              <w:t xml:space="preserve"> </w:t>
            </w:r>
          </w:p>
        </w:tc>
        <w:tc>
          <w:tcPr>
            <w:tcW w:w="1952" w:type="pct"/>
            <w:tcBorders>
              <w:top w:val="outset" w:sz="6" w:space="0" w:color="111111"/>
              <w:left w:val="single" w:sz="4" w:space="0" w:color="auto"/>
              <w:bottom w:val="outset" w:sz="6" w:space="0" w:color="111111"/>
              <w:right w:val="outset" w:sz="4" w:space="0" w:color="111111"/>
            </w:tcBorders>
          </w:tcPr>
          <w:p w14:paraId="0051D9D4" w14:textId="77777777" w:rsidR="000273DF" w:rsidRPr="00DE6EF4" w:rsidRDefault="000273DF" w:rsidP="00404E59">
            <w:pPr>
              <w:pStyle w:val="NormalWeb"/>
              <w:spacing w:before="0" w:beforeAutospacing="0" w:after="0" w:afterAutospacing="0"/>
            </w:pPr>
            <w:r w:rsidRPr="00DE6EF4">
              <w:rPr>
                <w:b/>
                <w:bCs/>
              </w:rPr>
              <w:t>Teknik Kütük Yeri - Numarası</w:t>
            </w:r>
          </w:p>
          <w:p w14:paraId="5F1E4027" w14:textId="77777777" w:rsidR="000273DF" w:rsidRPr="00DE6EF4" w:rsidRDefault="000273DF" w:rsidP="00404E59">
            <w:r w:rsidRPr="00DE6EF4">
              <w:rPr>
                <w:i/>
                <w:iCs/>
              </w:rPr>
              <w:t xml:space="preserve">Port of Technical </w:t>
            </w:r>
            <w:proofErr w:type="spellStart"/>
            <w:r w:rsidRPr="00DE6EF4">
              <w:rPr>
                <w:i/>
                <w:iCs/>
              </w:rPr>
              <w:t>Reg</w:t>
            </w:r>
            <w:proofErr w:type="spellEnd"/>
            <w:r w:rsidRPr="00DE6EF4">
              <w:rPr>
                <w:i/>
                <w:iCs/>
              </w:rPr>
              <w:t xml:space="preserve">. </w:t>
            </w:r>
            <w:proofErr w:type="spellStart"/>
            <w:r w:rsidRPr="00DE6EF4">
              <w:rPr>
                <w:i/>
                <w:iCs/>
              </w:rPr>
              <w:t>and</w:t>
            </w:r>
            <w:proofErr w:type="spellEnd"/>
            <w:r w:rsidRPr="00DE6EF4">
              <w:rPr>
                <w:i/>
                <w:iCs/>
              </w:rPr>
              <w:t xml:space="preserve"> N</w:t>
            </w:r>
            <w:r w:rsidR="00C7081D" w:rsidRPr="00DE6EF4">
              <w:rPr>
                <w:i/>
                <w:iCs/>
              </w:rPr>
              <w:t>o</w:t>
            </w:r>
          </w:p>
        </w:tc>
      </w:tr>
      <w:tr w:rsidR="00C91F6B" w:rsidRPr="00DE6EF4" w14:paraId="50F8F00A" w14:textId="77777777" w:rsidTr="00C756F9">
        <w:trPr>
          <w:trHeight w:val="303"/>
          <w:jc w:val="center"/>
        </w:trPr>
        <w:tc>
          <w:tcPr>
            <w:tcW w:w="994" w:type="pct"/>
            <w:tcBorders>
              <w:top w:val="outset" w:sz="6" w:space="0" w:color="111111"/>
              <w:left w:val="outset" w:sz="4" w:space="0" w:color="111111"/>
              <w:bottom w:val="outset" w:sz="6" w:space="0" w:color="111111"/>
              <w:right w:val="nil"/>
            </w:tcBorders>
            <w:vAlign w:val="center"/>
          </w:tcPr>
          <w:p w14:paraId="7DE1D8A6" w14:textId="77777777" w:rsidR="000273DF" w:rsidRPr="00DE6EF4" w:rsidRDefault="000273DF" w:rsidP="00404E59">
            <w:pPr>
              <w:pStyle w:val="NormalWeb"/>
              <w:spacing w:before="0" w:beforeAutospacing="0" w:after="0" w:afterAutospacing="0"/>
              <w:rPr>
                <w:b/>
                <w:bCs/>
              </w:rPr>
            </w:pPr>
            <w:r w:rsidRPr="00DE6EF4">
              <w:rPr>
                <w:b/>
                <w:bCs/>
              </w:rPr>
              <w:t>Donatan</w:t>
            </w:r>
            <w:r w:rsidRPr="00DE6EF4">
              <w:br/>
            </w:r>
            <w:proofErr w:type="spellStart"/>
            <w:r w:rsidRPr="00DE6EF4">
              <w:rPr>
                <w:i/>
                <w:iCs/>
              </w:rPr>
              <w:t>Owner</w:t>
            </w:r>
            <w:proofErr w:type="spellEnd"/>
          </w:p>
        </w:tc>
        <w:tc>
          <w:tcPr>
            <w:tcW w:w="4006" w:type="pct"/>
            <w:gridSpan w:val="3"/>
            <w:tcBorders>
              <w:top w:val="outset" w:sz="6" w:space="0" w:color="111111"/>
              <w:left w:val="nil"/>
              <w:bottom w:val="outset" w:sz="6" w:space="0" w:color="111111"/>
              <w:right w:val="outset" w:sz="4" w:space="0" w:color="111111"/>
            </w:tcBorders>
            <w:vAlign w:val="center"/>
          </w:tcPr>
          <w:p w14:paraId="5C415223" w14:textId="77777777" w:rsidR="000273DF" w:rsidRPr="00DE6EF4" w:rsidRDefault="000273DF" w:rsidP="00404E59"/>
        </w:tc>
      </w:tr>
      <w:tr w:rsidR="004465B6" w:rsidRPr="00DE6EF4" w14:paraId="7086B4FD" w14:textId="77777777" w:rsidTr="00C756F9">
        <w:trPr>
          <w:trHeight w:val="267"/>
          <w:jc w:val="center"/>
        </w:trPr>
        <w:tc>
          <w:tcPr>
            <w:tcW w:w="994" w:type="pct"/>
            <w:tcBorders>
              <w:top w:val="outset" w:sz="6" w:space="0" w:color="111111"/>
              <w:left w:val="outset" w:sz="4" w:space="0" w:color="111111"/>
              <w:bottom w:val="outset" w:sz="4" w:space="0" w:color="111111"/>
              <w:right w:val="nil"/>
            </w:tcBorders>
            <w:vAlign w:val="center"/>
          </w:tcPr>
          <w:p w14:paraId="791D9BFA" w14:textId="77777777" w:rsidR="000273DF" w:rsidRPr="00DE6EF4" w:rsidRDefault="000273DF" w:rsidP="00404E59">
            <w:pPr>
              <w:pStyle w:val="NormalWeb"/>
              <w:spacing w:before="0" w:beforeAutospacing="0" w:after="0" w:afterAutospacing="0"/>
            </w:pPr>
            <w:r w:rsidRPr="00DE6EF4">
              <w:rPr>
                <w:b/>
                <w:bCs/>
              </w:rPr>
              <w:t>İşleten</w:t>
            </w:r>
            <w:r w:rsidRPr="00DE6EF4">
              <w:t xml:space="preserve"> </w:t>
            </w:r>
          </w:p>
          <w:p w14:paraId="7FF5B8AF" w14:textId="77777777" w:rsidR="000273DF" w:rsidRPr="00DE6EF4" w:rsidRDefault="000273DF" w:rsidP="00404E59">
            <w:pPr>
              <w:pStyle w:val="NormalWeb"/>
              <w:spacing w:before="0" w:beforeAutospacing="0" w:after="0" w:afterAutospacing="0"/>
              <w:rPr>
                <w:b/>
                <w:bCs/>
              </w:rPr>
            </w:pPr>
            <w:r w:rsidRPr="00DE6EF4">
              <w:rPr>
                <w:i/>
                <w:iCs/>
              </w:rPr>
              <w:t>Manager</w:t>
            </w:r>
          </w:p>
        </w:tc>
        <w:tc>
          <w:tcPr>
            <w:tcW w:w="4006" w:type="pct"/>
            <w:gridSpan w:val="3"/>
            <w:tcBorders>
              <w:top w:val="outset" w:sz="6" w:space="0" w:color="111111"/>
              <w:left w:val="nil"/>
              <w:bottom w:val="outset" w:sz="4" w:space="0" w:color="111111"/>
              <w:right w:val="outset" w:sz="4" w:space="0" w:color="111111"/>
            </w:tcBorders>
            <w:vAlign w:val="center"/>
          </w:tcPr>
          <w:p w14:paraId="10BAFCF3" w14:textId="77777777" w:rsidR="000273DF" w:rsidRPr="00DE6EF4" w:rsidRDefault="000273DF" w:rsidP="00404E59"/>
        </w:tc>
      </w:tr>
    </w:tbl>
    <w:p w14:paraId="7ADA4F62" w14:textId="77777777" w:rsidR="000273DF" w:rsidRPr="00DE6EF4" w:rsidRDefault="000273DF" w:rsidP="000273DF">
      <w:pPr>
        <w:jc w:val="both"/>
        <w:rPr>
          <w:vanish/>
        </w:rPr>
      </w:pPr>
    </w:p>
    <w:p w14:paraId="24245E03" w14:textId="77777777" w:rsidR="000273DF" w:rsidRPr="00DE6EF4" w:rsidRDefault="000273DF" w:rsidP="000273DF">
      <w:pPr>
        <w:jc w:val="both"/>
        <w:rPr>
          <w:vanish/>
        </w:rPr>
      </w:pPr>
    </w:p>
    <w:tbl>
      <w:tblPr>
        <w:tblW w:w="5298" w:type="pct"/>
        <w:tblBorders>
          <w:top w:val="outset" w:sz="2" w:space="0" w:color="111111"/>
          <w:left w:val="outset" w:sz="2" w:space="0" w:color="111111"/>
          <w:bottom w:val="outset" w:sz="2" w:space="0" w:color="111111"/>
          <w:right w:val="outset" w:sz="2" w:space="0" w:color="111111"/>
        </w:tblBorders>
        <w:tblLayout w:type="fixed"/>
        <w:tblCellMar>
          <w:left w:w="0" w:type="dxa"/>
          <w:right w:w="0" w:type="dxa"/>
        </w:tblCellMar>
        <w:tblLook w:val="0000" w:firstRow="0" w:lastRow="0" w:firstColumn="0" w:lastColumn="0" w:noHBand="0" w:noVBand="0"/>
      </w:tblPr>
      <w:tblGrid>
        <w:gridCol w:w="640"/>
        <w:gridCol w:w="549"/>
        <w:gridCol w:w="114"/>
        <w:gridCol w:w="322"/>
        <w:gridCol w:w="162"/>
        <w:gridCol w:w="1052"/>
        <w:gridCol w:w="85"/>
        <w:gridCol w:w="478"/>
        <w:gridCol w:w="99"/>
        <w:gridCol w:w="27"/>
        <w:gridCol w:w="560"/>
        <w:gridCol w:w="85"/>
        <w:gridCol w:w="63"/>
        <w:gridCol w:w="165"/>
        <w:gridCol w:w="74"/>
        <w:gridCol w:w="88"/>
        <w:gridCol w:w="130"/>
        <w:gridCol w:w="201"/>
        <w:gridCol w:w="216"/>
        <w:gridCol w:w="133"/>
        <w:gridCol w:w="148"/>
        <w:gridCol w:w="376"/>
        <w:gridCol w:w="61"/>
        <w:gridCol w:w="61"/>
        <w:gridCol w:w="360"/>
        <w:gridCol w:w="295"/>
        <w:gridCol w:w="13"/>
        <w:gridCol w:w="324"/>
        <w:gridCol w:w="601"/>
        <w:gridCol w:w="17"/>
        <w:gridCol w:w="119"/>
        <w:gridCol w:w="10"/>
        <w:gridCol w:w="15"/>
        <w:gridCol w:w="519"/>
        <w:gridCol w:w="66"/>
        <w:gridCol w:w="276"/>
        <w:gridCol w:w="162"/>
        <w:gridCol w:w="8"/>
        <w:gridCol w:w="444"/>
        <w:gridCol w:w="202"/>
        <w:gridCol w:w="162"/>
        <w:gridCol w:w="1277"/>
        <w:gridCol w:w="332"/>
      </w:tblGrid>
      <w:tr w:rsidR="00C91F6B" w:rsidRPr="00DE6EF4" w14:paraId="2B10768A" w14:textId="77777777" w:rsidTr="000661AE">
        <w:trPr>
          <w:trHeight w:val="488"/>
        </w:trPr>
        <w:tc>
          <w:tcPr>
            <w:tcW w:w="11091" w:type="dxa"/>
            <w:gridSpan w:val="43"/>
            <w:tcBorders>
              <w:top w:val="nil"/>
              <w:left w:val="nil"/>
              <w:bottom w:val="single" w:sz="4" w:space="0" w:color="auto"/>
              <w:right w:val="nil"/>
            </w:tcBorders>
            <w:vAlign w:val="center"/>
          </w:tcPr>
          <w:p w14:paraId="223752DD" w14:textId="77777777" w:rsidR="000273DF" w:rsidRPr="00DE6EF4" w:rsidRDefault="000273DF" w:rsidP="00404E59">
            <w:pPr>
              <w:pStyle w:val="NormalWeb"/>
              <w:spacing w:before="0" w:beforeAutospacing="0" w:after="0" w:afterAutospacing="0"/>
              <w:jc w:val="center"/>
            </w:pPr>
            <w:r w:rsidRPr="00DE6EF4">
              <w:rPr>
                <w:b/>
                <w:bCs/>
              </w:rPr>
              <w:t>GEMİNİN ANA NİTELİKLERİ</w:t>
            </w:r>
          </w:p>
          <w:p w14:paraId="3F729D7C" w14:textId="77777777" w:rsidR="000273DF" w:rsidRPr="00DE6EF4" w:rsidRDefault="000273DF" w:rsidP="00404E59">
            <w:pPr>
              <w:pStyle w:val="NormalWeb"/>
              <w:spacing w:before="0" w:beforeAutospacing="0" w:after="0" w:afterAutospacing="0"/>
              <w:jc w:val="center"/>
            </w:pPr>
            <w:r w:rsidRPr="00DE6EF4">
              <w:rPr>
                <w:i/>
                <w:iCs/>
              </w:rPr>
              <w:t xml:space="preserve">The </w:t>
            </w:r>
            <w:proofErr w:type="spellStart"/>
            <w:r w:rsidRPr="00DE6EF4">
              <w:rPr>
                <w:i/>
                <w:iCs/>
              </w:rPr>
              <w:t>Principal</w:t>
            </w:r>
            <w:proofErr w:type="spellEnd"/>
            <w:r w:rsidRPr="00DE6EF4">
              <w:rPr>
                <w:i/>
                <w:iCs/>
              </w:rPr>
              <w:t xml:space="preserve"> </w:t>
            </w:r>
            <w:proofErr w:type="spellStart"/>
            <w:r w:rsidRPr="00DE6EF4">
              <w:rPr>
                <w:i/>
                <w:iCs/>
              </w:rPr>
              <w:t>Properties</w:t>
            </w:r>
            <w:proofErr w:type="spellEnd"/>
            <w:r w:rsidRPr="00DE6EF4">
              <w:rPr>
                <w:i/>
                <w:iCs/>
              </w:rPr>
              <w:t xml:space="preserve"> of Ship</w:t>
            </w:r>
          </w:p>
        </w:tc>
      </w:tr>
      <w:tr w:rsidR="00C91F6B" w:rsidRPr="00DE6EF4" w14:paraId="7F610E00" w14:textId="77777777" w:rsidTr="000661AE">
        <w:trPr>
          <w:cantSplit/>
          <w:trHeight w:val="510"/>
        </w:trPr>
        <w:tc>
          <w:tcPr>
            <w:tcW w:w="640" w:type="dxa"/>
            <w:vMerge w:val="restart"/>
            <w:tcBorders>
              <w:top w:val="single" w:sz="4" w:space="0" w:color="auto"/>
              <w:left w:val="single" w:sz="4" w:space="0" w:color="auto"/>
              <w:bottom w:val="single" w:sz="4" w:space="0" w:color="auto"/>
              <w:right w:val="single" w:sz="4" w:space="0" w:color="auto"/>
            </w:tcBorders>
            <w:textDirection w:val="btLr"/>
          </w:tcPr>
          <w:p w14:paraId="31A05377" w14:textId="77777777" w:rsidR="000273DF" w:rsidRPr="00DE6EF4" w:rsidRDefault="000273DF" w:rsidP="00404E59">
            <w:pPr>
              <w:pStyle w:val="NormalWeb"/>
              <w:spacing w:before="0" w:beforeAutospacing="0" w:after="0" w:afterAutospacing="0"/>
              <w:ind w:left="113" w:right="113"/>
              <w:jc w:val="center"/>
              <w:rPr>
                <w:b/>
              </w:rPr>
            </w:pPr>
            <w:r w:rsidRPr="00DE6EF4">
              <w:rPr>
                <w:b/>
              </w:rPr>
              <w:t>BOYUTLAR</w:t>
            </w:r>
          </w:p>
          <w:p w14:paraId="6EAED312" w14:textId="77777777" w:rsidR="000273DF" w:rsidRPr="00DE6EF4" w:rsidRDefault="000273DF" w:rsidP="00404E59">
            <w:pPr>
              <w:pStyle w:val="NormalWeb"/>
              <w:spacing w:before="0" w:beforeAutospacing="0" w:after="0" w:afterAutospacing="0"/>
              <w:ind w:left="113" w:right="113"/>
              <w:jc w:val="center"/>
              <w:rPr>
                <w:i/>
              </w:rPr>
            </w:pPr>
            <w:proofErr w:type="spellStart"/>
            <w:r w:rsidRPr="00DE6EF4">
              <w:rPr>
                <w:b/>
                <w:i/>
              </w:rPr>
              <w:t>Dimension</w:t>
            </w:r>
            <w:proofErr w:type="spellEnd"/>
            <w:r w:rsidRPr="00DE6EF4">
              <w:rPr>
                <w:b/>
                <w:i/>
                <w:iCs/>
              </w:rPr>
              <w:t>(s)</w:t>
            </w:r>
          </w:p>
        </w:tc>
        <w:tc>
          <w:tcPr>
            <w:tcW w:w="2199" w:type="dxa"/>
            <w:gridSpan w:val="5"/>
            <w:tcBorders>
              <w:top w:val="single" w:sz="4" w:space="0" w:color="auto"/>
              <w:left w:val="single" w:sz="4" w:space="0" w:color="auto"/>
              <w:bottom w:val="single" w:sz="4" w:space="0" w:color="auto"/>
              <w:right w:val="single" w:sz="4" w:space="0" w:color="auto"/>
            </w:tcBorders>
          </w:tcPr>
          <w:p w14:paraId="43E44762" w14:textId="77777777" w:rsidR="000273DF" w:rsidRPr="00DE6EF4" w:rsidRDefault="000273DF" w:rsidP="00404E59">
            <w:pPr>
              <w:pStyle w:val="NormalWeb"/>
              <w:spacing w:before="0" w:beforeAutospacing="0" w:after="0" w:afterAutospacing="0"/>
            </w:pPr>
            <w:r w:rsidRPr="00DE6EF4">
              <w:rPr>
                <w:b/>
                <w:bCs/>
              </w:rPr>
              <w:t>Tam boy</w:t>
            </w:r>
            <w:r w:rsidRPr="00DE6EF4">
              <w:rPr>
                <w:b/>
                <w:bCs/>
              </w:rPr>
              <w:br/>
            </w:r>
            <w:r w:rsidR="00A31D49" w:rsidRPr="00DE6EF4">
              <w:rPr>
                <w:i/>
                <w:iCs/>
              </w:rPr>
              <w:t xml:space="preserve"> </w:t>
            </w:r>
            <w:proofErr w:type="spellStart"/>
            <w:r w:rsidR="00A31D49" w:rsidRPr="00DE6EF4">
              <w:rPr>
                <w:i/>
                <w:iCs/>
              </w:rPr>
              <w:t>Length</w:t>
            </w:r>
            <w:proofErr w:type="spellEnd"/>
            <w:r w:rsidRPr="00DE6EF4">
              <w:rPr>
                <w:i/>
                <w:iCs/>
              </w:rPr>
              <w:t xml:space="preserve"> </w:t>
            </w:r>
            <w:proofErr w:type="spellStart"/>
            <w:r w:rsidRPr="00DE6EF4">
              <w:rPr>
                <w:i/>
                <w:iCs/>
              </w:rPr>
              <w:t>Over</w:t>
            </w:r>
            <w:proofErr w:type="spellEnd"/>
            <w:r w:rsidRPr="00DE6EF4">
              <w:rPr>
                <w:i/>
                <w:iCs/>
              </w:rPr>
              <w:t xml:space="preserve"> </w:t>
            </w:r>
            <w:proofErr w:type="spellStart"/>
            <w:r w:rsidRPr="00DE6EF4">
              <w:rPr>
                <w:i/>
                <w:iCs/>
              </w:rPr>
              <w:t>All</w:t>
            </w:r>
            <w:proofErr w:type="spellEnd"/>
            <w:r w:rsidRPr="00DE6EF4">
              <w:t xml:space="preserve"> </w:t>
            </w:r>
          </w:p>
        </w:tc>
        <w:tc>
          <w:tcPr>
            <w:tcW w:w="1636" w:type="dxa"/>
            <w:gridSpan w:val="9"/>
            <w:tcBorders>
              <w:top w:val="single" w:sz="4" w:space="0" w:color="auto"/>
              <w:left w:val="single" w:sz="4" w:space="0" w:color="auto"/>
              <w:bottom w:val="single" w:sz="4" w:space="0" w:color="auto"/>
              <w:right w:val="single" w:sz="4" w:space="0" w:color="auto"/>
            </w:tcBorders>
            <w:vAlign w:val="center"/>
          </w:tcPr>
          <w:p w14:paraId="27935F88" w14:textId="77777777" w:rsidR="000273DF" w:rsidRPr="00DE6EF4" w:rsidRDefault="000273DF" w:rsidP="00404E59"/>
        </w:tc>
        <w:tc>
          <w:tcPr>
            <w:tcW w:w="635" w:type="dxa"/>
            <w:gridSpan w:val="4"/>
            <w:vMerge w:val="restart"/>
            <w:tcBorders>
              <w:top w:val="single" w:sz="4" w:space="0" w:color="auto"/>
              <w:left w:val="single" w:sz="4" w:space="0" w:color="auto"/>
              <w:bottom w:val="single" w:sz="4" w:space="0" w:color="auto"/>
              <w:right w:val="single" w:sz="4" w:space="0" w:color="auto"/>
            </w:tcBorders>
            <w:textDirection w:val="btLr"/>
          </w:tcPr>
          <w:p w14:paraId="5BC4B195" w14:textId="77777777" w:rsidR="000273DF" w:rsidRPr="00DE6EF4" w:rsidRDefault="000273DF" w:rsidP="00404E59">
            <w:pPr>
              <w:ind w:left="113" w:right="113"/>
              <w:jc w:val="center"/>
              <w:rPr>
                <w:b/>
              </w:rPr>
            </w:pPr>
            <w:r w:rsidRPr="00DE6EF4">
              <w:rPr>
                <w:b/>
              </w:rPr>
              <w:t>TONAJ</w:t>
            </w:r>
          </w:p>
          <w:p w14:paraId="23DD7E6B" w14:textId="77777777" w:rsidR="000273DF" w:rsidRPr="00DE6EF4" w:rsidRDefault="000273DF" w:rsidP="00404E59">
            <w:pPr>
              <w:ind w:left="113" w:right="113"/>
              <w:jc w:val="center"/>
              <w:rPr>
                <w:i/>
              </w:rPr>
            </w:pPr>
            <w:proofErr w:type="spellStart"/>
            <w:r w:rsidRPr="00DE6EF4">
              <w:rPr>
                <w:b/>
                <w:i/>
              </w:rPr>
              <w:t>Tonnage</w:t>
            </w:r>
            <w:proofErr w:type="spellEnd"/>
          </w:p>
        </w:tc>
        <w:tc>
          <w:tcPr>
            <w:tcW w:w="1447" w:type="dxa"/>
            <w:gridSpan w:val="8"/>
            <w:tcBorders>
              <w:top w:val="single" w:sz="4" w:space="0" w:color="auto"/>
              <w:left w:val="single" w:sz="4" w:space="0" w:color="auto"/>
              <w:bottom w:val="single" w:sz="4" w:space="0" w:color="auto"/>
              <w:right w:val="single" w:sz="4" w:space="0" w:color="auto"/>
            </w:tcBorders>
          </w:tcPr>
          <w:p w14:paraId="034787D2" w14:textId="77777777" w:rsidR="000273DF" w:rsidRPr="00DE6EF4" w:rsidRDefault="000273DF">
            <w:pPr>
              <w:pStyle w:val="NormalWeb"/>
              <w:spacing w:before="0" w:beforeAutospacing="0" w:after="0" w:afterAutospacing="0"/>
            </w:pPr>
            <w:proofErr w:type="spellStart"/>
            <w:r w:rsidRPr="00DE6EF4">
              <w:rPr>
                <w:b/>
                <w:bCs/>
              </w:rPr>
              <w:t>Gros</w:t>
            </w:r>
            <w:proofErr w:type="spellEnd"/>
            <w:r w:rsidRPr="00DE6EF4">
              <w:rPr>
                <w:b/>
                <w:bCs/>
              </w:rPr>
              <w:t xml:space="preserve"> tonilatosu</w:t>
            </w:r>
            <w:r w:rsidRPr="00DE6EF4">
              <w:rPr>
                <w:b/>
                <w:bCs/>
              </w:rPr>
              <w:br/>
            </w:r>
            <w:r w:rsidRPr="00DE6EF4">
              <w:rPr>
                <w:i/>
                <w:iCs/>
              </w:rPr>
              <w:t>GT</w:t>
            </w:r>
          </w:p>
        </w:tc>
        <w:tc>
          <w:tcPr>
            <w:tcW w:w="942" w:type="dxa"/>
            <w:gridSpan w:val="3"/>
            <w:tcBorders>
              <w:top w:val="single" w:sz="4" w:space="0" w:color="auto"/>
              <w:left w:val="single" w:sz="4" w:space="0" w:color="auto"/>
              <w:bottom w:val="single" w:sz="4" w:space="0" w:color="auto"/>
              <w:right w:val="single" w:sz="4" w:space="0" w:color="auto"/>
            </w:tcBorders>
            <w:vAlign w:val="center"/>
          </w:tcPr>
          <w:p w14:paraId="6A323890" w14:textId="77777777" w:rsidR="000273DF" w:rsidRPr="00DE6EF4" w:rsidRDefault="000273DF" w:rsidP="00404E59"/>
        </w:tc>
        <w:tc>
          <w:tcPr>
            <w:tcW w:w="663" w:type="dxa"/>
            <w:gridSpan w:val="4"/>
            <w:vMerge w:val="restart"/>
            <w:tcBorders>
              <w:top w:val="single" w:sz="4" w:space="0" w:color="auto"/>
              <w:left w:val="single" w:sz="4" w:space="0" w:color="auto"/>
              <w:bottom w:val="single" w:sz="4" w:space="0" w:color="auto"/>
              <w:right w:val="single" w:sz="4" w:space="0" w:color="auto"/>
            </w:tcBorders>
            <w:textDirection w:val="btLr"/>
          </w:tcPr>
          <w:p w14:paraId="23B0CBC7" w14:textId="77777777" w:rsidR="000273DF" w:rsidRPr="00DE6EF4" w:rsidRDefault="000273DF" w:rsidP="00404E59">
            <w:pPr>
              <w:ind w:left="113" w:right="113"/>
              <w:jc w:val="center"/>
              <w:rPr>
                <w:b/>
                <w:bCs/>
              </w:rPr>
            </w:pPr>
            <w:r w:rsidRPr="00DE6EF4">
              <w:rPr>
                <w:b/>
                <w:bCs/>
              </w:rPr>
              <w:t>FRİBORD</w:t>
            </w:r>
          </w:p>
          <w:p w14:paraId="50864525" w14:textId="77777777" w:rsidR="000273DF" w:rsidRPr="00DE6EF4" w:rsidRDefault="000273DF" w:rsidP="00404E59">
            <w:pPr>
              <w:ind w:left="113" w:right="113"/>
              <w:jc w:val="center"/>
            </w:pPr>
            <w:proofErr w:type="spellStart"/>
            <w:r w:rsidRPr="00DE6EF4">
              <w:rPr>
                <w:b/>
                <w:i/>
                <w:iCs/>
              </w:rPr>
              <w:t>Freeboard</w:t>
            </w:r>
            <w:proofErr w:type="spellEnd"/>
          </w:p>
        </w:tc>
        <w:tc>
          <w:tcPr>
            <w:tcW w:w="2929" w:type="dxa"/>
            <w:gridSpan w:val="9"/>
            <w:tcBorders>
              <w:top w:val="single" w:sz="4" w:space="0" w:color="auto"/>
              <w:left w:val="single" w:sz="4" w:space="0" w:color="auto"/>
              <w:bottom w:val="single" w:sz="4" w:space="0" w:color="auto"/>
              <w:right w:val="single" w:sz="4" w:space="0" w:color="auto"/>
            </w:tcBorders>
          </w:tcPr>
          <w:p w14:paraId="4A176A97" w14:textId="77777777" w:rsidR="000273DF" w:rsidRPr="00DE6EF4" w:rsidRDefault="000273DF" w:rsidP="00404E59">
            <w:r w:rsidRPr="00DE6EF4">
              <w:rPr>
                <w:b/>
                <w:bCs/>
              </w:rPr>
              <w:t>Fribord (Kış)</w:t>
            </w:r>
            <w:r w:rsidRPr="00DE6EF4">
              <w:rPr>
                <w:b/>
                <w:bCs/>
              </w:rPr>
              <w:br/>
            </w:r>
            <w:proofErr w:type="spellStart"/>
            <w:r w:rsidRPr="00DE6EF4">
              <w:rPr>
                <w:i/>
                <w:iCs/>
              </w:rPr>
              <w:t>Freeboard</w:t>
            </w:r>
            <w:proofErr w:type="spellEnd"/>
            <w:r w:rsidRPr="00DE6EF4">
              <w:rPr>
                <w:i/>
                <w:iCs/>
              </w:rPr>
              <w:t xml:space="preserve"> (</w:t>
            </w:r>
            <w:proofErr w:type="spellStart"/>
            <w:r w:rsidRPr="00DE6EF4">
              <w:rPr>
                <w:i/>
                <w:iCs/>
              </w:rPr>
              <w:t>Winter</w:t>
            </w:r>
            <w:proofErr w:type="spellEnd"/>
            <w:r w:rsidRPr="00DE6EF4">
              <w:rPr>
                <w:i/>
                <w:iCs/>
              </w:rPr>
              <w:t>)</w:t>
            </w:r>
          </w:p>
        </w:tc>
      </w:tr>
      <w:tr w:rsidR="00C91F6B" w:rsidRPr="00DE6EF4" w14:paraId="200E9656" w14:textId="77777777" w:rsidTr="000661AE">
        <w:trPr>
          <w:cantSplit/>
          <w:trHeight w:val="546"/>
        </w:trPr>
        <w:tc>
          <w:tcPr>
            <w:tcW w:w="640" w:type="dxa"/>
            <w:vMerge/>
            <w:tcBorders>
              <w:top w:val="single" w:sz="4" w:space="0" w:color="auto"/>
              <w:left w:val="single" w:sz="4" w:space="0" w:color="auto"/>
              <w:bottom w:val="single" w:sz="4" w:space="0" w:color="auto"/>
              <w:right w:val="single" w:sz="4" w:space="0" w:color="auto"/>
            </w:tcBorders>
            <w:vAlign w:val="center"/>
          </w:tcPr>
          <w:p w14:paraId="49630C76" w14:textId="77777777" w:rsidR="000273DF" w:rsidRPr="00DE6EF4" w:rsidRDefault="000273DF" w:rsidP="00404E59">
            <w:pPr>
              <w:pStyle w:val="GvdeMetni3"/>
              <w:jc w:val="left"/>
              <w:rPr>
                <w:b/>
                <w:bCs/>
                <w:sz w:val="24"/>
                <w:szCs w:val="24"/>
              </w:rPr>
            </w:pPr>
          </w:p>
        </w:tc>
        <w:tc>
          <w:tcPr>
            <w:tcW w:w="2199" w:type="dxa"/>
            <w:gridSpan w:val="5"/>
            <w:tcBorders>
              <w:top w:val="single" w:sz="4" w:space="0" w:color="auto"/>
              <w:left w:val="single" w:sz="4" w:space="0" w:color="auto"/>
              <w:bottom w:val="single" w:sz="4" w:space="0" w:color="auto"/>
              <w:right w:val="single" w:sz="4" w:space="0" w:color="auto"/>
            </w:tcBorders>
          </w:tcPr>
          <w:p w14:paraId="77E1EB72" w14:textId="77777777" w:rsidR="000273DF" w:rsidRPr="00DE6EF4" w:rsidRDefault="00505270" w:rsidP="00404E59">
            <w:pPr>
              <w:pStyle w:val="GvdeMetni3"/>
              <w:jc w:val="left"/>
              <w:rPr>
                <w:b/>
                <w:bCs/>
                <w:sz w:val="24"/>
                <w:szCs w:val="24"/>
              </w:rPr>
            </w:pPr>
            <w:r w:rsidRPr="00DE6EF4">
              <w:rPr>
                <w:b/>
                <w:bCs/>
                <w:sz w:val="24"/>
                <w:szCs w:val="24"/>
              </w:rPr>
              <w:t>Tescil</w:t>
            </w:r>
            <w:r w:rsidR="000273DF" w:rsidRPr="00DE6EF4">
              <w:rPr>
                <w:b/>
                <w:bCs/>
                <w:sz w:val="24"/>
                <w:szCs w:val="24"/>
              </w:rPr>
              <w:t xml:space="preserve"> boyu</w:t>
            </w:r>
            <w:r w:rsidR="000273DF" w:rsidRPr="00DE6EF4">
              <w:rPr>
                <w:b/>
                <w:bCs/>
                <w:sz w:val="24"/>
                <w:szCs w:val="24"/>
              </w:rPr>
              <w:br/>
            </w:r>
            <w:proofErr w:type="spellStart"/>
            <w:r w:rsidR="000273DF" w:rsidRPr="00DE6EF4">
              <w:rPr>
                <w:i/>
                <w:iCs/>
                <w:sz w:val="24"/>
                <w:szCs w:val="24"/>
              </w:rPr>
              <w:t>Registered</w:t>
            </w:r>
            <w:proofErr w:type="spellEnd"/>
            <w:r w:rsidR="000273DF" w:rsidRPr="00DE6EF4">
              <w:rPr>
                <w:i/>
                <w:iCs/>
                <w:sz w:val="24"/>
                <w:szCs w:val="24"/>
              </w:rPr>
              <w:t xml:space="preserve"> </w:t>
            </w:r>
            <w:proofErr w:type="spellStart"/>
            <w:r w:rsidR="00A31D49" w:rsidRPr="00DE6EF4">
              <w:rPr>
                <w:i/>
                <w:iCs/>
                <w:sz w:val="24"/>
                <w:szCs w:val="24"/>
              </w:rPr>
              <w:t>Length</w:t>
            </w:r>
            <w:proofErr w:type="spellEnd"/>
          </w:p>
        </w:tc>
        <w:tc>
          <w:tcPr>
            <w:tcW w:w="1636" w:type="dxa"/>
            <w:gridSpan w:val="9"/>
            <w:tcBorders>
              <w:top w:val="single" w:sz="4" w:space="0" w:color="auto"/>
              <w:left w:val="single" w:sz="4" w:space="0" w:color="auto"/>
              <w:bottom w:val="single" w:sz="4" w:space="0" w:color="auto"/>
              <w:right w:val="single" w:sz="4" w:space="0" w:color="auto"/>
            </w:tcBorders>
            <w:vAlign w:val="center"/>
          </w:tcPr>
          <w:p w14:paraId="311279CA" w14:textId="77777777" w:rsidR="000273DF" w:rsidRPr="00DE6EF4" w:rsidRDefault="000273DF" w:rsidP="00404E59">
            <w:pPr>
              <w:pStyle w:val="GvdeMetni3"/>
              <w:jc w:val="left"/>
              <w:rPr>
                <w:b/>
                <w:bCs/>
                <w:sz w:val="24"/>
                <w:szCs w:val="24"/>
              </w:rPr>
            </w:pPr>
          </w:p>
        </w:tc>
        <w:tc>
          <w:tcPr>
            <w:tcW w:w="635" w:type="dxa"/>
            <w:gridSpan w:val="4"/>
            <w:vMerge/>
            <w:tcBorders>
              <w:top w:val="single" w:sz="4" w:space="0" w:color="auto"/>
              <w:left w:val="single" w:sz="4" w:space="0" w:color="auto"/>
              <w:bottom w:val="single" w:sz="4" w:space="0" w:color="auto"/>
              <w:right w:val="single" w:sz="4" w:space="0" w:color="auto"/>
            </w:tcBorders>
            <w:vAlign w:val="center"/>
          </w:tcPr>
          <w:p w14:paraId="2CD6FA26" w14:textId="77777777" w:rsidR="000273DF" w:rsidRPr="00DE6EF4" w:rsidRDefault="000273DF" w:rsidP="00404E59">
            <w:pPr>
              <w:pStyle w:val="GvdeMetni3"/>
              <w:jc w:val="left"/>
              <w:rPr>
                <w:b/>
                <w:bCs/>
                <w:sz w:val="24"/>
                <w:szCs w:val="24"/>
              </w:rPr>
            </w:pPr>
          </w:p>
        </w:tc>
        <w:tc>
          <w:tcPr>
            <w:tcW w:w="1447" w:type="dxa"/>
            <w:gridSpan w:val="8"/>
            <w:tcBorders>
              <w:top w:val="single" w:sz="4" w:space="0" w:color="auto"/>
              <w:left w:val="single" w:sz="4" w:space="0" w:color="auto"/>
              <w:bottom w:val="single" w:sz="4" w:space="0" w:color="auto"/>
              <w:right w:val="single" w:sz="4" w:space="0" w:color="auto"/>
            </w:tcBorders>
          </w:tcPr>
          <w:p w14:paraId="4E474D62" w14:textId="77777777" w:rsidR="000273DF" w:rsidRPr="00DE6EF4" w:rsidRDefault="000273DF">
            <w:pPr>
              <w:pStyle w:val="GvdeMetni3"/>
              <w:jc w:val="left"/>
              <w:rPr>
                <w:b/>
                <w:bCs/>
                <w:sz w:val="24"/>
                <w:szCs w:val="24"/>
              </w:rPr>
            </w:pPr>
            <w:r w:rsidRPr="00DE6EF4">
              <w:rPr>
                <w:b/>
                <w:bCs/>
                <w:sz w:val="24"/>
                <w:szCs w:val="24"/>
              </w:rPr>
              <w:t>Net tonilatosu</w:t>
            </w:r>
            <w:r w:rsidRPr="00DE6EF4">
              <w:rPr>
                <w:b/>
                <w:bCs/>
                <w:sz w:val="24"/>
                <w:szCs w:val="24"/>
              </w:rPr>
              <w:br/>
            </w:r>
            <w:r w:rsidRPr="00DE6EF4">
              <w:rPr>
                <w:i/>
                <w:iCs/>
                <w:sz w:val="24"/>
                <w:szCs w:val="24"/>
              </w:rPr>
              <w:t>NT</w:t>
            </w:r>
            <w:r w:rsidRPr="00DE6EF4">
              <w:rPr>
                <w:sz w:val="24"/>
                <w:szCs w:val="24"/>
              </w:rPr>
              <w:t xml:space="preserve"> </w:t>
            </w:r>
          </w:p>
        </w:tc>
        <w:tc>
          <w:tcPr>
            <w:tcW w:w="942" w:type="dxa"/>
            <w:gridSpan w:val="3"/>
            <w:tcBorders>
              <w:top w:val="single" w:sz="4" w:space="0" w:color="auto"/>
              <w:left w:val="single" w:sz="4" w:space="0" w:color="auto"/>
              <w:bottom w:val="single" w:sz="4" w:space="0" w:color="auto"/>
              <w:right w:val="single" w:sz="4" w:space="0" w:color="auto"/>
            </w:tcBorders>
            <w:vAlign w:val="center"/>
          </w:tcPr>
          <w:p w14:paraId="207090AE" w14:textId="77777777" w:rsidR="000273DF" w:rsidRPr="00DE6EF4" w:rsidRDefault="000273DF" w:rsidP="00404E59">
            <w:pPr>
              <w:pStyle w:val="GvdeMetni3"/>
              <w:jc w:val="left"/>
              <w:rPr>
                <w:b/>
                <w:bCs/>
                <w:sz w:val="24"/>
                <w:szCs w:val="24"/>
              </w:rPr>
            </w:pPr>
          </w:p>
        </w:tc>
        <w:tc>
          <w:tcPr>
            <w:tcW w:w="663" w:type="dxa"/>
            <w:gridSpan w:val="4"/>
            <w:vMerge/>
            <w:tcBorders>
              <w:top w:val="single" w:sz="4" w:space="0" w:color="auto"/>
              <w:left w:val="single" w:sz="4" w:space="0" w:color="auto"/>
              <w:bottom w:val="single" w:sz="4" w:space="0" w:color="auto"/>
              <w:right w:val="single" w:sz="4" w:space="0" w:color="auto"/>
            </w:tcBorders>
            <w:vAlign w:val="center"/>
          </w:tcPr>
          <w:p w14:paraId="196B2227" w14:textId="77777777" w:rsidR="000273DF" w:rsidRPr="00DE6EF4" w:rsidRDefault="000273DF" w:rsidP="00404E59">
            <w:pPr>
              <w:pStyle w:val="GvdeMetni3"/>
              <w:jc w:val="left"/>
              <w:rPr>
                <w:b/>
                <w:bCs/>
                <w:sz w:val="24"/>
                <w:szCs w:val="24"/>
              </w:rPr>
            </w:pPr>
          </w:p>
        </w:tc>
        <w:tc>
          <w:tcPr>
            <w:tcW w:w="2929" w:type="dxa"/>
            <w:gridSpan w:val="9"/>
            <w:tcBorders>
              <w:top w:val="single" w:sz="4" w:space="0" w:color="auto"/>
              <w:left w:val="single" w:sz="4" w:space="0" w:color="auto"/>
              <w:bottom w:val="single" w:sz="4" w:space="0" w:color="auto"/>
              <w:right w:val="single" w:sz="4" w:space="0" w:color="auto"/>
            </w:tcBorders>
          </w:tcPr>
          <w:p w14:paraId="3E09FBD3" w14:textId="77777777" w:rsidR="000273DF" w:rsidRPr="00DE6EF4" w:rsidRDefault="000273DF" w:rsidP="00404E59">
            <w:pPr>
              <w:pStyle w:val="GvdeMetni3"/>
              <w:jc w:val="left"/>
              <w:rPr>
                <w:b/>
                <w:bCs/>
                <w:sz w:val="24"/>
                <w:szCs w:val="24"/>
              </w:rPr>
            </w:pPr>
          </w:p>
        </w:tc>
      </w:tr>
      <w:tr w:rsidR="00C91F6B" w:rsidRPr="00DE6EF4" w14:paraId="6146B311" w14:textId="77777777" w:rsidTr="000661AE">
        <w:trPr>
          <w:cantSplit/>
          <w:trHeight w:val="427"/>
        </w:trPr>
        <w:tc>
          <w:tcPr>
            <w:tcW w:w="640" w:type="dxa"/>
            <w:vMerge/>
            <w:tcBorders>
              <w:top w:val="single" w:sz="4" w:space="0" w:color="auto"/>
              <w:left w:val="single" w:sz="4" w:space="0" w:color="auto"/>
              <w:bottom w:val="single" w:sz="4" w:space="0" w:color="auto"/>
              <w:right w:val="single" w:sz="4" w:space="0" w:color="auto"/>
            </w:tcBorders>
            <w:vAlign w:val="center"/>
          </w:tcPr>
          <w:p w14:paraId="6AAA1C0F" w14:textId="77777777" w:rsidR="000273DF" w:rsidRPr="00DE6EF4" w:rsidRDefault="000273DF" w:rsidP="00404E59">
            <w:pPr>
              <w:pStyle w:val="GvdeMetni3"/>
              <w:jc w:val="left"/>
              <w:rPr>
                <w:b/>
                <w:bCs/>
                <w:sz w:val="24"/>
                <w:szCs w:val="24"/>
              </w:rPr>
            </w:pPr>
          </w:p>
        </w:tc>
        <w:tc>
          <w:tcPr>
            <w:tcW w:w="2199" w:type="dxa"/>
            <w:gridSpan w:val="5"/>
            <w:tcBorders>
              <w:top w:val="single" w:sz="4" w:space="0" w:color="auto"/>
              <w:left w:val="single" w:sz="4" w:space="0" w:color="auto"/>
              <w:bottom w:val="single" w:sz="4" w:space="0" w:color="auto"/>
              <w:right w:val="single" w:sz="4" w:space="0" w:color="auto"/>
            </w:tcBorders>
          </w:tcPr>
          <w:p w14:paraId="1B035BD8" w14:textId="77777777" w:rsidR="000273DF" w:rsidRPr="00DE6EF4" w:rsidRDefault="000273DF" w:rsidP="00404E59">
            <w:pPr>
              <w:pStyle w:val="GvdeMetni3"/>
              <w:jc w:val="left"/>
              <w:rPr>
                <w:b/>
                <w:bCs/>
                <w:sz w:val="24"/>
                <w:szCs w:val="24"/>
              </w:rPr>
            </w:pPr>
            <w:r w:rsidRPr="00DE6EF4">
              <w:rPr>
                <w:b/>
                <w:bCs/>
                <w:sz w:val="24"/>
                <w:szCs w:val="24"/>
              </w:rPr>
              <w:t>Kütük Eni</w:t>
            </w:r>
            <w:r w:rsidRPr="00DE6EF4">
              <w:rPr>
                <w:b/>
                <w:bCs/>
                <w:sz w:val="24"/>
                <w:szCs w:val="24"/>
              </w:rPr>
              <w:br/>
            </w:r>
            <w:proofErr w:type="spellStart"/>
            <w:r w:rsidRPr="00DE6EF4">
              <w:rPr>
                <w:i/>
                <w:iCs/>
                <w:sz w:val="24"/>
                <w:szCs w:val="24"/>
              </w:rPr>
              <w:t>Breadth</w:t>
            </w:r>
            <w:proofErr w:type="spellEnd"/>
            <w:r w:rsidRPr="00DE6EF4">
              <w:rPr>
                <w:sz w:val="24"/>
                <w:szCs w:val="24"/>
              </w:rPr>
              <w:t xml:space="preserve"> </w:t>
            </w:r>
          </w:p>
        </w:tc>
        <w:tc>
          <w:tcPr>
            <w:tcW w:w="1636" w:type="dxa"/>
            <w:gridSpan w:val="9"/>
            <w:tcBorders>
              <w:top w:val="single" w:sz="4" w:space="0" w:color="auto"/>
              <w:left w:val="single" w:sz="4" w:space="0" w:color="auto"/>
              <w:bottom w:val="single" w:sz="4" w:space="0" w:color="auto"/>
              <w:right w:val="single" w:sz="4" w:space="0" w:color="auto"/>
            </w:tcBorders>
            <w:vAlign w:val="center"/>
          </w:tcPr>
          <w:p w14:paraId="6AE732A0" w14:textId="77777777" w:rsidR="000273DF" w:rsidRPr="00DE6EF4" w:rsidRDefault="000273DF" w:rsidP="00404E59">
            <w:pPr>
              <w:pStyle w:val="GvdeMetni3"/>
              <w:jc w:val="left"/>
              <w:rPr>
                <w:b/>
                <w:bCs/>
                <w:sz w:val="24"/>
                <w:szCs w:val="24"/>
              </w:rPr>
            </w:pPr>
          </w:p>
        </w:tc>
        <w:tc>
          <w:tcPr>
            <w:tcW w:w="635" w:type="dxa"/>
            <w:gridSpan w:val="4"/>
            <w:vMerge/>
            <w:tcBorders>
              <w:top w:val="single" w:sz="4" w:space="0" w:color="auto"/>
              <w:left w:val="single" w:sz="4" w:space="0" w:color="auto"/>
              <w:bottom w:val="single" w:sz="4" w:space="0" w:color="auto"/>
              <w:right w:val="single" w:sz="4" w:space="0" w:color="auto"/>
            </w:tcBorders>
            <w:vAlign w:val="center"/>
          </w:tcPr>
          <w:p w14:paraId="428E1711" w14:textId="77777777" w:rsidR="000273DF" w:rsidRPr="00DE6EF4" w:rsidRDefault="000273DF" w:rsidP="00404E59">
            <w:pPr>
              <w:pStyle w:val="GvdeMetni3"/>
              <w:jc w:val="left"/>
              <w:rPr>
                <w:b/>
                <w:bCs/>
                <w:sz w:val="24"/>
                <w:szCs w:val="24"/>
              </w:rPr>
            </w:pPr>
          </w:p>
        </w:tc>
        <w:tc>
          <w:tcPr>
            <w:tcW w:w="1447" w:type="dxa"/>
            <w:gridSpan w:val="8"/>
            <w:tcBorders>
              <w:top w:val="single" w:sz="4" w:space="0" w:color="auto"/>
              <w:left w:val="single" w:sz="4" w:space="0" w:color="auto"/>
              <w:bottom w:val="single" w:sz="4" w:space="0" w:color="auto"/>
              <w:right w:val="single" w:sz="4" w:space="0" w:color="auto"/>
            </w:tcBorders>
          </w:tcPr>
          <w:p w14:paraId="6017B33A" w14:textId="77777777" w:rsidR="000273DF" w:rsidRPr="00DE6EF4" w:rsidRDefault="000273DF" w:rsidP="00404E59">
            <w:pPr>
              <w:pStyle w:val="GvdeMetni3"/>
              <w:jc w:val="left"/>
              <w:rPr>
                <w:b/>
                <w:bCs/>
                <w:sz w:val="24"/>
                <w:szCs w:val="24"/>
              </w:rPr>
            </w:pPr>
            <w:r w:rsidRPr="00DE6EF4">
              <w:rPr>
                <w:b/>
                <w:bCs/>
                <w:sz w:val="24"/>
                <w:szCs w:val="24"/>
              </w:rPr>
              <w:t>Dedveyt tonu</w:t>
            </w:r>
            <w:r w:rsidRPr="00DE6EF4">
              <w:rPr>
                <w:b/>
                <w:bCs/>
                <w:sz w:val="24"/>
                <w:szCs w:val="24"/>
              </w:rPr>
              <w:br/>
            </w:r>
            <w:r w:rsidRPr="00DE6EF4">
              <w:rPr>
                <w:bCs/>
                <w:sz w:val="24"/>
                <w:szCs w:val="24"/>
              </w:rPr>
              <w:t>DWT</w:t>
            </w:r>
          </w:p>
        </w:tc>
        <w:tc>
          <w:tcPr>
            <w:tcW w:w="942" w:type="dxa"/>
            <w:gridSpan w:val="3"/>
            <w:tcBorders>
              <w:top w:val="single" w:sz="4" w:space="0" w:color="auto"/>
              <w:left w:val="single" w:sz="4" w:space="0" w:color="auto"/>
              <w:bottom w:val="single" w:sz="4" w:space="0" w:color="auto"/>
              <w:right w:val="single" w:sz="4" w:space="0" w:color="auto"/>
            </w:tcBorders>
            <w:vAlign w:val="center"/>
          </w:tcPr>
          <w:p w14:paraId="08439FED" w14:textId="77777777" w:rsidR="000273DF" w:rsidRPr="00DE6EF4" w:rsidRDefault="000273DF" w:rsidP="00404E59">
            <w:pPr>
              <w:pStyle w:val="GvdeMetni3"/>
              <w:jc w:val="left"/>
              <w:rPr>
                <w:b/>
                <w:bCs/>
                <w:sz w:val="24"/>
                <w:szCs w:val="24"/>
              </w:rPr>
            </w:pPr>
          </w:p>
        </w:tc>
        <w:tc>
          <w:tcPr>
            <w:tcW w:w="663" w:type="dxa"/>
            <w:gridSpan w:val="4"/>
            <w:vMerge/>
            <w:tcBorders>
              <w:top w:val="single" w:sz="4" w:space="0" w:color="auto"/>
              <w:left w:val="single" w:sz="4" w:space="0" w:color="auto"/>
              <w:bottom w:val="single" w:sz="4" w:space="0" w:color="auto"/>
              <w:right w:val="single" w:sz="4" w:space="0" w:color="auto"/>
            </w:tcBorders>
            <w:vAlign w:val="center"/>
          </w:tcPr>
          <w:p w14:paraId="255AF122" w14:textId="77777777" w:rsidR="000273DF" w:rsidRPr="00DE6EF4" w:rsidRDefault="000273DF" w:rsidP="00404E59">
            <w:pPr>
              <w:pStyle w:val="GvdeMetni3"/>
              <w:jc w:val="left"/>
              <w:rPr>
                <w:b/>
                <w:bCs/>
                <w:sz w:val="24"/>
                <w:szCs w:val="24"/>
              </w:rPr>
            </w:pPr>
          </w:p>
        </w:tc>
        <w:tc>
          <w:tcPr>
            <w:tcW w:w="2929" w:type="dxa"/>
            <w:gridSpan w:val="9"/>
            <w:tcBorders>
              <w:top w:val="single" w:sz="4" w:space="0" w:color="auto"/>
              <w:left w:val="single" w:sz="4" w:space="0" w:color="auto"/>
              <w:bottom w:val="single" w:sz="4" w:space="0" w:color="auto"/>
              <w:right w:val="single" w:sz="4" w:space="0" w:color="auto"/>
            </w:tcBorders>
          </w:tcPr>
          <w:p w14:paraId="2CE17B5F" w14:textId="77777777" w:rsidR="000273DF" w:rsidRPr="00DE6EF4" w:rsidRDefault="000273DF" w:rsidP="00404E59">
            <w:pPr>
              <w:pStyle w:val="GvdeMetni3"/>
              <w:jc w:val="left"/>
              <w:rPr>
                <w:b/>
                <w:bCs/>
                <w:sz w:val="24"/>
                <w:szCs w:val="24"/>
              </w:rPr>
            </w:pPr>
            <w:r w:rsidRPr="00DE6EF4">
              <w:rPr>
                <w:b/>
                <w:bCs/>
                <w:sz w:val="24"/>
                <w:szCs w:val="24"/>
              </w:rPr>
              <w:t xml:space="preserve">Fribord (Yaz) </w:t>
            </w:r>
            <w:r w:rsidRPr="00DE6EF4">
              <w:rPr>
                <w:b/>
                <w:bCs/>
                <w:sz w:val="24"/>
                <w:szCs w:val="24"/>
              </w:rPr>
              <w:br/>
            </w:r>
            <w:proofErr w:type="spellStart"/>
            <w:r w:rsidRPr="00DE6EF4">
              <w:rPr>
                <w:i/>
                <w:iCs/>
                <w:sz w:val="24"/>
                <w:szCs w:val="24"/>
              </w:rPr>
              <w:t>Freeboard</w:t>
            </w:r>
            <w:proofErr w:type="spellEnd"/>
            <w:r w:rsidRPr="00DE6EF4">
              <w:rPr>
                <w:i/>
                <w:iCs/>
                <w:sz w:val="24"/>
                <w:szCs w:val="24"/>
              </w:rPr>
              <w:t xml:space="preserve"> (</w:t>
            </w:r>
            <w:proofErr w:type="spellStart"/>
            <w:r w:rsidRPr="00DE6EF4">
              <w:rPr>
                <w:i/>
                <w:iCs/>
                <w:sz w:val="24"/>
                <w:szCs w:val="24"/>
              </w:rPr>
              <w:t>Summer</w:t>
            </w:r>
            <w:proofErr w:type="spellEnd"/>
            <w:r w:rsidRPr="00DE6EF4">
              <w:rPr>
                <w:i/>
                <w:iCs/>
                <w:sz w:val="24"/>
                <w:szCs w:val="24"/>
              </w:rPr>
              <w:t>)</w:t>
            </w:r>
          </w:p>
        </w:tc>
      </w:tr>
      <w:tr w:rsidR="00C91F6B" w:rsidRPr="00DE6EF4" w14:paraId="682E598B" w14:textId="77777777" w:rsidTr="000661AE">
        <w:trPr>
          <w:cantSplit/>
          <w:trHeight w:val="418"/>
        </w:trPr>
        <w:tc>
          <w:tcPr>
            <w:tcW w:w="640" w:type="dxa"/>
            <w:vMerge/>
            <w:tcBorders>
              <w:top w:val="single" w:sz="4" w:space="0" w:color="auto"/>
              <w:left w:val="single" w:sz="4" w:space="0" w:color="auto"/>
              <w:bottom w:val="single" w:sz="4" w:space="0" w:color="auto"/>
              <w:right w:val="single" w:sz="4" w:space="0" w:color="auto"/>
            </w:tcBorders>
            <w:vAlign w:val="center"/>
          </w:tcPr>
          <w:p w14:paraId="70507EEC" w14:textId="77777777" w:rsidR="000273DF" w:rsidRPr="00DE6EF4" w:rsidRDefault="000273DF" w:rsidP="00404E59">
            <w:pPr>
              <w:pStyle w:val="GvdeMetni3"/>
              <w:jc w:val="left"/>
              <w:rPr>
                <w:b/>
                <w:bCs/>
                <w:sz w:val="24"/>
                <w:szCs w:val="24"/>
              </w:rPr>
            </w:pPr>
          </w:p>
        </w:tc>
        <w:tc>
          <w:tcPr>
            <w:tcW w:w="2199" w:type="dxa"/>
            <w:gridSpan w:val="5"/>
            <w:tcBorders>
              <w:top w:val="single" w:sz="4" w:space="0" w:color="auto"/>
              <w:left w:val="single" w:sz="4" w:space="0" w:color="auto"/>
              <w:bottom w:val="single" w:sz="4" w:space="0" w:color="auto"/>
              <w:right w:val="single" w:sz="4" w:space="0" w:color="auto"/>
            </w:tcBorders>
          </w:tcPr>
          <w:p w14:paraId="5B220537" w14:textId="77777777" w:rsidR="000273DF" w:rsidRPr="00DE6EF4" w:rsidRDefault="000273DF" w:rsidP="00404E59">
            <w:pPr>
              <w:pStyle w:val="NormalWeb"/>
              <w:spacing w:before="0" w:beforeAutospacing="0" w:after="0" w:afterAutospacing="0"/>
              <w:rPr>
                <w:b/>
                <w:bCs/>
              </w:rPr>
            </w:pPr>
            <w:r w:rsidRPr="00DE6EF4">
              <w:rPr>
                <w:b/>
                <w:bCs/>
              </w:rPr>
              <w:t>Kütük Derinliği</w:t>
            </w:r>
          </w:p>
          <w:p w14:paraId="432EF4F5" w14:textId="77777777" w:rsidR="000273DF" w:rsidRPr="00DE6EF4" w:rsidRDefault="000273DF" w:rsidP="00404E59">
            <w:pPr>
              <w:pStyle w:val="NormalWeb"/>
              <w:spacing w:before="0" w:beforeAutospacing="0" w:after="0" w:afterAutospacing="0"/>
              <w:rPr>
                <w:b/>
                <w:bCs/>
              </w:rPr>
            </w:pPr>
            <w:r w:rsidRPr="00DE6EF4">
              <w:rPr>
                <w:i/>
                <w:iCs/>
              </w:rPr>
              <w:t>Depth</w:t>
            </w:r>
            <w:r w:rsidRPr="00DE6EF4">
              <w:t xml:space="preserve"> </w:t>
            </w:r>
          </w:p>
        </w:tc>
        <w:tc>
          <w:tcPr>
            <w:tcW w:w="1636" w:type="dxa"/>
            <w:gridSpan w:val="9"/>
            <w:tcBorders>
              <w:top w:val="single" w:sz="4" w:space="0" w:color="auto"/>
              <w:left w:val="single" w:sz="4" w:space="0" w:color="auto"/>
              <w:bottom w:val="single" w:sz="4" w:space="0" w:color="auto"/>
              <w:right w:val="single" w:sz="4" w:space="0" w:color="auto"/>
            </w:tcBorders>
            <w:vAlign w:val="center"/>
          </w:tcPr>
          <w:p w14:paraId="7B783D02" w14:textId="77777777" w:rsidR="000273DF" w:rsidRPr="00DE6EF4" w:rsidRDefault="000273DF" w:rsidP="00404E59">
            <w:pPr>
              <w:pStyle w:val="NormalWeb"/>
              <w:spacing w:before="0" w:beforeAutospacing="0" w:after="0" w:afterAutospacing="0"/>
              <w:rPr>
                <w:b/>
                <w:bCs/>
              </w:rPr>
            </w:pPr>
          </w:p>
        </w:tc>
        <w:tc>
          <w:tcPr>
            <w:tcW w:w="635" w:type="dxa"/>
            <w:gridSpan w:val="4"/>
            <w:vMerge/>
            <w:tcBorders>
              <w:top w:val="single" w:sz="4" w:space="0" w:color="auto"/>
              <w:left w:val="single" w:sz="4" w:space="0" w:color="auto"/>
              <w:bottom w:val="single" w:sz="4" w:space="0" w:color="auto"/>
              <w:right w:val="single" w:sz="4" w:space="0" w:color="auto"/>
            </w:tcBorders>
            <w:vAlign w:val="center"/>
          </w:tcPr>
          <w:p w14:paraId="4EC9660B" w14:textId="77777777" w:rsidR="000273DF" w:rsidRPr="00DE6EF4" w:rsidRDefault="000273DF" w:rsidP="00404E59">
            <w:pPr>
              <w:pStyle w:val="NormalWeb"/>
              <w:spacing w:before="0" w:beforeAutospacing="0" w:after="0" w:afterAutospacing="0"/>
              <w:rPr>
                <w:b/>
                <w:bCs/>
              </w:rPr>
            </w:pPr>
          </w:p>
        </w:tc>
        <w:tc>
          <w:tcPr>
            <w:tcW w:w="1447" w:type="dxa"/>
            <w:gridSpan w:val="8"/>
            <w:tcBorders>
              <w:top w:val="single" w:sz="4" w:space="0" w:color="auto"/>
              <w:left w:val="single" w:sz="4" w:space="0" w:color="auto"/>
              <w:bottom w:val="single" w:sz="4" w:space="0" w:color="auto"/>
              <w:right w:val="single" w:sz="4" w:space="0" w:color="auto"/>
            </w:tcBorders>
          </w:tcPr>
          <w:p w14:paraId="1F5C98A1" w14:textId="77777777" w:rsidR="000273DF" w:rsidRPr="00DE6EF4" w:rsidRDefault="000273DF" w:rsidP="00404E59">
            <w:pPr>
              <w:pStyle w:val="NormalWeb"/>
              <w:spacing w:before="0" w:beforeAutospacing="0" w:after="0" w:afterAutospacing="0"/>
              <w:rPr>
                <w:b/>
                <w:bCs/>
              </w:rPr>
            </w:pPr>
          </w:p>
        </w:tc>
        <w:tc>
          <w:tcPr>
            <w:tcW w:w="942" w:type="dxa"/>
            <w:gridSpan w:val="3"/>
            <w:tcBorders>
              <w:top w:val="single" w:sz="4" w:space="0" w:color="auto"/>
              <w:left w:val="single" w:sz="4" w:space="0" w:color="auto"/>
              <w:bottom w:val="single" w:sz="4" w:space="0" w:color="auto"/>
              <w:right w:val="single" w:sz="4" w:space="0" w:color="auto"/>
            </w:tcBorders>
            <w:vAlign w:val="center"/>
          </w:tcPr>
          <w:p w14:paraId="3E5809CB" w14:textId="77777777" w:rsidR="000273DF" w:rsidRPr="00DE6EF4" w:rsidRDefault="000273DF" w:rsidP="00404E59">
            <w:pPr>
              <w:pStyle w:val="NormalWeb"/>
              <w:spacing w:before="0" w:beforeAutospacing="0" w:after="0" w:afterAutospacing="0"/>
              <w:rPr>
                <w:b/>
                <w:bCs/>
              </w:rPr>
            </w:pPr>
          </w:p>
        </w:tc>
        <w:tc>
          <w:tcPr>
            <w:tcW w:w="663" w:type="dxa"/>
            <w:gridSpan w:val="4"/>
            <w:vMerge/>
            <w:tcBorders>
              <w:top w:val="single" w:sz="4" w:space="0" w:color="auto"/>
              <w:left w:val="single" w:sz="4" w:space="0" w:color="auto"/>
              <w:bottom w:val="single" w:sz="4" w:space="0" w:color="auto"/>
              <w:right w:val="single" w:sz="4" w:space="0" w:color="auto"/>
            </w:tcBorders>
            <w:vAlign w:val="center"/>
          </w:tcPr>
          <w:p w14:paraId="527C7827" w14:textId="77777777" w:rsidR="000273DF" w:rsidRPr="00DE6EF4" w:rsidRDefault="000273DF" w:rsidP="00404E59">
            <w:pPr>
              <w:pStyle w:val="NormalWeb"/>
              <w:spacing w:before="0" w:beforeAutospacing="0" w:after="0" w:afterAutospacing="0"/>
              <w:rPr>
                <w:b/>
                <w:bCs/>
              </w:rPr>
            </w:pPr>
          </w:p>
        </w:tc>
        <w:tc>
          <w:tcPr>
            <w:tcW w:w="2929" w:type="dxa"/>
            <w:gridSpan w:val="9"/>
            <w:tcBorders>
              <w:top w:val="single" w:sz="4" w:space="0" w:color="auto"/>
              <w:left w:val="single" w:sz="4" w:space="0" w:color="auto"/>
              <w:bottom w:val="single" w:sz="4" w:space="0" w:color="auto"/>
              <w:right w:val="single" w:sz="4" w:space="0" w:color="auto"/>
            </w:tcBorders>
          </w:tcPr>
          <w:p w14:paraId="0C1A4DFB" w14:textId="77777777" w:rsidR="000273DF" w:rsidRPr="00DE6EF4" w:rsidRDefault="000273DF" w:rsidP="00404E59">
            <w:pPr>
              <w:pStyle w:val="NormalWeb"/>
              <w:spacing w:before="0" w:beforeAutospacing="0" w:after="0" w:afterAutospacing="0"/>
              <w:rPr>
                <w:b/>
                <w:bCs/>
              </w:rPr>
            </w:pPr>
          </w:p>
        </w:tc>
      </w:tr>
      <w:tr w:rsidR="00C91F6B" w:rsidRPr="00DE6EF4" w14:paraId="661E1EE3" w14:textId="77777777" w:rsidTr="000661AE">
        <w:trPr>
          <w:trHeight w:val="441"/>
        </w:trPr>
        <w:tc>
          <w:tcPr>
            <w:tcW w:w="11091" w:type="dxa"/>
            <w:gridSpan w:val="43"/>
            <w:tcBorders>
              <w:top w:val="single" w:sz="4" w:space="0" w:color="auto"/>
              <w:left w:val="nil"/>
              <w:bottom w:val="single" w:sz="4" w:space="0" w:color="auto"/>
              <w:right w:val="nil"/>
            </w:tcBorders>
            <w:vAlign w:val="center"/>
          </w:tcPr>
          <w:p w14:paraId="552E0EA6" w14:textId="77777777" w:rsidR="000273DF" w:rsidRPr="00DE6EF4" w:rsidRDefault="000273DF" w:rsidP="00404E59">
            <w:pPr>
              <w:pStyle w:val="NormalWeb"/>
              <w:spacing w:before="0" w:beforeAutospacing="0" w:after="0" w:afterAutospacing="0"/>
              <w:jc w:val="center"/>
            </w:pPr>
            <w:r w:rsidRPr="00DE6EF4">
              <w:rPr>
                <w:b/>
                <w:bCs/>
              </w:rPr>
              <w:t>ANA MAKİNELER</w:t>
            </w:r>
          </w:p>
          <w:p w14:paraId="62F4D862" w14:textId="77777777" w:rsidR="000273DF" w:rsidRPr="00DE6EF4" w:rsidRDefault="000273DF" w:rsidP="00404E59">
            <w:pPr>
              <w:pStyle w:val="NormalWeb"/>
              <w:spacing w:before="0" w:beforeAutospacing="0" w:after="0" w:afterAutospacing="0"/>
              <w:jc w:val="center"/>
              <w:rPr>
                <w:b/>
                <w:bCs/>
              </w:rPr>
            </w:pPr>
            <w:r w:rsidRPr="00DE6EF4">
              <w:rPr>
                <w:i/>
                <w:iCs/>
              </w:rPr>
              <w:t xml:space="preserve">Main </w:t>
            </w:r>
            <w:proofErr w:type="spellStart"/>
            <w:r w:rsidRPr="00DE6EF4">
              <w:rPr>
                <w:i/>
                <w:iCs/>
              </w:rPr>
              <w:t>Engines</w:t>
            </w:r>
            <w:proofErr w:type="spellEnd"/>
          </w:p>
        </w:tc>
      </w:tr>
      <w:tr w:rsidR="00C91F6B" w:rsidRPr="00DE6EF4" w14:paraId="35A807B0" w14:textId="77777777" w:rsidTr="000661AE">
        <w:trPr>
          <w:trHeight w:val="456"/>
        </w:trPr>
        <w:tc>
          <w:tcPr>
            <w:tcW w:w="1189" w:type="dxa"/>
            <w:gridSpan w:val="2"/>
            <w:tcBorders>
              <w:top w:val="single" w:sz="4" w:space="0" w:color="auto"/>
              <w:left w:val="single" w:sz="4" w:space="0" w:color="auto"/>
              <w:bottom w:val="single" w:sz="4" w:space="0" w:color="auto"/>
              <w:right w:val="single" w:sz="4" w:space="0" w:color="auto"/>
            </w:tcBorders>
          </w:tcPr>
          <w:p w14:paraId="2C93CAE6" w14:textId="77777777" w:rsidR="000273DF" w:rsidRPr="00DE6EF4" w:rsidRDefault="000273DF" w:rsidP="00404E59">
            <w:pPr>
              <w:pStyle w:val="NormalWeb"/>
              <w:spacing w:before="0" w:beforeAutospacing="0" w:after="0" w:afterAutospacing="0"/>
              <w:jc w:val="center"/>
            </w:pPr>
            <w:r w:rsidRPr="00DE6EF4">
              <w:rPr>
                <w:b/>
                <w:bCs/>
              </w:rPr>
              <w:t>Adedi</w:t>
            </w:r>
            <w:r w:rsidRPr="00DE6EF4">
              <w:rPr>
                <w:b/>
                <w:bCs/>
              </w:rPr>
              <w:br/>
            </w:r>
            <w:proofErr w:type="spellStart"/>
            <w:r w:rsidRPr="00DE6EF4">
              <w:rPr>
                <w:i/>
                <w:iCs/>
              </w:rPr>
              <w:t>Quantity</w:t>
            </w:r>
            <w:proofErr w:type="spellEnd"/>
          </w:p>
        </w:tc>
        <w:tc>
          <w:tcPr>
            <w:tcW w:w="2984" w:type="dxa"/>
            <w:gridSpan w:val="10"/>
            <w:tcBorders>
              <w:top w:val="single" w:sz="4" w:space="0" w:color="auto"/>
              <w:left w:val="single" w:sz="4" w:space="0" w:color="auto"/>
              <w:bottom w:val="single" w:sz="4" w:space="0" w:color="auto"/>
              <w:right w:val="single" w:sz="4" w:space="0" w:color="auto"/>
            </w:tcBorders>
          </w:tcPr>
          <w:p w14:paraId="3CDBAAA1" w14:textId="77777777" w:rsidR="000273DF" w:rsidRPr="00DE6EF4" w:rsidRDefault="000273DF">
            <w:pPr>
              <w:pStyle w:val="NormalWeb"/>
              <w:spacing w:before="0" w:beforeAutospacing="0" w:after="0" w:afterAutospacing="0"/>
              <w:jc w:val="center"/>
            </w:pPr>
            <w:r w:rsidRPr="00DE6EF4">
              <w:rPr>
                <w:b/>
                <w:bCs/>
              </w:rPr>
              <w:t>Yapımcı</w:t>
            </w:r>
            <w:r w:rsidRPr="00DE6EF4">
              <w:rPr>
                <w:b/>
                <w:bCs/>
              </w:rPr>
              <w:br/>
            </w:r>
            <w:proofErr w:type="spellStart"/>
            <w:r w:rsidRPr="00DE6EF4">
              <w:rPr>
                <w:i/>
                <w:iCs/>
              </w:rPr>
              <w:t>Ma</w:t>
            </w:r>
            <w:r w:rsidR="00D70AE7" w:rsidRPr="00DE6EF4">
              <w:rPr>
                <w:i/>
                <w:iCs/>
              </w:rPr>
              <w:t>nufacturer</w:t>
            </w:r>
            <w:proofErr w:type="spellEnd"/>
          </w:p>
        </w:tc>
        <w:tc>
          <w:tcPr>
            <w:tcW w:w="1218" w:type="dxa"/>
            <w:gridSpan w:val="9"/>
            <w:tcBorders>
              <w:top w:val="single" w:sz="4" w:space="0" w:color="auto"/>
              <w:left w:val="single" w:sz="4" w:space="0" w:color="auto"/>
              <w:bottom w:val="single" w:sz="4" w:space="0" w:color="auto"/>
              <w:right w:val="single" w:sz="4" w:space="0" w:color="auto"/>
            </w:tcBorders>
          </w:tcPr>
          <w:p w14:paraId="522DAA7E" w14:textId="77777777" w:rsidR="000273DF" w:rsidRPr="00DE6EF4" w:rsidRDefault="000273DF" w:rsidP="00404E59">
            <w:pPr>
              <w:pStyle w:val="NormalWeb"/>
              <w:spacing w:before="0" w:beforeAutospacing="0" w:after="0" w:afterAutospacing="0"/>
              <w:jc w:val="center"/>
            </w:pPr>
            <w:r w:rsidRPr="00DE6EF4">
              <w:rPr>
                <w:b/>
                <w:bCs/>
              </w:rPr>
              <w:t>Tipi</w:t>
            </w:r>
            <w:r w:rsidRPr="00DE6EF4">
              <w:rPr>
                <w:b/>
                <w:bCs/>
              </w:rPr>
              <w:br/>
            </w:r>
            <w:proofErr w:type="spellStart"/>
            <w:r w:rsidRPr="00DE6EF4">
              <w:rPr>
                <w:i/>
                <w:iCs/>
              </w:rPr>
              <w:t>Type</w:t>
            </w:r>
            <w:proofErr w:type="spellEnd"/>
          </w:p>
        </w:tc>
        <w:tc>
          <w:tcPr>
            <w:tcW w:w="2237" w:type="dxa"/>
            <w:gridSpan w:val="11"/>
            <w:tcBorders>
              <w:top w:val="single" w:sz="4" w:space="0" w:color="auto"/>
              <w:left w:val="single" w:sz="4" w:space="0" w:color="auto"/>
              <w:bottom w:val="single" w:sz="4" w:space="0" w:color="auto"/>
              <w:right w:val="single" w:sz="4" w:space="0" w:color="auto"/>
            </w:tcBorders>
          </w:tcPr>
          <w:p w14:paraId="3CF292F8" w14:textId="77777777" w:rsidR="000273DF" w:rsidRPr="00DE6EF4" w:rsidRDefault="000273DF" w:rsidP="00404E59">
            <w:pPr>
              <w:pStyle w:val="NormalWeb"/>
              <w:spacing w:before="0" w:beforeAutospacing="0" w:after="0" w:afterAutospacing="0"/>
              <w:jc w:val="center"/>
            </w:pPr>
            <w:r w:rsidRPr="00DE6EF4">
              <w:rPr>
                <w:b/>
                <w:bCs/>
              </w:rPr>
              <w:t>Makine No</w:t>
            </w:r>
            <w:r w:rsidRPr="00DE6EF4">
              <w:rPr>
                <w:b/>
                <w:bCs/>
              </w:rPr>
              <w:br/>
            </w:r>
            <w:r w:rsidRPr="00DE6EF4">
              <w:rPr>
                <w:i/>
                <w:iCs/>
              </w:rPr>
              <w:t>Engine N</w:t>
            </w:r>
            <w:r w:rsidR="00C7081D" w:rsidRPr="00DE6EF4">
              <w:rPr>
                <w:i/>
                <w:iCs/>
              </w:rPr>
              <w:t>o</w:t>
            </w:r>
          </w:p>
        </w:tc>
        <w:tc>
          <w:tcPr>
            <w:tcW w:w="1046" w:type="dxa"/>
            <w:gridSpan w:val="6"/>
            <w:tcBorders>
              <w:top w:val="single" w:sz="4" w:space="0" w:color="auto"/>
              <w:left w:val="single" w:sz="4" w:space="0" w:color="auto"/>
              <w:bottom w:val="single" w:sz="4" w:space="0" w:color="auto"/>
              <w:right w:val="single" w:sz="4" w:space="0" w:color="auto"/>
            </w:tcBorders>
          </w:tcPr>
          <w:p w14:paraId="40FCFCD9" w14:textId="77777777" w:rsidR="00286DC2" w:rsidRPr="00DE6EF4" w:rsidRDefault="00286DC2" w:rsidP="00286DC2">
            <w:pPr>
              <w:pStyle w:val="GvdeMetni3"/>
              <w:jc w:val="center"/>
              <w:rPr>
                <w:b/>
                <w:bCs/>
                <w:sz w:val="24"/>
                <w:szCs w:val="24"/>
              </w:rPr>
            </w:pPr>
            <w:r w:rsidRPr="00DE6EF4">
              <w:rPr>
                <w:b/>
                <w:bCs/>
                <w:sz w:val="24"/>
                <w:szCs w:val="24"/>
              </w:rPr>
              <w:t>Gücü (kW)</w:t>
            </w:r>
          </w:p>
          <w:p w14:paraId="447CF8FB" w14:textId="77777777" w:rsidR="000273DF" w:rsidRPr="00DE6EF4" w:rsidRDefault="00286DC2" w:rsidP="00286DC2">
            <w:pPr>
              <w:pStyle w:val="NormalWeb"/>
              <w:spacing w:before="0" w:beforeAutospacing="0" w:after="0" w:afterAutospacing="0"/>
              <w:jc w:val="center"/>
              <w:rPr>
                <w:strike/>
              </w:rPr>
            </w:pPr>
            <w:proofErr w:type="spellStart"/>
            <w:r w:rsidRPr="00DE6EF4">
              <w:rPr>
                <w:bCs/>
                <w:i/>
              </w:rPr>
              <w:t>Power</w:t>
            </w:r>
            <w:proofErr w:type="spellEnd"/>
          </w:p>
        </w:tc>
        <w:tc>
          <w:tcPr>
            <w:tcW w:w="2417" w:type="dxa"/>
            <w:gridSpan w:val="5"/>
            <w:tcBorders>
              <w:top w:val="single" w:sz="4" w:space="0" w:color="auto"/>
              <w:left w:val="single" w:sz="4" w:space="0" w:color="auto"/>
              <w:bottom w:val="single" w:sz="4" w:space="0" w:color="auto"/>
              <w:right w:val="single" w:sz="4" w:space="0" w:color="auto"/>
            </w:tcBorders>
          </w:tcPr>
          <w:p w14:paraId="0968A175" w14:textId="77777777" w:rsidR="00286DC2" w:rsidRPr="00DE6EF4" w:rsidRDefault="00286DC2" w:rsidP="00286DC2">
            <w:pPr>
              <w:pStyle w:val="NormalWeb"/>
              <w:spacing w:before="0" w:beforeAutospacing="0" w:after="0" w:afterAutospacing="0"/>
              <w:jc w:val="center"/>
              <w:rPr>
                <w:b/>
                <w:bCs/>
              </w:rPr>
            </w:pPr>
            <w:r w:rsidRPr="00DE6EF4">
              <w:rPr>
                <w:b/>
                <w:bCs/>
              </w:rPr>
              <w:t>Yakıt Cinsi</w:t>
            </w:r>
          </w:p>
          <w:p w14:paraId="0E06CB0A" w14:textId="77777777" w:rsidR="000273DF" w:rsidRPr="00DE6EF4" w:rsidRDefault="00554362">
            <w:pPr>
              <w:pStyle w:val="NormalWeb"/>
              <w:spacing w:before="0" w:beforeAutospacing="0" w:after="0" w:afterAutospacing="0"/>
              <w:jc w:val="center"/>
              <w:rPr>
                <w:bCs/>
                <w:i/>
              </w:rPr>
            </w:pPr>
            <w:proofErr w:type="spellStart"/>
            <w:r w:rsidRPr="00DE6EF4">
              <w:rPr>
                <w:bCs/>
                <w:i/>
              </w:rPr>
              <w:t>Fuel</w:t>
            </w:r>
            <w:proofErr w:type="spellEnd"/>
            <w:r w:rsidR="00286DC2" w:rsidRPr="00DE6EF4">
              <w:rPr>
                <w:bCs/>
                <w:i/>
              </w:rPr>
              <w:t xml:space="preserve"> </w:t>
            </w:r>
            <w:proofErr w:type="spellStart"/>
            <w:r w:rsidR="00286DC2" w:rsidRPr="00DE6EF4">
              <w:rPr>
                <w:bCs/>
                <w:i/>
              </w:rPr>
              <w:t>Type</w:t>
            </w:r>
            <w:proofErr w:type="spellEnd"/>
            <w:r w:rsidR="00286DC2" w:rsidRPr="00DE6EF4">
              <w:rPr>
                <w:bCs/>
                <w:i/>
              </w:rPr>
              <w:t xml:space="preserve"> </w:t>
            </w:r>
            <w:r w:rsidR="00286DC2" w:rsidRPr="00DE6EF4">
              <w:rPr>
                <w:bCs/>
              </w:rPr>
              <w:t>(F.O./D.O)</w:t>
            </w:r>
          </w:p>
        </w:tc>
      </w:tr>
      <w:tr w:rsidR="00C91F6B" w:rsidRPr="00DE6EF4" w14:paraId="101037A2" w14:textId="77777777" w:rsidTr="000661AE">
        <w:trPr>
          <w:trHeight w:val="245"/>
        </w:trPr>
        <w:tc>
          <w:tcPr>
            <w:tcW w:w="1189" w:type="dxa"/>
            <w:gridSpan w:val="2"/>
            <w:tcBorders>
              <w:top w:val="single" w:sz="4" w:space="0" w:color="auto"/>
              <w:left w:val="single" w:sz="4" w:space="0" w:color="auto"/>
              <w:bottom w:val="single" w:sz="4" w:space="0" w:color="auto"/>
              <w:right w:val="single" w:sz="4" w:space="0" w:color="auto"/>
            </w:tcBorders>
            <w:vAlign w:val="center"/>
          </w:tcPr>
          <w:p w14:paraId="0A3BC89A" w14:textId="77777777" w:rsidR="000273DF" w:rsidRPr="00DE6EF4" w:rsidRDefault="000273DF" w:rsidP="00404E59"/>
        </w:tc>
        <w:tc>
          <w:tcPr>
            <w:tcW w:w="2984" w:type="dxa"/>
            <w:gridSpan w:val="10"/>
            <w:tcBorders>
              <w:top w:val="single" w:sz="4" w:space="0" w:color="auto"/>
              <w:left w:val="single" w:sz="4" w:space="0" w:color="auto"/>
              <w:bottom w:val="single" w:sz="4" w:space="0" w:color="auto"/>
              <w:right w:val="single" w:sz="4" w:space="0" w:color="auto"/>
            </w:tcBorders>
            <w:vAlign w:val="center"/>
          </w:tcPr>
          <w:p w14:paraId="328B715F" w14:textId="77777777" w:rsidR="000273DF" w:rsidRPr="00DE6EF4" w:rsidRDefault="000273DF" w:rsidP="00404E59"/>
        </w:tc>
        <w:tc>
          <w:tcPr>
            <w:tcW w:w="1218" w:type="dxa"/>
            <w:gridSpan w:val="9"/>
            <w:tcBorders>
              <w:top w:val="single" w:sz="4" w:space="0" w:color="auto"/>
              <w:left w:val="single" w:sz="4" w:space="0" w:color="auto"/>
              <w:bottom w:val="single" w:sz="4" w:space="0" w:color="auto"/>
              <w:right w:val="single" w:sz="4" w:space="0" w:color="auto"/>
            </w:tcBorders>
            <w:vAlign w:val="center"/>
          </w:tcPr>
          <w:p w14:paraId="2A89108C" w14:textId="77777777" w:rsidR="000273DF" w:rsidRPr="00DE6EF4" w:rsidRDefault="000273DF" w:rsidP="00404E59"/>
        </w:tc>
        <w:tc>
          <w:tcPr>
            <w:tcW w:w="2237" w:type="dxa"/>
            <w:gridSpan w:val="11"/>
            <w:tcBorders>
              <w:top w:val="single" w:sz="4" w:space="0" w:color="auto"/>
              <w:left w:val="single" w:sz="4" w:space="0" w:color="auto"/>
              <w:bottom w:val="single" w:sz="4" w:space="0" w:color="auto"/>
              <w:right w:val="single" w:sz="4" w:space="0" w:color="auto"/>
            </w:tcBorders>
            <w:vAlign w:val="center"/>
          </w:tcPr>
          <w:p w14:paraId="674C85D3" w14:textId="77777777" w:rsidR="000273DF" w:rsidRPr="00DE6EF4" w:rsidRDefault="000273DF" w:rsidP="00404E59"/>
        </w:tc>
        <w:tc>
          <w:tcPr>
            <w:tcW w:w="1046" w:type="dxa"/>
            <w:gridSpan w:val="6"/>
            <w:tcBorders>
              <w:top w:val="single" w:sz="4" w:space="0" w:color="auto"/>
              <w:left w:val="single" w:sz="4" w:space="0" w:color="auto"/>
              <w:bottom w:val="single" w:sz="4" w:space="0" w:color="auto"/>
              <w:right w:val="single" w:sz="4" w:space="0" w:color="auto"/>
            </w:tcBorders>
            <w:vAlign w:val="center"/>
          </w:tcPr>
          <w:p w14:paraId="7DB6EDFA" w14:textId="77777777" w:rsidR="000273DF" w:rsidRPr="00DE6EF4" w:rsidRDefault="000273DF" w:rsidP="00404E59"/>
        </w:tc>
        <w:tc>
          <w:tcPr>
            <w:tcW w:w="2417" w:type="dxa"/>
            <w:gridSpan w:val="5"/>
            <w:tcBorders>
              <w:top w:val="single" w:sz="4" w:space="0" w:color="auto"/>
              <w:left w:val="single" w:sz="4" w:space="0" w:color="auto"/>
              <w:bottom w:val="single" w:sz="4" w:space="0" w:color="auto"/>
              <w:right w:val="single" w:sz="4" w:space="0" w:color="auto"/>
            </w:tcBorders>
            <w:vAlign w:val="center"/>
          </w:tcPr>
          <w:p w14:paraId="6DD49976" w14:textId="77777777" w:rsidR="000273DF" w:rsidRPr="00DE6EF4" w:rsidRDefault="000273DF" w:rsidP="00404E59">
            <w:pPr>
              <w:pStyle w:val="NormalWeb"/>
              <w:spacing w:before="0" w:beforeAutospacing="0" w:after="0" w:afterAutospacing="0"/>
              <w:rPr>
                <w:b/>
                <w:bCs/>
              </w:rPr>
            </w:pPr>
          </w:p>
        </w:tc>
      </w:tr>
      <w:tr w:rsidR="00C91F6B" w:rsidRPr="00DE6EF4" w14:paraId="6A31EFCD" w14:textId="77777777" w:rsidTr="000661AE">
        <w:trPr>
          <w:trHeight w:val="307"/>
        </w:trPr>
        <w:tc>
          <w:tcPr>
            <w:tcW w:w="1189" w:type="dxa"/>
            <w:gridSpan w:val="2"/>
            <w:tcBorders>
              <w:top w:val="single" w:sz="4" w:space="0" w:color="auto"/>
              <w:left w:val="single" w:sz="4" w:space="0" w:color="auto"/>
              <w:bottom w:val="single" w:sz="4" w:space="0" w:color="auto"/>
              <w:right w:val="single" w:sz="4" w:space="0" w:color="auto"/>
            </w:tcBorders>
            <w:vAlign w:val="center"/>
          </w:tcPr>
          <w:p w14:paraId="59330DC1" w14:textId="77777777" w:rsidR="000273DF" w:rsidRPr="00DE6EF4" w:rsidRDefault="000273DF" w:rsidP="00404E59">
            <w:pPr>
              <w:pStyle w:val="NormalWeb"/>
              <w:spacing w:before="0" w:beforeAutospacing="0" w:after="0" w:afterAutospacing="0"/>
              <w:rPr>
                <w:b/>
                <w:bCs/>
              </w:rPr>
            </w:pPr>
          </w:p>
        </w:tc>
        <w:tc>
          <w:tcPr>
            <w:tcW w:w="2984" w:type="dxa"/>
            <w:gridSpan w:val="10"/>
            <w:tcBorders>
              <w:top w:val="single" w:sz="4" w:space="0" w:color="auto"/>
              <w:left w:val="single" w:sz="4" w:space="0" w:color="auto"/>
              <w:bottom w:val="single" w:sz="4" w:space="0" w:color="auto"/>
              <w:right w:val="single" w:sz="4" w:space="0" w:color="auto"/>
            </w:tcBorders>
            <w:vAlign w:val="center"/>
          </w:tcPr>
          <w:p w14:paraId="16A37F08" w14:textId="77777777" w:rsidR="000273DF" w:rsidRPr="00DE6EF4" w:rsidRDefault="000273DF" w:rsidP="00404E59">
            <w:pPr>
              <w:pStyle w:val="NormalWeb"/>
              <w:spacing w:before="0" w:beforeAutospacing="0" w:after="0" w:afterAutospacing="0"/>
              <w:rPr>
                <w:b/>
                <w:bCs/>
              </w:rPr>
            </w:pPr>
          </w:p>
        </w:tc>
        <w:tc>
          <w:tcPr>
            <w:tcW w:w="1218" w:type="dxa"/>
            <w:gridSpan w:val="9"/>
            <w:tcBorders>
              <w:top w:val="single" w:sz="4" w:space="0" w:color="auto"/>
              <w:left w:val="single" w:sz="4" w:space="0" w:color="auto"/>
              <w:bottom w:val="single" w:sz="4" w:space="0" w:color="auto"/>
              <w:right w:val="single" w:sz="4" w:space="0" w:color="auto"/>
            </w:tcBorders>
            <w:vAlign w:val="center"/>
          </w:tcPr>
          <w:p w14:paraId="194D0830" w14:textId="77777777" w:rsidR="000273DF" w:rsidRPr="00DE6EF4" w:rsidRDefault="000273DF" w:rsidP="00404E59">
            <w:pPr>
              <w:pStyle w:val="NormalWeb"/>
              <w:spacing w:before="0" w:beforeAutospacing="0" w:after="0" w:afterAutospacing="0"/>
              <w:rPr>
                <w:b/>
                <w:bCs/>
              </w:rPr>
            </w:pPr>
          </w:p>
        </w:tc>
        <w:tc>
          <w:tcPr>
            <w:tcW w:w="2237" w:type="dxa"/>
            <w:gridSpan w:val="11"/>
            <w:tcBorders>
              <w:top w:val="single" w:sz="4" w:space="0" w:color="auto"/>
              <w:left w:val="single" w:sz="4" w:space="0" w:color="auto"/>
              <w:bottom w:val="single" w:sz="4" w:space="0" w:color="auto"/>
              <w:right w:val="single" w:sz="4" w:space="0" w:color="auto"/>
            </w:tcBorders>
            <w:vAlign w:val="center"/>
          </w:tcPr>
          <w:p w14:paraId="3B3FC858" w14:textId="77777777" w:rsidR="000273DF" w:rsidRPr="00DE6EF4" w:rsidRDefault="000273DF" w:rsidP="00404E59">
            <w:pPr>
              <w:pStyle w:val="NormalWeb"/>
              <w:spacing w:before="0" w:beforeAutospacing="0" w:after="0" w:afterAutospacing="0"/>
              <w:rPr>
                <w:b/>
                <w:bCs/>
              </w:rPr>
            </w:pPr>
          </w:p>
        </w:tc>
        <w:tc>
          <w:tcPr>
            <w:tcW w:w="1046" w:type="dxa"/>
            <w:gridSpan w:val="6"/>
            <w:tcBorders>
              <w:top w:val="single" w:sz="4" w:space="0" w:color="auto"/>
              <w:left w:val="single" w:sz="4" w:space="0" w:color="auto"/>
              <w:bottom w:val="single" w:sz="4" w:space="0" w:color="auto"/>
              <w:right w:val="single" w:sz="4" w:space="0" w:color="auto"/>
            </w:tcBorders>
            <w:vAlign w:val="center"/>
          </w:tcPr>
          <w:p w14:paraId="18F5A692" w14:textId="77777777" w:rsidR="000273DF" w:rsidRPr="00DE6EF4" w:rsidRDefault="000273DF" w:rsidP="00404E59">
            <w:pPr>
              <w:pStyle w:val="NormalWeb"/>
              <w:spacing w:before="0" w:beforeAutospacing="0" w:after="0" w:afterAutospacing="0"/>
              <w:rPr>
                <w:b/>
                <w:bCs/>
              </w:rPr>
            </w:pPr>
          </w:p>
        </w:tc>
        <w:tc>
          <w:tcPr>
            <w:tcW w:w="2417" w:type="dxa"/>
            <w:gridSpan w:val="5"/>
            <w:tcBorders>
              <w:top w:val="single" w:sz="4" w:space="0" w:color="auto"/>
              <w:left w:val="single" w:sz="4" w:space="0" w:color="auto"/>
              <w:bottom w:val="single" w:sz="4" w:space="0" w:color="auto"/>
              <w:right w:val="single" w:sz="4" w:space="0" w:color="auto"/>
            </w:tcBorders>
            <w:vAlign w:val="center"/>
          </w:tcPr>
          <w:p w14:paraId="2303F746" w14:textId="77777777" w:rsidR="000273DF" w:rsidRPr="00DE6EF4" w:rsidRDefault="000273DF" w:rsidP="00404E59">
            <w:pPr>
              <w:pStyle w:val="NormalWeb"/>
              <w:spacing w:before="0" w:beforeAutospacing="0" w:after="0" w:afterAutospacing="0"/>
              <w:rPr>
                <w:b/>
                <w:bCs/>
              </w:rPr>
            </w:pPr>
          </w:p>
        </w:tc>
      </w:tr>
      <w:tr w:rsidR="00C91F6B" w:rsidRPr="00DE6EF4" w14:paraId="652C61AC" w14:textId="77777777" w:rsidTr="000661AE">
        <w:trPr>
          <w:trHeight w:val="42"/>
        </w:trPr>
        <w:tc>
          <w:tcPr>
            <w:tcW w:w="11091" w:type="dxa"/>
            <w:gridSpan w:val="43"/>
            <w:tcBorders>
              <w:top w:val="single" w:sz="4" w:space="0" w:color="auto"/>
              <w:left w:val="nil"/>
              <w:bottom w:val="single" w:sz="4" w:space="0" w:color="auto"/>
              <w:right w:val="nil"/>
            </w:tcBorders>
            <w:vAlign w:val="center"/>
          </w:tcPr>
          <w:p w14:paraId="18C96E3B" w14:textId="77777777" w:rsidR="000273DF" w:rsidRPr="00DE6EF4" w:rsidRDefault="000273DF" w:rsidP="00404E59">
            <w:pPr>
              <w:pStyle w:val="NormalWeb"/>
              <w:spacing w:before="0" w:beforeAutospacing="0" w:after="0" w:afterAutospacing="0"/>
              <w:jc w:val="center"/>
            </w:pPr>
            <w:r w:rsidRPr="00DE6EF4">
              <w:rPr>
                <w:b/>
                <w:bCs/>
              </w:rPr>
              <w:t>JENERATÖRLER</w:t>
            </w:r>
          </w:p>
          <w:p w14:paraId="02969059" w14:textId="77777777" w:rsidR="000273DF" w:rsidRPr="00DE6EF4" w:rsidRDefault="000273DF" w:rsidP="00404E59">
            <w:pPr>
              <w:pStyle w:val="NormalWeb"/>
              <w:spacing w:before="0" w:beforeAutospacing="0" w:after="0" w:afterAutospacing="0"/>
              <w:jc w:val="center"/>
              <w:rPr>
                <w:b/>
                <w:bCs/>
              </w:rPr>
            </w:pPr>
            <w:proofErr w:type="spellStart"/>
            <w:r w:rsidRPr="00DE6EF4">
              <w:rPr>
                <w:i/>
                <w:iCs/>
              </w:rPr>
              <w:t>Generators</w:t>
            </w:r>
            <w:proofErr w:type="spellEnd"/>
          </w:p>
        </w:tc>
      </w:tr>
      <w:tr w:rsidR="00C91F6B" w:rsidRPr="00DE6EF4" w14:paraId="5782603D" w14:textId="77777777" w:rsidTr="000661AE">
        <w:trPr>
          <w:trHeight w:val="491"/>
        </w:trPr>
        <w:tc>
          <w:tcPr>
            <w:tcW w:w="1189" w:type="dxa"/>
            <w:gridSpan w:val="2"/>
            <w:tcBorders>
              <w:top w:val="single" w:sz="4" w:space="0" w:color="auto"/>
              <w:left w:val="single" w:sz="4" w:space="0" w:color="auto"/>
              <w:bottom w:val="single" w:sz="4" w:space="0" w:color="auto"/>
              <w:right w:val="single" w:sz="4" w:space="0" w:color="auto"/>
            </w:tcBorders>
            <w:vAlign w:val="center"/>
          </w:tcPr>
          <w:p w14:paraId="72ABFE4B" w14:textId="77777777" w:rsidR="000273DF" w:rsidRPr="00DE6EF4" w:rsidRDefault="000273DF" w:rsidP="00404E59">
            <w:pPr>
              <w:pStyle w:val="NormalWeb"/>
            </w:pPr>
          </w:p>
        </w:tc>
        <w:tc>
          <w:tcPr>
            <w:tcW w:w="598" w:type="dxa"/>
            <w:gridSpan w:val="3"/>
            <w:tcBorders>
              <w:top w:val="single" w:sz="4" w:space="0" w:color="auto"/>
              <w:left w:val="single" w:sz="4" w:space="0" w:color="auto"/>
              <w:bottom w:val="single" w:sz="4" w:space="0" w:color="auto"/>
              <w:right w:val="single" w:sz="4" w:space="0" w:color="auto"/>
            </w:tcBorders>
          </w:tcPr>
          <w:p w14:paraId="4B4768EC" w14:textId="77777777" w:rsidR="000273DF" w:rsidRPr="00DE6EF4" w:rsidRDefault="000273DF" w:rsidP="00404E59">
            <w:pPr>
              <w:pStyle w:val="NormalWeb"/>
              <w:spacing w:before="0" w:beforeAutospacing="0" w:after="0" w:afterAutospacing="0"/>
              <w:jc w:val="center"/>
              <w:rPr>
                <w:b/>
                <w:bCs/>
              </w:rPr>
            </w:pPr>
            <w:r w:rsidRPr="00DE6EF4">
              <w:rPr>
                <w:b/>
                <w:bCs/>
              </w:rPr>
              <w:t>No</w:t>
            </w:r>
          </w:p>
          <w:p w14:paraId="0D91124F" w14:textId="77777777" w:rsidR="000273DF" w:rsidRPr="00DE6EF4" w:rsidRDefault="000273DF">
            <w:pPr>
              <w:pStyle w:val="NormalWeb"/>
              <w:spacing w:before="0" w:beforeAutospacing="0" w:after="0" w:afterAutospacing="0"/>
              <w:jc w:val="center"/>
              <w:rPr>
                <w:i/>
              </w:rPr>
            </w:pPr>
            <w:proofErr w:type="spellStart"/>
            <w:r w:rsidRPr="00DE6EF4">
              <w:rPr>
                <w:bCs/>
                <w:i/>
              </w:rPr>
              <w:t>Nr</w:t>
            </w:r>
            <w:proofErr w:type="spellEnd"/>
          </w:p>
        </w:tc>
        <w:tc>
          <w:tcPr>
            <w:tcW w:w="3604" w:type="dxa"/>
            <w:gridSpan w:val="16"/>
            <w:tcBorders>
              <w:top w:val="single" w:sz="4" w:space="0" w:color="auto"/>
              <w:left w:val="single" w:sz="4" w:space="0" w:color="auto"/>
              <w:bottom w:val="single" w:sz="4" w:space="0" w:color="auto"/>
              <w:right w:val="single" w:sz="4" w:space="0" w:color="auto"/>
            </w:tcBorders>
          </w:tcPr>
          <w:p w14:paraId="11781BBF" w14:textId="77777777" w:rsidR="000273DF" w:rsidRPr="00DE6EF4" w:rsidRDefault="000273DF" w:rsidP="00404E59">
            <w:pPr>
              <w:pStyle w:val="NormalWeb"/>
              <w:spacing w:before="0" w:beforeAutospacing="0" w:after="0" w:afterAutospacing="0"/>
              <w:jc w:val="center"/>
            </w:pPr>
            <w:r w:rsidRPr="00DE6EF4">
              <w:rPr>
                <w:b/>
                <w:bCs/>
              </w:rPr>
              <w:t>Yapımcı</w:t>
            </w:r>
            <w:r w:rsidRPr="00DE6EF4">
              <w:rPr>
                <w:b/>
                <w:bCs/>
              </w:rPr>
              <w:br/>
            </w:r>
            <w:proofErr w:type="spellStart"/>
            <w:r w:rsidR="00554362" w:rsidRPr="00DE6EF4">
              <w:rPr>
                <w:i/>
                <w:iCs/>
              </w:rPr>
              <w:t>Manufacturer</w:t>
            </w:r>
            <w:proofErr w:type="spellEnd"/>
          </w:p>
        </w:tc>
        <w:tc>
          <w:tcPr>
            <w:tcW w:w="2227" w:type="dxa"/>
            <w:gridSpan w:val="10"/>
            <w:tcBorders>
              <w:top w:val="single" w:sz="4" w:space="0" w:color="auto"/>
              <w:left w:val="single" w:sz="4" w:space="0" w:color="auto"/>
              <w:bottom w:val="single" w:sz="4" w:space="0" w:color="auto"/>
              <w:right w:val="single" w:sz="4" w:space="0" w:color="auto"/>
            </w:tcBorders>
          </w:tcPr>
          <w:p w14:paraId="47CD26F5" w14:textId="77777777" w:rsidR="000273DF" w:rsidRPr="00DE6EF4" w:rsidRDefault="000273DF">
            <w:pPr>
              <w:pStyle w:val="NormalWeb"/>
              <w:spacing w:before="0" w:beforeAutospacing="0" w:after="0" w:afterAutospacing="0"/>
              <w:jc w:val="center"/>
            </w:pPr>
            <w:r w:rsidRPr="00DE6EF4">
              <w:rPr>
                <w:b/>
                <w:bCs/>
              </w:rPr>
              <w:t>Makine No</w:t>
            </w:r>
            <w:r w:rsidRPr="00DE6EF4">
              <w:rPr>
                <w:b/>
                <w:bCs/>
              </w:rPr>
              <w:br/>
            </w:r>
            <w:r w:rsidRPr="00DE6EF4">
              <w:rPr>
                <w:i/>
                <w:iCs/>
              </w:rPr>
              <w:t>Engine N</w:t>
            </w:r>
            <w:r w:rsidR="00C7081D" w:rsidRPr="00DE6EF4">
              <w:rPr>
                <w:i/>
                <w:iCs/>
              </w:rPr>
              <w:t>o</w:t>
            </w:r>
          </w:p>
        </w:tc>
        <w:tc>
          <w:tcPr>
            <w:tcW w:w="1048" w:type="dxa"/>
            <w:gridSpan w:val="6"/>
            <w:tcBorders>
              <w:top w:val="single" w:sz="4" w:space="0" w:color="auto"/>
              <w:left w:val="single" w:sz="4" w:space="0" w:color="auto"/>
              <w:bottom w:val="single" w:sz="4" w:space="0" w:color="auto"/>
              <w:right w:val="single" w:sz="4" w:space="0" w:color="auto"/>
            </w:tcBorders>
          </w:tcPr>
          <w:p w14:paraId="245C642A" w14:textId="77777777" w:rsidR="000273DF" w:rsidRPr="00DE6EF4" w:rsidRDefault="000273DF" w:rsidP="00404E59">
            <w:pPr>
              <w:pStyle w:val="GvdeMetni3"/>
              <w:jc w:val="center"/>
              <w:rPr>
                <w:b/>
                <w:bCs/>
                <w:sz w:val="24"/>
                <w:szCs w:val="24"/>
              </w:rPr>
            </w:pPr>
            <w:r w:rsidRPr="00DE6EF4">
              <w:rPr>
                <w:b/>
                <w:bCs/>
                <w:sz w:val="24"/>
                <w:szCs w:val="24"/>
              </w:rPr>
              <w:t>Gücü (kW)</w:t>
            </w:r>
          </w:p>
          <w:p w14:paraId="077B6CF6" w14:textId="77777777" w:rsidR="000273DF" w:rsidRPr="00DE6EF4" w:rsidRDefault="000273DF" w:rsidP="00404E59">
            <w:pPr>
              <w:pStyle w:val="NormalWeb"/>
              <w:spacing w:before="0" w:beforeAutospacing="0" w:after="0" w:afterAutospacing="0"/>
              <w:jc w:val="center"/>
              <w:rPr>
                <w:b/>
                <w:bCs/>
              </w:rPr>
            </w:pPr>
            <w:proofErr w:type="spellStart"/>
            <w:r w:rsidRPr="00DE6EF4">
              <w:rPr>
                <w:bCs/>
                <w:i/>
              </w:rPr>
              <w:t>Power</w:t>
            </w:r>
            <w:proofErr w:type="spellEnd"/>
          </w:p>
        </w:tc>
        <w:tc>
          <w:tcPr>
            <w:tcW w:w="2425" w:type="dxa"/>
            <w:gridSpan w:val="6"/>
            <w:tcBorders>
              <w:top w:val="single" w:sz="4" w:space="0" w:color="auto"/>
              <w:left w:val="single" w:sz="4" w:space="0" w:color="auto"/>
              <w:bottom w:val="single" w:sz="4" w:space="0" w:color="auto"/>
              <w:right w:val="single" w:sz="4" w:space="0" w:color="auto"/>
            </w:tcBorders>
          </w:tcPr>
          <w:p w14:paraId="250FDAB5" w14:textId="77777777" w:rsidR="000273DF" w:rsidRPr="00DE6EF4" w:rsidRDefault="000273DF" w:rsidP="00404E59">
            <w:pPr>
              <w:pStyle w:val="NormalWeb"/>
              <w:spacing w:before="0" w:beforeAutospacing="0" w:after="0" w:afterAutospacing="0"/>
              <w:jc w:val="center"/>
              <w:rPr>
                <w:b/>
                <w:bCs/>
              </w:rPr>
            </w:pPr>
            <w:r w:rsidRPr="00DE6EF4">
              <w:rPr>
                <w:b/>
                <w:bCs/>
              </w:rPr>
              <w:t>Yakıt Cinsi</w:t>
            </w:r>
          </w:p>
          <w:p w14:paraId="6C461437" w14:textId="77777777" w:rsidR="000273DF" w:rsidRPr="00DE6EF4" w:rsidRDefault="00554362">
            <w:pPr>
              <w:pStyle w:val="NormalWeb"/>
              <w:spacing w:before="0" w:beforeAutospacing="0" w:after="0" w:afterAutospacing="0"/>
              <w:jc w:val="center"/>
              <w:rPr>
                <w:bCs/>
              </w:rPr>
            </w:pPr>
            <w:proofErr w:type="spellStart"/>
            <w:r w:rsidRPr="00DE6EF4">
              <w:rPr>
                <w:bCs/>
                <w:i/>
              </w:rPr>
              <w:t>Fuel</w:t>
            </w:r>
            <w:proofErr w:type="spellEnd"/>
            <w:r w:rsidR="000273DF" w:rsidRPr="00DE6EF4">
              <w:rPr>
                <w:bCs/>
                <w:i/>
              </w:rPr>
              <w:t xml:space="preserve"> </w:t>
            </w:r>
            <w:proofErr w:type="spellStart"/>
            <w:r w:rsidR="000273DF" w:rsidRPr="00DE6EF4">
              <w:rPr>
                <w:bCs/>
                <w:i/>
              </w:rPr>
              <w:t>Type</w:t>
            </w:r>
            <w:proofErr w:type="spellEnd"/>
            <w:r w:rsidR="000273DF" w:rsidRPr="00DE6EF4">
              <w:rPr>
                <w:bCs/>
                <w:i/>
              </w:rPr>
              <w:t xml:space="preserve"> </w:t>
            </w:r>
            <w:r w:rsidR="000273DF" w:rsidRPr="00DE6EF4">
              <w:rPr>
                <w:bCs/>
              </w:rPr>
              <w:t>(F.O./D.O)</w:t>
            </w:r>
          </w:p>
        </w:tc>
      </w:tr>
      <w:tr w:rsidR="00C91F6B" w:rsidRPr="00DE6EF4" w14:paraId="020A036B" w14:textId="77777777" w:rsidTr="000661AE">
        <w:trPr>
          <w:trHeight w:val="113"/>
        </w:trPr>
        <w:tc>
          <w:tcPr>
            <w:tcW w:w="1189" w:type="dxa"/>
            <w:gridSpan w:val="2"/>
            <w:vMerge w:val="restart"/>
            <w:tcBorders>
              <w:top w:val="single" w:sz="4" w:space="0" w:color="auto"/>
              <w:left w:val="single" w:sz="4" w:space="0" w:color="auto"/>
              <w:right w:val="single" w:sz="4" w:space="0" w:color="auto"/>
            </w:tcBorders>
            <w:vAlign w:val="center"/>
          </w:tcPr>
          <w:p w14:paraId="3FB2F17B" w14:textId="4E4E3FBA" w:rsidR="000273DF" w:rsidRPr="00DE6EF4" w:rsidRDefault="000273DF" w:rsidP="00404E59">
            <w:pPr>
              <w:pStyle w:val="NormalWeb"/>
              <w:spacing w:before="0" w:beforeAutospacing="0" w:after="0" w:afterAutospacing="0"/>
              <w:rPr>
                <w:b/>
                <w:bCs/>
              </w:rPr>
            </w:pPr>
            <w:r w:rsidRPr="00DE6EF4">
              <w:rPr>
                <w:b/>
                <w:bCs/>
              </w:rPr>
              <w:t>Jen</w:t>
            </w:r>
            <w:r w:rsidR="00156E61" w:rsidRPr="00DE6EF4">
              <w:rPr>
                <w:b/>
                <w:bCs/>
              </w:rPr>
              <w:t>e</w:t>
            </w:r>
            <w:r w:rsidRPr="00DE6EF4">
              <w:rPr>
                <w:b/>
                <w:bCs/>
              </w:rPr>
              <w:t>ratör</w:t>
            </w:r>
          </w:p>
          <w:p w14:paraId="4EE6D60C" w14:textId="77777777" w:rsidR="000273DF" w:rsidRPr="00DE6EF4" w:rsidRDefault="000273DF" w:rsidP="00404E59">
            <w:pPr>
              <w:pStyle w:val="NormalWeb"/>
              <w:spacing w:before="0" w:beforeAutospacing="0" w:after="0" w:afterAutospacing="0"/>
              <w:rPr>
                <w:b/>
                <w:bCs/>
              </w:rPr>
            </w:pPr>
            <w:proofErr w:type="spellStart"/>
            <w:r w:rsidRPr="00DE6EF4">
              <w:rPr>
                <w:i/>
                <w:iCs/>
              </w:rPr>
              <w:t>Generato</w:t>
            </w:r>
            <w:r w:rsidR="00D70AE7" w:rsidRPr="00DE6EF4">
              <w:rPr>
                <w:i/>
                <w:iCs/>
              </w:rPr>
              <w:t>r</w:t>
            </w:r>
            <w:proofErr w:type="spellEnd"/>
          </w:p>
        </w:tc>
        <w:tc>
          <w:tcPr>
            <w:tcW w:w="598" w:type="dxa"/>
            <w:gridSpan w:val="3"/>
            <w:tcBorders>
              <w:top w:val="single" w:sz="4" w:space="0" w:color="auto"/>
              <w:left w:val="single" w:sz="4" w:space="0" w:color="auto"/>
              <w:right w:val="single" w:sz="4" w:space="0" w:color="auto"/>
            </w:tcBorders>
            <w:vAlign w:val="center"/>
          </w:tcPr>
          <w:p w14:paraId="08AE6673" w14:textId="77777777" w:rsidR="000273DF" w:rsidRPr="00DE6EF4" w:rsidRDefault="000273DF" w:rsidP="00404E59">
            <w:pPr>
              <w:pStyle w:val="NormalWeb"/>
              <w:spacing w:before="0" w:beforeAutospacing="0" w:after="0" w:afterAutospacing="0"/>
              <w:jc w:val="center"/>
              <w:rPr>
                <w:bCs/>
              </w:rPr>
            </w:pPr>
            <w:r w:rsidRPr="00DE6EF4">
              <w:rPr>
                <w:bCs/>
              </w:rPr>
              <w:t>1</w:t>
            </w:r>
          </w:p>
        </w:tc>
        <w:tc>
          <w:tcPr>
            <w:tcW w:w="3604" w:type="dxa"/>
            <w:gridSpan w:val="16"/>
            <w:tcBorders>
              <w:top w:val="single" w:sz="4" w:space="0" w:color="auto"/>
              <w:left w:val="single" w:sz="4" w:space="0" w:color="auto"/>
              <w:right w:val="single" w:sz="4" w:space="0" w:color="auto"/>
            </w:tcBorders>
            <w:vAlign w:val="center"/>
          </w:tcPr>
          <w:p w14:paraId="259D0652" w14:textId="77777777" w:rsidR="000273DF" w:rsidRPr="00DE6EF4" w:rsidRDefault="000273DF" w:rsidP="00404E59">
            <w:pPr>
              <w:pStyle w:val="NormalWeb"/>
              <w:spacing w:before="0" w:beforeAutospacing="0" w:after="0" w:afterAutospacing="0"/>
              <w:rPr>
                <w:b/>
                <w:bCs/>
              </w:rPr>
            </w:pPr>
          </w:p>
        </w:tc>
        <w:tc>
          <w:tcPr>
            <w:tcW w:w="2227" w:type="dxa"/>
            <w:gridSpan w:val="10"/>
            <w:tcBorders>
              <w:top w:val="single" w:sz="4" w:space="0" w:color="auto"/>
              <w:left w:val="single" w:sz="4" w:space="0" w:color="auto"/>
              <w:right w:val="single" w:sz="4" w:space="0" w:color="auto"/>
            </w:tcBorders>
            <w:vAlign w:val="center"/>
          </w:tcPr>
          <w:p w14:paraId="140848A4" w14:textId="77777777" w:rsidR="000273DF" w:rsidRPr="00DE6EF4" w:rsidRDefault="000273DF" w:rsidP="00404E59">
            <w:pPr>
              <w:pStyle w:val="NormalWeb"/>
              <w:spacing w:before="0" w:beforeAutospacing="0" w:after="0" w:afterAutospacing="0"/>
              <w:rPr>
                <w:b/>
                <w:bCs/>
              </w:rPr>
            </w:pPr>
          </w:p>
        </w:tc>
        <w:tc>
          <w:tcPr>
            <w:tcW w:w="1048" w:type="dxa"/>
            <w:gridSpan w:val="6"/>
            <w:tcBorders>
              <w:top w:val="single" w:sz="4" w:space="0" w:color="auto"/>
              <w:left w:val="single" w:sz="4" w:space="0" w:color="auto"/>
              <w:right w:val="single" w:sz="4" w:space="0" w:color="auto"/>
            </w:tcBorders>
            <w:vAlign w:val="center"/>
          </w:tcPr>
          <w:p w14:paraId="1CD76EAF" w14:textId="77777777" w:rsidR="000273DF" w:rsidRPr="00DE6EF4" w:rsidRDefault="000273DF" w:rsidP="00404E59">
            <w:pPr>
              <w:pStyle w:val="NormalWeb"/>
              <w:spacing w:before="0" w:beforeAutospacing="0" w:after="0" w:afterAutospacing="0"/>
              <w:rPr>
                <w:b/>
                <w:bCs/>
              </w:rPr>
            </w:pPr>
          </w:p>
        </w:tc>
        <w:tc>
          <w:tcPr>
            <w:tcW w:w="2425" w:type="dxa"/>
            <w:gridSpan w:val="6"/>
            <w:tcBorders>
              <w:top w:val="single" w:sz="4" w:space="0" w:color="auto"/>
              <w:left w:val="single" w:sz="4" w:space="0" w:color="auto"/>
              <w:right w:val="single" w:sz="4" w:space="0" w:color="auto"/>
            </w:tcBorders>
            <w:vAlign w:val="center"/>
          </w:tcPr>
          <w:p w14:paraId="0FBDDE68" w14:textId="77777777" w:rsidR="000273DF" w:rsidRPr="00DE6EF4" w:rsidRDefault="000273DF" w:rsidP="00404E59">
            <w:pPr>
              <w:pStyle w:val="NormalWeb"/>
              <w:spacing w:before="0" w:beforeAutospacing="0" w:after="0" w:afterAutospacing="0"/>
              <w:rPr>
                <w:b/>
                <w:bCs/>
              </w:rPr>
            </w:pPr>
          </w:p>
        </w:tc>
      </w:tr>
      <w:tr w:rsidR="00C91F6B" w:rsidRPr="00DE6EF4" w14:paraId="1AF6E629" w14:textId="77777777" w:rsidTr="000661AE">
        <w:trPr>
          <w:trHeight w:val="151"/>
        </w:trPr>
        <w:tc>
          <w:tcPr>
            <w:tcW w:w="1189" w:type="dxa"/>
            <w:gridSpan w:val="2"/>
            <w:vMerge/>
            <w:tcBorders>
              <w:left w:val="single" w:sz="4" w:space="0" w:color="auto"/>
              <w:right w:val="single" w:sz="4" w:space="0" w:color="auto"/>
            </w:tcBorders>
            <w:vAlign w:val="center"/>
          </w:tcPr>
          <w:p w14:paraId="5531C5DC" w14:textId="77777777" w:rsidR="000273DF" w:rsidRPr="00DE6EF4" w:rsidRDefault="000273DF" w:rsidP="00404E59">
            <w:pPr>
              <w:pStyle w:val="NormalWeb"/>
              <w:spacing w:before="0" w:beforeAutospacing="0" w:after="0" w:afterAutospacing="0"/>
              <w:rPr>
                <w:b/>
                <w:bCs/>
              </w:rPr>
            </w:pPr>
          </w:p>
        </w:tc>
        <w:tc>
          <w:tcPr>
            <w:tcW w:w="598" w:type="dxa"/>
            <w:gridSpan w:val="3"/>
            <w:tcBorders>
              <w:top w:val="single" w:sz="4" w:space="0" w:color="auto"/>
              <w:left w:val="single" w:sz="4" w:space="0" w:color="auto"/>
              <w:right w:val="single" w:sz="4" w:space="0" w:color="auto"/>
            </w:tcBorders>
            <w:vAlign w:val="center"/>
          </w:tcPr>
          <w:p w14:paraId="71806648" w14:textId="77777777" w:rsidR="000273DF" w:rsidRPr="00DE6EF4" w:rsidRDefault="000273DF" w:rsidP="00404E59">
            <w:pPr>
              <w:pStyle w:val="NormalWeb"/>
              <w:spacing w:before="0" w:beforeAutospacing="0" w:after="0" w:afterAutospacing="0"/>
              <w:jc w:val="center"/>
              <w:rPr>
                <w:bCs/>
              </w:rPr>
            </w:pPr>
            <w:r w:rsidRPr="00DE6EF4">
              <w:rPr>
                <w:bCs/>
              </w:rPr>
              <w:t>2</w:t>
            </w:r>
          </w:p>
        </w:tc>
        <w:tc>
          <w:tcPr>
            <w:tcW w:w="3604" w:type="dxa"/>
            <w:gridSpan w:val="16"/>
            <w:tcBorders>
              <w:top w:val="single" w:sz="4" w:space="0" w:color="auto"/>
              <w:left w:val="single" w:sz="4" w:space="0" w:color="auto"/>
              <w:right w:val="single" w:sz="4" w:space="0" w:color="auto"/>
            </w:tcBorders>
            <w:vAlign w:val="center"/>
          </w:tcPr>
          <w:p w14:paraId="65E0D56F" w14:textId="77777777" w:rsidR="000273DF" w:rsidRPr="00DE6EF4" w:rsidRDefault="000273DF" w:rsidP="00404E59">
            <w:pPr>
              <w:pStyle w:val="NormalWeb"/>
              <w:spacing w:before="0" w:beforeAutospacing="0" w:after="0" w:afterAutospacing="0"/>
              <w:rPr>
                <w:b/>
                <w:bCs/>
              </w:rPr>
            </w:pPr>
          </w:p>
        </w:tc>
        <w:tc>
          <w:tcPr>
            <w:tcW w:w="2227" w:type="dxa"/>
            <w:gridSpan w:val="10"/>
            <w:tcBorders>
              <w:top w:val="single" w:sz="4" w:space="0" w:color="auto"/>
              <w:left w:val="single" w:sz="4" w:space="0" w:color="auto"/>
              <w:right w:val="single" w:sz="4" w:space="0" w:color="auto"/>
            </w:tcBorders>
            <w:vAlign w:val="center"/>
          </w:tcPr>
          <w:p w14:paraId="7D68F822" w14:textId="77777777" w:rsidR="000273DF" w:rsidRPr="00DE6EF4" w:rsidRDefault="000273DF" w:rsidP="00404E59">
            <w:pPr>
              <w:pStyle w:val="NormalWeb"/>
              <w:spacing w:before="0" w:beforeAutospacing="0" w:after="0" w:afterAutospacing="0"/>
              <w:rPr>
                <w:b/>
                <w:bCs/>
              </w:rPr>
            </w:pPr>
          </w:p>
        </w:tc>
        <w:tc>
          <w:tcPr>
            <w:tcW w:w="1048" w:type="dxa"/>
            <w:gridSpan w:val="6"/>
            <w:tcBorders>
              <w:top w:val="single" w:sz="4" w:space="0" w:color="auto"/>
              <w:left w:val="single" w:sz="4" w:space="0" w:color="auto"/>
              <w:right w:val="single" w:sz="4" w:space="0" w:color="auto"/>
            </w:tcBorders>
            <w:vAlign w:val="center"/>
          </w:tcPr>
          <w:p w14:paraId="3F04375F" w14:textId="77777777" w:rsidR="000273DF" w:rsidRPr="00DE6EF4" w:rsidRDefault="000273DF" w:rsidP="00404E59">
            <w:pPr>
              <w:pStyle w:val="NormalWeb"/>
              <w:spacing w:before="0" w:beforeAutospacing="0" w:after="0" w:afterAutospacing="0"/>
              <w:rPr>
                <w:b/>
                <w:bCs/>
              </w:rPr>
            </w:pPr>
          </w:p>
        </w:tc>
        <w:tc>
          <w:tcPr>
            <w:tcW w:w="2425" w:type="dxa"/>
            <w:gridSpan w:val="6"/>
            <w:tcBorders>
              <w:top w:val="single" w:sz="4" w:space="0" w:color="auto"/>
              <w:left w:val="single" w:sz="4" w:space="0" w:color="auto"/>
              <w:right w:val="single" w:sz="4" w:space="0" w:color="auto"/>
            </w:tcBorders>
            <w:vAlign w:val="center"/>
          </w:tcPr>
          <w:p w14:paraId="1FCD1DA4" w14:textId="77777777" w:rsidR="000273DF" w:rsidRPr="00DE6EF4" w:rsidRDefault="000273DF" w:rsidP="00404E59">
            <w:pPr>
              <w:pStyle w:val="NormalWeb"/>
              <w:spacing w:before="0" w:beforeAutospacing="0" w:after="0" w:afterAutospacing="0"/>
              <w:rPr>
                <w:b/>
                <w:bCs/>
              </w:rPr>
            </w:pPr>
          </w:p>
        </w:tc>
      </w:tr>
      <w:tr w:rsidR="00C91F6B" w:rsidRPr="00DE6EF4" w14:paraId="7E76B4D0" w14:textId="77777777" w:rsidTr="000661AE">
        <w:trPr>
          <w:trHeight w:val="189"/>
        </w:trPr>
        <w:tc>
          <w:tcPr>
            <w:tcW w:w="1189" w:type="dxa"/>
            <w:gridSpan w:val="2"/>
            <w:vMerge/>
            <w:tcBorders>
              <w:left w:val="single" w:sz="4" w:space="0" w:color="auto"/>
              <w:bottom w:val="single" w:sz="4" w:space="0" w:color="auto"/>
              <w:right w:val="single" w:sz="4" w:space="0" w:color="auto"/>
            </w:tcBorders>
            <w:vAlign w:val="center"/>
          </w:tcPr>
          <w:p w14:paraId="0CE8749C" w14:textId="77777777" w:rsidR="000273DF" w:rsidRPr="00DE6EF4" w:rsidRDefault="000273DF" w:rsidP="00404E59">
            <w:pPr>
              <w:pStyle w:val="NormalWeb"/>
              <w:spacing w:before="0" w:beforeAutospacing="0" w:after="0" w:afterAutospacing="0"/>
              <w:rPr>
                <w:b/>
                <w:bCs/>
              </w:rPr>
            </w:pPr>
          </w:p>
        </w:tc>
        <w:tc>
          <w:tcPr>
            <w:tcW w:w="598" w:type="dxa"/>
            <w:gridSpan w:val="3"/>
            <w:tcBorders>
              <w:top w:val="single" w:sz="4" w:space="0" w:color="auto"/>
              <w:left w:val="single" w:sz="4" w:space="0" w:color="auto"/>
              <w:bottom w:val="single" w:sz="4" w:space="0" w:color="auto"/>
              <w:right w:val="single" w:sz="4" w:space="0" w:color="auto"/>
            </w:tcBorders>
            <w:vAlign w:val="center"/>
          </w:tcPr>
          <w:p w14:paraId="4CCE439C" w14:textId="77777777" w:rsidR="000273DF" w:rsidRPr="00DE6EF4" w:rsidRDefault="000273DF" w:rsidP="00404E59">
            <w:pPr>
              <w:pStyle w:val="NormalWeb"/>
              <w:spacing w:before="0" w:beforeAutospacing="0" w:after="0" w:afterAutospacing="0"/>
              <w:jc w:val="center"/>
              <w:rPr>
                <w:bCs/>
              </w:rPr>
            </w:pPr>
            <w:r w:rsidRPr="00DE6EF4">
              <w:rPr>
                <w:bCs/>
              </w:rPr>
              <w:t>3</w:t>
            </w:r>
          </w:p>
        </w:tc>
        <w:tc>
          <w:tcPr>
            <w:tcW w:w="3604" w:type="dxa"/>
            <w:gridSpan w:val="16"/>
            <w:tcBorders>
              <w:top w:val="single" w:sz="4" w:space="0" w:color="auto"/>
              <w:left w:val="single" w:sz="4" w:space="0" w:color="auto"/>
              <w:bottom w:val="single" w:sz="4" w:space="0" w:color="auto"/>
              <w:right w:val="single" w:sz="4" w:space="0" w:color="auto"/>
            </w:tcBorders>
            <w:vAlign w:val="center"/>
          </w:tcPr>
          <w:p w14:paraId="2004A7B1" w14:textId="77777777" w:rsidR="000273DF" w:rsidRPr="00DE6EF4" w:rsidRDefault="000273DF" w:rsidP="00404E59">
            <w:pPr>
              <w:pStyle w:val="NormalWeb"/>
              <w:spacing w:before="0" w:beforeAutospacing="0" w:after="0" w:afterAutospacing="0"/>
              <w:rPr>
                <w:b/>
                <w:bCs/>
              </w:rPr>
            </w:pPr>
          </w:p>
        </w:tc>
        <w:tc>
          <w:tcPr>
            <w:tcW w:w="2227" w:type="dxa"/>
            <w:gridSpan w:val="10"/>
            <w:tcBorders>
              <w:top w:val="single" w:sz="4" w:space="0" w:color="auto"/>
              <w:left w:val="single" w:sz="4" w:space="0" w:color="auto"/>
              <w:bottom w:val="single" w:sz="4" w:space="0" w:color="auto"/>
              <w:right w:val="single" w:sz="4" w:space="0" w:color="auto"/>
            </w:tcBorders>
            <w:vAlign w:val="center"/>
          </w:tcPr>
          <w:p w14:paraId="6DA1F9FB" w14:textId="77777777" w:rsidR="000273DF" w:rsidRPr="00DE6EF4" w:rsidRDefault="000273DF" w:rsidP="00404E59">
            <w:pPr>
              <w:pStyle w:val="NormalWeb"/>
              <w:spacing w:before="0" w:beforeAutospacing="0" w:after="0" w:afterAutospacing="0"/>
              <w:rPr>
                <w:b/>
                <w:bCs/>
              </w:rPr>
            </w:pPr>
          </w:p>
        </w:tc>
        <w:tc>
          <w:tcPr>
            <w:tcW w:w="1048" w:type="dxa"/>
            <w:gridSpan w:val="6"/>
            <w:tcBorders>
              <w:top w:val="single" w:sz="4" w:space="0" w:color="auto"/>
              <w:left w:val="single" w:sz="4" w:space="0" w:color="auto"/>
              <w:bottom w:val="single" w:sz="4" w:space="0" w:color="auto"/>
              <w:right w:val="single" w:sz="4" w:space="0" w:color="auto"/>
            </w:tcBorders>
            <w:vAlign w:val="center"/>
          </w:tcPr>
          <w:p w14:paraId="79FFF35D" w14:textId="77777777" w:rsidR="000273DF" w:rsidRPr="00DE6EF4" w:rsidRDefault="000273DF" w:rsidP="00404E59">
            <w:pPr>
              <w:pStyle w:val="NormalWeb"/>
              <w:spacing w:before="0" w:beforeAutospacing="0" w:after="0" w:afterAutospacing="0"/>
              <w:rPr>
                <w:b/>
                <w:bCs/>
              </w:rPr>
            </w:pPr>
          </w:p>
        </w:tc>
        <w:tc>
          <w:tcPr>
            <w:tcW w:w="2425" w:type="dxa"/>
            <w:gridSpan w:val="6"/>
            <w:tcBorders>
              <w:top w:val="single" w:sz="4" w:space="0" w:color="auto"/>
              <w:left w:val="single" w:sz="4" w:space="0" w:color="auto"/>
              <w:bottom w:val="single" w:sz="4" w:space="0" w:color="auto"/>
              <w:right w:val="single" w:sz="4" w:space="0" w:color="auto"/>
            </w:tcBorders>
            <w:vAlign w:val="center"/>
          </w:tcPr>
          <w:p w14:paraId="6B282740" w14:textId="77777777" w:rsidR="000273DF" w:rsidRPr="00DE6EF4" w:rsidRDefault="000273DF" w:rsidP="00404E59">
            <w:pPr>
              <w:pStyle w:val="NormalWeb"/>
              <w:spacing w:before="0" w:beforeAutospacing="0" w:after="0" w:afterAutospacing="0"/>
              <w:rPr>
                <w:b/>
                <w:bCs/>
              </w:rPr>
            </w:pPr>
          </w:p>
        </w:tc>
      </w:tr>
      <w:tr w:rsidR="00C91F6B" w:rsidRPr="00DE6EF4" w14:paraId="620DECB9" w14:textId="77777777" w:rsidTr="000661AE">
        <w:trPr>
          <w:trHeight w:val="502"/>
        </w:trPr>
        <w:tc>
          <w:tcPr>
            <w:tcW w:w="11091" w:type="dxa"/>
            <w:gridSpan w:val="43"/>
            <w:tcBorders>
              <w:top w:val="single" w:sz="4" w:space="0" w:color="auto"/>
              <w:left w:val="nil"/>
              <w:bottom w:val="single" w:sz="4" w:space="0" w:color="auto"/>
              <w:right w:val="nil"/>
            </w:tcBorders>
            <w:vAlign w:val="center"/>
          </w:tcPr>
          <w:p w14:paraId="2B03856D" w14:textId="77777777" w:rsidR="000273DF" w:rsidRPr="00DE6EF4" w:rsidRDefault="000273DF" w:rsidP="00404E59">
            <w:pPr>
              <w:jc w:val="center"/>
            </w:pPr>
            <w:r w:rsidRPr="00DE6EF4">
              <w:rPr>
                <w:b/>
              </w:rPr>
              <w:t>YAKIT</w:t>
            </w:r>
          </w:p>
          <w:p w14:paraId="412275CC" w14:textId="77777777" w:rsidR="000273DF" w:rsidRPr="00DE6EF4" w:rsidRDefault="000273DF" w:rsidP="00404E59">
            <w:pPr>
              <w:jc w:val="center"/>
              <w:rPr>
                <w:i/>
              </w:rPr>
            </w:pPr>
            <w:proofErr w:type="spellStart"/>
            <w:r w:rsidRPr="00DE6EF4">
              <w:rPr>
                <w:i/>
              </w:rPr>
              <w:t>Fuel</w:t>
            </w:r>
            <w:proofErr w:type="spellEnd"/>
          </w:p>
        </w:tc>
      </w:tr>
      <w:tr w:rsidR="00C91F6B" w:rsidRPr="00DE6EF4" w14:paraId="4539FD40" w14:textId="77777777" w:rsidTr="000661AE">
        <w:trPr>
          <w:trHeight w:val="313"/>
        </w:trPr>
        <w:tc>
          <w:tcPr>
            <w:tcW w:w="4401" w:type="dxa"/>
            <w:gridSpan w:val="14"/>
            <w:tcBorders>
              <w:top w:val="single" w:sz="4" w:space="0" w:color="auto"/>
              <w:left w:val="single" w:sz="4" w:space="0" w:color="auto"/>
              <w:bottom w:val="single" w:sz="4" w:space="0" w:color="auto"/>
              <w:right w:val="single" w:sz="4" w:space="0" w:color="auto"/>
            </w:tcBorders>
            <w:vAlign w:val="center"/>
          </w:tcPr>
          <w:p w14:paraId="4B3F5856" w14:textId="77777777" w:rsidR="000273DF" w:rsidRPr="00DE6EF4" w:rsidRDefault="000273DF" w:rsidP="00404E59">
            <w:pPr>
              <w:pStyle w:val="NormalWeb"/>
              <w:spacing w:before="0" w:beforeAutospacing="0" w:after="0" w:afterAutospacing="0"/>
              <w:jc w:val="center"/>
              <w:rPr>
                <w:b/>
                <w:bCs/>
              </w:rPr>
            </w:pPr>
            <w:r w:rsidRPr="00DE6EF4">
              <w:rPr>
                <w:b/>
                <w:bCs/>
              </w:rPr>
              <w:t>Cinsi</w:t>
            </w:r>
          </w:p>
          <w:p w14:paraId="582CC0FE" w14:textId="77777777" w:rsidR="000273DF" w:rsidRPr="00DE6EF4" w:rsidRDefault="000273DF" w:rsidP="00404E59">
            <w:pPr>
              <w:pStyle w:val="NormalWeb"/>
              <w:spacing w:before="0" w:beforeAutospacing="0" w:after="0" w:afterAutospacing="0"/>
              <w:jc w:val="center"/>
              <w:rPr>
                <w:bCs/>
                <w:i/>
              </w:rPr>
            </w:pPr>
            <w:proofErr w:type="spellStart"/>
            <w:r w:rsidRPr="00DE6EF4">
              <w:rPr>
                <w:bCs/>
                <w:i/>
              </w:rPr>
              <w:t>Type</w:t>
            </w:r>
            <w:proofErr w:type="spellEnd"/>
          </w:p>
        </w:tc>
        <w:tc>
          <w:tcPr>
            <w:tcW w:w="6690" w:type="dxa"/>
            <w:gridSpan w:val="29"/>
            <w:tcBorders>
              <w:top w:val="single" w:sz="4" w:space="0" w:color="auto"/>
              <w:left w:val="single" w:sz="4" w:space="0" w:color="auto"/>
              <w:bottom w:val="single" w:sz="4" w:space="0" w:color="auto"/>
              <w:right w:val="single" w:sz="4" w:space="0" w:color="auto"/>
            </w:tcBorders>
            <w:vAlign w:val="center"/>
          </w:tcPr>
          <w:p w14:paraId="47F4C3BD" w14:textId="77777777" w:rsidR="000273DF" w:rsidRPr="00DE6EF4" w:rsidRDefault="000273DF" w:rsidP="00404E59">
            <w:pPr>
              <w:pStyle w:val="NormalWeb"/>
              <w:spacing w:before="0" w:beforeAutospacing="0" w:after="0" w:afterAutospacing="0"/>
              <w:jc w:val="center"/>
              <w:rPr>
                <w:b/>
                <w:bCs/>
              </w:rPr>
            </w:pPr>
            <w:r w:rsidRPr="00DE6EF4">
              <w:rPr>
                <w:b/>
                <w:bCs/>
              </w:rPr>
              <w:t>Tankların Toplam Kapasitesi (m</w:t>
            </w:r>
            <w:r w:rsidRPr="00DE6EF4">
              <w:rPr>
                <w:b/>
                <w:bCs/>
                <w:vertAlign w:val="superscript"/>
              </w:rPr>
              <w:t>3</w:t>
            </w:r>
            <w:r w:rsidRPr="00DE6EF4">
              <w:rPr>
                <w:b/>
                <w:bCs/>
              </w:rPr>
              <w:t>)</w:t>
            </w:r>
          </w:p>
          <w:p w14:paraId="1405FFFB" w14:textId="77777777" w:rsidR="000273DF" w:rsidRPr="00DE6EF4" w:rsidRDefault="000273DF" w:rsidP="00404E59">
            <w:pPr>
              <w:pStyle w:val="NormalWeb"/>
              <w:spacing w:before="0" w:beforeAutospacing="0" w:after="0" w:afterAutospacing="0"/>
              <w:jc w:val="center"/>
              <w:rPr>
                <w:bCs/>
                <w:i/>
              </w:rPr>
            </w:pPr>
            <w:r w:rsidRPr="00DE6EF4">
              <w:rPr>
                <w:bCs/>
                <w:i/>
              </w:rPr>
              <w:t xml:space="preserve">Total </w:t>
            </w:r>
            <w:proofErr w:type="spellStart"/>
            <w:r w:rsidRPr="00DE6EF4">
              <w:rPr>
                <w:bCs/>
                <w:i/>
              </w:rPr>
              <w:t>capacity</w:t>
            </w:r>
            <w:proofErr w:type="spellEnd"/>
            <w:r w:rsidRPr="00DE6EF4">
              <w:rPr>
                <w:bCs/>
                <w:i/>
              </w:rPr>
              <w:t xml:space="preserve"> of </w:t>
            </w:r>
            <w:proofErr w:type="spellStart"/>
            <w:r w:rsidRPr="00DE6EF4">
              <w:rPr>
                <w:bCs/>
                <w:i/>
              </w:rPr>
              <w:t>fuel</w:t>
            </w:r>
            <w:proofErr w:type="spellEnd"/>
            <w:r w:rsidRPr="00DE6EF4">
              <w:rPr>
                <w:bCs/>
                <w:i/>
              </w:rPr>
              <w:t xml:space="preserve"> </w:t>
            </w:r>
            <w:proofErr w:type="spellStart"/>
            <w:r w:rsidRPr="00DE6EF4">
              <w:rPr>
                <w:bCs/>
                <w:i/>
              </w:rPr>
              <w:t>tanks</w:t>
            </w:r>
            <w:proofErr w:type="spellEnd"/>
            <w:r w:rsidRPr="00DE6EF4">
              <w:rPr>
                <w:bCs/>
                <w:i/>
              </w:rPr>
              <w:t xml:space="preserve"> </w:t>
            </w:r>
            <w:r w:rsidRPr="00DE6EF4">
              <w:rPr>
                <w:i/>
                <w:iCs/>
              </w:rPr>
              <w:t>(m</w:t>
            </w:r>
            <w:r w:rsidRPr="00DE6EF4">
              <w:rPr>
                <w:i/>
                <w:iCs/>
                <w:vertAlign w:val="superscript"/>
              </w:rPr>
              <w:t>3</w:t>
            </w:r>
            <w:r w:rsidRPr="00DE6EF4">
              <w:rPr>
                <w:i/>
                <w:iCs/>
              </w:rPr>
              <w:t>)</w:t>
            </w:r>
          </w:p>
        </w:tc>
      </w:tr>
      <w:tr w:rsidR="00C91F6B" w:rsidRPr="00DE6EF4" w14:paraId="5D1E1FDB" w14:textId="77777777" w:rsidTr="000661AE">
        <w:trPr>
          <w:trHeight w:val="313"/>
        </w:trPr>
        <w:tc>
          <w:tcPr>
            <w:tcW w:w="4401" w:type="dxa"/>
            <w:gridSpan w:val="14"/>
            <w:tcBorders>
              <w:top w:val="single" w:sz="4" w:space="0" w:color="auto"/>
              <w:left w:val="single" w:sz="4" w:space="0" w:color="auto"/>
              <w:bottom w:val="single" w:sz="4" w:space="0" w:color="auto"/>
              <w:right w:val="single" w:sz="4" w:space="0" w:color="auto"/>
            </w:tcBorders>
            <w:vAlign w:val="center"/>
          </w:tcPr>
          <w:p w14:paraId="5CB55B83" w14:textId="77777777" w:rsidR="000273DF" w:rsidRPr="00DE6EF4" w:rsidRDefault="000273DF" w:rsidP="00404E59">
            <w:pPr>
              <w:pStyle w:val="NormalWeb"/>
              <w:spacing w:before="0" w:beforeAutospacing="0" w:after="0" w:afterAutospacing="0"/>
              <w:rPr>
                <w:b/>
                <w:bCs/>
              </w:rPr>
            </w:pPr>
          </w:p>
        </w:tc>
        <w:tc>
          <w:tcPr>
            <w:tcW w:w="6690" w:type="dxa"/>
            <w:gridSpan w:val="29"/>
            <w:tcBorders>
              <w:top w:val="single" w:sz="4" w:space="0" w:color="auto"/>
              <w:left w:val="single" w:sz="4" w:space="0" w:color="auto"/>
              <w:bottom w:val="single" w:sz="4" w:space="0" w:color="auto"/>
              <w:right w:val="single" w:sz="4" w:space="0" w:color="auto"/>
            </w:tcBorders>
            <w:vAlign w:val="center"/>
          </w:tcPr>
          <w:p w14:paraId="34849392" w14:textId="77777777" w:rsidR="000273DF" w:rsidRPr="00DE6EF4" w:rsidRDefault="000273DF" w:rsidP="00404E59">
            <w:pPr>
              <w:pStyle w:val="NormalWeb"/>
              <w:spacing w:before="0" w:beforeAutospacing="0" w:after="0" w:afterAutospacing="0"/>
              <w:rPr>
                <w:b/>
                <w:bCs/>
              </w:rPr>
            </w:pPr>
          </w:p>
        </w:tc>
      </w:tr>
      <w:tr w:rsidR="00C91F6B" w:rsidRPr="00DE6EF4" w14:paraId="51A23785" w14:textId="77777777" w:rsidTr="000661AE">
        <w:trPr>
          <w:trHeight w:val="553"/>
        </w:trPr>
        <w:tc>
          <w:tcPr>
            <w:tcW w:w="11091" w:type="dxa"/>
            <w:gridSpan w:val="43"/>
            <w:tcBorders>
              <w:top w:val="single" w:sz="4" w:space="0" w:color="auto"/>
              <w:left w:val="nil"/>
              <w:bottom w:val="single" w:sz="4" w:space="0" w:color="auto"/>
              <w:right w:val="nil"/>
            </w:tcBorders>
            <w:vAlign w:val="center"/>
          </w:tcPr>
          <w:p w14:paraId="67B8E9E6" w14:textId="77777777" w:rsidR="000273DF" w:rsidRPr="00DE6EF4" w:rsidRDefault="000273DF" w:rsidP="00404E59">
            <w:pPr>
              <w:pStyle w:val="NormalWeb"/>
              <w:spacing w:before="0" w:beforeAutospacing="0" w:after="0" w:afterAutospacing="0"/>
              <w:jc w:val="center"/>
            </w:pPr>
            <w:r w:rsidRPr="00DE6EF4">
              <w:rPr>
                <w:b/>
                <w:bCs/>
              </w:rPr>
              <w:lastRenderedPageBreak/>
              <w:t>TAŞIMA KAPASİTESİ (Yolcu ve Gemi Personeli Dâhil/Hariç )</w:t>
            </w:r>
          </w:p>
          <w:p w14:paraId="3BF2187D" w14:textId="77777777" w:rsidR="00B077DD" w:rsidRPr="00DE6EF4" w:rsidRDefault="000273DF" w:rsidP="00B077DD">
            <w:pPr>
              <w:jc w:val="center"/>
              <w:rPr>
                <w:i/>
              </w:rPr>
            </w:pPr>
            <w:r w:rsidRPr="00DE6EF4">
              <w:rPr>
                <w:i/>
                <w:iCs/>
              </w:rPr>
              <w:t xml:space="preserve">The </w:t>
            </w:r>
            <w:proofErr w:type="spellStart"/>
            <w:r w:rsidRPr="00DE6EF4">
              <w:rPr>
                <w:i/>
                <w:iCs/>
              </w:rPr>
              <w:t>Carrying</w:t>
            </w:r>
            <w:proofErr w:type="spellEnd"/>
            <w:r w:rsidRPr="00DE6EF4">
              <w:rPr>
                <w:i/>
                <w:iCs/>
              </w:rPr>
              <w:t xml:space="preserve">  </w:t>
            </w:r>
            <w:proofErr w:type="spellStart"/>
            <w:r w:rsidRPr="00DE6EF4">
              <w:rPr>
                <w:i/>
                <w:iCs/>
              </w:rPr>
              <w:t>Capacity</w:t>
            </w:r>
            <w:proofErr w:type="spellEnd"/>
            <w:r w:rsidRPr="00DE6EF4">
              <w:rPr>
                <w:i/>
                <w:iCs/>
              </w:rPr>
              <w:t xml:space="preserve"> of Ship ( </w:t>
            </w:r>
            <w:proofErr w:type="spellStart"/>
            <w:r w:rsidRPr="00DE6EF4">
              <w:rPr>
                <w:i/>
                <w:iCs/>
              </w:rPr>
              <w:t>Passangers</w:t>
            </w:r>
            <w:proofErr w:type="spellEnd"/>
            <w:r w:rsidRPr="00DE6EF4">
              <w:rPr>
                <w:i/>
                <w:iCs/>
              </w:rPr>
              <w:t xml:space="preserve"> </w:t>
            </w:r>
            <w:proofErr w:type="spellStart"/>
            <w:r w:rsidRPr="00DE6EF4">
              <w:rPr>
                <w:i/>
                <w:iCs/>
              </w:rPr>
              <w:t>and</w:t>
            </w:r>
            <w:proofErr w:type="spellEnd"/>
            <w:r w:rsidRPr="00DE6EF4">
              <w:rPr>
                <w:i/>
                <w:iCs/>
              </w:rPr>
              <w:t xml:space="preserve"> </w:t>
            </w:r>
            <w:proofErr w:type="spellStart"/>
            <w:r w:rsidRPr="00DE6EF4">
              <w:rPr>
                <w:i/>
                <w:iCs/>
              </w:rPr>
              <w:t>crew</w:t>
            </w:r>
            <w:proofErr w:type="spellEnd"/>
            <w:r w:rsidRPr="00DE6EF4">
              <w:rPr>
                <w:i/>
                <w:iCs/>
              </w:rPr>
              <w:t xml:space="preserve"> </w:t>
            </w:r>
            <w:proofErr w:type="spellStart"/>
            <w:r w:rsidRPr="00DE6EF4">
              <w:rPr>
                <w:i/>
                <w:iCs/>
              </w:rPr>
              <w:t>are</w:t>
            </w:r>
            <w:proofErr w:type="spellEnd"/>
            <w:r w:rsidRPr="00DE6EF4">
              <w:rPr>
                <w:i/>
                <w:iCs/>
              </w:rPr>
              <w:t xml:space="preserve"> </w:t>
            </w:r>
            <w:proofErr w:type="spellStart"/>
            <w:r w:rsidRPr="00DE6EF4">
              <w:rPr>
                <w:i/>
                <w:iCs/>
              </w:rPr>
              <w:t>included</w:t>
            </w:r>
            <w:proofErr w:type="spellEnd"/>
            <w:r w:rsidRPr="00DE6EF4">
              <w:rPr>
                <w:i/>
                <w:iCs/>
              </w:rPr>
              <w:t>/</w:t>
            </w:r>
            <w:proofErr w:type="spellStart"/>
            <w:r w:rsidRPr="00DE6EF4">
              <w:rPr>
                <w:i/>
                <w:iCs/>
              </w:rPr>
              <w:t>excluded</w:t>
            </w:r>
            <w:proofErr w:type="spellEnd"/>
            <w:r w:rsidRPr="00DE6EF4">
              <w:rPr>
                <w:i/>
                <w:iCs/>
              </w:rPr>
              <w:t>)</w:t>
            </w:r>
          </w:p>
        </w:tc>
      </w:tr>
      <w:tr w:rsidR="00C91F6B" w:rsidRPr="00DE6EF4" w14:paraId="7A555FF4" w14:textId="77777777" w:rsidTr="000661AE">
        <w:trPr>
          <w:cantSplit/>
          <w:trHeight w:val="395"/>
        </w:trPr>
        <w:tc>
          <w:tcPr>
            <w:tcW w:w="1303" w:type="dxa"/>
            <w:gridSpan w:val="3"/>
            <w:tcBorders>
              <w:top w:val="single" w:sz="4" w:space="0" w:color="auto"/>
              <w:left w:val="single" w:sz="4" w:space="0" w:color="auto"/>
              <w:bottom w:val="single" w:sz="4" w:space="0" w:color="auto"/>
              <w:right w:val="single" w:sz="4" w:space="0" w:color="auto"/>
            </w:tcBorders>
            <w:vAlign w:val="center"/>
          </w:tcPr>
          <w:p w14:paraId="5738C76D" w14:textId="77777777" w:rsidR="000273DF" w:rsidRPr="00DE6EF4" w:rsidRDefault="000273DF" w:rsidP="00404E59"/>
        </w:tc>
        <w:tc>
          <w:tcPr>
            <w:tcW w:w="2099" w:type="dxa"/>
            <w:gridSpan w:val="5"/>
            <w:tcBorders>
              <w:top w:val="single" w:sz="4" w:space="0" w:color="auto"/>
              <w:left w:val="single" w:sz="4" w:space="0" w:color="auto"/>
              <w:right w:val="single" w:sz="4" w:space="0" w:color="auto"/>
            </w:tcBorders>
            <w:vAlign w:val="center"/>
          </w:tcPr>
          <w:p w14:paraId="38477FD5" w14:textId="77777777" w:rsidR="000273DF" w:rsidRPr="00DE6EF4" w:rsidRDefault="000273DF" w:rsidP="00404E59">
            <w:pPr>
              <w:pStyle w:val="NormalWeb"/>
              <w:spacing w:before="0" w:beforeAutospacing="0" w:after="0" w:afterAutospacing="0"/>
              <w:jc w:val="center"/>
              <w:rPr>
                <w:b/>
                <w:bCs/>
              </w:rPr>
            </w:pPr>
            <w:r w:rsidRPr="00DE6EF4">
              <w:rPr>
                <w:b/>
                <w:bCs/>
              </w:rPr>
              <w:t xml:space="preserve">LİMAN SEFERİ </w:t>
            </w:r>
          </w:p>
          <w:p w14:paraId="29FFE30D" w14:textId="77777777" w:rsidR="000273DF" w:rsidRPr="00DE6EF4" w:rsidRDefault="000273DF" w:rsidP="00404E59">
            <w:pPr>
              <w:pStyle w:val="NormalWeb"/>
              <w:spacing w:before="0" w:beforeAutospacing="0" w:after="0" w:afterAutospacing="0"/>
              <w:jc w:val="center"/>
            </w:pPr>
            <w:proofErr w:type="spellStart"/>
            <w:r w:rsidRPr="00DE6EF4">
              <w:rPr>
                <w:i/>
                <w:iCs/>
              </w:rPr>
              <w:t>Intra-</w:t>
            </w:r>
            <w:r w:rsidR="00554362" w:rsidRPr="00DE6EF4">
              <w:rPr>
                <w:i/>
                <w:iCs/>
              </w:rPr>
              <w:t>harbour</w:t>
            </w:r>
            <w:proofErr w:type="spellEnd"/>
            <w:r w:rsidR="00554362" w:rsidRPr="00DE6EF4">
              <w:rPr>
                <w:i/>
                <w:iCs/>
              </w:rPr>
              <w:t xml:space="preserve"> </w:t>
            </w:r>
            <w:proofErr w:type="spellStart"/>
            <w:r w:rsidR="00554362" w:rsidRPr="00DE6EF4">
              <w:rPr>
                <w:i/>
                <w:iCs/>
              </w:rPr>
              <w:t>Voyage</w:t>
            </w:r>
            <w:proofErr w:type="spellEnd"/>
          </w:p>
        </w:tc>
        <w:tc>
          <w:tcPr>
            <w:tcW w:w="2426" w:type="dxa"/>
            <w:gridSpan w:val="15"/>
            <w:tcBorders>
              <w:top w:val="single" w:sz="4" w:space="0" w:color="auto"/>
              <w:left w:val="single" w:sz="4" w:space="0" w:color="auto"/>
              <w:bottom w:val="single" w:sz="4" w:space="0" w:color="auto"/>
              <w:right w:val="single" w:sz="4" w:space="0" w:color="auto"/>
            </w:tcBorders>
            <w:vAlign w:val="center"/>
          </w:tcPr>
          <w:p w14:paraId="58B626F0" w14:textId="77777777" w:rsidR="000273DF" w:rsidRPr="00DE6EF4" w:rsidRDefault="000273DF" w:rsidP="00404E59">
            <w:pPr>
              <w:pStyle w:val="NormalWeb"/>
              <w:spacing w:before="0" w:beforeAutospacing="0" w:after="0" w:afterAutospacing="0"/>
              <w:jc w:val="center"/>
            </w:pPr>
            <w:r w:rsidRPr="00DE6EF4">
              <w:rPr>
                <w:b/>
                <w:bCs/>
              </w:rPr>
              <w:t>KABOTAJ SEFERİ</w:t>
            </w:r>
            <w:r w:rsidRPr="00DE6EF4">
              <w:rPr>
                <w:b/>
                <w:bCs/>
              </w:rPr>
              <w:br/>
            </w:r>
            <w:proofErr w:type="spellStart"/>
            <w:r w:rsidRPr="00DE6EF4">
              <w:rPr>
                <w:i/>
                <w:iCs/>
              </w:rPr>
              <w:t>Domestic</w:t>
            </w:r>
            <w:proofErr w:type="spellEnd"/>
            <w:r w:rsidR="00554362" w:rsidRPr="00DE6EF4">
              <w:rPr>
                <w:i/>
                <w:iCs/>
              </w:rPr>
              <w:t xml:space="preserve"> </w:t>
            </w:r>
            <w:proofErr w:type="spellStart"/>
            <w:r w:rsidR="00554362" w:rsidRPr="00DE6EF4">
              <w:rPr>
                <w:i/>
                <w:iCs/>
              </w:rPr>
              <w:t>Voyage</w:t>
            </w:r>
            <w:proofErr w:type="spellEnd"/>
          </w:p>
        </w:tc>
        <w:tc>
          <w:tcPr>
            <w:tcW w:w="2400" w:type="dxa"/>
            <w:gridSpan w:val="12"/>
            <w:tcBorders>
              <w:top w:val="single" w:sz="4" w:space="0" w:color="auto"/>
              <w:left w:val="single" w:sz="4" w:space="0" w:color="auto"/>
              <w:bottom w:val="single" w:sz="4" w:space="0" w:color="auto"/>
              <w:right w:val="single" w:sz="4" w:space="0" w:color="auto"/>
            </w:tcBorders>
            <w:vAlign w:val="center"/>
          </w:tcPr>
          <w:p w14:paraId="5F00AE63" w14:textId="77777777" w:rsidR="000273DF" w:rsidRPr="00DE6EF4" w:rsidRDefault="000273DF" w:rsidP="00404E59">
            <w:pPr>
              <w:pStyle w:val="NormalWeb"/>
              <w:spacing w:before="0" w:beforeAutospacing="0" w:after="0" w:afterAutospacing="0"/>
              <w:jc w:val="center"/>
            </w:pPr>
            <w:r w:rsidRPr="00DE6EF4">
              <w:rPr>
                <w:b/>
                <w:bCs/>
              </w:rPr>
              <w:t>YAKIN SEFER</w:t>
            </w:r>
            <w:r w:rsidRPr="00DE6EF4">
              <w:rPr>
                <w:b/>
                <w:bCs/>
              </w:rPr>
              <w:br/>
            </w:r>
            <w:proofErr w:type="spellStart"/>
            <w:r w:rsidRPr="00DE6EF4">
              <w:rPr>
                <w:i/>
                <w:iCs/>
              </w:rPr>
              <w:t>Near</w:t>
            </w:r>
            <w:proofErr w:type="spellEnd"/>
            <w:r w:rsidRPr="00DE6EF4">
              <w:rPr>
                <w:i/>
                <w:iCs/>
              </w:rPr>
              <w:t xml:space="preserve"> </w:t>
            </w:r>
            <w:proofErr w:type="spellStart"/>
            <w:r w:rsidR="00056C96" w:rsidRPr="00DE6EF4">
              <w:rPr>
                <w:i/>
                <w:iCs/>
              </w:rPr>
              <w:t>Coastal</w:t>
            </w:r>
            <w:proofErr w:type="spellEnd"/>
            <w:r w:rsidR="00056C96" w:rsidRPr="00DE6EF4">
              <w:rPr>
                <w:i/>
                <w:iCs/>
              </w:rPr>
              <w:t xml:space="preserve"> </w:t>
            </w:r>
            <w:proofErr w:type="spellStart"/>
            <w:r w:rsidRPr="00DE6EF4">
              <w:rPr>
                <w:i/>
                <w:iCs/>
              </w:rPr>
              <w:t>Voyage</w:t>
            </w:r>
            <w:proofErr w:type="spellEnd"/>
          </w:p>
        </w:tc>
        <w:tc>
          <w:tcPr>
            <w:tcW w:w="2863" w:type="dxa"/>
            <w:gridSpan w:val="8"/>
            <w:tcBorders>
              <w:top w:val="single" w:sz="4" w:space="0" w:color="auto"/>
              <w:left w:val="single" w:sz="4" w:space="0" w:color="auto"/>
              <w:bottom w:val="single" w:sz="4" w:space="0" w:color="auto"/>
              <w:right w:val="single" w:sz="4" w:space="0" w:color="auto"/>
            </w:tcBorders>
            <w:vAlign w:val="center"/>
          </w:tcPr>
          <w:p w14:paraId="382EE6B4" w14:textId="77777777" w:rsidR="000273DF" w:rsidRPr="00DE6EF4" w:rsidRDefault="000273DF" w:rsidP="00404E59">
            <w:pPr>
              <w:pStyle w:val="NormalWeb"/>
              <w:spacing w:before="0" w:beforeAutospacing="0" w:after="0" w:afterAutospacing="0"/>
              <w:jc w:val="center"/>
            </w:pPr>
            <w:r w:rsidRPr="00DE6EF4">
              <w:rPr>
                <w:b/>
                <w:bCs/>
              </w:rPr>
              <w:t>UZAK SEFER</w:t>
            </w:r>
            <w:r w:rsidRPr="00DE6EF4">
              <w:rPr>
                <w:b/>
                <w:bCs/>
              </w:rPr>
              <w:br/>
            </w:r>
            <w:r w:rsidRPr="00DE6EF4">
              <w:rPr>
                <w:i/>
                <w:iCs/>
              </w:rPr>
              <w:t xml:space="preserve">Ocean – </w:t>
            </w:r>
            <w:proofErr w:type="spellStart"/>
            <w:r w:rsidRPr="00DE6EF4">
              <w:rPr>
                <w:i/>
                <w:iCs/>
              </w:rPr>
              <w:t>going</w:t>
            </w:r>
            <w:proofErr w:type="spellEnd"/>
            <w:r w:rsidR="00554362" w:rsidRPr="00DE6EF4">
              <w:rPr>
                <w:i/>
                <w:iCs/>
              </w:rPr>
              <w:t xml:space="preserve"> </w:t>
            </w:r>
            <w:proofErr w:type="spellStart"/>
            <w:r w:rsidR="00554362" w:rsidRPr="00DE6EF4">
              <w:rPr>
                <w:i/>
                <w:iCs/>
              </w:rPr>
              <w:t>Voyage</w:t>
            </w:r>
            <w:proofErr w:type="spellEnd"/>
          </w:p>
        </w:tc>
      </w:tr>
      <w:tr w:rsidR="00C91F6B" w:rsidRPr="00DE6EF4" w14:paraId="5F108BC0" w14:textId="77777777" w:rsidTr="000661AE">
        <w:trPr>
          <w:trHeight w:val="61"/>
        </w:trPr>
        <w:tc>
          <w:tcPr>
            <w:tcW w:w="1303" w:type="dxa"/>
            <w:gridSpan w:val="3"/>
            <w:tcBorders>
              <w:top w:val="single" w:sz="4" w:space="0" w:color="auto"/>
              <w:left w:val="single" w:sz="4" w:space="0" w:color="auto"/>
              <w:bottom w:val="single" w:sz="4" w:space="0" w:color="auto"/>
              <w:right w:val="single" w:sz="4" w:space="0" w:color="auto"/>
            </w:tcBorders>
            <w:vAlign w:val="center"/>
          </w:tcPr>
          <w:p w14:paraId="384F084E" w14:textId="77777777" w:rsidR="000273DF" w:rsidRPr="00DE6EF4" w:rsidRDefault="000273DF" w:rsidP="00404E59">
            <w:pPr>
              <w:pStyle w:val="NormalWeb"/>
              <w:spacing w:before="0" w:beforeAutospacing="0" w:after="0" w:afterAutospacing="0"/>
            </w:pPr>
            <w:r w:rsidRPr="00DE6EF4">
              <w:rPr>
                <w:b/>
                <w:bCs/>
              </w:rPr>
              <w:t>Kış</w:t>
            </w:r>
            <w:r w:rsidRPr="00DE6EF4">
              <w:t xml:space="preserve"> (</w:t>
            </w:r>
            <w:proofErr w:type="spellStart"/>
            <w:r w:rsidRPr="00DE6EF4">
              <w:rPr>
                <w:i/>
                <w:iCs/>
              </w:rPr>
              <w:t>Winter</w:t>
            </w:r>
            <w:proofErr w:type="spellEnd"/>
            <w:r w:rsidRPr="00DE6EF4">
              <w:rPr>
                <w:i/>
                <w:iCs/>
              </w:rPr>
              <w:t>)</w:t>
            </w:r>
            <w:r w:rsidRPr="00DE6EF4">
              <w:t xml:space="preserve"> </w:t>
            </w:r>
          </w:p>
        </w:tc>
        <w:tc>
          <w:tcPr>
            <w:tcW w:w="2099" w:type="dxa"/>
            <w:gridSpan w:val="5"/>
            <w:tcBorders>
              <w:top w:val="single" w:sz="4" w:space="0" w:color="auto"/>
              <w:left w:val="single" w:sz="4" w:space="0" w:color="auto"/>
              <w:bottom w:val="single" w:sz="4" w:space="0" w:color="auto"/>
              <w:right w:val="single" w:sz="4" w:space="0" w:color="auto"/>
            </w:tcBorders>
            <w:vAlign w:val="center"/>
          </w:tcPr>
          <w:p w14:paraId="4AFE6B22" w14:textId="77777777" w:rsidR="000273DF" w:rsidRPr="00DE6EF4" w:rsidRDefault="000273DF" w:rsidP="00404E59"/>
        </w:tc>
        <w:tc>
          <w:tcPr>
            <w:tcW w:w="2426" w:type="dxa"/>
            <w:gridSpan w:val="15"/>
            <w:tcBorders>
              <w:top w:val="single" w:sz="4" w:space="0" w:color="auto"/>
              <w:left w:val="single" w:sz="4" w:space="0" w:color="auto"/>
              <w:bottom w:val="single" w:sz="4" w:space="0" w:color="auto"/>
              <w:right w:val="single" w:sz="4" w:space="0" w:color="auto"/>
            </w:tcBorders>
            <w:vAlign w:val="center"/>
          </w:tcPr>
          <w:p w14:paraId="1D60C62E" w14:textId="77777777" w:rsidR="000273DF" w:rsidRPr="00DE6EF4" w:rsidRDefault="000273DF" w:rsidP="00404E59"/>
        </w:tc>
        <w:tc>
          <w:tcPr>
            <w:tcW w:w="2400" w:type="dxa"/>
            <w:gridSpan w:val="12"/>
            <w:tcBorders>
              <w:top w:val="single" w:sz="4" w:space="0" w:color="auto"/>
              <w:left w:val="single" w:sz="4" w:space="0" w:color="auto"/>
              <w:bottom w:val="single" w:sz="4" w:space="0" w:color="auto"/>
              <w:right w:val="single" w:sz="4" w:space="0" w:color="auto"/>
            </w:tcBorders>
            <w:vAlign w:val="center"/>
          </w:tcPr>
          <w:p w14:paraId="249F897C" w14:textId="77777777" w:rsidR="000273DF" w:rsidRPr="00DE6EF4" w:rsidRDefault="000273DF" w:rsidP="00404E59"/>
        </w:tc>
        <w:tc>
          <w:tcPr>
            <w:tcW w:w="2863" w:type="dxa"/>
            <w:gridSpan w:val="8"/>
            <w:tcBorders>
              <w:top w:val="single" w:sz="4" w:space="0" w:color="auto"/>
              <w:left w:val="single" w:sz="4" w:space="0" w:color="auto"/>
              <w:bottom w:val="single" w:sz="4" w:space="0" w:color="auto"/>
              <w:right w:val="single" w:sz="4" w:space="0" w:color="auto"/>
            </w:tcBorders>
            <w:vAlign w:val="center"/>
          </w:tcPr>
          <w:p w14:paraId="176A2B6C" w14:textId="77777777" w:rsidR="000273DF" w:rsidRPr="00DE6EF4" w:rsidRDefault="000273DF" w:rsidP="00404E59"/>
        </w:tc>
      </w:tr>
      <w:tr w:rsidR="00C91F6B" w:rsidRPr="00DE6EF4" w14:paraId="363E27B8" w14:textId="77777777" w:rsidTr="000661AE">
        <w:trPr>
          <w:trHeight w:val="61"/>
        </w:trPr>
        <w:tc>
          <w:tcPr>
            <w:tcW w:w="1303" w:type="dxa"/>
            <w:gridSpan w:val="3"/>
            <w:tcBorders>
              <w:top w:val="single" w:sz="4" w:space="0" w:color="auto"/>
              <w:left w:val="single" w:sz="4" w:space="0" w:color="auto"/>
              <w:bottom w:val="single" w:sz="4" w:space="0" w:color="auto"/>
              <w:right w:val="single" w:sz="4" w:space="0" w:color="auto"/>
            </w:tcBorders>
            <w:vAlign w:val="center"/>
          </w:tcPr>
          <w:p w14:paraId="18CE2376" w14:textId="77777777" w:rsidR="000273DF" w:rsidRPr="00DE6EF4" w:rsidRDefault="000273DF" w:rsidP="00404E59">
            <w:pPr>
              <w:pStyle w:val="NormalWeb"/>
              <w:spacing w:before="0" w:beforeAutospacing="0" w:after="0" w:afterAutospacing="0"/>
            </w:pPr>
            <w:r w:rsidRPr="00DE6EF4">
              <w:rPr>
                <w:b/>
                <w:bCs/>
              </w:rPr>
              <w:t>Yaz</w:t>
            </w:r>
            <w:r w:rsidRPr="00DE6EF4">
              <w:rPr>
                <w:b/>
                <w:bCs/>
                <w:i/>
                <w:iCs/>
              </w:rPr>
              <w:t xml:space="preserve"> </w:t>
            </w:r>
            <w:r w:rsidRPr="00DE6EF4">
              <w:rPr>
                <w:i/>
                <w:iCs/>
              </w:rPr>
              <w:t>(</w:t>
            </w:r>
            <w:proofErr w:type="spellStart"/>
            <w:r w:rsidRPr="00DE6EF4">
              <w:rPr>
                <w:i/>
                <w:iCs/>
              </w:rPr>
              <w:t>Summer</w:t>
            </w:r>
            <w:proofErr w:type="spellEnd"/>
            <w:r w:rsidRPr="00DE6EF4">
              <w:t xml:space="preserve">) </w:t>
            </w:r>
          </w:p>
        </w:tc>
        <w:tc>
          <w:tcPr>
            <w:tcW w:w="2099" w:type="dxa"/>
            <w:gridSpan w:val="5"/>
            <w:tcBorders>
              <w:top w:val="single" w:sz="4" w:space="0" w:color="auto"/>
              <w:left w:val="single" w:sz="4" w:space="0" w:color="auto"/>
              <w:bottom w:val="single" w:sz="4" w:space="0" w:color="auto"/>
              <w:right w:val="single" w:sz="4" w:space="0" w:color="auto"/>
            </w:tcBorders>
            <w:vAlign w:val="center"/>
          </w:tcPr>
          <w:p w14:paraId="3733301F" w14:textId="77777777" w:rsidR="000273DF" w:rsidRPr="00DE6EF4" w:rsidRDefault="000273DF" w:rsidP="00404E59"/>
        </w:tc>
        <w:tc>
          <w:tcPr>
            <w:tcW w:w="2426" w:type="dxa"/>
            <w:gridSpan w:val="15"/>
            <w:tcBorders>
              <w:top w:val="single" w:sz="4" w:space="0" w:color="auto"/>
              <w:left w:val="single" w:sz="4" w:space="0" w:color="auto"/>
              <w:bottom w:val="single" w:sz="4" w:space="0" w:color="auto"/>
              <w:right w:val="single" w:sz="4" w:space="0" w:color="auto"/>
            </w:tcBorders>
            <w:vAlign w:val="center"/>
          </w:tcPr>
          <w:p w14:paraId="41C9EF53" w14:textId="77777777" w:rsidR="000273DF" w:rsidRPr="00DE6EF4" w:rsidRDefault="000273DF" w:rsidP="00404E59"/>
        </w:tc>
        <w:tc>
          <w:tcPr>
            <w:tcW w:w="2400" w:type="dxa"/>
            <w:gridSpan w:val="12"/>
            <w:tcBorders>
              <w:top w:val="single" w:sz="4" w:space="0" w:color="auto"/>
              <w:left w:val="single" w:sz="4" w:space="0" w:color="auto"/>
              <w:bottom w:val="single" w:sz="4" w:space="0" w:color="auto"/>
              <w:right w:val="single" w:sz="4" w:space="0" w:color="auto"/>
            </w:tcBorders>
            <w:vAlign w:val="center"/>
          </w:tcPr>
          <w:p w14:paraId="7AEF29BA" w14:textId="77777777" w:rsidR="000273DF" w:rsidRPr="00DE6EF4" w:rsidRDefault="000273DF" w:rsidP="00404E59"/>
        </w:tc>
        <w:tc>
          <w:tcPr>
            <w:tcW w:w="2863" w:type="dxa"/>
            <w:gridSpan w:val="8"/>
            <w:tcBorders>
              <w:top w:val="single" w:sz="4" w:space="0" w:color="auto"/>
              <w:left w:val="single" w:sz="4" w:space="0" w:color="auto"/>
              <w:bottom w:val="single" w:sz="4" w:space="0" w:color="auto"/>
              <w:right w:val="single" w:sz="4" w:space="0" w:color="auto"/>
            </w:tcBorders>
            <w:vAlign w:val="center"/>
          </w:tcPr>
          <w:p w14:paraId="4420B7F6" w14:textId="77777777" w:rsidR="000273DF" w:rsidRPr="00DE6EF4" w:rsidRDefault="000273DF" w:rsidP="00404E59"/>
        </w:tc>
      </w:tr>
      <w:tr w:rsidR="00C91F6B" w:rsidRPr="00DE6EF4" w14:paraId="2878D74F" w14:textId="77777777" w:rsidTr="000661AE">
        <w:trPr>
          <w:trHeight w:val="256"/>
        </w:trPr>
        <w:tc>
          <w:tcPr>
            <w:tcW w:w="11091" w:type="dxa"/>
            <w:gridSpan w:val="43"/>
            <w:tcBorders>
              <w:top w:val="single" w:sz="4" w:space="0" w:color="auto"/>
              <w:left w:val="nil"/>
              <w:bottom w:val="single" w:sz="4" w:space="0" w:color="auto"/>
              <w:right w:val="nil"/>
            </w:tcBorders>
            <w:vAlign w:val="center"/>
          </w:tcPr>
          <w:p w14:paraId="09867F09" w14:textId="77777777" w:rsidR="000273DF" w:rsidRPr="00DE6EF4" w:rsidRDefault="000273DF" w:rsidP="00404E59">
            <w:pPr>
              <w:jc w:val="center"/>
              <w:rPr>
                <w:b/>
                <w:bCs/>
              </w:rPr>
            </w:pPr>
          </w:p>
          <w:p w14:paraId="07C430CC" w14:textId="77777777" w:rsidR="00710D0C" w:rsidRPr="00DE6EF4" w:rsidRDefault="000273DF">
            <w:pPr>
              <w:jc w:val="center"/>
              <w:rPr>
                <w:b/>
                <w:bCs/>
              </w:rPr>
            </w:pPr>
            <w:r w:rsidRPr="00DE6EF4">
              <w:rPr>
                <w:b/>
                <w:bCs/>
              </w:rPr>
              <w:t>MÜSAADE EDİLEN SEFER BÖLGESİ</w:t>
            </w:r>
          </w:p>
          <w:p w14:paraId="0C90C240" w14:textId="77777777" w:rsidR="000273DF" w:rsidRPr="00DE6EF4" w:rsidRDefault="000273DF">
            <w:pPr>
              <w:jc w:val="center"/>
            </w:pPr>
            <w:proofErr w:type="spellStart"/>
            <w:r w:rsidRPr="00DE6EF4">
              <w:rPr>
                <w:i/>
                <w:iCs/>
              </w:rPr>
              <w:t>Allowed</w:t>
            </w:r>
            <w:proofErr w:type="spellEnd"/>
            <w:r w:rsidRPr="00DE6EF4">
              <w:rPr>
                <w:i/>
                <w:iCs/>
              </w:rPr>
              <w:t xml:space="preserve"> </w:t>
            </w:r>
            <w:proofErr w:type="spellStart"/>
            <w:r w:rsidR="00C7081D" w:rsidRPr="00DE6EF4">
              <w:rPr>
                <w:i/>
                <w:iCs/>
              </w:rPr>
              <w:t>Sail</w:t>
            </w:r>
            <w:r w:rsidR="00F254F0" w:rsidRPr="00DE6EF4">
              <w:rPr>
                <w:i/>
                <w:iCs/>
              </w:rPr>
              <w:t>ing</w:t>
            </w:r>
            <w:proofErr w:type="spellEnd"/>
            <w:r w:rsidRPr="00DE6EF4">
              <w:rPr>
                <w:i/>
                <w:iCs/>
              </w:rPr>
              <w:t xml:space="preserve"> </w:t>
            </w:r>
            <w:proofErr w:type="spellStart"/>
            <w:r w:rsidRPr="00DE6EF4">
              <w:rPr>
                <w:i/>
                <w:iCs/>
              </w:rPr>
              <w:t>Range</w:t>
            </w:r>
            <w:proofErr w:type="spellEnd"/>
          </w:p>
        </w:tc>
      </w:tr>
      <w:tr w:rsidR="00C91F6B" w:rsidRPr="00DE6EF4" w14:paraId="02E0E9CD" w14:textId="77777777" w:rsidTr="000661AE">
        <w:trPr>
          <w:trHeight w:val="303"/>
        </w:trPr>
        <w:tc>
          <w:tcPr>
            <w:tcW w:w="11091" w:type="dxa"/>
            <w:gridSpan w:val="43"/>
            <w:tcBorders>
              <w:top w:val="single" w:sz="4" w:space="0" w:color="auto"/>
              <w:left w:val="single" w:sz="4" w:space="0" w:color="auto"/>
              <w:bottom w:val="nil"/>
              <w:right w:val="single" w:sz="4" w:space="0" w:color="auto"/>
            </w:tcBorders>
            <w:vAlign w:val="center"/>
          </w:tcPr>
          <w:p w14:paraId="3EE8C52B" w14:textId="77777777" w:rsidR="000273DF" w:rsidRPr="00DE6EF4" w:rsidRDefault="000273DF" w:rsidP="00404E59">
            <w:pPr>
              <w:rPr>
                <w:b/>
                <w:bCs/>
              </w:rPr>
            </w:pPr>
          </w:p>
        </w:tc>
      </w:tr>
      <w:tr w:rsidR="00C91F6B" w:rsidRPr="00DE6EF4" w14:paraId="12246411" w14:textId="77777777" w:rsidTr="000661AE">
        <w:trPr>
          <w:trHeight w:val="303"/>
        </w:trPr>
        <w:tc>
          <w:tcPr>
            <w:tcW w:w="11091" w:type="dxa"/>
            <w:gridSpan w:val="43"/>
            <w:tcBorders>
              <w:top w:val="single" w:sz="4" w:space="0" w:color="auto"/>
              <w:left w:val="single" w:sz="4" w:space="0" w:color="auto"/>
              <w:bottom w:val="nil"/>
              <w:right w:val="single" w:sz="4" w:space="0" w:color="auto"/>
            </w:tcBorders>
            <w:vAlign w:val="center"/>
          </w:tcPr>
          <w:p w14:paraId="09761586" w14:textId="77777777" w:rsidR="009A0D32" w:rsidRPr="00DE6EF4" w:rsidRDefault="009A0D32" w:rsidP="00404E59">
            <w:pPr>
              <w:rPr>
                <w:b/>
                <w:bCs/>
              </w:rPr>
            </w:pPr>
            <w:r w:rsidRPr="00DE6EF4">
              <w:rPr>
                <w:b/>
                <w:bCs/>
              </w:rPr>
              <w:t>Seyir Kısıtlamaları</w:t>
            </w:r>
            <w:r w:rsidR="00CF47D2" w:rsidRPr="00DE6EF4">
              <w:rPr>
                <w:b/>
                <w:bCs/>
              </w:rPr>
              <w:t>/Muafiyetler</w:t>
            </w:r>
            <w:r w:rsidR="005E01E3" w:rsidRPr="00DE6EF4">
              <w:rPr>
                <w:b/>
                <w:bCs/>
              </w:rPr>
              <w:t xml:space="preserve"> </w:t>
            </w:r>
            <w:r w:rsidR="005E01E3" w:rsidRPr="00DE6EF4">
              <w:rPr>
                <w:bCs/>
              </w:rPr>
              <w:t>(</w:t>
            </w:r>
            <w:proofErr w:type="spellStart"/>
            <w:r w:rsidR="005E01E3" w:rsidRPr="00DE6EF4">
              <w:rPr>
                <w:bCs/>
                <w:i/>
              </w:rPr>
              <w:t>Restrictions</w:t>
            </w:r>
            <w:proofErr w:type="spellEnd"/>
            <w:r w:rsidR="005E01E3" w:rsidRPr="00DE6EF4">
              <w:rPr>
                <w:bCs/>
                <w:i/>
              </w:rPr>
              <w:t xml:space="preserve">/ </w:t>
            </w:r>
            <w:proofErr w:type="spellStart"/>
            <w:r w:rsidR="005E01E3" w:rsidRPr="00DE6EF4">
              <w:rPr>
                <w:bCs/>
                <w:i/>
              </w:rPr>
              <w:t>Exemption</w:t>
            </w:r>
            <w:proofErr w:type="spellEnd"/>
            <w:r w:rsidR="005E01E3" w:rsidRPr="00DE6EF4">
              <w:rPr>
                <w:bCs/>
              </w:rPr>
              <w:t>)</w:t>
            </w:r>
            <w:r w:rsidR="005C42B1" w:rsidRPr="00DE6EF4">
              <w:rPr>
                <w:bCs/>
              </w:rPr>
              <w:t>:</w:t>
            </w:r>
          </w:p>
        </w:tc>
      </w:tr>
      <w:tr w:rsidR="00C91F6B" w:rsidRPr="00DE6EF4" w14:paraId="6BA3A109" w14:textId="77777777" w:rsidTr="000661AE">
        <w:trPr>
          <w:trHeight w:val="303"/>
        </w:trPr>
        <w:tc>
          <w:tcPr>
            <w:tcW w:w="11091" w:type="dxa"/>
            <w:gridSpan w:val="43"/>
            <w:tcBorders>
              <w:top w:val="single" w:sz="4" w:space="0" w:color="auto"/>
              <w:left w:val="single" w:sz="4" w:space="0" w:color="auto"/>
              <w:bottom w:val="nil"/>
              <w:right w:val="single" w:sz="4" w:space="0" w:color="auto"/>
            </w:tcBorders>
            <w:vAlign w:val="center"/>
          </w:tcPr>
          <w:p w14:paraId="191F94FE" w14:textId="77777777" w:rsidR="00710D0C" w:rsidRPr="00DE6EF4" w:rsidRDefault="00710D0C" w:rsidP="00404E59">
            <w:pPr>
              <w:rPr>
                <w:b/>
                <w:bCs/>
              </w:rPr>
            </w:pPr>
          </w:p>
        </w:tc>
      </w:tr>
      <w:tr w:rsidR="00C91F6B" w:rsidRPr="00DE6EF4" w14:paraId="42B2488B" w14:textId="77777777" w:rsidTr="000661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2"/>
          <w:wAfter w:w="1609" w:type="dxa"/>
          <w:hidden/>
        </w:trPr>
        <w:tc>
          <w:tcPr>
            <w:tcW w:w="3528" w:type="dxa"/>
            <w:gridSpan w:val="10"/>
            <w:tcBorders>
              <w:top w:val="nil"/>
              <w:bottom w:val="nil"/>
            </w:tcBorders>
            <w:vAlign w:val="center"/>
          </w:tcPr>
          <w:p w14:paraId="7F65C6C5" w14:textId="77777777" w:rsidR="000273DF" w:rsidRPr="00DE6EF4" w:rsidRDefault="000273DF" w:rsidP="00404E59">
            <w:pPr>
              <w:rPr>
                <w:vanish/>
              </w:rPr>
            </w:pPr>
          </w:p>
        </w:tc>
        <w:tc>
          <w:tcPr>
            <w:tcW w:w="2239" w:type="dxa"/>
            <w:gridSpan w:val="12"/>
            <w:tcBorders>
              <w:top w:val="nil"/>
              <w:bottom w:val="nil"/>
            </w:tcBorders>
            <w:vAlign w:val="center"/>
          </w:tcPr>
          <w:p w14:paraId="7E877CC2" w14:textId="77777777" w:rsidR="000273DF" w:rsidRPr="00DE6EF4" w:rsidRDefault="000273DF" w:rsidP="00404E59">
            <w:pPr>
              <w:rPr>
                <w:vanish/>
              </w:rPr>
            </w:pPr>
          </w:p>
        </w:tc>
        <w:tc>
          <w:tcPr>
            <w:tcW w:w="1876" w:type="dxa"/>
            <w:gridSpan w:val="11"/>
            <w:tcBorders>
              <w:top w:val="nil"/>
              <w:bottom w:val="nil"/>
            </w:tcBorders>
            <w:vAlign w:val="center"/>
          </w:tcPr>
          <w:p w14:paraId="2ECA0ECC" w14:textId="77777777" w:rsidR="000273DF" w:rsidRPr="00DE6EF4" w:rsidRDefault="000273DF" w:rsidP="00404E59">
            <w:pPr>
              <w:rPr>
                <w:vanish/>
              </w:rPr>
            </w:pPr>
          </w:p>
        </w:tc>
        <w:tc>
          <w:tcPr>
            <w:tcW w:w="1839" w:type="dxa"/>
            <w:gridSpan w:val="8"/>
            <w:tcBorders>
              <w:top w:val="nil"/>
              <w:bottom w:val="nil"/>
            </w:tcBorders>
            <w:vAlign w:val="center"/>
          </w:tcPr>
          <w:p w14:paraId="18A66661" w14:textId="77777777" w:rsidR="000273DF" w:rsidRPr="00DE6EF4" w:rsidRDefault="000273DF" w:rsidP="00404E59">
            <w:pPr>
              <w:rPr>
                <w:vanish/>
              </w:rPr>
            </w:pPr>
          </w:p>
        </w:tc>
      </w:tr>
      <w:tr w:rsidR="00C91F6B" w:rsidRPr="00DE6EF4" w14:paraId="1715F023" w14:textId="77777777" w:rsidTr="000661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2"/>
          <w:wAfter w:w="1609" w:type="dxa"/>
          <w:hidden/>
        </w:trPr>
        <w:tc>
          <w:tcPr>
            <w:tcW w:w="3528" w:type="dxa"/>
            <w:gridSpan w:val="10"/>
            <w:tcBorders>
              <w:top w:val="nil"/>
              <w:bottom w:val="nil"/>
            </w:tcBorders>
            <w:vAlign w:val="center"/>
          </w:tcPr>
          <w:p w14:paraId="4C95C3E7" w14:textId="77777777" w:rsidR="000273DF" w:rsidRPr="00DE6EF4" w:rsidRDefault="000273DF" w:rsidP="00404E59">
            <w:pPr>
              <w:rPr>
                <w:vanish/>
              </w:rPr>
            </w:pPr>
          </w:p>
        </w:tc>
        <w:tc>
          <w:tcPr>
            <w:tcW w:w="2239" w:type="dxa"/>
            <w:gridSpan w:val="12"/>
            <w:tcBorders>
              <w:top w:val="nil"/>
              <w:bottom w:val="nil"/>
            </w:tcBorders>
            <w:vAlign w:val="center"/>
          </w:tcPr>
          <w:p w14:paraId="288952BB" w14:textId="77777777" w:rsidR="000273DF" w:rsidRPr="00DE6EF4" w:rsidRDefault="000273DF" w:rsidP="00404E59">
            <w:pPr>
              <w:rPr>
                <w:vanish/>
              </w:rPr>
            </w:pPr>
          </w:p>
        </w:tc>
        <w:tc>
          <w:tcPr>
            <w:tcW w:w="1876" w:type="dxa"/>
            <w:gridSpan w:val="11"/>
            <w:tcBorders>
              <w:top w:val="nil"/>
              <w:bottom w:val="nil"/>
            </w:tcBorders>
            <w:vAlign w:val="center"/>
          </w:tcPr>
          <w:p w14:paraId="3737934C" w14:textId="77777777" w:rsidR="000273DF" w:rsidRPr="00DE6EF4" w:rsidRDefault="000273DF" w:rsidP="00404E59">
            <w:pPr>
              <w:rPr>
                <w:vanish/>
              </w:rPr>
            </w:pPr>
          </w:p>
        </w:tc>
        <w:tc>
          <w:tcPr>
            <w:tcW w:w="1839" w:type="dxa"/>
            <w:gridSpan w:val="8"/>
            <w:tcBorders>
              <w:top w:val="nil"/>
              <w:bottom w:val="nil"/>
            </w:tcBorders>
            <w:vAlign w:val="center"/>
          </w:tcPr>
          <w:p w14:paraId="6A1A8966" w14:textId="77777777" w:rsidR="000273DF" w:rsidRPr="00DE6EF4" w:rsidRDefault="000273DF" w:rsidP="00404E59">
            <w:pPr>
              <w:rPr>
                <w:vanish/>
              </w:rPr>
            </w:pPr>
          </w:p>
        </w:tc>
      </w:tr>
      <w:tr w:rsidR="00C91F6B" w:rsidRPr="00DE6EF4" w14:paraId="31869B38" w14:textId="77777777" w:rsidTr="000661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2"/>
          <w:wAfter w:w="1609" w:type="dxa"/>
          <w:hidden/>
        </w:trPr>
        <w:tc>
          <w:tcPr>
            <w:tcW w:w="3528" w:type="dxa"/>
            <w:gridSpan w:val="10"/>
            <w:tcBorders>
              <w:top w:val="nil"/>
              <w:bottom w:val="nil"/>
            </w:tcBorders>
            <w:vAlign w:val="center"/>
          </w:tcPr>
          <w:p w14:paraId="3FAA3FA3" w14:textId="77777777" w:rsidR="000273DF" w:rsidRPr="00DE6EF4" w:rsidRDefault="000273DF" w:rsidP="00404E59">
            <w:pPr>
              <w:rPr>
                <w:vanish/>
              </w:rPr>
            </w:pPr>
          </w:p>
        </w:tc>
        <w:tc>
          <w:tcPr>
            <w:tcW w:w="2239" w:type="dxa"/>
            <w:gridSpan w:val="12"/>
            <w:tcBorders>
              <w:top w:val="nil"/>
              <w:bottom w:val="nil"/>
            </w:tcBorders>
            <w:vAlign w:val="center"/>
          </w:tcPr>
          <w:p w14:paraId="015830A7" w14:textId="77777777" w:rsidR="000273DF" w:rsidRPr="00DE6EF4" w:rsidRDefault="000273DF" w:rsidP="00404E59">
            <w:pPr>
              <w:rPr>
                <w:vanish/>
              </w:rPr>
            </w:pPr>
          </w:p>
        </w:tc>
        <w:tc>
          <w:tcPr>
            <w:tcW w:w="1876" w:type="dxa"/>
            <w:gridSpan w:val="11"/>
            <w:tcBorders>
              <w:top w:val="nil"/>
              <w:bottom w:val="nil"/>
            </w:tcBorders>
            <w:vAlign w:val="center"/>
          </w:tcPr>
          <w:p w14:paraId="2F4F2161" w14:textId="77777777" w:rsidR="000273DF" w:rsidRPr="00DE6EF4" w:rsidRDefault="000273DF" w:rsidP="00404E59">
            <w:pPr>
              <w:rPr>
                <w:vanish/>
              </w:rPr>
            </w:pPr>
          </w:p>
        </w:tc>
        <w:tc>
          <w:tcPr>
            <w:tcW w:w="1839" w:type="dxa"/>
            <w:gridSpan w:val="8"/>
            <w:tcBorders>
              <w:top w:val="nil"/>
              <w:bottom w:val="nil"/>
            </w:tcBorders>
            <w:vAlign w:val="center"/>
          </w:tcPr>
          <w:p w14:paraId="09C04E40" w14:textId="77777777" w:rsidR="000273DF" w:rsidRPr="00DE6EF4" w:rsidRDefault="000273DF" w:rsidP="00404E59">
            <w:pPr>
              <w:rPr>
                <w:vanish/>
              </w:rPr>
            </w:pPr>
          </w:p>
        </w:tc>
      </w:tr>
      <w:tr w:rsidR="00C91F6B" w:rsidRPr="00DE6EF4" w14:paraId="44172F27" w14:textId="77777777" w:rsidTr="000661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2"/>
          <w:wAfter w:w="1609" w:type="dxa"/>
          <w:hidden/>
        </w:trPr>
        <w:tc>
          <w:tcPr>
            <w:tcW w:w="3528" w:type="dxa"/>
            <w:gridSpan w:val="10"/>
            <w:tcBorders>
              <w:top w:val="nil"/>
              <w:bottom w:val="nil"/>
            </w:tcBorders>
            <w:vAlign w:val="center"/>
          </w:tcPr>
          <w:p w14:paraId="13FD8AC0" w14:textId="77777777" w:rsidR="000273DF" w:rsidRPr="00DE6EF4" w:rsidRDefault="000273DF" w:rsidP="00404E59">
            <w:pPr>
              <w:rPr>
                <w:vanish/>
              </w:rPr>
            </w:pPr>
          </w:p>
        </w:tc>
        <w:tc>
          <w:tcPr>
            <w:tcW w:w="2239" w:type="dxa"/>
            <w:gridSpan w:val="12"/>
            <w:tcBorders>
              <w:top w:val="nil"/>
              <w:bottom w:val="nil"/>
            </w:tcBorders>
            <w:vAlign w:val="center"/>
          </w:tcPr>
          <w:p w14:paraId="00C0A9F4" w14:textId="77777777" w:rsidR="000273DF" w:rsidRPr="00DE6EF4" w:rsidRDefault="000273DF" w:rsidP="00404E59">
            <w:pPr>
              <w:rPr>
                <w:vanish/>
              </w:rPr>
            </w:pPr>
          </w:p>
        </w:tc>
        <w:tc>
          <w:tcPr>
            <w:tcW w:w="1876" w:type="dxa"/>
            <w:gridSpan w:val="11"/>
            <w:tcBorders>
              <w:top w:val="nil"/>
              <w:bottom w:val="nil"/>
            </w:tcBorders>
            <w:vAlign w:val="center"/>
          </w:tcPr>
          <w:p w14:paraId="7A44A854" w14:textId="77777777" w:rsidR="000273DF" w:rsidRPr="00DE6EF4" w:rsidRDefault="000273DF" w:rsidP="00404E59">
            <w:pPr>
              <w:rPr>
                <w:vanish/>
              </w:rPr>
            </w:pPr>
          </w:p>
        </w:tc>
        <w:tc>
          <w:tcPr>
            <w:tcW w:w="1839" w:type="dxa"/>
            <w:gridSpan w:val="8"/>
            <w:tcBorders>
              <w:top w:val="nil"/>
              <w:bottom w:val="nil"/>
            </w:tcBorders>
            <w:vAlign w:val="center"/>
          </w:tcPr>
          <w:p w14:paraId="36FA86EE" w14:textId="77777777" w:rsidR="000273DF" w:rsidRPr="00DE6EF4" w:rsidRDefault="000273DF" w:rsidP="00404E59">
            <w:pPr>
              <w:rPr>
                <w:vanish/>
              </w:rPr>
            </w:pPr>
          </w:p>
        </w:tc>
      </w:tr>
      <w:tr w:rsidR="00C91F6B" w:rsidRPr="00DE6EF4" w14:paraId="4C551838" w14:textId="77777777" w:rsidTr="000661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2"/>
          <w:wAfter w:w="1609" w:type="dxa"/>
          <w:hidden/>
        </w:trPr>
        <w:tc>
          <w:tcPr>
            <w:tcW w:w="3528" w:type="dxa"/>
            <w:gridSpan w:val="10"/>
            <w:tcBorders>
              <w:top w:val="nil"/>
              <w:bottom w:val="nil"/>
            </w:tcBorders>
            <w:vAlign w:val="center"/>
          </w:tcPr>
          <w:p w14:paraId="4878CB13" w14:textId="77777777" w:rsidR="000273DF" w:rsidRPr="00DE6EF4" w:rsidRDefault="000273DF" w:rsidP="00404E59">
            <w:pPr>
              <w:rPr>
                <w:vanish/>
              </w:rPr>
            </w:pPr>
          </w:p>
        </w:tc>
        <w:tc>
          <w:tcPr>
            <w:tcW w:w="2239" w:type="dxa"/>
            <w:gridSpan w:val="12"/>
            <w:tcBorders>
              <w:top w:val="nil"/>
              <w:bottom w:val="nil"/>
            </w:tcBorders>
            <w:vAlign w:val="center"/>
          </w:tcPr>
          <w:p w14:paraId="5D1384EC" w14:textId="77777777" w:rsidR="000273DF" w:rsidRPr="00DE6EF4" w:rsidRDefault="000273DF" w:rsidP="00404E59">
            <w:pPr>
              <w:rPr>
                <w:vanish/>
              </w:rPr>
            </w:pPr>
          </w:p>
        </w:tc>
        <w:tc>
          <w:tcPr>
            <w:tcW w:w="1876" w:type="dxa"/>
            <w:gridSpan w:val="11"/>
            <w:tcBorders>
              <w:top w:val="nil"/>
              <w:bottom w:val="nil"/>
            </w:tcBorders>
            <w:vAlign w:val="center"/>
          </w:tcPr>
          <w:p w14:paraId="50DF3696" w14:textId="77777777" w:rsidR="000273DF" w:rsidRPr="00DE6EF4" w:rsidRDefault="000273DF" w:rsidP="00404E59">
            <w:pPr>
              <w:rPr>
                <w:vanish/>
              </w:rPr>
            </w:pPr>
          </w:p>
        </w:tc>
        <w:tc>
          <w:tcPr>
            <w:tcW w:w="1839" w:type="dxa"/>
            <w:gridSpan w:val="8"/>
            <w:tcBorders>
              <w:top w:val="nil"/>
              <w:bottom w:val="nil"/>
            </w:tcBorders>
            <w:vAlign w:val="center"/>
          </w:tcPr>
          <w:p w14:paraId="1E3E0511" w14:textId="77777777" w:rsidR="000273DF" w:rsidRPr="00DE6EF4" w:rsidRDefault="000273DF" w:rsidP="00404E59">
            <w:pPr>
              <w:rPr>
                <w:vanish/>
              </w:rPr>
            </w:pPr>
          </w:p>
        </w:tc>
      </w:tr>
      <w:tr w:rsidR="00C91F6B" w:rsidRPr="00DE6EF4" w14:paraId="25BE3CF2" w14:textId="77777777" w:rsidTr="000661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2"/>
          <w:wAfter w:w="1609" w:type="dxa"/>
          <w:hidden/>
        </w:trPr>
        <w:tc>
          <w:tcPr>
            <w:tcW w:w="3528" w:type="dxa"/>
            <w:gridSpan w:val="10"/>
            <w:tcBorders>
              <w:top w:val="nil"/>
              <w:bottom w:val="nil"/>
            </w:tcBorders>
            <w:vAlign w:val="center"/>
          </w:tcPr>
          <w:p w14:paraId="778EFB46" w14:textId="77777777" w:rsidR="000273DF" w:rsidRPr="00DE6EF4" w:rsidRDefault="000273DF" w:rsidP="00404E59">
            <w:pPr>
              <w:rPr>
                <w:vanish/>
              </w:rPr>
            </w:pPr>
          </w:p>
        </w:tc>
        <w:tc>
          <w:tcPr>
            <w:tcW w:w="2239" w:type="dxa"/>
            <w:gridSpan w:val="12"/>
            <w:tcBorders>
              <w:top w:val="nil"/>
              <w:bottom w:val="nil"/>
            </w:tcBorders>
            <w:vAlign w:val="center"/>
          </w:tcPr>
          <w:p w14:paraId="434AB1F4" w14:textId="77777777" w:rsidR="000273DF" w:rsidRPr="00DE6EF4" w:rsidRDefault="000273DF" w:rsidP="00404E59">
            <w:pPr>
              <w:rPr>
                <w:vanish/>
              </w:rPr>
            </w:pPr>
          </w:p>
        </w:tc>
        <w:tc>
          <w:tcPr>
            <w:tcW w:w="1876" w:type="dxa"/>
            <w:gridSpan w:val="11"/>
            <w:tcBorders>
              <w:top w:val="nil"/>
              <w:bottom w:val="nil"/>
            </w:tcBorders>
            <w:vAlign w:val="center"/>
          </w:tcPr>
          <w:p w14:paraId="2399AB7E" w14:textId="77777777" w:rsidR="000273DF" w:rsidRPr="00DE6EF4" w:rsidRDefault="000273DF" w:rsidP="00404E59">
            <w:pPr>
              <w:rPr>
                <w:vanish/>
              </w:rPr>
            </w:pPr>
          </w:p>
        </w:tc>
        <w:tc>
          <w:tcPr>
            <w:tcW w:w="1839" w:type="dxa"/>
            <w:gridSpan w:val="8"/>
            <w:tcBorders>
              <w:top w:val="nil"/>
              <w:bottom w:val="nil"/>
            </w:tcBorders>
            <w:vAlign w:val="center"/>
          </w:tcPr>
          <w:p w14:paraId="5954D00C" w14:textId="77777777" w:rsidR="000273DF" w:rsidRPr="00DE6EF4" w:rsidRDefault="000273DF" w:rsidP="00404E59">
            <w:pPr>
              <w:rPr>
                <w:vanish/>
              </w:rPr>
            </w:pPr>
          </w:p>
        </w:tc>
      </w:tr>
      <w:tr w:rsidR="00C91F6B" w:rsidRPr="00DE6EF4" w14:paraId="3BDF1BCD" w14:textId="77777777" w:rsidTr="000661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2"/>
          <w:wAfter w:w="1609" w:type="dxa"/>
          <w:hidden/>
        </w:trPr>
        <w:tc>
          <w:tcPr>
            <w:tcW w:w="3528" w:type="dxa"/>
            <w:gridSpan w:val="10"/>
            <w:tcBorders>
              <w:top w:val="nil"/>
              <w:bottom w:val="nil"/>
            </w:tcBorders>
            <w:vAlign w:val="center"/>
          </w:tcPr>
          <w:p w14:paraId="0E34C890" w14:textId="77777777" w:rsidR="000273DF" w:rsidRPr="00DE6EF4" w:rsidRDefault="000273DF" w:rsidP="00404E59">
            <w:pPr>
              <w:rPr>
                <w:vanish/>
              </w:rPr>
            </w:pPr>
          </w:p>
        </w:tc>
        <w:tc>
          <w:tcPr>
            <w:tcW w:w="2239" w:type="dxa"/>
            <w:gridSpan w:val="12"/>
            <w:tcBorders>
              <w:top w:val="nil"/>
              <w:bottom w:val="nil"/>
            </w:tcBorders>
            <w:vAlign w:val="center"/>
          </w:tcPr>
          <w:p w14:paraId="19FEFC14" w14:textId="77777777" w:rsidR="000273DF" w:rsidRPr="00DE6EF4" w:rsidRDefault="000273DF" w:rsidP="00404E59">
            <w:pPr>
              <w:rPr>
                <w:vanish/>
              </w:rPr>
            </w:pPr>
          </w:p>
        </w:tc>
        <w:tc>
          <w:tcPr>
            <w:tcW w:w="1876" w:type="dxa"/>
            <w:gridSpan w:val="11"/>
            <w:tcBorders>
              <w:top w:val="nil"/>
              <w:bottom w:val="nil"/>
            </w:tcBorders>
            <w:vAlign w:val="center"/>
          </w:tcPr>
          <w:p w14:paraId="661954D8" w14:textId="77777777" w:rsidR="000273DF" w:rsidRPr="00DE6EF4" w:rsidRDefault="000273DF" w:rsidP="00404E59">
            <w:pPr>
              <w:rPr>
                <w:vanish/>
              </w:rPr>
            </w:pPr>
          </w:p>
        </w:tc>
        <w:tc>
          <w:tcPr>
            <w:tcW w:w="1839" w:type="dxa"/>
            <w:gridSpan w:val="8"/>
            <w:tcBorders>
              <w:top w:val="nil"/>
              <w:bottom w:val="nil"/>
            </w:tcBorders>
            <w:vAlign w:val="center"/>
          </w:tcPr>
          <w:p w14:paraId="74D8CA8B" w14:textId="77777777" w:rsidR="000273DF" w:rsidRPr="00DE6EF4" w:rsidRDefault="000273DF" w:rsidP="00404E59">
            <w:pPr>
              <w:rPr>
                <w:vanish/>
              </w:rPr>
            </w:pPr>
          </w:p>
        </w:tc>
      </w:tr>
      <w:tr w:rsidR="00C91F6B" w:rsidRPr="00DE6EF4" w14:paraId="2CFC0D17" w14:textId="77777777" w:rsidTr="000661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2"/>
          <w:wAfter w:w="1609" w:type="dxa"/>
          <w:hidden/>
        </w:trPr>
        <w:tc>
          <w:tcPr>
            <w:tcW w:w="3528" w:type="dxa"/>
            <w:gridSpan w:val="10"/>
            <w:tcBorders>
              <w:top w:val="nil"/>
              <w:bottom w:val="nil"/>
            </w:tcBorders>
            <w:vAlign w:val="center"/>
          </w:tcPr>
          <w:p w14:paraId="793A5120" w14:textId="77777777" w:rsidR="000273DF" w:rsidRPr="00DE6EF4" w:rsidRDefault="000273DF" w:rsidP="00404E59">
            <w:pPr>
              <w:rPr>
                <w:vanish/>
              </w:rPr>
            </w:pPr>
          </w:p>
        </w:tc>
        <w:tc>
          <w:tcPr>
            <w:tcW w:w="2239" w:type="dxa"/>
            <w:gridSpan w:val="12"/>
            <w:tcBorders>
              <w:top w:val="nil"/>
              <w:bottom w:val="nil"/>
            </w:tcBorders>
            <w:vAlign w:val="center"/>
          </w:tcPr>
          <w:p w14:paraId="4D4727AB" w14:textId="77777777" w:rsidR="000273DF" w:rsidRPr="00DE6EF4" w:rsidRDefault="000273DF" w:rsidP="00404E59">
            <w:pPr>
              <w:rPr>
                <w:vanish/>
              </w:rPr>
            </w:pPr>
          </w:p>
        </w:tc>
        <w:tc>
          <w:tcPr>
            <w:tcW w:w="1876" w:type="dxa"/>
            <w:gridSpan w:val="11"/>
            <w:tcBorders>
              <w:top w:val="nil"/>
              <w:bottom w:val="nil"/>
            </w:tcBorders>
            <w:vAlign w:val="center"/>
          </w:tcPr>
          <w:p w14:paraId="3DC9AC74" w14:textId="77777777" w:rsidR="000273DF" w:rsidRPr="00DE6EF4" w:rsidRDefault="000273DF" w:rsidP="00404E59">
            <w:pPr>
              <w:rPr>
                <w:vanish/>
              </w:rPr>
            </w:pPr>
          </w:p>
        </w:tc>
        <w:tc>
          <w:tcPr>
            <w:tcW w:w="1839" w:type="dxa"/>
            <w:gridSpan w:val="8"/>
            <w:tcBorders>
              <w:top w:val="nil"/>
              <w:bottom w:val="nil"/>
            </w:tcBorders>
            <w:vAlign w:val="center"/>
          </w:tcPr>
          <w:p w14:paraId="7CE9B61A" w14:textId="77777777" w:rsidR="000273DF" w:rsidRPr="00DE6EF4" w:rsidRDefault="000273DF" w:rsidP="00404E59">
            <w:pPr>
              <w:rPr>
                <w:vanish/>
              </w:rPr>
            </w:pPr>
          </w:p>
        </w:tc>
      </w:tr>
      <w:tr w:rsidR="00C91F6B" w:rsidRPr="00DE6EF4" w14:paraId="5F25E335" w14:textId="77777777" w:rsidTr="000661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2"/>
          <w:wAfter w:w="1609" w:type="dxa"/>
          <w:hidden/>
        </w:trPr>
        <w:tc>
          <w:tcPr>
            <w:tcW w:w="3528" w:type="dxa"/>
            <w:gridSpan w:val="10"/>
            <w:tcBorders>
              <w:top w:val="nil"/>
              <w:bottom w:val="nil"/>
            </w:tcBorders>
            <w:vAlign w:val="center"/>
          </w:tcPr>
          <w:p w14:paraId="5C8EF8C1" w14:textId="77777777" w:rsidR="000273DF" w:rsidRPr="00DE6EF4" w:rsidRDefault="000273DF" w:rsidP="00404E59">
            <w:pPr>
              <w:rPr>
                <w:vanish/>
              </w:rPr>
            </w:pPr>
          </w:p>
        </w:tc>
        <w:tc>
          <w:tcPr>
            <w:tcW w:w="2239" w:type="dxa"/>
            <w:gridSpan w:val="12"/>
            <w:tcBorders>
              <w:top w:val="nil"/>
              <w:bottom w:val="nil"/>
            </w:tcBorders>
            <w:vAlign w:val="center"/>
          </w:tcPr>
          <w:p w14:paraId="73E9F64D" w14:textId="77777777" w:rsidR="000273DF" w:rsidRPr="00DE6EF4" w:rsidRDefault="000273DF" w:rsidP="00404E59">
            <w:pPr>
              <w:rPr>
                <w:vanish/>
              </w:rPr>
            </w:pPr>
          </w:p>
        </w:tc>
        <w:tc>
          <w:tcPr>
            <w:tcW w:w="1876" w:type="dxa"/>
            <w:gridSpan w:val="11"/>
            <w:tcBorders>
              <w:top w:val="nil"/>
              <w:bottom w:val="nil"/>
            </w:tcBorders>
            <w:vAlign w:val="center"/>
          </w:tcPr>
          <w:p w14:paraId="719AE147" w14:textId="77777777" w:rsidR="000273DF" w:rsidRPr="00DE6EF4" w:rsidRDefault="000273DF" w:rsidP="00404E59">
            <w:pPr>
              <w:rPr>
                <w:vanish/>
              </w:rPr>
            </w:pPr>
          </w:p>
        </w:tc>
        <w:tc>
          <w:tcPr>
            <w:tcW w:w="1839" w:type="dxa"/>
            <w:gridSpan w:val="8"/>
            <w:tcBorders>
              <w:top w:val="nil"/>
              <w:bottom w:val="nil"/>
            </w:tcBorders>
            <w:vAlign w:val="center"/>
          </w:tcPr>
          <w:p w14:paraId="5DC163FE" w14:textId="77777777" w:rsidR="000273DF" w:rsidRPr="00DE6EF4" w:rsidRDefault="000273DF" w:rsidP="00404E59">
            <w:pPr>
              <w:rPr>
                <w:vanish/>
              </w:rPr>
            </w:pPr>
          </w:p>
        </w:tc>
      </w:tr>
      <w:tr w:rsidR="00C91F6B" w:rsidRPr="00DE6EF4" w14:paraId="0EA3FA3C" w14:textId="77777777" w:rsidTr="000661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2"/>
          <w:wAfter w:w="1609" w:type="dxa"/>
          <w:hidden/>
        </w:trPr>
        <w:tc>
          <w:tcPr>
            <w:tcW w:w="3528" w:type="dxa"/>
            <w:gridSpan w:val="10"/>
            <w:tcBorders>
              <w:top w:val="nil"/>
              <w:bottom w:val="nil"/>
            </w:tcBorders>
            <w:vAlign w:val="center"/>
          </w:tcPr>
          <w:p w14:paraId="4B8A6396" w14:textId="77777777" w:rsidR="000273DF" w:rsidRPr="00DE6EF4" w:rsidRDefault="000273DF" w:rsidP="00404E59">
            <w:pPr>
              <w:rPr>
                <w:vanish/>
              </w:rPr>
            </w:pPr>
          </w:p>
        </w:tc>
        <w:tc>
          <w:tcPr>
            <w:tcW w:w="2239" w:type="dxa"/>
            <w:gridSpan w:val="12"/>
            <w:tcBorders>
              <w:top w:val="nil"/>
              <w:bottom w:val="nil"/>
            </w:tcBorders>
            <w:vAlign w:val="center"/>
          </w:tcPr>
          <w:p w14:paraId="171B4A96" w14:textId="77777777" w:rsidR="000273DF" w:rsidRPr="00DE6EF4" w:rsidRDefault="000273DF" w:rsidP="00404E59">
            <w:pPr>
              <w:rPr>
                <w:vanish/>
              </w:rPr>
            </w:pPr>
          </w:p>
        </w:tc>
        <w:tc>
          <w:tcPr>
            <w:tcW w:w="1876" w:type="dxa"/>
            <w:gridSpan w:val="11"/>
            <w:tcBorders>
              <w:top w:val="nil"/>
              <w:bottom w:val="nil"/>
            </w:tcBorders>
            <w:vAlign w:val="center"/>
          </w:tcPr>
          <w:p w14:paraId="0D090ED9" w14:textId="77777777" w:rsidR="000273DF" w:rsidRPr="00DE6EF4" w:rsidRDefault="000273DF" w:rsidP="00404E59">
            <w:pPr>
              <w:rPr>
                <w:vanish/>
              </w:rPr>
            </w:pPr>
          </w:p>
        </w:tc>
        <w:tc>
          <w:tcPr>
            <w:tcW w:w="1839" w:type="dxa"/>
            <w:gridSpan w:val="8"/>
            <w:tcBorders>
              <w:top w:val="nil"/>
              <w:bottom w:val="nil"/>
            </w:tcBorders>
            <w:vAlign w:val="center"/>
          </w:tcPr>
          <w:p w14:paraId="2F8B50B5" w14:textId="77777777" w:rsidR="000273DF" w:rsidRPr="00DE6EF4" w:rsidRDefault="000273DF" w:rsidP="00404E59">
            <w:pPr>
              <w:rPr>
                <w:vanish/>
              </w:rPr>
            </w:pPr>
          </w:p>
        </w:tc>
      </w:tr>
      <w:tr w:rsidR="00C91F6B" w:rsidRPr="00DE6EF4" w14:paraId="05B0E2E8" w14:textId="77777777" w:rsidTr="000661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2"/>
          <w:wAfter w:w="1609" w:type="dxa"/>
          <w:hidden/>
        </w:trPr>
        <w:tc>
          <w:tcPr>
            <w:tcW w:w="3528" w:type="dxa"/>
            <w:gridSpan w:val="10"/>
            <w:tcBorders>
              <w:top w:val="nil"/>
              <w:bottom w:val="nil"/>
            </w:tcBorders>
            <w:vAlign w:val="center"/>
          </w:tcPr>
          <w:p w14:paraId="43C39867" w14:textId="77777777" w:rsidR="000273DF" w:rsidRPr="00DE6EF4" w:rsidRDefault="000273DF" w:rsidP="00404E59">
            <w:pPr>
              <w:rPr>
                <w:vanish/>
              </w:rPr>
            </w:pPr>
          </w:p>
        </w:tc>
        <w:tc>
          <w:tcPr>
            <w:tcW w:w="2239" w:type="dxa"/>
            <w:gridSpan w:val="12"/>
            <w:tcBorders>
              <w:top w:val="nil"/>
              <w:bottom w:val="nil"/>
            </w:tcBorders>
            <w:vAlign w:val="center"/>
          </w:tcPr>
          <w:p w14:paraId="41BA81A2" w14:textId="77777777" w:rsidR="000273DF" w:rsidRPr="00DE6EF4" w:rsidRDefault="000273DF" w:rsidP="00404E59">
            <w:pPr>
              <w:rPr>
                <w:vanish/>
              </w:rPr>
            </w:pPr>
          </w:p>
        </w:tc>
        <w:tc>
          <w:tcPr>
            <w:tcW w:w="1876" w:type="dxa"/>
            <w:gridSpan w:val="11"/>
            <w:tcBorders>
              <w:top w:val="nil"/>
              <w:bottom w:val="nil"/>
            </w:tcBorders>
            <w:vAlign w:val="center"/>
          </w:tcPr>
          <w:p w14:paraId="2B0BF201" w14:textId="77777777" w:rsidR="000273DF" w:rsidRPr="00DE6EF4" w:rsidRDefault="000273DF" w:rsidP="00404E59">
            <w:pPr>
              <w:rPr>
                <w:vanish/>
              </w:rPr>
            </w:pPr>
          </w:p>
        </w:tc>
        <w:tc>
          <w:tcPr>
            <w:tcW w:w="1839" w:type="dxa"/>
            <w:gridSpan w:val="8"/>
            <w:tcBorders>
              <w:top w:val="nil"/>
              <w:bottom w:val="nil"/>
            </w:tcBorders>
            <w:vAlign w:val="center"/>
          </w:tcPr>
          <w:p w14:paraId="044FD527" w14:textId="77777777" w:rsidR="000273DF" w:rsidRPr="00DE6EF4" w:rsidRDefault="000273DF" w:rsidP="00404E59">
            <w:pPr>
              <w:rPr>
                <w:vanish/>
              </w:rPr>
            </w:pPr>
          </w:p>
        </w:tc>
      </w:tr>
      <w:tr w:rsidR="00C91F6B" w:rsidRPr="00DE6EF4" w14:paraId="1CE75D8F" w14:textId="77777777" w:rsidTr="000661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573"/>
        </w:trPr>
        <w:tc>
          <w:tcPr>
            <w:tcW w:w="11091" w:type="dxa"/>
            <w:gridSpan w:val="43"/>
            <w:tcBorders>
              <w:top w:val="nil"/>
              <w:left w:val="nil"/>
              <w:bottom w:val="nil"/>
              <w:right w:val="nil"/>
            </w:tcBorders>
            <w:vAlign w:val="center"/>
          </w:tcPr>
          <w:p w14:paraId="46C1088A" w14:textId="77777777" w:rsidR="000273DF" w:rsidRPr="00DE6EF4" w:rsidRDefault="000273DF" w:rsidP="00DB7045">
            <w:pPr>
              <w:pStyle w:val="NormalWeb"/>
              <w:spacing w:before="0" w:beforeAutospacing="0" w:after="0" w:afterAutospacing="0"/>
              <w:rPr>
                <w:b/>
                <w:bCs/>
              </w:rPr>
            </w:pPr>
          </w:p>
          <w:p w14:paraId="12A86941" w14:textId="77777777" w:rsidR="000273DF" w:rsidRPr="00DE6EF4" w:rsidRDefault="00EA76BF" w:rsidP="00404E59">
            <w:pPr>
              <w:pStyle w:val="NormalWeb"/>
              <w:spacing w:before="0" w:beforeAutospacing="0" w:after="0" w:afterAutospacing="0"/>
              <w:jc w:val="center"/>
              <w:rPr>
                <w:b/>
                <w:bCs/>
                <w:u w:val="single"/>
              </w:rPr>
            </w:pPr>
            <w:hyperlink r:id="rId10" w:history="1">
              <w:r w:rsidR="000273DF" w:rsidRPr="00DE6EF4">
                <w:rPr>
                  <w:rStyle w:val="Kpr"/>
                  <w:b/>
                  <w:bCs/>
                  <w:color w:val="auto"/>
                </w:rPr>
                <w:t>CAN KURTARMA TEÇHİZATI</w:t>
              </w:r>
            </w:hyperlink>
          </w:p>
          <w:p w14:paraId="61DAAB38" w14:textId="77777777" w:rsidR="000273DF" w:rsidRPr="00DE6EF4" w:rsidRDefault="00EA76BF" w:rsidP="00404E59">
            <w:pPr>
              <w:jc w:val="center"/>
            </w:pPr>
            <w:hyperlink r:id="rId11" w:history="1">
              <w:r w:rsidR="000273DF" w:rsidRPr="00DE6EF4">
                <w:rPr>
                  <w:rStyle w:val="Kpr"/>
                  <w:i/>
                  <w:iCs/>
                  <w:color w:val="auto"/>
                </w:rPr>
                <w:t xml:space="preserve">Life - </w:t>
              </w:r>
              <w:proofErr w:type="spellStart"/>
              <w:r w:rsidR="000273DF" w:rsidRPr="00DE6EF4">
                <w:rPr>
                  <w:rStyle w:val="Kpr"/>
                  <w:i/>
                  <w:iCs/>
                  <w:color w:val="auto"/>
                </w:rPr>
                <w:t>saving</w:t>
              </w:r>
              <w:proofErr w:type="spellEnd"/>
              <w:r w:rsidR="000273DF" w:rsidRPr="00DE6EF4">
                <w:rPr>
                  <w:rStyle w:val="Kpr"/>
                  <w:i/>
                  <w:iCs/>
                  <w:color w:val="auto"/>
                </w:rPr>
                <w:t xml:space="preserve"> </w:t>
              </w:r>
              <w:proofErr w:type="spellStart"/>
              <w:r w:rsidR="000273DF" w:rsidRPr="00DE6EF4">
                <w:rPr>
                  <w:rStyle w:val="Kpr"/>
                  <w:i/>
                  <w:iCs/>
                  <w:color w:val="auto"/>
                </w:rPr>
                <w:t>appliances</w:t>
              </w:r>
              <w:proofErr w:type="spellEnd"/>
            </w:hyperlink>
          </w:p>
        </w:tc>
      </w:tr>
      <w:tr w:rsidR="00C91F6B" w:rsidRPr="00DE6EF4" w14:paraId="4508B2D1" w14:textId="77777777" w:rsidTr="000661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332" w:type="dxa"/>
          <w:cantSplit/>
        </w:trPr>
        <w:tc>
          <w:tcPr>
            <w:tcW w:w="2839" w:type="dxa"/>
            <w:gridSpan w:val="6"/>
            <w:tcBorders>
              <w:top w:val="single" w:sz="4" w:space="0" w:color="auto"/>
            </w:tcBorders>
            <w:vAlign w:val="center"/>
          </w:tcPr>
          <w:p w14:paraId="72FD0519" w14:textId="79F7840C" w:rsidR="000273DF" w:rsidRPr="00DE6EF4" w:rsidRDefault="00B9353F" w:rsidP="00404E59">
            <w:pPr>
              <w:pStyle w:val="NormalWeb"/>
              <w:spacing w:before="0" w:beforeAutospacing="0" w:after="0" w:afterAutospacing="0"/>
            </w:pPr>
            <w:r w:rsidRPr="00DE6EF4">
              <w:rPr>
                <w:b/>
                <w:bCs/>
              </w:rPr>
              <w:t>Tipi</w:t>
            </w:r>
            <w:r w:rsidR="000273DF" w:rsidRPr="00DE6EF4">
              <w:rPr>
                <w:b/>
                <w:bCs/>
              </w:rPr>
              <w:br/>
            </w:r>
            <w:proofErr w:type="spellStart"/>
            <w:r w:rsidR="000273DF" w:rsidRPr="00DE6EF4">
              <w:rPr>
                <w:i/>
                <w:iCs/>
              </w:rPr>
              <w:t>Type</w:t>
            </w:r>
            <w:proofErr w:type="spellEnd"/>
            <w:r w:rsidR="000273DF" w:rsidRPr="00DE6EF4">
              <w:t xml:space="preserve"> </w:t>
            </w:r>
          </w:p>
        </w:tc>
        <w:tc>
          <w:tcPr>
            <w:tcW w:w="1249" w:type="dxa"/>
            <w:gridSpan w:val="5"/>
            <w:tcBorders>
              <w:top w:val="single" w:sz="4" w:space="0" w:color="auto"/>
            </w:tcBorders>
            <w:vAlign w:val="center"/>
          </w:tcPr>
          <w:p w14:paraId="6FB97B3A" w14:textId="77777777" w:rsidR="000273DF" w:rsidRPr="00DE6EF4" w:rsidRDefault="000273DF" w:rsidP="00404E59">
            <w:r w:rsidRPr="00DE6EF4">
              <w:rPr>
                <w:b/>
                <w:bCs/>
              </w:rPr>
              <w:t>Adedi</w:t>
            </w:r>
            <w:r w:rsidRPr="00DE6EF4">
              <w:rPr>
                <w:b/>
                <w:bCs/>
              </w:rPr>
              <w:br/>
            </w:r>
            <w:proofErr w:type="spellStart"/>
            <w:r w:rsidRPr="00DE6EF4">
              <w:rPr>
                <w:i/>
                <w:iCs/>
              </w:rPr>
              <w:t>Quantity</w:t>
            </w:r>
            <w:proofErr w:type="spellEnd"/>
          </w:p>
        </w:tc>
        <w:tc>
          <w:tcPr>
            <w:tcW w:w="2161" w:type="dxa"/>
            <w:gridSpan w:val="14"/>
            <w:tcBorders>
              <w:top w:val="single" w:sz="4" w:space="0" w:color="auto"/>
            </w:tcBorders>
            <w:vAlign w:val="center"/>
          </w:tcPr>
          <w:p w14:paraId="39B956AF" w14:textId="77777777" w:rsidR="000273DF" w:rsidRPr="00DE6EF4" w:rsidRDefault="000273DF" w:rsidP="00404E59">
            <w:r w:rsidRPr="00DE6EF4">
              <w:rPr>
                <w:b/>
                <w:bCs/>
              </w:rPr>
              <w:t>Toplam Kapasite (kişi)</w:t>
            </w:r>
            <w:r w:rsidRPr="00DE6EF4">
              <w:rPr>
                <w:b/>
                <w:bCs/>
              </w:rPr>
              <w:br/>
            </w:r>
            <w:r w:rsidRPr="00DE6EF4">
              <w:rPr>
                <w:i/>
                <w:iCs/>
              </w:rPr>
              <w:t xml:space="preserve">Total </w:t>
            </w:r>
            <w:proofErr w:type="spellStart"/>
            <w:r w:rsidRPr="00DE6EF4">
              <w:rPr>
                <w:i/>
                <w:iCs/>
              </w:rPr>
              <w:t>Capacity</w:t>
            </w:r>
            <w:proofErr w:type="spellEnd"/>
            <w:r w:rsidRPr="00DE6EF4">
              <w:rPr>
                <w:i/>
                <w:iCs/>
              </w:rPr>
              <w:t xml:space="preserve"> (</w:t>
            </w:r>
            <w:proofErr w:type="spellStart"/>
            <w:r w:rsidRPr="00DE6EF4">
              <w:rPr>
                <w:i/>
                <w:iCs/>
              </w:rPr>
              <w:t>persons</w:t>
            </w:r>
            <w:proofErr w:type="spellEnd"/>
            <w:r w:rsidRPr="00DE6EF4">
              <w:rPr>
                <w:i/>
                <w:iCs/>
              </w:rPr>
              <w:t>)</w:t>
            </w:r>
          </w:p>
        </w:tc>
        <w:tc>
          <w:tcPr>
            <w:tcW w:w="295" w:type="dxa"/>
            <w:vMerge w:val="restart"/>
            <w:tcBorders>
              <w:top w:val="nil"/>
            </w:tcBorders>
            <w:vAlign w:val="center"/>
          </w:tcPr>
          <w:p w14:paraId="163F3FBC" w14:textId="77777777" w:rsidR="000273DF" w:rsidRPr="00DE6EF4" w:rsidRDefault="000273DF" w:rsidP="00404E59">
            <w:pPr>
              <w:pStyle w:val="NormalWeb"/>
              <w:spacing w:before="0" w:beforeAutospacing="0" w:after="0" w:afterAutospacing="0"/>
              <w:rPr>
                <w:b/>
                <w:bCs/>
              </w:rPr>
            </w:pPr>
          </w:p>
        </w:tc>
        <w:tc>
          <w:tcPr>
            <w:tcW w:w="2574" w:type="dxa"/>
            <w:gridSpan w:val="13"/>
            <w:tcBorders>
              <w:top w:val="single" w:sz="4" w:space="0" w:color="auto"/>
            </w:tcBorders>
            <w:vAlign w:val="center"/>
          </w:tcPr>
          <w:p w14:paraId="137CBFB4" w14:textId="18BF677C" w:rsidR="000273DF" w:rsidRPr="00DE6EF4" w:rsidRDefault="00B9353F" w:rsidP="00404E59">
            <w:pPr>
              <w:pStyle w:val="NormalWeb"/>
              <w:spacing w:before="0" w:beforeAutospacing="0" w:after="0" w:afterAutospacing="0"/>
            </w:pPr>
            <w:r w:rsidRPr="00DE6EF4">
              <w:rPr>
                <w:b/>
                <w:bCs/>
              </w:rPr>
              <w:t>Tipi</w:t>
            </w:r>
            <w:r w:rsidR="000273DF" w:rsidRPr="00DE6EF4">
              <w:rPr>
                <w:b/>
                <w:bCs/>
              </w:rPr>
              <w:br/>
            </w:r>
            <w:proofErr w:type="spellStart"/>
            <w:r w:rsidR="000273DF" w:rsidRPr="00DE6EF4">
              <w:rPr>
                <w:i/>
                <w:iCs/>
              </w:rPr>
              <w:t>Type</w:t>
            </w:r>
            <w:proofErr w:type="spellEnd"/>
          </w:p>
        </w:tc>
        <w:tc>
          <w:tcPr>
            <w:tcW w:w="1641" w:type="dxa"/>
            <w:gridSpan w:val="3"/>
            <w:tcBorders>
              <w:top w:val="single" w:sz="4" w:space="0" w:color="auto"/>
            </w:tcBorders>
            <w:vAlign w:val="center"/>
          </w:tcPr>
          <w:p w14:paraId="33D31CE8" w14:textId="77777777" w:rsidR="000273DF" w:rsidRPr="00DE6EF4" w:rsidRDefault="000273DF" w:rsidP="00404E59">
            <w:r w:rsidRPr="00DE6EF4">
              <w:rPr>
                <w:b/>
                <w:bCs/>
              </w:rPr>
              <w:t>Adedi</w:t>
            </w:r>
            <w:r w:rsidRPr="00DE6EF4">
              <w:rPr>
                <w:b/>
                <w:bCs/>
              </w:rPr>
              <w:br/>
            </w:r>
            <w:proofErr w:type="spellStart"/>
            <w:r w:rsidRPr="00DE6EF4">
              <w:rPr>
                <w:i/>
                <w:iCs/>
              </w:rPr>
              <w:t>Quantity</w:t>
            </w:r>
            <w:proofErr w:type="spellEnd"/>
          </w:p>
        </w:tc>
      </w:tr>
      <w:tr w:rsidR="00C91F6B" w:rsidRPr="00DE6EF4" w14:paraId="778AC92C" w14:textId="77777777" w:rsidTr="000661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332" w:type="dxa"/>
          <w:cantSplit/>
        </w:trPr>
        <w:tc>
          <w:tcPr>
            <w:tcW w:w="2839" w:type="dxa"/>
            <w:gridSpan w:val="6"/>
            <w:vAlign w:val="center"/>
          </w:tcPr>
          <w:p w14:paraId="79C0E127" w14:textId="77777777" w:rsidR="000273DF" w:rsidRPr="00DE6EF4" w:rsidRDefault="000273DF" w:rsidP="00404E59">
            <w:pPr>
              <w:pStyle w:val="GvdeMetni3"/>
              <w:jc w:val="left"/>
              <w:rPr>
                <w:b/>
                <w:bCs/>
                <w:sz w:val="24"/>
                <w:szCs w:val="24"/>
              </w:rPr>
            </w:pPr>
            <w:r w:rsidRPr="00DE6EF4">
              <w:rPr>
                <w:b/>
                <w:bCs/>
                <w:sz w:val="24"/>
                <w:szCs w:val="24"/>
              </w:rPr>
              <w:t xml:space="preserve">Motorlu can filikası </w:t>
            </w:r>
          </w:p>
          <w:p w14:paraId="778A7E37" w14:textId="77777777" w:rsidR="000273DF" w:rsidRPr="00DE6EF4" w:rsidRDefault="000273DF" w:rsidP="00404E59">
            <w:pPr>
              <w:pStyle w:val="GvdeMetni3"/>
              <w:jc w:val="left"/>
              <w:rPr>
                <w:sz w:val="24"/>
                <w:szCs w:val="24"/>
              </w:rPr>
            </w:pPr>
            <w:proofErr w:type="spellStart"/>
            <w:r w:rsidRPr="00DE6EF4">
              <w:rPr>
                <w:i/>
                <w:iCs/>
                <w:sz w:val="24"/>
                <w:szCs w:val="24"/>
              </w:rPr>
              <w:t>Lifeboat</w:t>
            </w:r>
            <w:proofErr w:type="spellEnd"/>
            <w:r w:rsidRPr="00DE6EF4">
              <w:rPr>
                <w:i/>
                <w:iCs/>
                <w:sz w:val="24"/>
                <w:szCs w:val="24"/>
              </w:rPr>
              <w:t xml:space="preserve"> </w:t>
            </w:r>
            <w:proofErr w:type="spellStart"/>
            <w:r w:rsidRPr="00DE6EF4">
              <w:rPr>
                <w:i/>
                <w:iCs/>
                <w:sz w:val="24"/>
                <w:szCs w:val="24"/>
              </w:rPr>
              <w:t>with</w:t>
            </w:r>
            <w:proofErr w:type="spellEnd"/>
            <w:r w:rsidRPr="00DE6EF4">
              <w:rPr>
                <w:i/>
                <w:iCs/>
                <w:sz w:val="24"/>
                <w:szCs w:val="24"/>
              </w:rPr>
              <w:t xml:space="preserve"> engine</w:t>
            </w:r>
          </w:p>
        </w:tc>
        <w:tc>
          <w:tcPr>
            <w:tcW w:w="1249" w:type="dxa"/>
            <w:gridSpan w:val="5"/>
            <w:vAlign w:val="center"/>
          </w:tcPr>
          <w:p w14:paraId="1718F74C" w14:textId="77777777" w:rsidR="000273DF" w:rsidRPr="00DE6EF4" w:rsidRDefault="000273DF" w:rsidP="00404E59"/>
        </w:tc>
        <w:tc>
          <w:tcPr>
            <w:tcW w:w="2161" w:type="dxa"/>
            <w:gridSpan w:val="14"/>
            <w:vAlign w:val="center"/>
          </w:tcPr>
          <w:p w14:paraId="33D3E711" w14:textId="77777777" w:rsidR="000273DF" w:rsidRPr="00DE6EF4" w:rsidRDefault="000273DF" w:rsidP="00404E59"/>
        </w:tc>
        <w:tc>
          <w:tcPr>
            <w:tcW w:w="295" w:type="dxa"/>
            <w:vMerge/>
            <w:vAlign w:val="center"/>
          </w:tcPr>
          <w:p w14:paraId="63544373" w14:textId="77777777" w:rsidR="000273DF" w:rsidRPr="00DE6EF4" w:rsidRDefault="000273DF" w:rsidP="00404E59">
            <w:pPr>
              <w:rPr>
                <w:b/>
                <w:bCs/>
              </w:rPr>
            </w:pPr>
          </w:p>
        </w:tc>
        <w:tc>
          <w:tcPr>
            <w:tcW w:w="2574" w:type="dxa"/>
            <w:gridSpan w:val="13"/>
            <w:vMerge w:val="restart"/>
            <w:vAlign w:val="center"/>
          </w:tcPr>
          <w:p w14:paraId="32AC8F89" w14:textId="77777777" w:rsidR="000273DF" w:rsidRPr="00DE6EF4" w:rsidRDefault="000273DF" w:rsidP="00404E59">
            <w:pPr>
              <w:rPr>
                <w:b/>
                <w:bCs/>
              </w:rPr>
            </w:pPr>
            <w:r w:rsidRPr="00DE6EF4">
              <w:rPr>
                <w:b/>
                <w:bCs/>
              </w:rPr>
              <w:t>Can simidi</w:t>
            </w:r>
          </w:p>
          <w:p w14:paraId="210B3ECE" w14:textId="77777777" w:rsidR="000273DF" w:rsidRPr="00DE6EF4" w:rsidRDefault="000273DF" w:rsidP="00404E59">
            <w:pPr>
              <w:rPr>
                <w:b/>
                <w:bCs/>
              </w:rPr>
            </w:pPr>
            <w:proofErr w:type="spellStart"/>
            <w:r w:rsidRPr="00DE6EF4">
              <w:rPr>
                <w:i/>
                <w:iCs/>
              </w:rPr>
              <w:t>Lifebuoys</w:t>
            </w:r>
            <w:proofErr w:type="spellEnd"/>
          </w:p>
        </w:tc>
        <w:tc>
          <w:tcPr>
            <w:tcW w:w="1641" w:type="dxa"/>
            <w:gridSpan w:val="3"/>
            <w:vMerge w:val="restart"/>
            <w:vAlign w:val="center"/>
          </w:tcPr>
          <w:p w14:paraId="47753BFA" w14:textId="77777777" w:rsidR="000273DF" w:rsidRPr="00DE6EF4" w:rsidRDefault="000273DF" w:rsidP="00404E59"/>
        </w:tc>
      </w:tr>
      <w:tr w:rsidR="00C91F6B" w:rsidRPr="00DE6EF4" w14:paraId="57EFA630" w14:textId="77777777" w:rsidTr="000661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332" w:type="dxa"/>
          <w:cantSplit/>
        </w:trPr>
        <w:tc>
          <w:tcPr>
            <w:tcW w:w="2839" w:type="dxa"/>
            <w:gridSpan w:val="6"/>
            <w:vAlign w:val="center"/>
          </w:tcPr>
          <w:p w14:paraId="225497A5" w14:textId="77777777" w:rsidR="000273DF" w:rsidRPr="00DE6EF4" w:rsidRDefault="000273DF" w:rsidP="00404E59">
            <w:pPr>
              <w:pStyle w:val="NormalWeb"/>
              <w:spacing w:before="0" w:beforeAutospacing="0" w:after="0" w:afterAutospacing="0"/>
            </w:pPr>
            <w:r w:rsidRPr="00DE6EF4">
              <w:rPr>
                <w:b/>
                <w:bCs/>
              </w:rPr>
              <w:t xml:space="preserve">Motorsuz can filikası </w:t>
            </w:r>
          </w:p>
          <w:p w14:paraId="224A55C2" w14:textId="77777777" w:rsidR="000273DF" w:rsidRPr="00DE6EF4" w:rsidRDefault="000273DF" w:rsidP="00404E59">
            <w:pPr>
              <w:pStyle w:val="NormalWeb"/>
              <w:spacing w:before="0" w:beforeAutospacing="0" w:after="0" w:afterAutospacing="0"/>
            </w:pPr>
            <w:proofErr w:type="spellStart"/>
            <w:r w:rsidRPr="00DE6EF4">
              <w:rPr>
                <w:i/>
                <w:iCs/>
              </w:rPr>
              <w:t>Lifeboat</w:t>
            </w:r>
            <w:proofErr w:type="spellEnd"/>
            <w:r w:rsidRPr="00DE6EF4">
              <w:rPr>
                <w:i/>
                <w:iCs/>
              </w:rPr>
              <w:t xml:space="preserve"> </w:t>
            </w:r>
            <w:proofErr w:type="spellStart"/>
            <w:r w:rsidRPr="00DE6EF4">
              <w:rPr>
                <w:i/>
                <w:iCs/>
              </w:rPr>
              <w:t>without</w:t>
            </w:r>
            <w:proofErr w:type="spellEnd"/>
            <w:r w:rsidRPr="00DE6EF4">
              <w:rPr>
                <w:i/>
                <w:iCs/>
              </w:rPr>
              <w:t xml:space="preserve"> engine</w:t>
            </w:r>
          </w:p>
        </w:tc>
        <w:tc>
          <w:tcPr>
            <w:tcW w:w="1249" w:type="dxa"/>
            <w:gridSpan w:val="5"/>
            <w:tcBorders>
              <w:bottom w:val="single" w:sz="4" w:space="0" w:color="auto"/>
            </w:tcBorders>
            <w:vAlign w:val="center"/>
          </w:tcPr>
          <w:p w14:paraId="18C8AB87" w14:textId="77777777" w:rsidR="000273DF" w:rsidRPr="00DE6EF4" w:rsidRDefault="000273DF" w:rsidP="00404E59"/>
        </w:tc>
        <w:tc>
          <w:tcPr>
            <w:tcW w:w="2161" w:type="dxa"/>
            <w:gridSpan w:val="14"/>
            <w:tcBorders>
              <w:bottom w:val="single" w:sz="4" w:space="0" w:color="auto"/>
            </w:tcBorders>
            <w:vAlign w:val="center"/>
          </w:tcPr>
          <w:p w14:paraId="6569086C" w14:textId="77777777" w:rsidR="000273DF" w:rsidRPr="00DE6EF4" w:rsidRDefault="000273DF" w:rsidP="00404E59"/>
        </w:tc>
        <w:tc>
          <w:tcPr>
            <w:tcW w:w="295" w:type="dxa"/>
            <w:vMerge/>
            <w:vAlign w:val="center"/>
          </w:tcPr>
          <w:p w14:paraId="097501C9" w14:textId="77777777" w:rsidR="000273DF" w:rsidRPr="00DE6EF4" w:rsidRDefault="000273DF" w:rsidP="00404E59">
            <w:pPr>
              <w:rPr>
                <w:b/>
                <w:bCs/>
              </w:rPr>
            </w:pPr>
          </w:p>
        </w:tc>
        <w:tc>
          <w:tcPr>
            <w:tcW w:w="2574" w:type="dxa"/>
            <w:gridSpan w:val="13"/>
            <w:vMerge/>
            <w:tcBorders>
              <w:bottom w:val="single" w:sz="4" w:space="0" w:color="auto"/>
            </w:tcBorders>
            <w:vAlign w:val="center"/>
          </w:tcPr>
          <w:p w14:paraId="68D23ABB" w14:textId="77777777" w:rsidR="000273DF" w:rsidRPr="00DE6EF4" w:rsidRDefault="000273DF" w:rsidP="00404E59">
            <w:pPr>
              <w:rPr>
                <w:b/>
                <w:bCs/>
              </w:rPr>
            </w:pPr>
          </w:p>
        </w:tc>
        <w:tc>
          <w:tcPr>
            <w:tcW w:w="1641" w:type="dxa"/>
            <w:gridSpan w:val="3"/>
            <w:vMerge/>
            <w:tcBorders>
              <w:bottom w:val="single" w:sz="4" w:space="0" w:color="auto"/>
            </w:tcBorders>
            <w:vAlign w:val="center"/>
          </w:tcPr>
          <w:p w14:paraId="64241968" w14:textId="77777777" w:rsidR="000273DF" w:rsidRPr="00DE6EF4" w:rsidRDefault="000273DF" w:rsidP="00404E59"/>
        </w:tc>
      </w:tr>
      <w:tr w:rsidR="00C91F6B" w:rsidRPr="00DE6EF4" w14:paraId="526C79D9" w14:textId="77777777" w:rsidTr="000661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332" w:type="dxa"/>
          <w:cantSplit/>
        </w:trPr>
        <w:tc>
          <w:tcPr>
            <w:tcW w:w="2839" w:type="dxa"/>
            <w:gridSpan w:val="6"/>
            <w:vAlign w:val="center"/>
          </w:tcPr>
          <w:p w14:paraId="1FC75F7F" w14:textId="77777777" w:rsidR="000273DF" w:rsidRPr="00DE6EF4" w:rsidRDefault="000273DF" w:rsidP="00404E59">
            <w:pPr>
              <w:pStyle w:val="NormalWeb"/>
              <w:spacing w:before="0" w:beforeAutospacing="0" w:after="0" w:afterAutospacing="0"/>
            </w:pPr>
            <w:r w:rsidRPr="00DE6EF4">
              <w:rPr>
                <w:b/>
                <w:bCs/>
              </w:rPr>
              <w:t xml:space="preserve">Hizmet botu </w:t>
            </w:r>
          </w:p>
          <w:p w14:paraId="3EA75FBB" w14:textId="77777777" w:rsidR="000273DF" w:rsidRPr="00DE6EF4" w:rsidRDefault="000273DF" w:rsidP="00404E59">
            <w:pPr>
              <w:pStyle w:val="NormalWeb"/>
              <w:spacing w:before="0" w:beforeAutospacing="0" w:after="0" w:afterAutospacing="0"/>
              <w:rPr>
                <w:i/>
                <w:iCs/>
              </w:rPr>
            </w:pPr>
            <w:r w:rsidRPr="00DE6EF4">
              <w:rPr>
                <w:i/>
                <w:iCs/>
              </w:rPr>
              <w:t xml:space="preserve">Service </w:t>
            </w:r>
            <w:proofErr w:type="spellStart"/>
            <w:r w:rsidRPr="00DE6EF4">
              <w:rPr>
                <w:i/>
                <w:iCs/>
              </w:rPr>
              <w:t>boat</w:t>
            </w:r>
            <w:proofErr w:type="spellEnd"/>
          </w:p>
        </w:tc>
        <w:tc>
          <w:tcPr>
            <w:tcW w:w="1249" w:type="dxa"/>
            <w:gridSpan w:val="5"/>
            <w:vAlign w:val="center"/>
          </w:tcPr>
          <w:p w14:paraId="3610658C" w14:textId="77777777" w:rsidR="000273DF" w:rsidRPr="00DE6EF4" w:rsidRDefault="000273DF" w:rsidP="00404E59"/>
        </w:tc>
        <w:tc>
          <w:tcPr>
            <w:tcW w:w="2161" w:type="dxa"/>
            <w:gridSpan w:val="14"/>
            <w:vAlign w:val="center"/>
          </w:tcPr>
          <w:p w14:paraId="2E1472D1" w14:textId="77777777" w:rsidR="000273DF" w:rsidRPr="00DE6EF4" w:rsidRDefault="000273DF" w:rsidP="00404E59"/>
        </w:tc>
        <w:tc>
          <w:tcPr>
            <w:tcW w:w="295" w:type="dxa"/>
            <w:vMerge/>
            <w:vAlign w:val="center"/>
          </w:tcPr>
          <w:p w14:paraId="6185964A" w14:textId="77777777" w:rsidR="000273DF" w:rsidRPr="00DE6EF4" w:rsidRDefault="000273DF" w:rsidP="00404E59">
            <w:pPr>
              <w:rPr>
                <w:b/>
                <w:bCs/>
              </w:rPr>
            </w:pPr>
          </w:p>
        </w:tc>
        <w:tc>
          <w:tcPr>
            <w:tcW w:w="2574" w:type="dxa"/>
            <w:gridSpan w:val="13"/>
            <w:vMerge w:val="restart"/>
            <w:vAlign w:val="center"/>
          </w:tcPr>
          <w:p w14:paraId="5CE370F8" w14:textId="77777777" w:rsidR="000273DF" w:rsidRPr="00DE6EF4" w:rsidRDefault="000273DF" w:rsidP="00404E59">
            <w:pPr>
              <w:rPr>
                <w:b/>
                <w:bCs/>
              </w:rPr>
            </w:pPr>
            <w:r w:rsidRPr="00DE6EF4">
              <w:rPr>
                <w:b/>
                <w:bCs/>
              </w:rPr>
              <w:t>Can yeleği</w:t>
            </w:r>
            <w:r w:rsidRPr="00DE6EF4">
              <w:rPr>
                <w:b/>
                <w:bCs/>
              </w:rPr>
              <w:br/>
            </w:r>
            <w:r w:rsidRPr="00DE6EF4">
              <w:rPr>
                <w:i/>
                <w:iCs/>
              </w:rPr>
              <w:t xml:space="preserve">Life - </w:t>
            </w:r>
            <w:proofErr w:type="spellStart"/>
            <w:r w:rsidRPr="00DE6EF4">
              <w:rPr>
                <w:i/>
                <w:iCs/>
              </w:rPr>
              <w:t>jackets</w:t>
            </w:r>
            <w:proofErr w:type="spellEnd"/>
          </w:p>
        </w:tc>
        <w:tc>
          <w:tcPr>
            <w:tcW w:w="1641" w:type="dxa"/>
            <w:gridSpan w:val="3"/>
            <w:vMerge w:val="restart"/>
            <w:vAlign w:val="center"/>
          </w:tcPr>
          <w:p w14:paraId="1C71BD00" w14:textId="77777777" w:rsidR="000273DF" w:rsidRPr="00DE6EF4" w:rsidRDefault="000273DF" w:rsidP="00404E59"/>
        </w:tc>
      </w:tr>
      <w:tr w:rsidR="00C91F6B" w:rsidRPr="00DE6EF4" w14:paraId="445E3358" w14:textId="77777777" w:rsidTr="000661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332" w:type="dxa"/>
          <w:cantSplit/>
        </w:trPr>
        <w:tc>
          <w:tcPr>
            <w:tcW w:w="2839" w:type="dxa"/>
            <w:gridSpan w:val="6"/>
            <w:tcBorders>
              <w:bottom w:val="single" w:sz="4" w:space="0" w:color="auto"/>
            </w:tcBorders>
            <w:vAlign w:val="center"/>
          </w:tcPr>
          <w:p w14:paraId="268B534C" w14:textId="77777777" w:rsidR="000273DF" w:rsidRPr="00DE6EF4" w:rsidRDefault="000273DF" w:rsidP="00404E59">
            <w:pPr>
              <w:pStyle w:val="NormalWeb"/>
              <w:spacing w:before="0" w:beforeAutospacing="0" w:after="0" w:afterAutospacing="0"/>
            </w:pPr>
            <w:r w:rsidRPr="00DE6EF4">
              <w:rPr>
                <w:b/>
                <w:bCs/>
              </w:rPr>
              <w:t>Kurtarma botu</w:t>
            </w:r>
            <w:r w:rsidRPr="00DE6EF4">
              <w:rPr>
                <w:b/>
                <w:bCs/>
              </w:rPr>
              <w:br/>
            </w:r>
            <w:proofErr w:type="spellStart"/>
            <w:r w:rsidRPr="00DE6EF4">
              <w:rPr>
                <w:i/>
                <w:iCs/>
              </w:rPr>
              <w:t>Rescue</w:t>
            </w:r>
            <w:proofErr w:type="spellEnd"/>
            <w:r w:rsidRPr="00DE6EF4">
              <w:rPr>
                <w:i/>
                <w:iCs/>
              </w:rPr>
              <w:t xml:space="preserve"> </w:t>
            </w:r>
            <w:proofErr w:type="spellStart"/>
            <w:r w:rsidRPr="00DE6EF4">
              <w:rPr>
                <w:i/>
                <w:iCs/>
              </w:rPr>
              <w:t>boat</w:t>
            </w:r>
            <w:proofErr w:type="spellEnd"/>
          </w:p>
        </w:tc>
        <w:tc>
          <w:tcPr>
            <w:tcW w:w="1249" w:type="dxa"/>
            <w:gridSpan w:val="5"/>
            <w:tcBorders>
              <w:bottom w:val="single" w:sz="4" w:space="0" w:color="auto"/>
            </w:tcBorders>
            <w:vAlign w:val="center"/>
          </w:tcPr>
          <w:p w14:paraId="4A075FCD" w14:textId="77777777" w:rsidR="000273DF" w:rsidRPr="00DE6EF4" w:rsidRDefault="000273DF" w:rsidP="00404E59"/>
        </w:tc>
        <w:tc>
          <w:tcPr>
            <w:tcW w:w="2161" w:type="dxa"/>
            <w:gridSpan w:val="14"/>
            <w:tcBorders>
              <w:bottom w:val="single" w:sz="4" w:space="0" w:color="auto"/>
            </w:tcBorders>
            <w:vAlign w:val="center"/>
          </w:tcPr>
          <w:p w14:paraId="17F32978" w14:textId="77777777" w:rsidR="000273DF" w:rsidRPr="00DE6EF4" w:rsidRDefault="000273DF" w:rsidP="00404E59"/>
        </w:tc>
        <w:tc>
          <w:tcPr>
            <w:tcW w:w="295" w:type="dxa"/>
            <w:vMerge/>
            <w:vAlign w:val="center"/>
          </w:tcPr>
          <w:p w14:paraId="668AACF2" w14:textId="77777777" w:rsidR="000273DF" w:rsidRPr="00DE6EF4" w:rsidRDefault="000273DF" w:rsidP="00404E59"/>
        </w:tc>
        <w:tc>
          <w:tcPr>
            <w:tcW w:w="2574" w:type="dxa"/>
            <w:gridSpan w:val="13"/>
            <w:vMerge/>
            <w:tcBorders>
              <w:bottom w:val="single" w:sz="4" w:space="0" w:color="auto"/>
            </w:tcBorders>
            <w:vAlign w:val="center"/>
          </w:tcPr>
          <w:p w14:paraId="71199D46" w14:textId="77777777" w:rsidR="000273DF" w:rsidRPr="00DE6EF4" w:rsidRDefault="000273DF" w:rsidP="00404E59"/>
        </w:tc>
        <w:tc>
          <w:tcPr>
            <w:tcW w:w="1641" w:type="dxa"/>
            <w:gridSpan w:val="3"/>
            <w:vMerge/>
            <w:tcBorders>
              <w:bottom w:val="single" w:sz="4" w:space="0" w:color="auto"/>
            </w:tcBorders>
            <w:vAlign w:val="center"/>
          </w:tcPr>
          <w:p w14:paraId="7EB36CB4" w14:textId="77777777" w:rsidR="000273DF" w:rsidRPr="00DE6EF4" w:rsidRDefault="000273DF" w:rsidP="00404E59"/>
        </w:tc>
      </w:tr>
      <w:tr w:rsidR="00C91F6B" w:rsidRPr="00DE6EF4" w14:paraId="64877801" w14:textId="77777777" w:rsidTr="000661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332" w:type="dxa"/>
          <w:cantSplit/>
          <w:trHeight w:val="508"/>
        </w:trPr>
        <w:tc>
          <w:tcPr>
            <w:tcW w:w="2839" w:type="dxa"/>
            <w:gridSpan w:val="6"/>
            <w:tcBorders>
              <w:bottom w:val="single" w:sz="4" w:space="0" w:color="auto"/>
            </w:tcBorders>
            <w:vAlign w:val="center"/>
          </w:tcPr>
          <w:p w14:paraId="6CE49DD8" w14:textId="77777777" w:rsidR="000273DF" w:rsidRPr="00DE6EF4" w:rsidRDefault="000273DF" w:rsidP="00404E59">
            <w:r w:rsidRPr="00DE6EF4">
              <w:rPr>
                <w:b/>
                <w:bCs/>
              </w:rPr>
              <w:t xml:space="preserve">Can salı </w:t>
            </w:r>
          </w:p>
          <w:p w14:paraId="1988505F" w14:textId="77777777" w:rsidR="000273DF" w:rsidRPr="00DE6EF4" w:rsidRDefault="000273DF" w:rsidP="00404E59">
            <w:proofErr w:type="spellStart"/>
            <w:r w:rsidRPr="00DE6EF4">
              <w:rPr>
                <w:i/>
                <w:iCs/>
              </w:rPr>
              <w:t>Liferafts</w:t>
            </w:r>
            <w:proofErr w:type="spellEnd"/>
          </w:p>
        </w:tc>
        <w:tc>
          <w:tcPr>
            <w:tcW w:w="1249" w:type="dxa"/>
            <w:gridSpan w:val="5"/>
            <w:tcBorders>
              <w:top w:val="single" w:sz="4" w:space="0" w:color="auto"/>
              <w:bottom w:val="single" w:sz="4" w:space="0" w:color="auto"/>
              <w:right w:val="single" w:sz="4" w:space="0" w:color="auto"/>
            </w:tcBorders>
            <w:vAlign w:val="center"/>
          </w:tcPr>
          <w:p w14:paraId="1D800B61" w14:textId="77777777" w:rsidR="000273DF" w:rsidRPr="00DE6EF4" w:rsidRDefault="000273DF" w:rsidP="00404E59"/>
        </w:tc>
        <w:tc>
          <w:tcPr>
            <w:tcW w:w="2161" w:type="dxa"/>
            <w:gridSpan w:val="14"/>
            <w:tcBorders>
              <w:top w:val="single" w:sz="4" w:space="0" w:color="auto"/>
              <w:left w:val="single" w:sz="4" w:space="0" w:color="auto"/>
              <w:bottom w:val="single" w:sz="4" w:space="0" w:color="auto"/>
            </w:tcBorders>
            <w:vAlign w:val="center"/>
          </w:tcPr>
          <w:p w14:paraId="54414AEC" w14:textId="77777777" w:rsidR="000273DF" w:rsidRPr="00DE6EF4" w:rsidRDefault="000273DF" w:rsidP="00404E59"/>
        </w:tc>
        <w:tc>
          <w:tcPr>
            <w:tcW w:w="295" w:type="dxa"/>
            <w:vMerge/>
            <w:vAlign w:val="center"/>
          </w:tcPr>
          <w:p w14:paraId="67E432E6" w14:textId="77777777" w:rsidR="000273DF" w:rsidRPr="00DE6EF4" w:rsidRDefault="000273DF" w:rsidP="00404E59"/>
        </w:tc>
        <w:tc>
          <w:tcPr>
            <w:tcW w:w="2574" w:type="dxa"/>
            <w:gridSpan w:val="13"/>
            <w:tcBorders>
              <w:top w:val="single" w:sz="4" w:space="0" w:color="auto"/>
              <w:right w:val="single" w:sz="4" w:space="0" w:color="auto"/>
            </w:tcBorders>
            <w:vAlign w:val="center"/>
          </w:tcPr>
          <w:p w14:paraId="3881825D" w14:textId="77777777" w:rsidR="000273DF" w:rsidRPr="00DE6EF4" w:rsidRDefault="000273DF" w:rsidP="00404E59">
            <w:r w:rsidRPr="00DE6EF4">
              <w:rPr>
                <w:b/>
                <w:bCs/>
              </w:rPr>
              <w:t>Çocuk can yeleği</w:t>
            </w:r>
            <w:r w:rsidRPr="00DE6EF4">
              <w:rPr>
                <w:b/>
                <w:bCs/>
              </w:rPr>
              <w:br/>
            </w:r>
            <w:r w:rsidRPr="00DE6EF4">
              <w:rPr>
                <w:i/>
                <w:iCs/>
              </w:rPr>
              <w:t xml:space="preserve">Life - </w:t>
            </w:r>
            <w:proofErr w:type="spellStart"/>
            <w:r w:rsidRPr="00DE6EF4">
              <w:rPr>
                <w:i/>
                <w:iCs/>
              </w:rPr>
              <w:t>jackets</w:t>
            </w:r>
            <w:proofErr w:type="spellEnd"/>
            <w:r w:rsidRPr="00DE6EF4">
              <w:rPr>
                <w:i/>
                <w:iCs/>
              </w:rPr>
              <w:t xml:space="preserve"> </w:t>
            </w:r>
            <w:proofErr w:type="spellStart"/>
            <w:r w:rsidRPr="00DE6EF4">
              <w:rPr>
                <w:i/>
                <w:iCs/>
              </w:rPr>
              <w:t>for</w:t>
            </w:r>
            <w:proofErr w:type="spellEnd"/>
            <w:r w:rsidRPr="00DE6EF4">
              <w:rPr>
                <w:i/>
                <w:iCs/>
              </w:rPr>
              <w:t xml:space="preserve"> </w:t>
            </w:r>
            <w:proofErr w:type="spellStart"/>
            <w:r w:rsidRPr="00DE6EF4">
              <w:rPr>
                <w:i/>
                <w:iCs/>
              </w:rPr>
              <w:t>children</w:t>
            </w:r>
            <w:proofErr w:type="spellEnd"/>
          </w:p>
        </w:tc>
        <w:tc>
          <w:tcPr>
            <w:tcW w:w="1641" w:type="dxa"/>
            <w:gridSpan w:val="3"/>
            <w:tcBorders>
              <w:top w:val="single" w:sz="4" w:space="0" w:color="auto"/>
              <w:left w:val="single" w:sz="4" w:space="0" w:color="auto"/>
            </w:tcBorders>
            <w:vAlign w:val="center"/>
          </w:tcPr>
          <w:p w14:paraId="5B72F756" w14:textId="77777777" w:rsidR="000273DF" w:rsidRPr="00DE6EF4" w:rsidRDefault="000273DF" w:rsidP="00404E59"/>
        </w:tc>
      </w:tr>
      <w:tr w:rsidR="00C91F6B" w:rsidRPr="00DE6EF4" w14:paraId="755BA274" w14:textId="77777777" w:rsidTr="000661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332" w:type="dxa"/>
          <w:cantSplit/>
          <w:trHeight w:val="571"/>
        </w:trPr>
        <w:tc>
          <w:tcPr>
            <w:tcW w:w="2839" w:type="dxa"/>
            <w:gridSpan w:val="6"/>
            <w:tcBorders>
              <w:bottom w:val="single" w:sz="4" w:space="0" w:color="auto"/>
            </w:tcBorders>
            <w:vAlign w:val="center"/>
          </w:tcPr>
          <w:p w14:paraId="3C13AF6E" w14:textId="77777777" w:rsidR="000273DF" w:rsidRPr="00DE6EF4" w:rsidRDefault="000273DF" w:rsidP="00404E59">
            <w:pPr>
              <w:rPr>
                <w:b/>
                <w:bCs/>
              </w:rPr>
            </w:pPr>
            <w:r w:rsidRPr="00DE6EF4">
              <w:rPr>
                <w:b/>
                <w:bCs/>
              </w:rPr>
              <w:t>Kapalı Can Filikası</w:t>
            </w:r>
          </w:p>
          <w:p w14:paraId="5A3DEC78" w14:textId="77777777" w:rsidR="000273DF" w:rsidRPr="00DE6EF4" w:rsidRDefault="000273DF" w:rsidP="00404E59">
            <w:pPr>
              <w:rPr>
                <w:bCs/>
                <w:i/>
              </w:rPr>
            </w:pPr>
            <w:proofErr w:type="spellStart"/>
            <w:r w:rsidRPr="00DE6EF4">
              <w:rPr>
                <w:bCs/>
                <w:i/>
              </w:rPr>
              <w:t>Enclosed</w:t>
            </w:r>
            <w:proofErr w:type="spellEnd"/>
            <w:r w:rsidRPr="00DE6EF4">
              <w:rPr>
                <w:bCs/>
                <w:i/>
              </w:rPr>
              <w:t xml:space="preserve"> </w:t>
            </w:r>
            <w:proofErr w:type="spellStart"/>
            <w:r w:rsidRPr="00DE6EF4">
              <w:rPr>
                <w:bCs/>
                <w:i/>
              </w:rPr>
              <w:t>lifeboats</w:t>
            </w:r>
            <w:proofErr w:type="spellEnd"/>
          </w:p>
        </w:tc>
        <w:tc>
          <w:tcPr>
            <w:tcW w:w="1249" w:type="dxa"/>
            <w:gridSpan w:val="5"/>
            <w:tcBorders>
              <w:top w:val="single" w:sz="4" w:space="0" w:color="auto"/>
              <w:bottom w:val="single" w:sz="4" w:space="0" w:color="auto"/>
              <w:right w:val="single" w:sz="4" w:space="0" w:color="auto"/>
            </w:tcBorders>
            <w:vAlign w:val="center"/>
          </w:tcPr>
          <w:p w14:paraId="14A5ABCF" w14:textId="77777777" w:rsidR="000273DF" w:rsidRPr="00DE6EF4" w:rsidRDefault="000273DF" w:rsidP="00404E59"/>
        </w:tc>
        <w:tc>
          <w:tcPr>
            <w:tcW w:w="2161" w:type="dxa"/>
            <w:gridSpan w:val="14"/>
            <w:tcBorders>
              <w:top w:val="single" w:sz="4" w:space="0" w:color="auto"/>
              <w:left w:val="single" w:sz="4" w:space="0" w:color="auto"/>
              <w:bottom w:val="single" w:sz="4" w:space="0" w:color="auto"/>
            </w:tcBorders>
            <w:vAlign w:val="center"/>
          </w:tcPr>
          <w:p w14:paraId="32BCF379" w14:textId="77777777" w:rsidR="000273DF" w:rsidRPr="00DE6EF4" w:rsidRDefault="000273DF" w:rsidP="00404E59"/>
        </w:tc>
        <w:tc>
          <w:tcPr>
            <w:tcW w:w="295" w:type="dxa"/>
            <w:vMerge/>
            <w:vAlign w:val="center"/>
          </w:tcPr>
          <w:p w14:paraId="15D5498B" w14:textId="77777777" w:rsidR="000273DF" w:rsidRPr="00DE6EF4" w:rsidRDefault="000273DF" w:rsidP="00404E59"/>
        </w:tc>
        <w:tc>
          <w:tcPr>
            <w:tcW w:w="2574" w:type="dxa"/>
            <w:gridSpan w:val="13"/>
            <w:tcBorders>
              <w:right w:val="single" w:sz="4" w:space="0" w:color="auto"/>
            </w:tcBorders>
            <w:vAlign w:val="center"/>
          </w:tcPr>
          <w:p w14:paraId="32731225" w14:textId="77777777" w:rsidR="000273DF" w:rsidRPr="00DE6EF4" w:rsidRDefault="000273DF" w:rsidP="00404E59">
            <w:pPr>
              <w:rPr>
                <w:b/>
                <w:bCs/>
              </w:rPr>
            </w:pPr>
            <w:r w:rsidRPr="00DE6EF4">
              <w:rPr>
                <w:b/>
                <w:bCs/>
              </w:rPr>
              <w:t>Bebek can yeleği</w:t>
            </w:r>
          </w:p>
          <w:p w14:paraId="038BD536" w14:textId="77777777" w:rsidR="000273DF" w:rsidRPr="00DE6EF4" w:rsidRDefault="000273DF" w:rsidP="00404E59">
            <w:pPr>
              <w:rPr>
                <w:b/>
                <w:bCs/>
              </w:rPr>
            </w:pPr>
            <w:r w:rsidRPr="00DE6EF4">
              <w:rPr>
                <w:i/>
                <w:iCs/>
              </w:rPr>
              <w:t xml:space="preserve">Life - </w:t>
            </w:r>
            <w:proofErr w:type="spellStart"/>
            <w:r w:rsidRPr="00DE6EF4">
              <w:rPr>
                <w:i/>
                <w:iCs/>
              </w:rPr>
              <w:t>jackets</w:t>
            </w:r>
            <w:proofErr w:type="spellEnd"/>
            <w:r w:rsidRPr="00DE6EF4">
              <w:rPr>
                <w:i/>
                <w:iCs/>
              </w:rPr>
              <w:t xml:space="preserve"> </w:t>
            </w:r>
            <w:proofErr w:type="spellStart"/>
            <w:r w:rsidRPr="00DE6EF4">
              <w:rPr>
                <w:i/>
                <w:iCs/>
              </w:rPr>
              <w:t>for</w:t>
            </w:r>
            <w:proofErr w:type="spellEnd"/>
            <w:r w:rsidRPr="00DE6EF4">
              <w:rPr>
                <w:i/>
                <w:iCs/>
              </w:rPr>
              <w:t xml:space="preserve"> </w:t>
            </w:r>
            <w:proofErr w:type="spellStart"/>
            <w:r w:rsidRPr="00DE6EF4">
              <w:rPr>
                <w:i/>
                <w:iCs/>
              </w:rPr>
              <w:t>infant</w:t>
            </w:r>
            <w:proofErr w:type="spellEnd"/>
          </w:p>
        </w:tc>
        <w:tc>
          <w:tcPr>
            <w:tcW w:w="1641" w:type="dxa"/>
            <w:gridSpan w:val="3"/>
            <w:tcBorders>
              <w:left w:val="single" w:sz="4" w:space="0" w:color="auto"/>
            </w:tcBorders>
            <w:vAlign w:val="center"/>
          </w:tcPr>
          <w:p w14:paraId="267F1BD6" w14:textId="77777777" w:rsidR="000273DF" w:rsidRPr="00DE6EF4" w:rsidRDefault="000273DF" w:rsidP="00404E59"/>
        </w:tc>
      </w:tr>
      <w:tr w:rsidR="00C91F6B" w:rsidRPr="00DE6EF4" w14:paraId="661FA919" w14:textId="77777777" w:rsidTr="000661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332" w:type="dxa"/>
          <w:cantSplit/>
          <w:trHeight w:val="290"/>
        </w:trPr>
        <w:tc>
          <w:tcPr>
            <w:tcW w:w="2839" w:type="dxa"/>
            <w:gridSpan w:val="6"/>
            <w:tcBorders>
              <w:bottom w:val="single" w:sz="4" w:space="0" w:color="auto"/>
            </w:tcBorders>
            <w:vAlign w:val="center"/>
          </w:tcPr>
          <w:p w14:paraId="57742171" w14:textId="77777777" w:rsidR="000273DF" w:rsidRPr="00DE6EF4" w:rsidRDefault="000273DF" w:rsidP="00404E59">
            <w:pPr>
              <w:rPr>
                <w:b/>
                <w:bCs/>
              </w:rPr>
            </w:pPr>
            <w:r w:rsidRPr="00DE6EF4">
              <w:rPr>
                <w:b/>
                <w:bCs/>
              </w:rPr>
              <w:t xml:space="preserve">Serbest Düşmeli Can Filikası </w:t>
            </w:r>
          </w:p>
          <w:p w14:paraId="1D33DC12" w14:textId="77777777" w:rsidR="000273DF" w:rsidRPr="00DE6EF4" w:rsidRDefault="000273DF" w:rsidP="00404E59">
            <w:pPr>
              <w:rPr>
                <w:bCs/>
                <w:i/>
              </w:rPr>
            </w:pPr>
            <w:proofErr w:type="spellStart"/>
            <w:r w:rsidRPr="00DE6EF4">
              <w:rPr>
                <w:bCs/>
                <w:i/>
              </w:rPr>
              <w:t>Free</w:t>
            </w:r>
            <w:proofErr w:type="spellEnd"/>
            <w:r w:rsidRPr="00DE6EF4">
              <w:rPr>
                <w:bCs/>
                <w:i/>
              </w:rPr>
              <w:t xml:space="preserve"> Fall</w:t>
            </w:r>
          </w:p>
        </w:tc>
        <w:tc>
          <w:tcPr>
            <w:tcW w:w="1249" w:type="dxa"/>
            <w:gridSpan w:val="5"/>
            <w:tcBorders>
              <w:top w:val="single" w:sz="4" w:space="0" w:color="auto"/>
              <w:bottom w:val="single" w:sz="4" w:space="0" w:color="auto"/>
              <w:right w:val="single" w:sz="4" w:space="0" w:color="auto"/>
            </w:tcBorders>
            <w:vAlign w:val="center"/>
          </w:tcPr>
          <w:p w14:paraId="698E6738" w14:textId="77777777" w:rsidR="000273DF" w:rsidRPr="00DE6EF4" w:rsidRDefault="000273DF" w:rsidP="00404E59"/>
        </w:tc>
        <w:tc>
          <w:tcPr>
            <w:tcW w:w="2161" w:type="dxa"/>
            <w:gridSpan w:val="14"/>
            <w:tcBorders>
              <w:top w:val="single" w:sz="4" w:space="0" w:color="auto"/>
              <w:left w:val="single" w:sz="4" w:space="0" w:color="auto"/>
              <w:bottom w:val="single" w:sz="4" w:space="0" w:color="auto"/>
            </w:tcBorders>
            <w:vAlign w:val="center"/>
          </w:tcPr>
          <w:p w14:paraId="171AB087" w14:textId="77777777" w:rsidR="000273DF" w:rsidRPr="00DE6EF4" w:rsidRDefault="000273DF" w:rsidP="00404E59"/>
        </w:tc>
        <w:tc>
          <w:tcPr>
            <w:tcW w:w="295" w:type="dxa"/>
            <w:vMerge/>
            <w:tcBorders>
              <w:bottom w:val="nil"/>
            </w:tcBorders>
            <w:vAlign w:val="center"/>
          </w:tcPr>
          <w:p w14:paraId="75F2F512" w14:textId="77777777" w:rsidR="000273DF" w:rsidRPr="00DE6EF4" w:rsidRDefault="000273DF" w:rsidP="00404E59"/>
        </w:tc>
        <w:tc>
          <w:tcPr>
            <w:tcW w:w="2574" w:type="dxa"/>
            <w:gridSpan w:val="13"/>
            <w:tcBorders>
              <w:bottom w:val="single" w:sz="4" w:space="0" w:color="auto"/>
              <w:right w:val="single" w:sz="4" w:space="0" w:color="auto"/>
            </w:tcBorders>
            <w:vAlign w:val="center"/>
          </w:tcPr>
          <w:p w14:paraId="04B09F11" w14:textId="77777777" w:rsidR="000273DF" w:rsidRPr="00DE6EF4" w:rsidRDefault="000273DF" w:rsidP="00404E59">
            <w:pPr>
              <w:rPr>
                <w:b/>
                <w:bCs/>
              </w:rPr>
            </w:pPr>
            <w:r w:rsidRPr="00DE6EF4">
              <w:rPr>
                <w:b/>
                <w:iCs/>
              </w:rPr>
              <w:t>Büyük beden</w:t>
            </w:r>
            <w:r w:rsidRPr="00DE6EF4">
              <w:rPr>
                <w:i/>
                <w:iCs/>
              </w:rPr>
              <w:t xml:space="preserve"> </w:t>
            </w:r>
            <w:r w:rsidRPr="00DE6EF4">
              <w:rPr>
                <w:b/>
                <w:bCs/>
              </w:rPr>
              <w:t>can yeleği</w:t>
            </w:r>
            <w:r w:rsidRPr="00DE6EF4">
              <w:rPr>
                <w:i/>
                <w:iCs/>
              </w:rPr>
              <w:t xml:space="preserve"> </w:t>
            </w:r>
            <w:proofErr w:type="spellStart"/>
            <w:r w:rsidRPr="00DE6EF4">
              <w:rPr>
                <w:i/>
                <w:iCs/>
              </w:rPr>
              <w:t>Oversize</w:t>
            </w:r>
            <w:proofErr w:type="spellEnd"/>
            <w:r w:rsidRPr="00DE6EF4">
              <w:rPr>
                <w:i/>
                <w:iCs/>
              </w:rPr>
              <w:t xml:space="preserve"> life </w:t>
            </w:r>
            <w:proofErr w:type="spellStart"/>
            <w:r w:rsidRPr="00DE6EF4">
              <w:rPr>
                <w:i/>
                <w:iCs/>
              </w:rPr>
              <w:t>jackets</w:t>
            </w:r>
            <w:proofErr w:type="spellEnd"/>
          </w:p>
        </w:tc>
        <w:tc>
          <w:tcPr>
            <w:tcW w:w="1641" w:type="dxa"/>
            <w:gridSpan w:val="3"/>
            <w:tcBorders>
              <w:left w:val="single" w:sz="4" w:space="0" w:color="auto"/>
              <w:bottom w:val="single" w:sz="4" w:space="0" w:color="auto"/>
            </w:tcBorders>
            <w:vAlign w:val="center"/>
          </w:tcPr>
          <w:p w14:paraId="06D2F578" w14:textId="77777777" w:rsidR="000273DF" w:rsidRPr="00DE6EF4" w:rsidRDefault="000273DF" w:rsidP="00404E59"/>
        </w:tc>
      </w:tr>
      <w:tr w:rsidR="00C91F6B" w:rsidRPr="00DE6EF4" w14:paraId="5A769918" w14:textId="77777777" w:rsidTr="000661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511"/>
        </w:trPr>
        <w:tc>
          <w:tcPr>
            <w:tcW w:w="11091" w:type="dxa"/>
            <w:gridSpan w:val="43"/>
            <w:tcBorders>
              <w:top w:val="nil"/>
              <w:left w:val="nil"/>
              <w:bottom w:val="nil"/>
              <w:right w:val="nil"/>
            </w:tcBorders>
            <w:vAlign w:val="center"/>
          </w:tcPr>
          <w:p w14:paraId="67A7203C" w14:textId="77777777" w:rsidR="000273DF" w:rsidRPr="00DE6EF4" w:rsidRDefault="000273DF" w:rsidP="00404E59">
            <w:pPr>
              <w:pStyle w:val="NormalWeb"/>
              <w:spacing w:before="0" w:beforeAutospacing="0" w:after="0" w:afterAutospacing="0"/>
              <w:jc w:val="center"/>
              <w:rPr>
                <w:b/>
                <w:bCs/>
              </w:rPr>
            </w:pPr>
            <w:r w:rsidRPr="00DE6EF4">
              <w:rPr>
                <w:b/>
                <w:bCs/>
              </w:rPr>
              <w:t>YANGIN SÖNDÜRME TERTİBATI</w:t>
            </w:r>
          </w:p>
          <w:p w14:paraId="118C9D2E" w14:textId="77777777" w:rsidR="000273DF" w:rsidRPr="00DE6EF4" w:rsidRDefault="000273DF" w:rsidP="00404E59">
            <w:pPr>
              <w:jc w:val="center"/>
            </w:pPr>
            <w:r w:rsidRPr="00DE6EF4">
              <w:rPr>
                <w:i/>
                <w:iCs/>
              </w:rPr>
              <w:t xml:space="preserve">Fire - </w:t>
            </w:r>
            <w:proofErr w:type="spellStart"/>
            <w:r w:rsidRPr="00DE6EF4">
              <w:rPr>
                <w:i/>
                <w:iCs/>
              </w:rPr>
              <w:t>fighting</w:t>
            </w:r>
            <w:proofErr w:type="spellEnd"/>
            <w:r w:rsidRPr="00DE6EF4">
              <w:rPr>
                <w:i/>
                <w:iCs/>
              </w:rPr>
              <w:t xml:space="preserve"> </w:t>
            </w:r>
            <w:proofErr w:type="spellStart"/>
            <w:r w:rsidRPr="00DE6EF4">
              <w:rPr>
                <w:i/>
                <w:iCs/>
              </w:rPr>
              <w:t>appliances</w:t>
            </w:r>
            <w:proofErr w:type="spellEnd"/>
          </w:p>
        </w:tc>
      </w:tr>
      <w:tr w:rsidR="00C91F6B" w:rsidRPr="00DE6EF4" w14:paraId="7591951F" w14:textId="77777777" w:rsidTr="000661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cantSplit/>
          <w:trHeight w:val="281"/>
        </w:trPr>
        <w:tc>
          <w:tcPr>
            <w:tcW w:w="2924" w:type="dxa"/>
            <w:gridSpan w:val="7"/>
            <w:tcBorders>
              <w:top w:val="single" w:sz="4" w:space="0" w:color="auto"/>
            </w:tcBorders>
            <w:vAlign w:val="center"/>
          </w:tcPr>
          <w:p w14:paraId="12DC0E14" w14:textId="3118BD8D" w:rsidR="000273DF" w:rsidRPr="00DE6EF4" w:rsidRDefault="00B9353F" w:rsidP="00404E59">
            <w:pPr>
              <w:pStyle w:val="NormalWeb"/>
              <w:spacing w:before="0" w:beforeAutospacing="0" w:after="0" w:afterAutospacing="0"/>
            </w:pPr>
            <w:r w:rsidRPr="00DE6EF4">
              <w:rPr>
                <w:b/>
                <w:bCs/>
              </w:rPr>
              <w:t>Tipi</w:t>
            </w:r>
            <w:r w:rsidR="000273DF" w:rsidRPr="00DE6EF4">
              <w:rPr>
                <w:b/>
                <w:bCs/>
              </w:rPr>
              <w:t xml:space="preserve"> </w:t>
            </w:r>
            <w:r w:rsidR="000273DF" w:rsidRPr="00DE6EF4">
              <w:t>/</w:t>
            </w:r>
            <w:r w:rsidR="000273DF" w:rsidRPr="00DE6EF4">
              <w:rPr>
                <w:i/>
                <w:iCs/>
              </w:rPr>
              <w:t xml:space="preserve"> </w:t>
            </w:r>
            <w:proofErr w:type="spellStart"/>
            <w:r w:rsidR="000273DF" w:rsidRPr="00DE6EF4">
              <w:rPr>
                <w:i/>
                <w:iCs/>
              </w:rPr>
              <w:t>Type</w:t>
            </w:r>
            <w:proofErr w:type="spellEnd"/>
            <w:r w:rsidR="000273DF" w:rsidRPr="00DE6EF4">
              <w:t xml:space="preserve"> </w:t>
            </w:r>
          </w:p>
        </w:tc>
        <w:tc>
          <w:tcPr>
            <w:tcW w:w="1970" w:type="dxa"/>
            <w:gridSpan w:val="11"/>
            <w:tcBorders>
              <w:top w:val="single" w:sz="4" w:space="0" w:color="auto"/>
              <w:right w:val="single" w:sz="4" w:space="0" w:color="auto"/>
            </w:tcBorders>
            <w:vAlign w:val="center"/>
          </w:tcPr>
          <w:p w14:paraId="1F14DF5F" w14:textId="77777777" w:rsidR="000273DF" w:rsidRPr="00DE6EF4" w:rsidRDefault="000273DF" w:rsidP="00404E59">
            <w:r w:rsidRPr="00DE6EF4">
              <w:rPr>
                <w:b/>
                <w:bCs/>
              </w:rPr>
              <w:t>Adedi</w:t>
            </w:r>
            <w:r w:rsidRPr="00DE6EF4">
              <w:t xml:space="preserve"> /</w:t>
            </w:r>
            <w:r w:rsidRPr="00DE6EF4">
              <w:rPr>
                <w:i/>
                <w:iCs/>
              </w:rPr>
              <w:t xml:space="preserve"> </w:t>
            </w:r>
            <w:proofErr w:type="spellStart"/>
            <w:r w:rsidRPr="00DE6EF4">
              <w:rPr>
                <w:i/>
                <w:iCs/>
              </w:rPr>
              <w:t>Quantity</w:t>
            </w:r>
            <w:proofErr w:type="spellEnd"/>
          </w:p>
        </w:tc>
        <w:tc>
          <w:tcPr>
            <w:tcW w:w="349" w:type="dxa"/>
            <w:gridSpan w:val="2"/>
            <w:vMerge w:val="restart"/>
            <w:tcBorders>
              <w:top w:val="nil"/>
              <w:left w:val="single" w:sz="4" w:space="0" w:color="auto"/>
              <w:bottom w:val="nil"/>
              <w:right w:val="single" w:sz="4" w:space="0" w:color="auto"/>
            </w:tcBorders>
            <w:vAlign w:val="center"/>
          </w:tcPr>
          <w:p w14:paraId="7ECA0BA3" w14:textId="77777777" w:rsidR="000273DF" w:rsidRPr="00DE6EF4" w:rsidRDefault="000273DF" w:rsidP="00404E59"/>
        </w:tc>
        <w:tc>
          <w:tcPr>
            <w:tcW w:w="3261" w:type="dxa"/>
            <w:gridSpan w:val="16"/>
            <w:tcBorders>
              <w:top w:val="single" w:sz="4" w:space="0" w:color="auto"/>
              <w:left w:val="single" w:sz="4" w:space="0" w:color="auto"/>
            </w:tcBorders>
            <w:vAlign w:val="center"/>
          </w:tcPr>
          <w:p w14:paraId="282D5B09" w14:textId="484075F0" w:rsidR="000273DF" w:rsidRPr="00DE6EF4" w:rsidRDefault="00B9353F" w:rsidP="00404E59">
            <w:pPr>
              <w:pStyle w:val="NormalWeb"/>
              <w:spacing w:before="0" w:beforeAutospacing="0" w:after="0" w:afterAutospacing="0"/>
            </w:pPr>
            <w:r w:rsidRPr="00DE6EF4">
              <w:rPr>
                <w:b/>
                <w:bCs/>
              </w:rPr>
              <w:t>Tipi</w:t>
            </w:r>
            <w:r w:rsidR="000273DF" w:rsidRPr="00DE6EF4">
              <w:rPr>
                <w:b/>
                <w:bCs/>
              </w:rPr>
              <w:t xml:space="preserve"> </w:t>
            </w:r>
            <w:r w:rsidR="000273DF" w:rsidRPr="00DE6EF4">
              <w:t>/</w:t>
            </w:r>
            <w:r w:rsidR="000273DF" w:rsidRPr="00DE6EF4">
              <w:rPr>
                <w:i/>
                <w:iCs/>
              </w:rPr>
              <w:t xml:space="preserve"> </w:t>
            </w:r>
            <w:proofErr w:type="spellStart"/>
            <w:r w:rsidR="000273DF" w:rsidRPr="00DE6EF4">
              <w:rPr>
                <w:i/>
                <w:iCs/>
              </w:rPr>
              <w:t>Type</w:t>
            </w:r>
            <w:proofErr w:type="spellEnd"/>
            <w:r w:rsidR="000273DF" w:rsidRPr="00DE6EF4">
              <w:t xml:space="preserve"> </w:t>
            </w:r>
          </w:p>
        </w:tc>
        <w:tc>
          <w:tcPr>
            <w:tcW w:w="2587" w:type="dxa"/>
            <w:gridSpan w:val="7"/>
            <w:tcBorders>
              <w:top w:val="single" w:sz="4" w:space="0" w:color="auto"/>
            </w:tcBorders>
            <w:vAlign w:val="center"/>
          </w:tcPr>
          <w:p w14:paraId="6F0A349E" w14:textId="77777777" w:rsidR="000273DF" w:rsidRPr="00DE6EF4" w:rsidRDefault="000273DF" w:rsidP="00404E59">
            <w:r w:rsidRPr="00DE6EF4">
              <w:rPr>
                <w:b/>
                <w:bCs/>
              </w:rPr>
              <w:t>Adedi</w:t>
            </w:r>
            <w:r w:rsidRPr="00DE6EF4">
              <w:t xml:space="preserve"> /</w:t>
            </w:r>
            <w:r w:rsidRPr="00DE6EF4">
              <w:rPr>
                <w:i/>
                <w:iCs/>
              </w:rPr>
              <w:t xml:space="preserve"> </w:t>
            </w:r>
            <w:proofErr w:type="spellStart"/>
            <w:r w:rsidRPr="00DE6EF4">
              <w:rPr>
                <w:i/>
                <w:iCs/>
              </w:rPr>
              <w:t>Quantity</w:t>
            </w:r>
            <w:proofErr w:type="spellEnd"/>
          </w:p>
        </w:tc>
      </w:tr>
      <w:tr w:rsidR="00C91F6B" w:rsidRPr="00DE6EF4" w14:paraId="0E1AED2A" w14:textId="77777777" w:rsidTr="000661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cantSplit/>
          <w:trHeight w:val="279"/>
        </w:trPr>
        <w:tc>
          <w:tcPr>
            <w:tcW w:w="2924" w:type="dxa"/>
            <w:gridSpan w:val="7"/>
            <w:tcBorders>
              <w:bottom w:val="single" w:sz="4" w:space="0" w:color="auto"/>
            </w:tcBorders>
            <w:vAlign w:val="center"/>
          </w:tcPr>
          <w:p w14:paraId="6D12ACB0" w14:textId="77777777" w:rsidR="000273DF" w:rsidRPr="00DE6EF4" w:rsidRDefault="000273DF" w:rsidP="00404E59">
            <w:pPr>
              <w:pStyle w:val="GvdeMetni3"/>
              <w:jc w:val="left"/>
              <w:rPr>
                <w:sz w:val="24"/>
                <w:szCs w:val="24"/>
              </w:rPr>
            </w:pPr>
            <w:r w:rsidRPr="00DE6EF4">
              <w:rPr>
                <w:b/>
                <w:bCs/>
                <w:sz w:val="24"/>
                <w:szCs w:val="24"/>
              </w:rPr>
              <w:t>Yangın pompası</w:t>
            </w:r>
            <w:r w:rsidRPr="00DE6EF4">
              <w:rPr>
                <w:sz w:val="24"/>
                <w:szCs w:val="24"/>
              </w:rPr>
              <w:br/>
            </w:r>
            <w:r w:rsidRPr="00DE6EF4">
              <w:rPr>
                <w:i/>
                <w:iCs/>
                <w:sz w:val="24"/>
                <w:szCs w:val="24"/>
              </w:rPr>
              <w:t xml:space="preserve">Fire </w:t>
            </w:r>
            <w:proofErr w:type="spellStart"/>
            <w:r w:rsidRPr="00DE6EF4">
              <w:rPr>
                <w:i/>
                <w:iCs/>
                <w:sz w:val="24"/>
                <w:szCs w:val="24"/>
              </w:rPr>
              <w:t>pump</w:t>
            </w:r>
            <w:proofErr w:type="spellEnd"/>
            <w:r w:rsidRPr="00DE6EF4">
              <w:rPr>
                <w:sz w:val="24"/>
                <w:szCs w:val="24"/>
              </w:rPr>
              <w:t xml:space="preserve"> </w:t>
            </w:r>
          </w:p>
        </w:tc>
        <w:tc>
          <w:tcPr>
            <w:tcW w:w="1970" w:type="dxa"/>
            <w:gridSpan w:val="11"/>
            <w:tcBorders>
              <w:bottom w:val="single" w:sz="4" w:space="0" w:color="auto"/>
              <w:right w:val="single" w:sz="4" w:space="0" w:color="auto"/>
            </w:tcBorders>
            <w:vAlign w:val="center"/>
          </w:tcPr>
          <w:p w14:paraId="0077C178" w14:textId="77777777" w:rsidR="000273DF" w:rsidRPr="00DE6EF4" w:rsidRDefault="000273DF" w:rsidP="00404E59"/>
        </w:tc>
        <w:tc>
          <w:tcPr>
            <w:tcW w:w="349" w:type="dxa"/>
            <w:gridSpan w:val="2"/>
            <w:vMerge/>
            <w:tcBorders>
              <w:left w:val="single" w:sz="4" w:space="0" w:color="auto"/>
              <w:bottom w:val="nil"/>
              <w:right w:val="single" w:sz="4" w:space="0" w:color="auto"/>
            </w:tcBorders>
            <w:vAlign w:val="center"/>
          </w:tcPr>
          <w:p w14:paraId="0D45D0DE" w14:textId="77777777" w:rsidR="000273DF" w:rsidRPr="00DE6EF4" w:rsidRDefault="000273DF" w:rsidP="00404E59"/>
        </w:tc>
        <w:tc>
          <w:tcPr>
            <w:tcW w:w="3261" w:type="dxa"/>
            <w:gridSpan w:val="16"/>
            <w:tcBorders>
              <w:left w:val="single" w:sz="4" w:space="0" w:color="auto"/>
              <w:bottom w:val="single" w:sz="4" w:space="0" w:color="auto"/>
            </w:tcBorders>
            <w:vAlign w:val="center"/>
          </w:tcPr>
          <w:p w14:paraId="4A6A97EF" w14:textId="77777777" w:rsidR="000273DF" w:rsidRPr="00DE6EF4" w:rsidRDefault="000273DF" w:rsidP="00404E59">
            <w:pPr>
              <w:pStyle w:val="NormalWeb"/>
              <w:spacing w:before="0" w:beforeAutospacing="0" w:after="0" w:afterAutospacing="0"/>
            </w:pPr>
            <w:r w:rsidRPr="00DE6EF4">
              <w:rPr>
                <w:b/>
                <w:bCs/>
              </w:rPr>
              <w:t xml:space="preserve">Sabit yangın söndürme tertibatı </w:t>
            </w:r>
          </w:p>
          <w:p w14:paraId="76539582" w14:textId="77777777" w:rsidR="000273DF" w:rsidRPr="00DE6EF4" w:rsidRDefault="000273DF" w:rsidP="00404E59">
            <w:pPr>
              <w:pStyle w:val="NormalWeb"/>
              <w:spacing w:before="0" w:beforeAutospacing="0" w:after="0" w:afterAutospacing="0"/>
            </w:pPr>
            <w:proofErr w:type="spellStart"/>
            <w:r w:rsidRPr="00DE6EF4">
              <w:rPr>
                <w:bCs/>
                <w:i/>
                <w:iCs/>
              </w:rPr>
              <w:t>Fixed</w:t>
            </w:r>
            <w:proofErr w:type="spellEnd"/>
            <w:r w:rsidRPr="00DE6EF4">
              <w:rPr>
                <w:bCs/>
                <w:i/>
                <w:iCs/>
              </w:rPr>
              <w:t xml:space="preserve">  fire </w:t>
            </w:r>
            <w:proofErr w:type="spellStart"/>
            <w:r w:rsidRPr="00DE6EF4">
              <w:rPr>
                <w:bCs/>
                <w:i/>
                <w:iCs/>
              </w:rPr>
              <w:t>extinguisher</w:t>
            </w:r>
            <w:proofErr w:type="spellEnd"/>
            <w:r w:rsidRPr="00DE6EF4">
              <w:t xml:space="preserve"> </w:t>
            </w:r>
          </w:p>
        </w:tc>
        <w:tc>
          <w:tcPr>
            <w:tcW w:w="2587" w:type="dxa"/>
            <w:gridSpan w:val="7"/>
            <w:tcBorders>
              <w:bottom w:val="single" w:sz="4" w:space="0" w:color="auto"/>
            </w:tcBorders>
            <w:vAlign w:val="center"/>
          </w:tcPr>
          <w:p w14:paraId="7F9B911C" w14:textId="77777777" w:rsidR="000273DF" w:rsidRPr="00DE6EF4" w:rsidRDefault="000273DF" w:rsidP="00404E59"/>
        </w:tc>
      </w:tr>
      <w:tr w:rsidR="00C91F6B" w:rsidRPr="00DE6EF4" w14:paraId="2E2137F3" w14:textId="77777777" w:rsidTr="000661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cantSplit/>
          <w:trHeight w:val="279"/>
        </w:trPr>
        <w:tc>
          <w:tcPr>
            <w:tcW w:w="2924" w:type="dxa"/>
            <w:gridSpan w:val="7"/>
            <w:tcBorders>
              <w:bottom w:val="single" w:sz="4" w:space="0" w:color="auto"/>
            </w:tcBorders>
            <w:vAlign w:val="center"/>
          </w:tcPr>
          <w:p w14:paraId="3A091FD4" w14:textId="77777777" w:rsidR="000273DF" w:rsidRPr="00DE6EF4" w:rsidRDefault="000273DF" w:rsidP="00404E59">
            <w:r w:rsidRPr="00DE6EF4">
              <w:rPr>
                <w:b/>
                <w:bCs/>
              </w:rPr>
              <w:t>Portatif yangın pompası</w:t>
            </w:r>
            <w:r w:rsidRPr="00DE6EF4">
              <w:rPr>
                <w:b/>
                <w:bCs/>
              </w:rPr>
              <w:br/>
            </w:r>
            <w:proofErr w:type="spellStart"/>
            <w:r w:rsidRPr="00DE6EF4">
              <w:rPr>
                <w:i/>
                <w:iCs/>
              </w:rPr>
              <w:t>Portable</w:t>
            </w:r>
            <w:proofErr w:type="spellEnd"/>
            <w:r w:rsidRPr="00DE6EF4">
              <w:rPr>
                <w:i/>
                <w:iCs/>
              </w:rPr>
              <w:t xml:space="preserve"> fire </w:t>
            </w:r>
            <w:proofErr w:type="spellStart"/>
            <w:r w:rsidRPr="00DE6EF4">
              <w:rPr>
                <w:i/>
                <w:iCs/>
              </w:rPr>
              <w:t>pump</w:t>
            </w:r>
            <w:proofErr w:type="spellEnd"/>
            <w:r w:rsidRPr="00DE6EF4">
              <w:t xml:space="preserve"> </w:t>
            </w:r>
          </w:p>
        </w:tc>
        <w:tc>
          <w:tcPr>
            <w:tcW w:w="1970" w:type="dxa"/>
            <w:gridSpan w:val="11"/>
            <w:tcBorders>
              <w:bottom w:val="single" w:sz="4" w:space="0" w:color="auto"/>
              <w:right w:val="single" w:sz="4" w:space="0" w:color="auto"/>
            </w:tcBorders>
            <w:vAlign w:val="center"/>
          </w:tcPr>
          <w:p w14:paraId="0B16CB01" w14:textId="77777777" w:rsidR="000273DF" w:rsidRPr="00DE6EF4" w:rsidRDefault="000273DF" w:rsidP="00404E59"/>
        </w:tc>
        <w:tc>
          <w:tcPr>
            <w:tcW w:w="349" w:type="dxa"/>
            <w:gridSpan w:val="2"/>
            <w:vMerge/>
            <w:tcBorders>
              <w:left w:val="single" w:sz="4" w:space="0" w:color="auto"/>
              <w:bottom w:val="nil"/>
              <w:right w:val="single" w:sz="4" w:space="0" w:color="auto"/>
            </w:tcBorders>
            <w:vAlign w:val="center"/>
          </w:tcPr>
          <w:p w14:paraId="0476A7AE" w14:textId="77777777" w:rsidR="000273DF" w:rsidRPr="00DE6EF4" w:rsidRDefault="000273DF" w:rsidP="00404E59"/>
        </w:tc>
        <w:tc>
          <w:tcPr>
            <w:tcW w:w="3261" w:type="dxa"/>
            <w:gridSpan w:val="16"/>
            <w:tcBorders>
              <w:left w:val="single" w:sz="4" w:space="0" w:color="auto"/>
              <w:bottom w:val="single" w:sz="4" w:space="0" w:color="auto"/>
            </w:tcBorders>
            <w:vAlign w:val="center"/>
          </w:tcPr>
          <w:p w14:paraId="570B682B" w14:textId="77777777" w:rsidR="000273DF" w:rsidRPr="00DE6EF4" w:rsidRDefault="000273DF" w:rsidP="00404E59">
            <w:r w:rsidRPr="00DE6EF4">
              <w:rPr>
                <w:b/>
                <w:bCs/>
              </w:rPr>
              <w:t>Portatif yangın söndürme cihazı</w:t>
            </w:r>
            <w:r w:rsidRPr="00DE6EF4">
              <w:rPr>
                <w:b/>
                <w:bCs/>
              </w:rPr>
              <w:br/>
            </w:r>
            <w:proofErr w:type="spellStart"/>
            <w:r w:rsidRPr="00DE6EF4">
              <w:rPr>
                <w:i/>
                <w:iCs/>
              </w:rPr>
              <w:t>Portable</w:t>
            </w:r>
            <w:proofErr w:type="spellEnd"/>
            <w:r w:rsidRPr="00DE6EF4">
              <w:rPr>
                <w:i/>
                <w:iCs/>
              </w:rPr>
              <w:t xml:space="preserve"> fire </w:t>
            </w:r>
            <w:proofErr w:type="spellStart"/>
            <w:r w:rsidRPr="00DE6EF4">
              <w:rPr>
                <w:i/>
                <w:iCs/>
              </w:rPr>
              <w:t>extinguisher</w:t>
            </w:r>
            <w:proofErr w:type="spellEnd"/>
          </w:p>
        </w:tc>
        <w:tc>
          <w:tcPr>
            <w:tcW w:w="2587" w:type="dxa"/>
            <w:gridSpan w:val="7"/>
            <w:tcBorders>
              <w:bottom w:val="single" w:sz="4" w:space="0" w:color="auto"/>
            </w:tcBorders>
            <w:vAlign w:val="center"/>
          </w:tcPr>
          <w:p w14:paraId="6BA82F08" w14:textId="77777777" w:rsidR="000273DF" w:rsidRPr="00DE6EF4" w:rsidRDefault="000273DF" w:rsidP="00404E59"/>
        </w:tc>
      </w:tr>
      <w:tr w:rsidR="00C91F6B" w:rsidRPr="00DE6EF4" w14:paraId="41E3179B" w14:textId="77777777" w:rsidTr="000661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682"/>
        </w:trPr>
        <w:tc>
          <w:tcPr>
            <w:tcW w:w="11091" w:type="dxa"/>
            <w:gridSpan w:val="43"/>
            <w:tcBorders>
              <w:top w:val="nil"/>
              <w:left w:val="nil"/>
              <w:bottom w:val="single" w:sz="4" w:space="0" w:color="auto"/>
              <w:right w:val="nil"/>
            </w:tcBorders>
            <w:vAlign w:val="center"/>
          </w:tcPr>
          <w:p w14:paraId="4B6C2A70" w14:textId="77777777" w:rsidR="000273DF" w:rsidRPr="00DE6EF4" w:rsidRDefault="00B710F7" w:rsidP="00404E59">
            <w:pPr>
              <w:pStyle w:val="NormalWeb"/>
              <w:spacing w:before="0" w:beforeAutospacing="0" w:after="0" w:afterAutospacing="0"/>
              <w:jc w:val="center"/>
              <w:rPr>
                <w:b/>
                <w:bCs/>
              </w:rPr>
            </w:pPr>
            <w:r w:rsidRPr="00DE6EF4">
              <w:rPr>
                <w:b/>
                <w:bCs/>
              </w:rPr>
              <w:t>SÖRVEY</w:t>
            </w:r>
            <w:r w:rsidR="000273DF" w:rsidRPr="00DE6EF4">
              <w:rPr>
                <w:b/>
                <w:bCs/>
              </w:rPr>
              <w:t>LER DURUMU</w:t>
            </w:r>
          </w:p>
          <w:p w14:paraId="0FA4D744" w14:textId="77777777" w:rsidR="000273DF" w:rsidRPr="00DE6EF4" w:rsidRDefault="000273DF" w:rsidP="00404E59">
            <w:pPr>
              <w:jc w:val="center"/>
            </w:pPr>
            <w:proofErr w:type="spellStart"/>
            <w:r w:rsidRPr="00DE6EF4">
              <w:rPr>
                <w:i/>
                <w:iCs/>
              </w:rPr>
              <w:t>Surveys</w:t>
            </w:r>
            <w:proofErr w:type="spellEnd"/>
          </w:p>
        </w:tc>
      </w:tr>
      <w:tr w:rsidR="00C91F6B" w:rsidRPr="00DE6EF4" w14:paraId="7CE4678B" w14:textId="77777777" w:rsidTr="000661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89"/>
        </w:trPr>
        <w:tc>
          <w:tcPr>
            <w:tcW w:w="4236" w:type="dxa"/>
            <w:gridSpan w:val="13"/>
            <w:tcBorders>
              <w:top w:val="single" w:sz="4" w:space="0" w:color="auto"/>
              <w:bottom w:val="single" w:sz="4" w:space="0" w:color="auto"/>
            </w:tcBorders>
            <w:vAlign w:val="center"/>
          </w:tcPr>
          <w:p w14:paraId="400D6F39" w14:textId="77777777" w:rsidR="000273DF" w:rsidRPr="00DE6EF4" w:rsidRDefault="000273DF" w:rsidP="00404E59">
            <w:r w:rsidRPr="00DE6EF4">
              <w:rPr>
                <w:b/>
                <w:bCs/>
              </w:rPr>
              <w:t xml:space="preserve">Başlangıç deniz </w:t>
            </w:r>
            <w:proofErr w:type="spellStart"/>
            <w:r w:rsidR="00B710F7" w:rsidRPr="00DE6EF4">
              <w:rPr>
                <w:b/>
                <w:bCs/>
              </w:rPr>
              <w:t>sörvey</w:t>
            </w:r>
            <w:proofErr w:type="spellEnd"/>
            <w:r w:rsidRPr="00DE6EF4">
              <w:rPr>
                <w:b/>
                <w:bCs/>
              </w:rPr>
              <w:t xml:space="preserve"> tarihi</w:t>
            </w:r>
            <w:r w:rsidRPr="00DE6EF4">
              <w:rPr>
                <w:b/>
                <w:bCs/>
              </w:rPr>
              <w:br/>
            </w:r>
            <w:proofErr w:type="spellStart"/>
            <w:r w:rsidRPr="00DE6EF4">
              <w:rPr>
                <w:i/>
                <w:iCs/>
              </w:rPr>
              <w:t>Date</w:t>
            </w:r>
            <w:proofErr w:type="spellEnd"/>
            <w:r w:rsidRPr="00DE6EF4">
              <w:rPr>
                <w:i/>
                <w:iCs/>
              </w:rPr>
              <w:t xml:space="preserve"> of </w:t>
            </w:r>
            <w:proofErr w:type="spellStart"/>
            <w:r w:rsidRPr="00DE6EF4">
              <w:rPr>
                <w:i/>
                <w:iCs/>
              </w:rPr>
              <w:t>initial</w:t>
            </w:r>
            <w:proofErr w:type="spellEnd"/>
            <w:r w:rsidRPr="00DE6EF4">
              <w:rPr>
                <w:i/>
                <w:iCs/>
              </w:rPr>
              <w:t xml:space="preserve"> </w:t>
            </w:r>
            <w:proofErr w:type="spellStart"/>
            <w:r w:rsidRPr="00DE6EF4">
              <w:rPr>
                <w:i/>
                <w:iCs/>
              </w:rPr>
              <w:t>sea</w:t>
            </w:r>
            <w:proofErr w:type="spellEnd"/>
            <w:r w:rsidRPr="00DE6EF4">
              <w:rPr>
                <w:i/>
                <w:iCs/>
              </w:rPr>
              <w:t xml:space="preserve"> </w:t>
            </w:r>
            <w:proofErr w:type="spellStart"/>
            <w:r w:rsidRPr="00DE6EF4">
              <w:rPr>
                <w:i/>
                <w:iCs/>
              </w:rPr>
              <w:t>survey</w:t>
            </w:r>
            <w:proofErr w:type="spellEnd"/>
          </w:p>
        </w:tc>
        <w:tc>
          <w:tcPr>
            <w:tcW w:w="3246" w:type="dxa"/>
            <w:gridSpan w:val="16"/>
            <w:tcBorders>
              <w:top w:val="single" w:sz="4" w:space="0" w:color="auto"/>
              <w:bottom w:val="single" w:sz="4" w:space="0" w:color="auto"/>
            </w:tcBorders>
            <w:vAlign w:val="center"/>
          </w:tcPr>
          <w:p w14:paraId="5E70B658" w14:textId="77777777" w:rsidR="000273DF" w:rsidRPr="00DE6EF4" w:rsidRDefault="000273DF" w:rsidP="00404E59">
            <w:r w:rsidRPr="00DE6EF4">
              <w:rPr>
                <w:b/>
                <w:bCs/>
              </w:rPr>
              <w:t xml:space="preserve">Başlangıç sualtı </w:t>
            </w:r>
            <w:proofErr w:type="spellStart"/>
            <w:r w:rsidR="00B710F7" w:rsidRPr="00DE6EF4">
              <w:rPr>
                <w:b/>
                <w:bCs/>
              </w:rPr>
              <w:t>sörvey</w:t>
            </w:r>
            <w:proofErr w:type="spellEnd"/>
            <w:r w:rsidRPr="00DE6EF4">
              <w:rPr>
                <w:b/>
                <w:bCs/>
              </w:rPr>
              <w:t xml:space="preserve"> tarihi</w:t>
            </w:r>
            <w:r w:rsidRPr="00DE6EF4">
              <w:rPr>
                <w:b/>
                <w:bCs/>
              </w:rPr>
              <w:br/>
            </w:r>
            <w:proofErr w:type="spellStart"/>
            <w:r w:rsidRPr="00DE6EF4">
              <w:rPr>
                <w:i/>
                <w:iCs/>
              </w:rPr>
              <w:t>Date</w:t>
            </w:r>
            <w:proofErr w:type="spellEnd"/>
            <w:r w:rsidRPr="00DE6EF4">
              <w:rPr>
                <w:i/>
                <w:iCs/>
              </w:rPr>
              <w:t xml:space="preserve"> of </w:t>
            </w:r>
            <w:proofErr w:type="spellStart"/>
            <w:r w:rsidRPr="00DE6EF4">
              <w:rPr>
                <w:i/>
                <w:iCs/>
              </w:rPr>
              <w:t>initial</w:t>
            </w:r>
            <w:proofErr w:type="spellEnd"/>
            <w:r w:rsidRPr="00DE6EF4">
              <w:rPr>
                <w:i/>
                <w:iCs/>
              </w:rPr>
              <w:t xml:space="preserve"> </w:t>
            </w:r>
            <w:proofErr w:type="spellStart"/>
            <w:r w:rsidRPr="00DE6EF4">
              <w:rPr>
                <w:i/>
                <w:iCs/>
              </w:rPr>
              <w:t>drydocking</w:t>
            </w:r>
            <w:proofErr w:type="spellEnd"/>
          </w:p>
        </w:tc>
        <w:tc>
          <w:tcPr>
            <w:tcW w:w="3609" w:type="dxa"/>
            <w:gridSpan w:val="14"/>
            <w:tcBorders>
              <w:top w:val="single" w:sz="4" w:space="0" w:color="auto"/>
              <w:bottom w:val="single" w:sz="4" w:space="0" w:color="auto"/>
            </w:tcBorders>
            <w:vAlign w:val="center"/>
          </w:tcPr>
          <w:p w14:paraId="2510499A" w14:textId="77777777" w:rsidR="000273DF" w:rsidRPr="00DE6EF4" w:rsidRDefault="000273DF" w:rsidP="00404E59">
            <w:r w:rsidRPr="00DE6EF4">
              <w:rPr>
                <w:b/>
                <w:bCs/>
              </w:rPr>
              <w:t xml:space="preserve">Şaft </w:t>
            </w:r>
            <w:proofErr w:type="spellStart"/>
            <w:r w:rsidR="00B710F7" w:rsidRPr="00DE6EF4">
              <w:rPr>
                <w:b/>
                <w:bCs/>
              </w:rPr>
              <w:t>sörvey</w:t>
            </w:r>
            <w:proofErr w:type="spellEnd"/>
            <w:r w:rsidRPr="00DE6EF4">
              <w:rPr>
                <w:b/>
                <w:bCs/>
              </w:rPr>
              <w:t xml:space="preserve"> tarihi</w:t>
            </w:r>
            <w:r w:rsidRPr="00DE6EF4">
              <w:rPr>
                <w:b/>
                <w:bCs/>
              </w:rPr>
              <w:br/>
            </w:r>
            <w:proofErr w:type="spellStart"/>
            <w:r w:rsidRPr="00DE6EF4">
              <w:rPr>
                <w:i/>
                <w:iCs/>
              </w:rPr>
              <w:t>Date</w:t>
            </w:r>
            <w:proofErr w:type="spellEnd"/>
            <w:r w:rsidRPr="00DE6EF4">
              <w:rPr>
                <w:i/>
                <w:iCs/>
              </w:rPr>
              <w:t xml:space="preserve"> of  </w:t>
            </w:r>
            <w:proofErr w:type="spellStart"/>
            <w:r w:rsidRPr="00DE6EF4">
              <w:rPr>
                <w:i/>
                <w:iCs/>
              </w:rPr>
              <w:t>shaft</w:t>
            </w:r>
            <w:proofErr w:type="spellEnd"/>
            <w:r w:rsidRPr="00DE6EF4">
              <w:rPr>
                <w:i/>
                <w:iCs/>
              </w:rPr>
              <w:t xml:space="preserve"> </w:t>
            </w:r>
            <w:proofErr w:type="spellStart"/>
            <w:r w:rsidRPr="00DE6EF4">
              <w:rPr>
                <w:i/>
                <w:iCs/>
              </w:rPr>
              <w:t>survey</w:t>
            </w:r>
            <w:proofErr w:type="spellEnd"/>
          </w:p>
        </w:tc>
      </w:tr>
      <w:tr w:rsidR="00C91F6B" w:rsidRPr="00DE6EF4" w14:paraId="3466B273" w14:textId="77777777" w:rsidTr="000661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89"/>
        </w:trPr>
        <w:tc>
          <w:tcPr>
            <w:tcW w:w="4236" w:type="dxa"/>
            <w:gridSpan w:val="13"/>
            <w:tcBorders>
              <w:bottom w:val="single" w:sz="4" w:space="0" w:color="auto"/>
            </w:tcBorders>
            <w:vAlign w:val="center"/>
          </w:tcPr>
          <w:p w14:paraId="61652E17" w14:textId="77777777" w:rsidR="000273DF" w:rsidRPr="00DE6EF4" w:rsidRDefault="000273DF" w:rsidP="00404E59"/>
        </w:tc>
        <w:tc>
          <w:tcPr>
            <w:tcW w:w="3246" w:type="dxa"/>
            <w:gridSpan w:val="16"/>
            <w:tcBorders>
              <w:bottom w:val="single" w:sz="4" w:space="0" w:color="auto"/>
            </w:tcBorders>
            <w:vAlign w:val="center"/>
          </w:tcPr>
          <w:p w14:paraId="01A60618" w14:textId="77777777" w:rsidR="000273DF" w:rsidRPr="00DE6EF4" w:rsidRDefault="000273DF" w:rsidP="00404E59"/>
        </w:tc>
        <w:tc>
          <w:tcPr>
            <w:tcW w:w="3609" w:type="dxa"/>
            <w:gridSpan w:val="14"/>
            <w:tcBorders>
              <w:bottom w:val="single" w:sz="4" w:space="0" w:color="auto"/>
            </w:tcBorders>
            <w:vAlign w:val="center"/>
          </w:tcPr>
          <w:p w14:paraId="5944831C" w14:textId="77777777" w:rsidR="000273DF" w:rsidRPr="00DE6EF4" w:rsidRDefault="000273DF" w:rsidP="00404E59"/>
        </w:tc>
      </w:tr>
      <w:tr w:rsidR="00C91F6B" w:rsidRPr="00DE6EF4" w14:paraId="1A7F95B4" w14:textId="77777777" w:rsidTr="000661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198"/>
        </w:trPr>
        <w:tc>
          <w:tcPr>
            <w:tcW w:w="11091" w:type="dxa"/>
            <w:gridSpan w:val="43"/>
            <w:tcBorders>
              <w:top w:val="single" w:sz="4" w:space="0" w:color="auto"/>
              <w:left w:val="nil"/>
              <w:bottom w:val="single" w:sz="4" w:space="0" w:color="auto"/>
              <w:right w:val="nil"/>
            </w:tcBorders>
            <w:vAlign w:val="center"/>
          </w:tcPr>
          <w:p w14:paraId="62D8AC95" w14:textId="77777777" w:rsidR="000273DF" w:rsidRPr="00DE6EF4" w:rsidRDefault="000273DF" w:rsidP="00404E59">
            <w:pPr>
              <w:pStyle w:val="NormalWeb"/>
              <w:spacing w:before="0" w:beforeAutospacing="0" w:after="0" w:afterAutospacing="0"/>
              <w:rPr>
                <w:b/>
                <w:bCs/>
              </w:rPr>
            </w:pPr>
            <w:r w:rsidRPr="00DE6EF4">
              <w:rPr>
                <w:b/>
                <w:bCs/>
              </w:rPr>
              <w:lastRenderedPageBreak/>
              <w:t xml:space="preserve">Yapılan </w:t>
            </w:r>
            <w:proofErr w:type="spellStart"/>
            <w:r w:rsidR="00B710F7" w:rsidRPr="00DE6EF4">
              <w:rPr>
                <w:b/>
                <w:bCs/>
              </w:rPr>
              <w:t>sörvey</w:t>
            </w:r>
            <w:r w:rsidRPr="00DE6EF4">
              <w:rPr>
                <w:b/>
                <w:bCs/>
              </w:rPr>
              <w:t>ler</w:t>
            </w:r>
            <w:proofErr w:type="spellEnd"/>
            <w:r w:rsidRPr="00DE6EF4">
              <w:rPr>
                <w:b/>
                <w:bCs/>
              </w:rPr>
              <w:t xml:space="preserve"> sonucu denize elverişli olduğu anlaşılan yukarıda adı yazılı gemiye 4922 sayılı kanun gereğince verilen iş bu </w:t>
            </w:r>
            <w:r w:rsidR="00505270" w:rsidRPr="00DE6EF4">
              <w:rPr>
                <w:b/>
                <w:bCs/>
              </w:rPr>
              <w:t>sertifika</w:t>
            </w:r>
            <w:r w:rsidRPr="00DE6EF4">
              <w:rPr>
                <w:b/>
                <w:bCs/>
              </w:rPr>
              <w:t xml:space="preserve"> (+/-) 3 ay içerisinde yıllık denetimler yapılmak kaydı ile .............................. tarihine kadar geçerlidir.</w:t>
            </w:r>
          </w:p>
          <w:p w14:paraId="2D61C2EC" w14:textId="77777777" w:rsidR="000273DF" w:rsidRPr="00DE6EF4" w:rsidRDefault="000273DF" w:rsidP="00404E59">
            <w:pPr>
              <w:pStyle w:val="NormalWeb"/>
              <w:spacing w:before="0" w:beforeAutospacing="0" w:after="0" w:afterAutospacing="0"/>
            </w:pPr>
            <w:proofErr w:type="spellStart"/>
            <w:r w:rsidRPr="00DE6EF4">
              <w:rPr>
                <w:i/>
              </w:rPr>
              <w:t>This</w:t>
            </w:r>
            <w:proofErr w:type="spellEnd"/>
            <w:r w:rsidRPr="00DE6EF4">
              <w:rPr>
                <w:i/>
              </w:rPr>
              <w:t xml:space="preserve"> </w:t>
            </w:r>
            <w:proofErr w:type="spellStart"/>
            <w:r w:rsidRPr="00DE6EF4">
              <w:rPr>
                <w:i/>
              </w:rPr>
              <w:t>certificate</w:t>
            </w:r>
            <w:proofErr w:type="spellEnd"/>
            <w:r w:rsidRPr="00DE6EF4">
              <w:rPr>
                <w:i/>
              </w:rPr>
              <w:t xml:space="preserve"> </w:t>
            </w:r>
            <w:proofErr w:type="spellStart"/>
            <w:r w:rsidRPr="00DE6EF4">
              <w:rPr>
                <w:i/>
              </w:rPr>
              <w:t>that</w:t>
            </w:r>
            <w:proofErr w:type="spellEnd"/>
            <w:r w:rsidRPr="00DE6EF4">
              <w:rPr>
                <w:i/>
              </w:rPr>
              <w:t xml:space="preserve">  </w:t>
            </w:r>
            <w:proofErr w:type="spellStart"/>
            <w:r w:rsidRPr="00DE6EF4">
              <w:rPr>
                <w:i/>
              </w:rPr>
              <w:t>issued</w:t>
            </w:r>
            <w:proofErr w:type="spellEnd"/>
            <w:r w:rsidRPr="00DE6EF4">
              <w:rPr>
                <w:i/>
              </w:rPr>
              <w:t xml:space="preserve"> </w:t>
            </w:r>
            <w:proofErr w:type="spellStart"/>
            <w:r w:rsidRPr="00DE6EF4">
              <w:rPr>
                <w:i/>
              </w:rPr>
              <w:t>to</w:t>
            </w:r>
            <w:proofErr w:type="spellEnd"/>
            <w:r w:rsidRPr="00DE6EF4">
              <w:rPr>
                <w:i/>
              </w:rPr>
              <w:t xml:space="preserve"> </w:t>
            </w:r>
            <w:proofErr w:type="spellStart"/>
            <w:r w:rsidRPr="00DE6EF4">
              <w:rPr>
                <w:i/>
              </w:rPr>
              <w:t>the</w:t>
            </w:r>
            <w:proofErr w:type="spellEnd"/>
            <w:r w:rsidRPr="00DE6EF4">
              <w:rPr>
                <w:i/>
              </w:rPr>
              <w:t xml:space="preserve"> </w:t>
            </w:r>
            <w:proofErr w:type="spellStart"/>
            <w:r w:rsidRPr="00DE6EF4">
              <w:rPr>
                <w:i/>
              </w:rPr>
              <w:t>ship</w:t>
            </w:r>
            <w:proofErr w:type="spellEnd"/>
            <w:r w:rsidRPr="00DE6EF4">
              <w:rPr>
                <w:i/>
              </w:rPr>
              <w:t xml:space="preserve"> </w:t>
            </w:r>
            <w:proofErr w:type="spellStart"/>
            <w:r w:rsidRPr="00DE6EF4">
              <w:rPr>
                <w:i/>
              </w:rPr>
              <w:t>the</w:t>
            </w:r>
            <w:proofErr w:type="spellEnd"/>
            <w:r w:rsidRPr="00DE6EF4">
              <w:rPr>
                <w:i/>
              </w:rPr>
              <w:t xml:space="preserve"> name of </w:t>
            </w:r>
            <w:proofErr w:type="spellStart"/>
            <w:r w:rsidRPr="00DE6EF4">
              <w:rPr>
                <w:i/>
              </w:rPr>
              <w:t>which</w:t>
            </w:r>
            <w:proofErr w:type="spellEnd"/>
            <w:r w:rsidRPr="00DE6EF4">
              <w:rPr>
                <w:i/>
              </w:rPr>
              <w:t xml:space="preserve">  </w:t>
            </w:r>
            <w:proofErr w:type="spellStart"/>
            <w:r w:rsidRPr="00DE6EF4">
              <w:rPr>
                <w:i/>
              </w:rPr>
              <w:t>mentioned</w:t>
            </w:r>
            <w:proofErr w:type="spellEnd"/>
            <w:r w:rsidRPr="00DE6EF4">
              <w:rPr>
                <w:i/>
              </w:rPr>
              <w:t xml:space="preserve"> </w:t>
            </w:r>
            <w:proofErr w:type="spellStart"/>
            <w:r w:rsidRPr="00DE6EF4">
              <w:rPr>
                <w:i/>
              </w:rPr>
              <w:t>above</w:t>
            </w:r>
            <w:proofErr w:type="spellEnd"/>
            <w:r w:rsidRPr="00DE6EF4">
              <w:rPr>
                <w:i/>
              </w:rPr>
              <w:t xml:space="preserve">  </w:t>
            </w:r>
            <w:proofErr w:type="spellStart"/>
            <w:r w:rsidRPr="00DE6EF4">
              <w:rPr>
                <w:i/>
              </w:rPr>
              <w:t>according</w:t>
            </w:r>
            <w:proofErr w:type="spellEnd"/>
            <w:r w:rsidRPr="00DE6EF4">
              <w:rPr>
                <w:i/>
              </w:rPr>
              <w:t xml:space="preserve"> </w:t>
            </w:r>
            <w:proofErr w:type="spellStart"/>
            <w:r w:rsidRPr="00DE6EF4">
              <w:rPr>
                <w:i/>
              </w:rPr>
              <w:t>to</w:t>
            </w:r>
            <w:proofErr w:type="spellEnd"/>
            <w:r w:rsidRPr="00DE6EF4">
              <w:rPr>
                <w:i/>
              </w:rPr>
              <w:t xml:space="preserve"> </w:t>
            </w:r>
            <w:proofErr w:type="spellStart"/>
            <w:r w:rsidRPr="00DE6EF4">
              <w:rPr>
                <w:i/>
              </w:rPr>
              <w:t>the</w:t>
            </w:r>
            <w:proofErr w:type="spellEnd"/>
            <w:r w:rsidRPr="00DE6EF4">
              <w:rPr>
                <w:i/>
              </w:rPr>
              <w:t xml:space="preserve"> </w:t>
            </w:r>
            <w:proofErr w:type="spellStart"/>
            <w:r w:rsidRPr="00DE6EF4">
              <w:rPr>
                <w:i/>
              </w:rPr>
              <w:t>law</w:t>
            </w:r>
            <w:proofErr w:type="spellEnd"/>
            <w:r w:rsidRPr="00DE6EF4">
              <w:rPr>
                <w:i/>
              </w:rPr>
              <w:t xml:space="preserve"> Nr.4922 </w:t>
            </w:r>
            <w:proofErr w:type="spellStart"/>
            <w:r w:rsidRPr="00DE6EF4">
              <w:rPr>
                <w:i/>
              </w:rPr>
              <w:t>that</w:t>
            </w:r>
            <w:proofErr w:type="spellEnd"/>
            <w:r w:rsidRPr="00DE6EF4">
              <w:rPr>
                <w:i/>
              </w:rPr>
              <w:t xml:space="preserve"> is </w:t>
            </w:r>
            <w:proofErr w:type="spellStart"/>
            <w:r w:rsidRPr="00DE6EF4">
              <w:rPr>
                <w:i/>
              </w:rPr>
              <w:t>considered</w:t>
            </w:r>
            <w:proofErr w:type="spellEnd"/>
            <w:r w:rsidRPr="00DE6EF4">
              <w:rPr>
                <w:i/>
              </w:rPr>
              <w:t xml:space="preserve"> </w:t>
            </w:r>
            <w:proofErr w:type="spellStart"/>
            <w:r w:rsidRPr="00DE6EF4">
              <w:rPr>
                <w:i/>
              </w:rPr>
              <w:t>to</w:t>
            </w:r>
            <w:proofErr w:type="spellEnd"/>
            <w:r w:rsidRPr="00DE6EF4">
              <w:rPr>
                <w:i/>
              </w:rPr>
              <w:t xml:space="preserve"> be </w:t>
            </w:r>
            <w:proofErr w:type="spellStart"/>
            <w:r w:rsidRPr="00DE6EF4">
              <w:rPr>
                <w:i/>
              </w:rPr>
              <w:t>seaworthy</w:t>
            </w:r>
            <w:proofErr w:type="spellEnd"/>
            <w:r w:rsidRPr="00DE6EF4">
              <w:rPr>
                <w:i/>
              </w:rPr>
              <w:t xml:space="preserve"> as a </w:t>
            </w:r>
            <w:proofErr w:type="spellStart"/>
            <w:r w:rsidRPr="00DE6EF4">
              <w:rPr>
                <w:i/>
              </w:rPr>
              <w:t>consequence</w:t>
            </w:r>
            <w:proofErr w:type="spellEnd"/>
            <w:r w:rsidRPr="00DE6EF4">
              <w:rPr>
                <w:i/>
              </w:rPr>
              <w:t xml:space="preserve"> of  </w:t>
            </w:r>
            <w:proofErr w:type="spellStart"/>
            <w:r w:rsidRPr="00DE6EF4">
              <w:rPr>
                <w:i/>
              </w:rPr>
              <w:t>surveys</w:t>
            </w:r>
            <w:proofErr w:type="spellEnd"/>
            <w:r w:rsidRPr="00DE6EF4">
              <w:rPr>
                <w:i/>
              </w:rPr>
              <w:t xml:space="preserve"> </w:t>
            </w:r>
            <w:proofErr w:type="spellStart"/>
            <w:r w:rsidRPr="00DE6EF4">
              <w:rPr>
                <w:i/>
              </w:rPr>
              <w:t>and</w:t>
            </w:r>
            <w:proofErr w:type="spellEnd"/>
            <w:r w:rsidRPr="00DE6EF4">
              <w:rPr>
                <w:i/>
              </w:rPr>
              <w:t xml:space="preserve">  is </w:t>
            </w:r>
            <w:proofErr w:type="spellStart"/>
            <w:r w:rsidRPr="00DE6EF4">
              <w:rPr>
                <w:i/>
              </w:rPr>
              <w:t>valid</w:t>
            </w:r>
            <w:proofErr w:type="spellEnd"/>
            <w:r w:rsidRPr="00DE6EF4">
              <w:rPr>
                <w:i/>
              </w:rPr>
              <w:t xml:space="preserve"> </w:t>
            </w:r>
            <w:proofErr w:type="spellStart"/>
            <w:r w:rsidRPr="00DE6EF4">
              <w:rPr>
                <w:i/>
              </w:rPr>
              <w:t>until</w:t>
            </w:r>
            <w:proofErr w:type="spellEnd"/>
            <w:r w:rsidRPr="00DE6EF4">
              <w:rPr>
                <w:i/>
              </w:rPr>
              <w:t xml:space="preserve"> ………………  </w:t>
            </w:r>
            <w:proofErr w:type="spellStart"/>
            <w:r w:rsidRPr="00DE6EF4">
              <w:rPr>
                <w:i/>
              </w:rPr>
              <w:t>provided</w:t>
            </w:r>
            <w:proofErr w:type="spellEnd"/>
            <w:r w:rsidRPr="00DE6EF4">
              <w:rPr>
                <w:i/>
              </w:rPr>
              <w:t xml:space="preserve"> </w:t>
            </w:r>
            <w:proofErr w:type="spellStart"/>
            <w:r w:rsidRPr="00DE6EF4">
              <w:rPr>
                <w:i/>
              </w:rPr>
              <w:t>that</w:t>
            </w:r>
            <w:proofErr w:type="spellEnd"/>
            <w:r w:rsidRPr="00DE6EF4">
              <w:rPr>
                <w:i/>
              </w:rPr>
              <w:t xml:space="preserve"> </w:t>
            </w:r>
            <w:proofErr w:type="spellStart"/>
            <w:r w:rsidRPr="00DE6EF4">
              <w:rPr>
                <w:i/>
              </w:rPr>
              <w:t>surveys</w:t>
            </w:r>
            <w:proofErr w:type="spellEnd"/>
            <w:r w:rsidRPr="00DE6EF4">
              <w:rPr>
                <w:i/>
              </w:rPr>
              <w:t xml:space="preserve"> </w:t>
            </w:r>
            <w:proofErr w:type="spellStart"/>
            <w:r w:rsidRPr="00DE6EF4">
              <w:rPr>
                <w:i/>
              </w:rPr>
              <w:t>are</w:t>
            </w:r>
            <w:proofErr w:type="spellEnd"/>
            <w:r w:rsidRPr="00DE6EF4">
              <w:rPr>
                <w:i/>
              </w:rPr>
              <w:t xml:space="preserve"> </w:t>
            </w:r>
            <w:proofErr w:type="spellStart"/>
            <w:r w:rsidRPr="00DE6EF4">
              <w:rPr>
                <w:i/>
              </w:rPr>
              <w:t>carried</w:t>
            </w:r>
            <w:proofErr w:type="spellEnd"/>
            <w:r w:rsidRPr="00DE6EF4">
              <w:rPr>
                <w:i/>
              </w:rPr>
              <w:t xml:space="preserve"> </w:t>
            </w:r>
            <w:proofErr w:type="spellStart"/>
            <w:r w:rsidRPr="00DE6EF4">
              <w:rPr>
                <w:i/>
              </w:rPr>
              <w:t>out</w:t>
            </w:r>
            <w:proofErr w:type="spellEnd"/>
            <w:r w:rsidRPr="00DE6EF4">
              <w:rPr>
                <w:i/>
              </w:rPr>
              <w:t xml:space="preserve"> in </w:t>
            </w:r>
            <w:r w:rsidRPr="00DE6EF4">
              <w:rPr>
                <w:b/>
                <w:bCs/>
              </w:rPr>
              <w:t xml:space="preserve">(+/-) </w:t>
            </w:r>
            <w:r w:rsidRPr="00DE6EF4">
              <w:rPr>
                <w:i/>
              </w:rPr>
              <w:t xml:space="preserve">3 </w:t>
            </w:r>
            <w:proofErr w:type="spellStart"/>
            <w:r w:rsidRPr="00DE6EF4">
              <w:rPr>
                <w:i/>
              </w:rPr>
              <w:t>months</w:t>
            </w:r>
            <w:proofErr w:type="spellEnd"/>
            <w:r w:rsidRPr="00DE6EF4">
              <w:rPr>
                <w:i/>
              </w:rPr>
              <w:t>.</w:t>
            </w:r>
          </w:p>
        </w:tc>
      </w:tr>
      <w:tr w:rsidR="00C91F6B" w:rsidRPr="00DE6EF4" w14:paraId="2FEED425" w14:textId="77777777" w:rsidTr="000661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417"/>
        </w:trPr>
        <w:tc>
          <w:tcPr>
            <w:tcW w:w="3501" w:type="dxa"/>
            <w:gridSpan w:val="9"/>
            <w:tcBorders>
              <w:top w:val="single" w:sz="4" w:space="0" w:color="auto"/>
              <w:bottom w:val="single" w:sz="4" w:space="0" w:color="auto"/>
            </w:tcBorders>
            <w:vAlign w:val="center"/>
          </w:tcPr>
          <w:p w14:paraId="2B9ED62F" w14:textId="77777777" w:rsidR="000273DF" w:rsidRPr="00DE6EF4" w:rsidRDefault="00505270" w:rsidP="00404E59">
            <w:pPr>
              <w:pStyle w:val="NormalWeb"/>
              <w:spacing w:before="0" w:beforeAutospacing="0" w:after="0" w:afterAutospacing="0"/>
              <w:rPr>
                <w:rStyle w:val="Gl"/>
                <w:b w:val="0"/>
              </w:rPr>
            </w:pPr>
            <w:r w:rsidRPr="00DE6EF4">
              <w:rPr>
                <w:b/>
                <w:iCs/>
              </w:rPr>
              <w:t>Sertifika</w:t>
            </w:r>
            <w:r w:rsidR="000273DF" w:rsidRPr="00DE6EF4">
              <w:rPr>
                <w:rStyle w:val="Gl"/>
                <w:b w:val="0"/>
              </w:rPr>
              <w:t xml:space="preserve"> </w:t>
            </w:r>
            <w:r w:rsidR="000273DF" w:rsidRPr="00DE6EF4">
              <w:rPr>
                <w:rStyle w:val="Gl"/>
              </w:rPr>
              <w:t>No</w:t>
            </w:r>
          </w:p>
          <w:p w14:paraId="078BA0F8" w14:textId="77777777" w:rsidR="000273DF" w:rsidRPr="00DE6EF4" w:rsidRDefault="00EA76BF" w:rsidP="00404E59">
            <w:pPr>
              <w:pStyle w:val="NormalWeb"/>
              <w:spacing w:before="0" w:beforeAutospacing="0" w:after="0" w:afterAutospacing="0"/>
              <w:rPr>
                <w:b/>
                <w:bCs/>
              </w:rPr>
            </w:pPr>
            <w:hyperlink r:id="rId12" w:history="1">
              <w:proofErr w:type="spellStart"/>
              <w:r w:rsidR="000273DF" w:rsidRPr="00DE6EF4">
                <w:rPr>
                  <w:rStyle w:val="Kpr"/>
                  <w:i/>
                  <w:iCs/>
                  <w:color w:val="auto"/>
                  <w:u w:val="none"/>
                </w:rPr>
                <w:t>Certificate</w:t>
              </w:r>
              <w:proofErr w:type="spellEnd"/>
              <w:r w:rsidR="000273DF" w:rsidRPr="00DE6EF4">
                <w:rPr>
                  <w:rStyle w:val="Kpr"/>
                  <w:i/>
                  <w:iCs/>
                  <w:color w:val="auto"/>
                  <w:u w:val="none"/>
                </w:rPr>
                <w:t> </w:t>
              </w:r>
              <w:proofErr w:type="spellStart"/>
              <w:r w:rsidR="000273DF" w:rsidRPr="00DE6EF4">
                <w:rPr>
                  <w:rStyle w:val="Kpr"/>
                  <w:i/>
                  <w:iCs/>
                  <w:color w:val="auto"/>
                  <w:u w:val="none"/>
                </w:rPr>
                <w:t>Nr</w:t>
              </w:r>
              <w:proofErr w:type="spellEnd"/>
              <w:r w:rsidR="000273DF" w:rsidRPr="00DE6EF4">
                <w:rPr>
                  <w:rStyle w:val="Kpr"/>
                  <w:i/>
                  <w:iCs/>
                  <w:color w:val="auto"/>
                  <w:u w:val="none"/>
                </w:rPr>
                <w:t xml:space="preserve">.  </w:t>
              </w:r>
            </w:hyperlink>
          </w:p>
        </w:tc>
        <w:tc>
          <w:tcPr>
            <w:tcW w:w="1192" w:type="dxa"/>
            <w:gridSpan w:val="8"/>
            <w:tcBorders>
              <w:top w:val="single" w:sz="4" w:space="0" w:color="auto"/>
              <w:bottom w:val="single" w:sz="4" w:space="0" w:color="auto"/>
            </w:tcBorders>
            <w:vAlign w:val="center"/>
          </w:tcPr>
          <w:p w14:paraId="12AB000C" w14:textId="77777777" w:rsidR="000273DF" w:rsidRPr="00DE6EF4" w:rsidRDefault="000273DF" w:rsidP="00404E59">
            <w:pPr>
              <w:pStyle w:val="NormalWeb"/>
              <w:spacing w:before="0" w:beforeAutospacing="0" w:after="0" w:afterAutospacing="0"/>
              <w:rPr>
                <w:b/>
                <w:bCs/>
              </w:rPr>
            </w:pPr>
          </w:p>
        </w:tc>
        <w:tc>
          <w:tcPr>
            <w:tcW w:w="2925" w:type="dxa"/>
            <w:gridSpan w:val="14"/>
            <w:tcBorders>
              <w:top w:val="single" w:sz="4" w:space="0" w:color="auto"/>
              <w:bottom w:val="single" w:sz="4" w:space="0" w:color="auto"/>
            </w:tcBorders>
            <w:vAlign w:val="center"/>
          </w:tcPr>
          <w:p w14:paraId="452D7771" w14:textId="77777777" w:rsidR="000273DF" w:rsidRPr="00DE6EF4" w:rsidRDefault="000273DF" w:rsidP="00404E59">
            <w:pPr>
              <w:pStyle w:val="NormalWeb"/>
              <w:spacing w:before="0" w:beforeAutospacing="0" w:after="0" w:afterAutospacing="0"/>
            </w:pPr>
            <w:r w:rsidRPr="00DE6EF4">
              <w:rPr>
                <w:rStyle w:val="Gl"/>
              </w:rPr>
              <w:t xml:space="preserve">Düzenleme Tarihi </w:t>
            </w:r>
          </w:p>
          <w:p w14:paraId="7C4C14E5" w14:textId="77777777" w:rsidR="000273DF" w:rsidRPr="00DE6EF4" w:rsidRDefault="000273DF">
            <w:pPr>
              <w:pStyle w:val="NormalWeb"/>
              <w:spacing w:before="0" w:beforeAutospacing="0" w:after="0" w:afterAutospacing="0"/>
              <w:rPr>
                <w:b/>
                <w:bCs/>
              </w:rPr>
            </w:pPr>
            <w:proofErr w:type="spellStart"/>
            <w:r w:rsidRPr="00DE6EF4">
              <w:rPr>
                <w:i/>
                <w:iCs/>
              </w:rPr>
              <w:t>Date</w:t>
            </w:r>
            <w:proofErr w:type="spellEnd"/>
            <w:r w:rsidR="00DD5FC0" w:rsidRPr="00DE6EF4">
              <w:rPr>
                <w:i/>
                <w:iCs/>
              </w:rPr>
              <w:t xml:space="preserve"> of </w:t>
            </w:r>
            <w:proofErr w:type="spellStart"/>
            <w:r w:rsidR="00DD5FC0" w:rsidRPr="00DE6EF4">
              <w:rPr>
                <w:i/>
                <w:iCs/>
              </w:rPr>
              <w:t>issue</w:t>
            </w:r>
            <w:proofErr w:type="spellEnd"/>
          </w:p>
        </w:tc>
        <w:tc>
          <w:tcPr>
            <w:tcW w:w="3473" w:type="dxa"/>
            <w:gridSpan w:val="12"/>
            <w:tcBorders>
              <w:top w:val="single" w:sz="4" w:space="0" w:color="auto"/>
              <w:bottom w:val="single" w:sz="4" w:space="0" w:color="auto"/>
            </w:tcBorders>
            <w:vAlign w:val="center"/>
          </w:tcPr>
          <w:p w14:paraId="0DCA9625" w14:textId="77777777" w:rsidR="000273DF" w:rsidRPr="00DE6EF4" w:rsidRDefault="000273DF" w:rsidP="00404E59">
            <w:pPr>
              <w:pStyle w:val="NormalWeb"/>
              <w:spacing w:before="0" w:beforeAutospacing="0" w:after="0" w:afterAutospacing="0"/>
              <w:rPr>
                <w:b/>
                <w:bCs/>
              </w:rPr>
            </w:pPr>
          </w:p>
        </w:tc>
      </w:tr>
      <w:tr w:rsidR="00C91F6B" w:rsidRPr="00DE6EF4" w14:paraId="5DA80675" w14:textId="77777777" w:rsidTr="000661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853"/>
        </w:trPr>
        <w:tc>
          <w:tcPr>
            <w:tcW w:w="11091" w:type="dxa"/>
            <w:gridSpan w:val="43"/>
            <w:tcBorders>
              <w:top w:val="single" w:sz="4" w:space="0" w:color="auto"/>
              <w:left w:val="nil"/>
              <w:bottom w:val="nil"/>
              <w:right w:val="nil"/>
            </w:tcBorders>
            <w:vAlign w:val="center"/>
          </w:tcPr>
          <w:p w14:paraId="784D6CF3" w14:textId="77777777" w:rsidR="000273DF" w:rsidRPr="00DE6EF4" w:rsidRDefault="000273DF" w:rsidP="00404E59"/>
          <w:p w14:paraId="4D599A7E" w14:textId="77777777" w:rsidR="000273DF" w:rsidRPr="00DE6EF4" w:rsidRDefault="000273DF" w:rsidP="00241022">
            <w:pPr>
              <w:jc w:val="right"/>
              <w:rPr>
                <w:b/>
              </w:rPr>
            </w:pPr>
            <w:r w:rsidRPr="00DE6EF4">
              <w:rPr>
                <w:b/>
              </w:rPr>
              <w:t xml:space="preserve">ULAŞTIRMA </w:t>
            </w:r>
            <w:r w:rsidR="004D28B4" w:rsidRPr="00DE6EF4">
              <w:rPr>
                <w:b/>
              </w:rPr>
              <w:t xml:space="preserve">ve ALTYAPI </w:t>
            </w:r>
            <w:r w:rsidRPr="00DE6EF4">
              <w:rPr>
                <w:b/>
              </w:rPr>
              <w:t>BAKANLIĞI</w:t>
            </w:r>
          </w:p>
          <w:p w14:paraId="0188A320" w14:textId="77777777" w:rsidR="000273DF" w:rsidRPr="00DE6EF4" w:rsidRDefault="00352433">
            <w:pPr>
              <w:jc w:val="center"/>
              <w:rPr>
                <w:i/>
              </w:rPr>
            </w:pPr>
            <w:r w:rsidRPr="00DE6EF4">
              <w:rPr>
                <w:b/>
              </w:rPr>
              <w:t xml:space="preserve">                                                                                   </w:t>
            </w:r>
            <w:r w:rsidR="00ED6320" w:rsidRPr="00DE6EF4">
              <w:rPr>
                <w:b/>
              </w:rPr>
              <w:t xml:space="preserve"> </w:t>
            </w:r>
            <w:proofErr w:type="spellStart"/>
            <w:r w:rsidR="000273DF" w:rsidRPr="00DE6EF4">
              <w:rPr>
                <w:i/>
              </w:rPr>
              <w:t>M</w:t>
            </w:r>
            <w:r w:rsidRPr="00DE6EF4">
              <w:rPr>
                <w:i/>
              </w:rPr>
              <w:t>inistry</w:t>
            </w:r>
            <w:proofErr w:type="spellEnd"/>
            <w:r w:rsidRPr="00DE6EF4">
              <w:rPr>
                <w:i/>
              </w:rPr>
              <w:t xml:space="preserve"> of</w:t>
            </w:r>
            <w:r w:rsidR="000273DF" w:rsidRPr="00DE6EF4">
              <w:rPr>
                <w:i/>
              </w:rPr>
              <w:t xml:space="preserve"> T</w:t>
            </w:r>
            <w:r w:rsidRPr="00DE6EF4">
              <w:rPr>
                <w:i/>
              </w:rPr>
              <w:t>ransport</w:t>
            </w:r>
            <w:r w:rsidR="00A42A71" w:rsidRPr="00DE6EF4">
              <w:rPr>
                <w:i/>
              </w:rPr>
              <w:t xml:space="preserve"> </w:t>
            </w:r>
            <w:proofErr w:type="spellStart"/>
            <w:r w:rsidR="00A42A71" w:rsidRPr="00DE6EF4">
              <w:rPr>
                <w:i/>
              </w:rPr>
              <w:t>and</w:t>
            </w:r>
            <w:proofErr w:type="spellEnd"/>
            <w:r w:rsidR="00A42A71" w:rsidRPr="00DE6EF4">
              <w:rPr>
                <w:i/>
              </w:rPr>
              <w:t xml:space="preserve"> </w:t>
            </w:r>
            <w:r w:rsidR="000273DF" w:rsidRPr="00DE6EF4">
              <w:rPr>
                <w:i/>
              </w:rPr>
              <w:t xml:space="preserve"> </w:t>
            </w:r>
            <w:proofErr w:type="spellStart"/>
            <w:r w:rsidR="00A42A71" w:rsidRPr="00DE6EF4">
              <w:rPr>
                <w:i/>
              </w:rPr>
              <w:t>I</w:t>
            </w:r>
            <w:r w:rsidRPr="00DE6EF4">
              <w:rPr>
                <w:i/>
              </w:rPr>
              <w:t>nfrastructure</w:t>
            </w:r>
            <w:proofErr w:type="spellEnd"/>
            <w:r w:rsidR="00A42A71" w:rsidRPr="00DE6EF4" w:rsidDel="00A42A71">
              <w:rPr>
                <w:i/>
              </w:rPr>
              <w:t xml:space="preserve"> </w:t>
            </w:r>
          </w:p>
          <w:p w14:paraId="71E6C3CF" w14:textId="77777777" w:rsidR="003B0323" w:rsidRPr="00DE6EF4" w:rsidRDefault="003B0323">
            <w:pPr>
              <w:widowControl w:val="0"/>
              <w:suppressAutoHyphens/>
              <w:autoSpaceDE w:val="0"/>
              <w:jc w:val="right"/>
              <w:rPr>
                <w:lang w:bidi="tr-TR"/>
              </w:rPr>
            </w:pPr>
            <w:r w:rsidRPr="00DE6EF4">
              <w:rPr>
                <w:lang w:bidi="tr-TR"/>
              </w:rPr>
              <w:tab/>
            </w:r>
            <w:r w:rsidRPr="00DE6EF4">
              <w:t>……… Liman Başkanlığı</w:t>
            </w:r>
          </w:p>
          <w:p w14:paraId="3CF2DD74" w14:textId="77777777" w:rsidR="003B0323" w:rsidRPr="00DE6EF4" w:rsidRDefault="003B0323" w:rsidP="003B0323">
            <w:pPr>
              <w:widowControl w:val="0"/>
              <w:tabs>
                <w:tab w:val="center" w:pos="4536"/>
                <w:tab w:val="left" w:pos="6150"/>
                <w:tab w:val="right" w:pos="9072"/>
              </w:tabs>
              <w:suppressAutoHyphens/>
              <w:autoSpaceDE w:val="0"/>
              <w:rPr>
                <w:rFonts w:eastAsia="Lucida Sans Unicode"/>
                <w:i/>
                <w:lang w:bidi="tr-TR"/>
              </w:rPr>
            </w:pPr>
            <w:r w:rsidRPr="00DE6EF4">
              <w:rPr>
                <w:rFonts w:eastAsia="Lucida Sans Unicode"/>
                <w:i/>
                <w:lang w:bidi="tr-TR"/>
              </w:rPr>
              <w:tab/>
            </w:r>
            <w:r w:rsidRPr="00DE6EF4">
              <w:rPr>
                <w:rFonts w:eastAsia="Lucida Sans Unicode"/>
                <w:i/>
                <w:lang w:bidi="tr-TR"/>
              </w:rPr>
              <w:tab/>
              <w:t xml:space="preserve">            </w:t>
            </w:r>
            <w:proofErr w:type="spellStart"/>
            <w:r w:rsidRPr="00DE6EF4">
              <w:rPr>
                <w:rFonts w:eastAsia="Lucida Sans Unicode"/>
                <w:i/>
                <w:lang w:bidi="tr-TR"/>
              </w:rPr>
              <w:t>Harbour</w:t>
            </w:r>
            <w:proofErr w:type="spellEnd"/>
            <w:r w:rsidRPr="00DE6EF4">
              <w:rPr>
                <w:rFonts w:eastAsia="Lucida Sans Unicode"/>
                <w:i/>
                <w:lang w:bidi="tr-TR"/>
              </w:rPr>
              <w:t xml:space="preserve"> Master of ……...</w:t>
            </w:r>
          </w:p>
          <w:p w14:paraId="4C2676E5" w14:textId="77777777" w:rsidR="003B0323" w:rsidRPr="00DE6EF4" w:rsidRDefault="003B0323" w:rsidP="00241022">
            <w:pPr>
              <w:jc w:val="right"/>
              <w:rPr>
                <w:b/>
                <w:strike/>
              </w:rPr>
            </w:pPr>
            <w:r w:rsidRPr="00DE6EF4">
              <w:rPr>
                <w:b/>
              </w:rPr>
              <w:t>……………………. (imza)</w:t>
            </w:r>
          </w:p>
          <w:p w14:paraId="7AABFB2A" w14:textId="77777777" w:rsidR="003B0323" w:rsidRPr="00DE6EF4" w:rsidRDefault="003B0323" w:rsidP="00241022">
            <w:pPr>
              <w:jc w:val="right"/>
              <w:rPr>
                <w:i/>
              </w:rPr>
            </w:pPr>
            <w:r w:rsidRPr="00DE6EF4">
              <w:rPr>
                <w:i/>
              </w:rPr>
              <w:t>………………….. (</w:t>
            </w:r>
            <w:proofErr w:type="spellStart"/>
            <w:r w:rsidRPr="00DE6EF4">
              <w:rPr>
                <w:i/>
              </w:rPr>
              <w:t>signature</w:t>
            </w:r>
            <w:proofErr w:type="spellEnd"/>
            <w:r w:rsidRPr="00DE6EF4">
              <w:rPr>
                <w:i/>
              </w:rPr>
              <w:t>)</w:t>
            </w:r>
          </w:p>
          <w:p w14:paraId="32CF8181" w14:textId="77777777" w:rsidR="000273DF" w:rsidRPr="00DE6EF4" w:rsidRDefault="000273DF" w:rsidP="00404E59">
            <w:pPr>
              <w:jc w:val="center"/>
              <w:rPr>
                <w:b/>
                <w:bCs/>
              </w:rPr>
            </w:pPr>
          </w:p>
        </w:tc>
      </w:tr>
      <w:tr w:rsidR="00C91F6B" w:rsidRPr="00DE6EF4" w14:paraId="221827ED" w14:textId="77777777" w:rsidTr="000661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357"/>
        </w:trPr>
        <w:tc>
          <w:tcPr>
            <w:tcW w:w="11091" w:type="dxa"/>
            <w:gridSpan w:val="43"/>
            <w:tcBorders>
              <w:top w:val="nil"/>
              <w:left w:val="nil"/>
              <w:bottom w:val="single" w:sz="4" w:space="0" w:color="auto"/>
              <w:right w:val="nil"/>
            </w:tcBorders>
            <w:vAlign w:val="center"/>
          </w:tcPr>
          <w:p w14:paraId="120C931E" w14:textId="77777777" w:rsidR="000273DF" w:rsidRPr="00DE6EF4" w:rsidRDefault="000273DF" w:rsidP="00404E59">
            <w:pPr>
              <w:pStyle w:val="NormalWeb"/>
              <w:spacing w:before="0" w:beforeAutospacing="0" w:after="0" w:afterAutospacing="0"/>
              <w:jc w:val="center"/>
              <w:rPr>
                <w:rStyle w:val="style31"/>
                <w:sz w:val="24"/>
                <w:szCs w:val="24"/>
              </w:rPr>
            </w:pPr>
            <w:r w:rsidRPr="00DE6EF4">
              <w:rPr>
                <w:rStyle w:val="style31"/>
                <w:sz w:val="24"/>
                <w:szCs w:val="24"/>
              </w:rPr>
              <w:t xml:space="preserve">YILLIK </w:t>
            </w:r>
            <w:r w:rsidR="00505270" w:rsidRPr="00DE6EF4">
              <w:rPr>
                <w:rStyle w:val="style31"/>
                <w:sz w:val="24"/>
                <w:szCs w:val="24"/>
              </w:rPr>
              <w:t>SÖRVEYLER</w:t>
            </w:r>
            <w:r w:rsidRPr="00DE6EF4">
              <w:rPr>
                <w:rStyle w:val="style31"/>
                <w:sz w:val="24"/>
                <w:szCs w:val="24"/>
              </w:rPr>
              <w:t xml:space="preserve"> İÇİN ONAY</w:t>
            </w:r>
          </w:p>
          <w:p w14:paraId="0774ACDC" w14:textId="77777777" w:rsidR="000273DF" w:rsidRPr="00DE6EF4" w:rsidRDefault="000273DF">
            <w:pPr>
              <w:jc w:val="center"/>
              <w:rPr>
                <w:i/>
              </w:rPr>
            </w:pPr>
            <w:proofErr w:type="spellStart"/>
            <w:r w:rsidRPr="00DE6EF4">
              <w:rPr>
                <w:i/>
              </w:rPr>
              <w:t>E</w:t>
            </w:r>
            <w:r w:rsidR="00352433" w:rsidRPr="00DE6EF4">
              <w:rPr>
                <w:i/>
              </w:rPr>
              <w:t>ndorsement</w:t>
            </w:r>
            <w:proofErr w:type="spellEnd"/>
            <w:r w:rsidRPr="00DE6EF4">
              <w:rPr>
                <w:i/>
              </w:rPr>
              <w:t xml:space="preserve"> </w:t>
            </w:r>
            <w:proofErr w:type="spellStart"/>
            <w:r w:rsidR="00352433" w:rsidRPr="00DE6EF4">
              <w:rPr>
                <w:i/>
              </w:rPr>
              <w:t>for</w:t>
            </w:r>
            <w:proofErr w:type="spellEnd"/>
            <w:r w:rsidRPr="00DE6EF4">
              <w:rPr>
                <w:i/>
              </w:rPr>
              <w:t xml:space="preserve"> </w:t>
            </w:r>
            <w:proofErr w:type="spellStart"/>
            <w:r w:rsidRPr="00DE6EF4">
              <w:rPr>
                <w:i/>
              </w:rPr>
              <w:t>A</w:t>
            </w:r>
            <w:r w:rsidR="00352433" w:rsidRPr="00DE6EF4">
              <w:rPr>
                <w:i/>
              </w:rPr>
              <w:t>nnual</w:t>
            </w:r>
            <w:proofErr w:type="spellEnd"/>
            <w:r w:rsidRPr="00DE6EF4">
              <w:rPr>
                <w:i/>
              </w:rPr>
              <w:t xml:space="preserve"> </w:t>
            </w:r>
            <w:proofErr w:type="spellStart"/>
            <w:r w:rsidRPr="00DE6EF4">
              <w:rPr>
                <w:i/>
              </w:rPr>
              <w:t>S</w:t>
            </w:r>
            <w:r w:rsidR="00352433" w:rsidRPr="00DE6EF4">
              <w:rPr>
                <w:i/>
              </w:rPr>
              <w:t>urveys</w:t>
            </w:r>
            <w:proofErr w:type="spellEnd"/>
          </w:p>
        </w:tc>
      </w:tr>
      <w:tr w:rsidR="00C91F6B" w:rsidRPr="00DE6EF4" w14:paraId="07E43D02" w14:textId="77777777" w:rsidTr="000661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361"/>
        </w:trPr>
        <w:tc>
          <w:tcPr>
            <w:tcW w:w="1625" w:type="dxa"/>
            <w:gridSpan w:val="4"/>
            <w:tcBorders>
              <w:top w:val="single" w:sz="4" w:space="0" w:color="auto"/>
              <w:left w:val="single" w:sz="4" w:space="0" w:color="auto"/>
              <w:bottom w:val="single" w:sz="4" w:space="0" w:color="auto"/>
              <w:right w:val="single" w:sz="4" w:space="0" w:color="auto"/>
            </w:tcBorders>
            <w:vAlign w:val="center"/>
          </w:tcPr>
          <w:p w14:paraId="13C064D3" w14:textId="77777777" w:rsidR="000273DF" w:rsidRPr="00DE6EF4" w:rsidRDefault="000273DF" w:rsidP="00404E59">
            <w:pPr>
              <w:pStyle w:val="NormalWeb"/>
              <w:spacing w:before="0" w:beforeAutospacing="0" w:after="0" w:afterAutospacing="0"/>
              <w:rPr>
                <w:rStyle w:val="style31"/>
                <w:b w:val="0"/>
                <w:sz w:val="24"/>
                <w:szCs w:val="24"/>
              </w:rPr>
            </w:pPr>
          </w:p>
        </w:tc>
        <w:tc>
          <w:tcPr>
            <w:tcW w:w="2938" w:type="dxa"/>
            <w:gridSpan w:val="12"/>
            <w:tcBorders>
              <w:top w:val="single" w:sz="4" w:space="0" w:color="auto"/>
              <w:left w:val="single" w:sz="4" w:space="0" w:color="auto"/>
              <w:bottom w:val="single" w:sz="4" w:space="0" w:color="auto"/>
              <w:right w:val="single" w:sz="4" w:space="0" w:color="auto"/>
            </w:tcBorders>
            <w:vAlign w:val="center"/>
          </w:tcPr>
          <w:p w14:paraId="56E8AF31" w14:textId="77777777" w:rsidR="000273DF" w:rsidRPr="00DE6EF4" w:rsidRDefault="00B710F7" w:rsidP="00404E59">
            <w:pPr>
              <w:pStyle w:val="NormalWeb"/>
              <w:spacing w:before="0" w:beforeAutospacing="0" w:after="0" w:afterAutospacing="0"/>
              <w:rPr>
                <w:rStyle w:val="style31"/>
                <w:sz w:val="24"/>
                <w:szCs w:val="24"/>
              </w:rPr>
            </w:pPr>
            <w:r w:rsidRPr="00DE6EF4">
              <w:rPr>
                <w:rStyle w:val="style31"/>
                <w:sz w:val="24"/>
                <w:szCs w:val="24"/>
              </w:rPr>
              <w:t>Sörvey</w:t>
            </w:r>
            <w:r w:rsidR="000273DF" w:rsidRPr="00DE6EF4">
              <w:rPr>
                <w:rStyle w:val="style31"/>
                <w:sz w:val="24"/>
                <w:szCs w:val="24"/>
              </w:rPr>
              <w:t xml:space="preserve"> Türü</w:t>
            </w:r>
          </w:p>
          <w:p w14:paraId="3795E203" w14:textId="77777777" w:rsidR="000273DF" w:rsidRPr="00DE6EF4" w:rsidRDefault="000273DF" w:rsidP="00404E59">
            <w:pPr>
              <w:pStyle w:val="NormalWeb"/>
              <w:spacing w:before="0" w:beforeAutospacing="0" w:after="0" w:afterAutospacing="0"/>
              <w:rPr>
                <w:rStyle w:val="style31"/>
                <w:b w:val="0"/>
                <w:i/>
                <w:sz w:val="24"/>
                <w:szCs w:val="24"/>
              </w:rPr>
            </w:pPr>
            <w:proofErr w:type="spellStart"/>
            <w:r w:rsidRPr="00DE6EF4">
              <w:rPr>
                <w:rStyle w:val="style31"/>
                <w:b w:val="0"/>
                <w:i/>
                <w:sz w:val="24"/>
                <w:szCs w:val="24"/>
              </w:rPr>
              <w:t>Type</w:t>
            </w:r>
            <w:proofErr w:type="spellEnd"/>
            <w:r w:rsidRPr="00DE6EF4">
              <w:rPr>
                <w:rStyle w:val="style31"/>
                <w:b w:val="0"/>
                <w:i/>
                <w:sz w:val="24"/>
                <w:szCs w:val="24"/>
              </w:rPr>
              <w:t xml:space="preserve"> of Survey</w:t>
            </w:r>
          </w:p>
        </w:tc>
        <w:tc>
          <w:tcPr>
            <w:tcW w:w="1326" w:type="dxa"/>
            <w:gridSpan w:val="8"/>
            <w:tcBorders>
              <w:top w:val="single" w:sz="4" w:space="0" w:color="auto"/>
              <w:left w:val="single" w:sz="4" w:space="0" w:color="auto"/>
              <w:bottom w:val="single" w:sz="4" w:space="0" w:color="auto"/>
              <w:right w:val="single" w:sz="4" w:space="0" w:color="auto"/>
            </w:tcBorders>
            <w:vAlign w:val="center"/>
          </w:tcPr>
          <w:p w14:paraId="0C0C668F" w14:textId="77777777" w:rsidR="000273DF" w:rsidRPr="00DE6EF4" w:rsidRDefault="000273DF" w:rsidP="00404E59">
            <w:pPr>
              <w:pStyle w:val="NormalWeb"/>
              <w:spacing w:before="0" w:beforeAutospacing="0" w:after="0" w:afterAutospacing="0"/>
              <w:rPr>
                <w:rStyle w:val="style31"/>
                <w:sz w:val="24"/>
                <w:szCs w:val="24"/>
              </w:rPr>
            </w:pPr>
            <w:r w:rsidRPr="00DE6EF4">
              <w:rPr>
                <w:rStyle w:val="style31"/>
                <w:sz w:val="24"/>
                <w:szCs w:val="24"/>
              </w:rPr>
              <w:t>Yer</w:t>
            </w:r>
          </w:p>
          <w:p w14:paraId="52C72AC7" w14:textId="77777777" w:rsidR="000273DF" w:rsidRPr="00DE6EF4" w:rsidRDefault="000273DF" w:rsidP="00404E59">
            <w:pPr>
              <w:pStyle w:val="NormalWeb"/>
              <w:spacing w:before="0" w:beforeAutospacing="0" w:after="0" w:afterAutospacing="0"/>
              <w:rPr>
                <w:rStyle w:val="style31"/>
                <w:b w:val="0"/>
                <w:i/>
                <w:sz w:val="24"/>
                <w:szCs w:val="24"/>
              </w:rPr>
            </w:pPr>
            <w:proofErr w:type="spellStart"/>
            <w:r w:rsidRPr="00DE6EF4">
              <w:rPr>
                <w:rStyle w:val="style31"/>
                <w:b w:val="0"/>
                <w:i/>
                <w:sz w:val="24"/>
                <w:szCs w:val="24"/>
              </w:rPr>
              <w:t>Place</w:t>
            </w:r>
            <w:proofErr w:type="spellEnd"/>
            <w:r w:rsidRPr="00DE6EF4">
              <w:rPr>
                <w:rStyle w:val="style31"/>
                <w:b w:val="0"/>
                <w:i/>
                <w:sz w:val="24"/>
                <w:szCs w:val="24"/>
              </w:rPr>
              <w:t>/Port</w:t>
            </w:r>
          </w:p>
        </w:tc>
        <w:tc>
          <w:tcPr>
            <w:tcW w:w="992" w:type="dxa"/>
            <w:gridSpan w:val="4"/>
            <w:tcBorders>
              <w:top w:val="single" w:sz="4" w:space="0" w:color="auto"/>
              <w:left w:val="single" w:sz="4" w:space="0" w:color="auto"/>
              <w:bottom w:val="single" w:sz="4" w:space="0" w:color="auto"/>
              <w:right w:val="single" w:sz="4" w:space="0" w:color="auto"/>
            </w:tcBorders>
            <w:vAlign w:val="center"/>
          </w:tcPr>
          <w:p w14:paraId="3DC1024A" w14:textId="77777777" w:rsidR="000273DF" w:rsidRPr="00DE6EF4" w:rsidRDefault="000273DF" w:rsidP="00404E59">
            <w:pPr>
              <w:pStyle w:val="NormalWeb"/>
              <w:spacing w:before="0" w:beforeAutospacing="0" w:after="0" w:afterAutospacing="0"/>
              <w:rPr>
                <w:rStyle w:val="style31"/>
                <w:sz w:val="24"/>
                <w:szCs w:val="24"/>
              </w:rPr>
            </w:pPr>
            <w:r w:rsidRPr="00DE6EF4">
              <w:rPr>
                <w:rStyle w:val="style31"/>
                <w:sz w:val="24"/>
                <w:szCs w:val="24"/>
              </w:rPr>
              <w:t>Tarih</w:t>
            </w:r>
          </w:p>
          <w:p w14:paraId="30819D3C" w14:textId="77777777" w:rsidR="000273DF" w:rsidRPr="00DE6EF4" w:rsidRDefault="000273DF" w:rsidP="00404E59">
            <w:pPr>
              <w:pStyle w:val="NormalWeb"/>
              <w:spacing w:before="0" w:beforeAutospacing="0" w:after="0" w:afterAutospacing="0"/>
              <w:rPr>
                <w:rStyle w:val="style31"/>
                <w:b w:val="0"/>
                <w:i/>
                <w:sz w:val="24"/>
                <w:szCs w:val="24"/>
              </w:rPr>
            </w:pPr>
            <w:proofErr w:type="spellStart"/>
            <w:r w:rsidRPr="00DE6EF4">
              <w:rPr>
                <w:rStyle w:val="style31"/>
                <w:b w:val="0"/>
                <w:i/>
                <w:sz w:val="24"/>
                <w:szCs w:val="24"/>
              </w:rPr>
              <w:t>Date</w:t>
            </w:r>
            <w:proofErr w:type="spellEnd"/>
          </w:p>
        </w:tc>
        <w:tc>
          <w:tcPr>
            <w:tcW w:w="2439" w:type="dxa"/>
            <w:gridSpan w:val="12"/>
            <w:tcBorders>
              <w:top w:val="single" w:sz="4" w:space="0" w:color="auto"/>
              <w:left w:val="single" w:sz="4" w:space="0" w:color="auto"/>
              <w:bottom w:val="single" w:sz="4" w:space="0" w:color="auto"/>
              <w:right w:val="single" w:sz="4" w:space="0" w:color="auto"/>
            </w:tcBorders>
            <w:vAlign w:val="center"/>
          </w:tcPr>
          <w:p w14:paraId="7779E428" w14:textId="77777777" w:rsidR="000273DF" w:rsidRPr="00DE6EF4" w:rsidRDefault="00B710F7" w:rsidP="00404E59">
            <w:pPr>
              <w:pStyle w:val="NormalWeb"/>
              <w:spacing w:before="0" w:beforeAutospacing="0" w:after="0" w:afterAutospacing="0"/>
              <w:rPr>
                <w:rStyle w:val="style31"/>
                <w:sz w:val="24"/>
                <w:szCs w:val="24"/>
              </w:rPr>
            </w:pPr>
            <w:proofErr w:type="spellStart"/>
            <w:r w:rsidRPr="00DE6EF4">
              <w:rPr>
                <w:rStyle w:val="style31"/>
                <w:sz w:val="24"/>
                <w:szCs w:val="24"/>
              </w:rPr>
              <w:t>Sörvey</w:t>
            </w:r>
            <w:r w:rsidR="000273DF" w:rsidRPr="00DE6EF4">
              <w:rPr>
                <w:rStyle w:val="style31"/>
                <w:sz w:val="24"/>
                <w:szCs w:val="24"/>
              </w:rPr>
              <w:t>örün</w:t>
            </w:r>
            <w:proofErr w:type="spellEnd"/>
            <w:r w:rsidR="000273DF" w:rsidRPr="00DE6EF4">
              <w:rPr>
                <w:rStyle w:val="style31"/>
                <w:sz w:val="24"/>
                <w:szCs w:val="24"/>
              </w:rPr>
              <w:t xml:space="preserve"> Adı Soyadı</w:t>
            </w:r>
          </w:p>
          <w:p w14:paraId="1A32B8D0" w14:textId="77777777" w:rsidR="000273DF" w:rsidRPr="00DE6EF4" w:rsidRDefault="000273DF" w:rsidP="00404E59">
            <w:pPr>
              <w:pStyle w:val="NormalWeb"/>
              <w:spacing w:before="0" w:beforeAutospacing="0" w:after="0" w:afterAutospacing="0"/>
              <w:rPr>
                <w:rStyle w:val="style31"/>
                <w:b w:val="0"/>
                <w:i/>
                <w:sz w:val="24"/>
                <w:szCs w:val="24"/>
              </w:rPr>
            </w:pPr>
            <w:r w:rsidRPr="00DE6EF4">
              <w:rPr>
                <w:rStyle w:val="style31"/>
                <w:b w:val="0"/>
                <w:i/>
                <w:sz w:val="24"/>
                <w:szCs w:val="24"/>
              </w:rPr>
              <w:t xml:space="preserve">Full name of </w:t>
            </w:r>
            <w:proofErr w:type="spellStart"/>
            <w:r w:rsidR="00F8173F" w:rsidRPr="00DE6EF4">
              <w:rPr>
                <w:rStyle w:val="style31"/>
                <w:b w:val="0"/>
                <w:i/>
                <w:sz w:val="24"/>
                <w:szCs w:val="24"/>
              </w:rPr>
              <w:t>Su</w:t>
            </w:r>
            <w:r w:rsidR="00505270" w:rsidRPr="00DE6EF4">
              <w:rPr>
                <w:rStyle w:val="style31"/>
                <w:b w:val="0"/>
                <w:i/>
                <w:sz w:val="24"/>
                <w:szCs w:val="24"/>
              </w:rPr>
              <w:t>rveyor</w:t>
            </w:r>
            <w:proofErr w:type="spellEnd"/>
          </w:p>
        </w:tc>
        <w:tc>
          <w:tcPr>
            <w:tcW w:w="1771" w:type="dxa"/>
            <w:gridSpan w:val="3"/>
            <w:tcBorders>
              <w:top w:val="single" w:sz="4" w:space="0" w:color="auto"/>
              <w:left w:val="single" w:sz="4" w:space="0" w:color="auto"/>
              <w:bottom w:val="single" w:sz="4" w:space="0" w:color="auto"/>
              <w:right w:val="single" w:sz="4" w:space="0" w:color="auto"/>
            </w:tcBorders>
            <w:vAlign w:val="center"/>
          </w:tcPr>
          <w:p w14:paraId="26E8B4CB" w14:textId="77777777" w:rsidR="000273DF" w:rsidRPr="00DE6EF4" w:rsidRDefault="000273DF" w:rsidP="00404E59">
            <w:pPr>
              <w:pStyle w:val="NormalWeb"/>
              <w:spacing w:before="0" w:beforeAutospacing="0" w:after="0" w:afterAutospacing="0"/>
              <w:rPr>
                <w:rStyle w:val="style31"/>
                <w:sz w:val="24"/>
                <w:szCs w:val="24"/>
              </w:rPr>
            </w:pPr>
            <w:r w:rsidRPr="00DE6EF4">
              <w:rPr>
                <w:rStyle w:val="style31"/>
                <w:sz w:val="24"/>
                <w:szCs w:val="24"/>
              </w:rPr>
              <w:t>İmza</w:t>
            </w:r>
            <w:r w:rsidR="00F37F6E" w:rsidRPr="00DE6EF4">
              <w:rPr>
                <w:rStyle w:val="style31"/>
                <w:sz w:val="24"/>
                <w:szCs w:val="24"/>
              </w:rPr>
              <w:t>/Hologram</w:t>
            </w:r>
          </w:p>
          <w:p w14:paraId="486C902F" w14:textId="77777777" w:rsidR="000273DF" w:rsidRPr="00DE6EF4" w:rsidRDefault="000273DF" w:rsidP="00404E59">
            <w:pPr>
              <w:pStyle w:val="NormalWeb"/>
              <w:spacing w:before="0" w:beforeAutospacing="0" w:after="0" w:afterAutospacing="0"/>
              <w:rPr>
                <w:rStyle w:val="style31"/>
                <w:b w:val="0"/>
                <w:i/>
                <w:sz w:val="24"/>
                <w:szCs w:val="24"/>
              </w:rPr>
            </w:pPr>
            <w:proofErr w:type="spellStart"/>
            <w:r w:rsidRPr="00DE6EF4">
              <w:rPr>
                <w:rStyle w:val="style31"/>
                <w:b w:val="0"/>
                <w:i/>
                <w:sz w:val="24"/>
                <w:szCs w:val="24"/>
              </w:rPr>
              <w:t>Signature</w:t>
            </w:r>
            <w:proofErr w:type="spellEnd"/>
            <w:r w:rsidR="00F37F6E" w:rsidRPr="00DE6EF4">
              <w:rPr>
                <w:rStyle w:val="style31"/>
                <w:b w:val="0"/>
                <w:i/>
                <w:sz w:val="24"/>
                <w:szCs w:val="24"/>
              </w:rPr>
              <w:t>/</w:t>
            </w:r>
            <w:proofErr w:type="spellStart"/>
            <w:r w:rsidR="00F37F6E" w:rsidRPr="00DE6EF4">
              <w:rPr>
                <w:rStyle w:val="style31"/>
                <w:b w:val="0"/>
                <w:i/>
                <w:sz w:val="24"/>
                <w:szCs w:val="24"/>
              </w:rPr>
              <w:t>Sticker</w:t>
            </w:r>
            <w:proofErr w:type="spellEnd"/>
          </w:p>
        </w:tc>
      </w:tr>
      <w:tr w:rsidR="00C91F6B" w:rsidRPr="00DE6EF4" w14:paraId="73C06DC0" w14:textId="77777777" w:rsidTr="000661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cantSplit/>
          <w:trHeight w:val="291"/>
        </w:trPr>
        <w:tc>
          <w:tcPr>
            <w:tcW w:w="1625" w:type="dxa"/>
            <w:gridSpan w:val="4"/>
            <w:vMerge w:val="restart"/>
            <w:tcBorders>
              <w:top w:val="single" w:sz="4" w:space="0" w:color="auto"/>
              <w:left w:val="single" w:sz="4" w:space="0" w:color="auto"/>
              <w:right w:val="single" w:sz="4" w:space="0" w:color="auto"/>
            </w:tcBorders>
            <w:textDirection w:val="lrTbV"/>
            <w:vAlign w:val="center"/>
          </w:tcPr>
          <w:p w14:paraId="5A0538B6" w14:textId="77777777" w:rsidR="000273DF" w:rsidRPr="00DE6EF4" w:rsidRDefault="000273DF" w:rsidP="00404E59">
            <w:pPr>
              <w:pStyle w:val="NormalWeb"/>
              <w:spacing w:before="0" w:beforeAutospacing="0" w:after="0" w:afterAutospacing="0"/>
              <w:rPr>
                <w:rStyle w:val="style31"/>
                <w:sz w:val="24"/>
                <w:szCs w:val="24"/>
              </w:rPr>
            </w:pPr>
            <w:r w:rsidRPr="00DE6EF4">
              <w:rPr>
                <w:rStyle w:val="style31"/>
                <w:sz w:val="24"/>
                <w:szCs w:val="24"/>
              </w:rPr>
              <w:t>1.</w:t>
            </w:r>
            <w:r w:rsidR="003B0323" w:rsidRPr="00DE6EF4">
              <w:rPr>
                <w:rStyle w:val="style31"/>
                <w:sz w:val="24"/>
                <w:szCs w:val="24"/>
              </w:rPr>
              <w:t xml:space="preserve"> </w:t>
            </w:r>
            <w:r w:rsidRPr="00DE6EF4">
              <w:rPr>
                <w:rStyle w:val="style31"/>
                <w:sz w:val="24"/>
                <w:szCs w:val="24"/>
              </w:rPr>
              <w:t>yıldönümü</w:t>
            </w:r>
          </w:p>
          <w:p w14:paraId="155D86CC" w14:textId="77777777" w:rsidR="000273DF" w:rsidRPr="00DE6EF4" w:rsidRDefault="000273DF">
            <w:pPr>
              <w:pStyle w:val="NormalWeb"/>
              <w:spacing w:before="0" w:beforeAutospacing="0" w:after="0" w:afterAutospacing="0"/>
              <w:rPr>
                <w:rStyle w:val="style31"/>
                <w:b w:val="0"/>
                <w:i/>
                <w:sz w:val="24"/>
                <w:szCs w:val="24"/>
              </w:rPr>
            </w:pPr>
            <w:r w:rsidRPr="00DE6EF4">
              <w:rPr>
                <w:rStyle w:val="style31"/>
                <w:b w:val="0"/>
                <w:i/>
                <w:sz w:val="24"/>
                <w:szCs w:val="24"/>
              </w:rPr>
              <w:t>1</w:t>
            </w:r>
            <w:r w:rsidR="004D28B4" w:rsidRPr="00DE6EF4">
              <w:rPr>
                <w:rStyle w:val="style31"/>
                <w:b w:val="0"/>
                <w:i/>
                <w:sz w:val="24"/>
                <w:szCs w:val="24"/>
                <w:vertAlign w:val="superscript"/>
              </w:rPr>
              <w:t>st</w:t>
            </w:r>
            <w:r w:rsidRPr="00DE6EF4">
              <w:rPr>
                <w:rStyle w:val="style31"/>
                <w:b w:val="0"/>
                <w:i/>
                <w:sz w:val="24"/>
                <w:szCs w:val="24"/>
              </w:rPr>
              <w:t xml:space="preserve"> </w:t>
            </w:r>
            <w:proofErr w:type="spellStart"/>
            <w:r w:rsidR="003B0323" w:rsidRPr="00DE6EF4">
              <w:rPr>
                <w:rStyle w:val="style31"/>
                <w:b w:val="0"/>
                <w:i/>
                <w:sz w:val="24"/>
                <w:szCs w:val="24"/>
              </w:rPr>
              <w:t>a</w:t>
            </w:r>
            <w:r w:rsidRPr="00DE6EF4">
              <w:rPr>
                <w:rStyle w:val="style31"/>
                <w:b w:val="0"/>
                <w:i/>
                <w:sz w:val="24"/>
                <w:szCs w:val="24"/>
              </w:rPr>
              <w:t>nniversary</w:t>
            </w:r>
            <w:proofErr w:type="spellEnd"/>
          </w:p>
        </w:tc>
        <w:tc>
          <w:tcPr>
            <w:tcW w:w="2938" w:type="dxa"/>
            <w:gridSpan w:val="12"/>
            <w:tcBorders>
              <w:top w:val="single" w:sz="4" w:space="0" w:color="auto"/>
              <w:left w:val="single" w:sz="4" w:space="0" w:color="auto"/>
              <w:bottom w:val="single" w:sz="4" w:space="0" w:color="auto"/>
              <w:right w:val="single" w:sz="4" w:space="0" w:color="auto"/>
            </w:tcBorders>
            <w:vAlign w:val="center"/>
          </w:tcPr>
          <w:p w14:paraId="4008EA12" w14:textId="77777777" w:rsidR="000273DF" w:rsidRPr="00DE6EF4" w:rsidRDefault="000273DF" w:rsidP="00404E59">
            <w:pPr>
              <w:pStyle w:val="NormalWeb"/>
              <w:spacing w:before="0" w:beforeAutospacing="0" w:after="0" w:afterAutospacing="0"/>
              <w:rPr>
                <w:rStyle w:val="style31"/>
                <w:sz w:val="24"/>
                <w:szCs w:val="24"/>
              </w:rPr>
            </w:pPr>
            <w:r w:rsidRPr="00DE6EF4">
              <w:rPr>
                <w:rStyle w:val="style31"/>
                <w:sz w:val="24"/>
                <w:szCs w:val="24"/>
              </w:rPr>
              <w:t xml:space="preserve">Deniz </w:t>
            </w:r>
            <w:proofErr w:type="spellStart"/>
            <w:r w:rsidR="00B710F7" w:rsidRPr="00DE6EF4">
              <w:rPr>
                <w:rStyle w:val="style31"/>
                <w:sz w:val="24"/>
                <w:szCs w:val="24"/>
              </w:rPr>
              <w:t>sörvey</w:t>
            </w:r>
            <w:r w:rsidRPr="00DE6EF4">
              <w:rPr>
                <w:rStyle w:val="style31"/>
                <w:sz w:val="24"/>
                <w:szCs w:val="24"/>
              </w:rPr>
              <w:t>i</w:t>
            </w:r>
            <w:proofErr w:type="spellEnd"/>
            <w:r w:rsidRPr="00DE6EF4">
              <w:rPr>
                <w:rStyle w:val="style31"/>
                <w:sz w:val="24"/>
                <w:szCs w:val="24"/>
              </w:rPr>
              <w:t xml:space="preserve"> </w:t>
            </w:r>
            <w:r w:rsidR="00466769" w:rsidRPr="00DE6EF4">
              <w:rPr>
                <w:rStyle w:val="style31"/>
                <w:b w:val="0"/>
                <w:sz w:val="24"/>
                <w:szCs w:val="24"/>
              </w:rPr>
              <w:t xml:space="preserve">/ </w:t>
            </w:r>
            <w:r w:rsidRPr="00DE6EF4">
              <w:rPr>
                <w:rStyle w:val="style31"/>
                <w:b w:val="0"/>
                <w:i/>
                <w:sz w:val="24"/>
                <w:szCs w:val="24"/>
              </w:rPr>
              <w:t>Sea Survey</w:t>
            </w:r>
          </w:p>
        </w:tc>
        <w:tc>
          <w:tcPr>
            <w:tcW w:w="1326" w:type="dxa"/>
            <w:gridSpan w:val="8"/>
            <w:tcBorders>
              <w:top w:val="single" w:sz="4" w:space="0" w:color="auto"/>
              <w:left w:val="single" w:sz="4" w:space="0" w:color="auto"/>
              <w:bottom w:val="single" w:sz="4" w:space="0" w:color="auto"/>
              <w:right w:val="single" w:sz="4" w:space="0" w:color="auto"/>
            </w:tcBorders>
            <w:vAlign w:val="center"/>
          </w:tcPr>
          <w:p w14:paraId="31088397" w14:textId="77777777" w:rsidR="000273DF" w:rsidRPr="00DE6EF4" w:rsidRDefault="000273DF" w:rsidP="00404E59">
            <w:pPr>
              <w:pStyle w:val="NormalWeb"/>
              <w:spacing w:before="0" w:beforeAutospacing="0" w:after="0" w:afterAutospacing="0"/>
              <w:rPr>
                <w:rStyle w:val="style31"/>
                <w:b w:val="0"/>
                <w:sz w:val="24"/>
                <w:szCs w:val="24"/>
              </w:rPr>
            </w:pPr>
          </w:p>
        </w:tc>
        <w:tc>
          <w:tcPr>
            <w:tcW w:w="992" w:type="dxa"/>
            <w:gridSpan w:val="4"/>
            <w:tcBorders>
              <w:top w:val="single" w:sz="4" w:space="0" w:color="auto"/>
              <w:left w:val="single" w:sz="4" w:space="0" w:color="auto"/>
              <w:bottom w:val="single" w:sz="4" w:space="0" w:color="auto"/>
              <w:right w:val="single" w:sz="4" w:space="0" w:color="auto"/>
            </w:tcBorders>
            <w:vAlign w:val="center"/>
          </w:tcPr>
          <w:p w14:paraId="2EAD0389" w14:textId="77777777" w:rsidR="000273DF" w:rsidRPr="00DE6EF4" w:rsidRDefault="000273DF" w:rsidP="00404E59">
            <w:pPr>
              <w:pStyle w:val="NormalWeb"/>
              <w:spacing w:before="0" w:beforeAutospacing="0" w:after="0" w:afterAutospacing="0"/>
              <w:rPr>
                <w:rStyle w:val="style31"/>
                <w:b w:val="0"/>
                <w:sz w:val="24"/>
                <w:szCs w:val="24"/>
              </w:rPr>
            </w:pPr>
          </w:p>
        </w:tc>
        <w:tc>
          <w:tcPr>
            <w:tcW w:w="2439" w:type="dxa"/>
            <w:gridSpan w:val="12"/>
            <w:tcBorders>
              <w:top w:val="single" w:sz="4" w:space="0" w:color="auto"/>
              <w:left w:val="single" w:sz="4" w:space="0" w:color="auto"/>
              <w:bottom w:val="single" w:sz="4" w:space="0" w:color="auto"/>
              <w:right w:val="single" w:sz="4" w:space="0" w:color="auto"/>
            </w:tcBorders>
            <w:vAlign w:val="center"/>
          </w:tcPr>
          <w:p w14:paraId="3E6D63C7" w14:textId="77777777" w:rsidR="000273DF" w:rsidRPr="00DE6EF4" w:rsidRDefault="000273DF" w:rsidP="00404E59">
            <w:pPr>
              <w:pStyle w:val="NormalWeb"/>
              <w:spacing w:before="0" w:beforeAutospacing="0" w:after="0" w:afterAutospacing="0"/>
              <w:rPr>
                <w:rStyle w:val="style31"/>
                <w:b w:val="0"/>
                <w:sz w:val="24"/>
                <w:szCs w:val="24"/>
              </w:rPr>
            </w:pPr>
          </w:p>
        </w:tc>
        <w:tc>
          <w:tcPr>
            <w:tcW w:w="1771" w:type="dxa"/>
            <w:gridSpan w:val="3"/>
            <w:tcBorders>
              <w:top w:val="single" w:sz="4" w:space="0" w:color="auto"/>
              <w:left w:val="single" w:sz="4" w:space="0" w:color="auto"/>
              <w:bottom w:val="single" w:sz="4" w:space="0" w:color="auto"/>
              <w:right w:val="single" w:sz="4" w:space="0" w:color="auto"/>
            </w:tcBorders>
            <w:vAlign w:val="center"/>
          </w:tcPr>
          <w:p w14:paraId="0599AE4D" w14:textId="77777777" w:rsidR="000273DF" w:rsidRPr="00DE6EF4" w:rsidRDefault="000273DF" w:rsidP="00404E59">
            <w:pPr>
              <w:pStyle w:val="NormalWeb"/>
              <w:spacing w:before="0" w:beforeAutospacing="0" w:after="0" w:afterAutospacing="0"/>
              <w:rPr>
                <w:rStyle w:val="style31"/>
                <w:b w:val="0"/>
                <w:sz w:val="24"/>
                <w:szCs w:val="24"/>
              </w:rPr>
            </w:pPr>
          </w:p>
        </w:tc>
      </w:tr>
      <w:tr w:rsidR="00C91F6B" w:rsidRPr="00DE6EF4" w14:paraId="207F275C" w14:textId="77777777" w:rsidTr="000661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cantSplit/>
          <w:trHeight w:val="408"/>
        </w:trPr>
        <w:tc>
          <w:tcPr>
            <w:tcW w:w="1625" w:type="dxa"/>
            <w:gridSpan w:val="4"/>
            <w:vMerge/>
            <w:tcBorders>
              <w:left w:val="single" w:sz="4" w:space="0" w:color="auto"/>
              <w:bottom w:val="single" w:sz="4" w:space="0" w:color="auto"/>
              <w:right w:val="single" w:sz="4" w:space="0" w:color="auto"/>
            </w:tcBorders>
            <w:textDirection w:val="lrTbV"/>
            <w:vAlign w:val="center"/>
          </w:tcPr>
          <w:p w14:paraId="383F5E47" w14:textId="77777777" w:rsidR="000273DF" w:rsidRPr="00DE6EF4" w:rsidRDefault="000273DF" w:rsidP="00404E59">
            <w:pPr>
              <w:pStyle w:val="NormalWeb"/>
              <w:spacing w:before="0" w:beforeAutospacing="0" w:after="0" w:afterAutospacing="0"/>
              <w:rPr>
                <w:rStyle w:val="style31"/>
                <w:b w:val="0"/>
                <w:sz w:val="24"/>
                <w:szCs w:val="24"/>
              </w:rPr>
            </w:pPr>
          </w:p>
        </w:tc>
        <w:tc>
          <w:tcPr>
            <w:tcW w:w="2938" w:type="dxa"/>
            <w:gridSpan w:val="12"/>
            <w:tcBorders>
              <w:top w:val="single" w:sz="4" w:space="0" w:color="auto"/>
              <w:left w:val="single" w:sz="4" w:space="0" w:color="auto"/>
              <w:bottom w:val="single" w:sz="4" w:space="0" w:color="auto"/>
              <w:right w:val="single" w:sz="4" w:space="0" w:color="auto"/>
            </w:tcBorders>
            <w:vAlign w:val="center"/>
          </w:tcPr>
          <w:p w14:paraId="7210A9A0" w14:textId="77777777" w:rsidR="000273DF" w:rsidRPr="00DE6EF4" w:rsidRDefault="000273DF" w:rsidP="00404E59">
            <w:pPr>
              <w:pStyle w:val="NormalWeb"/>
              <w:spacing w:before="0" w:beforeAutospacing="0" w:after="0" w:afterAutospacing="0"/>
              <w:rPr>
                <w:rStyle w:val="style31"/>
                <w:sz w:val="24"/>
                <w:szCs w:val="24"/>
              </w:rPr>
            </w:pPr>
            <w:r w:rsidRPr="00DE6EF4">
              <w:rPr>
                <w:rStyle w:val="style31"/>
                <w:sz w:val="24"/>
                <w:szCs w:val="24"/>
              </w:rPr>
              <w:t xml:space="preserve">Su altı </w:t>
            </w:r>
            <w:proofErr w:type="spellStart"/>
            <w:r w:rsidR="00B710F7" w:rsidRPr="00DE6EF4">
              <w:rPr>
                <w:rStyle w:val="style31"/>
                <w:sz w:val="24"/>
                <w:szCs w:val="24"/>
              </w:rPr>
              <w:t>sörvey</w:t>
            </w:r>
            <w:r w:rsidRPr="00DE6EF4">
              <w:rPr>
                <w:rStyle w:val="style31"/>
                <w:sz w:val="24"/>
                <w:szCs w:val="24"/>
              </w:rPr>
              <w:t>i</w:t>
            </w:r>
            <w:proofErr w:type="spellEnd"/>
            <w:r w:rsidRPr="00DE6EF4">
              <w:rPr>
                <w:rStyle w:val="style31"/>
                <w:sz w:val="24"/>
                <w:szCs w:val="24"/>
              </w:rPr>
              <w:t xml:space="preserve"> (kara / kamera)</w:t>
            </w:r>
          </w:p>
          <w:p w14:paraId="0448452E" w14:textId="77777777" w:rsidR="000273DF" w:rsidRPr="00DE6EF4" w:rsidRDefault="009A0D32" w:rsidP="00404E59">
            <w:pPr>
              <w:pStyle w:val="NormalWeb"/>
              <w:spacing w:before="0" w:beforeAutospacing="0" w:after="0" w:afterAutospacing="0"/>
              <w:rPr>
                <w:rStyle w:val="style31"/>
                <w:b w:val="0"/>
                <w:i/>
                <w:sz w:val="24"/>
                <w:szCs w:val="24"/>
              </w:rPr>
            </w:pPr>
            <w:proofErr w:type="spellStart"/>
            <w:r w:rsidRPr="00DE6EF4">
              <w:rPr>
                <w:rStyle w:val="style31"/>
                <w:b w:val="0"/>
                <w:i/>
                <w:sz w:val="24"/>
                <w:szCs w:val="24"/>
              </w:rPr>
              <w:t>Underwater</w:t>
            </w:r>
            <w:proofErr w:type="spellEnd"/>
            <w:r w:rsidRPr="00DE6EF4">
              <w:rPr>
                <w:rStyle w:val="style31"/>
                <w:b w:val="0"/>
                <w:i/>
                <w:sz w:val="24"/>
                <w:szCs w:val="24"/>
              </w:rPr>
              <w:t xml:space="preserve"> </w:t>
            </w:r>
            <w:r w:rsidR="000273DF" w:rsidRPr="00DE6EF4">
              <w:rPr>
                <w:rStyle w:val="style31"/>
                <w:b w:val="0"/>
                <w:i/>
                <w:sz w:val="24"/>
                <w:szCs w:val="24"/>
              </w:rPr>
              <w:t>Survey</w:t>
            </w:r>
          </w:p>
          <w:p w14:paraId="6392B878" w14:textId="77777777" w:rsidR="000273DF" w:rsidRPr="00DE6EF4" w:rsidRDefault="000273DF" w:rsidP="00404E59">
            <w:pPr>
              <w:pStyle w:val="NormalWeb"/>
              <w:spacing w:before="0" w:beforeAutospacing="0" w:after="0" w:afterAutospacing="0"/>
              <w:rPr>
                <w:rStyle w:val="style31"/>
                <w:b w:val="0"/>
                <w:sz w:val="24"/>
                <w:szCs w:val="24"/>
              </w:rPr>
            </w:pPr>
            <w:r w:rsidRPr="00DE6EF4">
              <w:rPr>
                <w:rStyle w:val="style31"/>
                <w:b w:val="0"/>
                <w:i/>
                <w:sz w:val="24"/>
                <w:szCs w:val="24"/>
              </w:rPr>
              <w:t>(</w:t>
            </w:r>
            <w:proofErr w:type="spellStart"/>
            <w:r w:rsidRPr="00DE6EF4">
              <w:rPr>
                <w:rStyle w:val="style31"/>
                <w:b w:val="0"/>
                <w:i/>
                <w:sz w:val="24"/>
                <w:szCs w:val="24"/>
              </w:rPr>
              <w:t>drydocking</w:t>
            </w:r>
            <w:proofErr w:type="spellEnd"/>
            <w:r w:rsidRPr="00DE6EF4">
              <w:rPr>
                <w:rStyle w:val="style31"/>
                <w:b w:val="0"/>
                <w:i/>
                <w:sz w:val="24"/>
                <w:szCs w:val="24"/>
              </w:rPr>
              <w:t>/</w:t>
            </w:r>
            <w:proofErr w:type="spellStart"/>
            <w:r w:rsidRPr="00DE6EF4">
              <w:rPr>
                <w:rStyle w:val="style31"/>
                <w:b w:val="0"/>
                <w:i/>
                <w:sz w:val="24"/>
                <w:szCs w:val="24"/>
              </w:rPr>
              <w:t>camera</w:t>
            </w:r>
            <w:proofErr w:type="spellEnd"/>
            <w:r w:rsidRPr="00DE6EF4">
              <w:rPr>
                <w:rStyle w:val="style31"/>
                <w:b w:val="0"/>
                <w:i/>
                <w:sz w:val="24"/>
                <w:szCs w:val="24"/>
              </w:rPr>
              <w:t>)</w:t>
            </w:r>
          </w:p>
        </w:tc>
        <w:tc>
          <w:tcPr>
            <w:tcW w:w="1326" w:type="dxa"/>
            <w:gridSpan w:val="8"/>
            <w:tcBorders>
              <w:top w:val="single" w:sz="4" w:space="0" w:color="auto"/>
              <w:left w:val="single" w:sz="4" w:space="0" w:color="auto"/>
              <w:bottom w:val="single" w:sz="4" w:space="0" w:color="auto"/>
              <w:right w:val="single" w:sz="4" w:space="0" w:color="auto"/>
            </w:tcBorders>
            <w:vAlign w:val="center"/>
          </w:tcPr>
          <w:p w14:paraId="0EBBCDBB" w14:textId="77777777" w:rsidR="000273DF" w:rsidRPr="00DE6EF4" w:rsidRDefault="000273DF" w:rsidP="00404E59">
            <w:pPr>
              <w:pStyle w:val="NormalWeb"/>
              <w:spacing w:before="0" w:beforeAutospacing="0" w:after="0" w:afterAutospacing="0"/>
              <w:rPr>
                <w:rStyle w:val="style31"/>
                <w:b w:val="0"/>
                <w:sz w:val="24"/>
                <w:szCs w:val="24"/>
              </w:rPr>
            </w:pPr>
          </w:p>
        </w:tc>
        <w:tc>
          <w:tcPr>
            <w:tcW w:w="992" w:type="dxa"/>
            <w:gridSpan w:val="4"/>
            <w:tcBorders>
              <w:top w:val="single" w:sz="4" w:space="0" w:color="auto"/>
              <w:left w:val="single" w:sz="4" w:space="0" w:color="auto"/>
              <w:bottom w:val="single" w:sz="4" w:space="0" w:color="auto"/>
              <w:right w:val="single" w:sz="4" w:space="0" w:color="auto"/>
            </w:tcBorders>
            <w:vAlign w:val="center"/>
          </w:tcPr>
          <w:p w14:paraId="55D03541" w14:textId="77777777" w:rsidR="000273DF" w:rsidRPr="00DE6EF4" w:rsidRDefault="000273DF" w:rsidP="00404E59">
            <w:pPr>
              <w:pStyle w:val="NormalWeb"/>
              <w:spacing w:before="0" w:beforeAutospacing="0" w:after="0" w:afterAutospacing="0"/>
              <w:rPr>
                <w:rStyle w:val="style31"/>
                <w:b w:val="0"/>
                <w:sz w:val="24"/>
                <w:szCs w:val="24"/>
              </w:rPr>
            </w:pPr>
          </w:p>
        </w:tc>
        <w:tc>
          <w:tcPr>
            <w:tcW w:w="2439" w:type="dxa"/>
            <w:gridSpan w:val="12"/>
            <w:tcBorders>
              <w:top w:val="single" w:sz="4" w:space="0" w:color="auto"/>
              <w:left w:val="single" w:sz="4" w:space="0" w:color="auto"/>
              <w:bottom w:val="single" w:sz="4" w:space="0" w:color="auto"/>
              <w:right w:val="single" w:sz="4" w:space="0" w:color="auto"/>
            </w:tcBorders>
            <w:vAlign w:val="center"/>
          </w:tcPr>
          <w:p w14:paraId="2F97F2E7" w14:textId="77777777" w:rsidR="000273DF" w:rsidRPr="00DE6EF4" w:rsidRDefault="000273DF" w:rsidP="00404E59">
            <w:pPr>
              <w:pStyle w:val="NormalWeb"/>
              <w:spacing w:before="0" w:beforeAutospacing="0" w:after="0" w:afterAutospacing="0"/>
              <w:rPr>
                <w:rStyle w:val="style31"/>
                <w:b w:val="0"/>
                <w:sz w:val="24"/>
                <w:szCs w:val="24"/>
              </w:rPr>
            </w:pPr>
          </w:p>
        </w:tc>
        <w:tc>
          <w:tcPr>
            <w:tcW w:w="1771" w:type="dxa"/>
            <w:gridSpan w:val="3"/>
            <w:tcBorders>
              <w:top w:val="single" w:sz="4" w:space="0" w:color="auto"/>
              <w:left w:val="single" w:sz="4" w:space="0" w:color="auto"/>
              <w:bottom w:val="single" w:sz="4" w:space="0" w:color="auto"/>
              <w:right w:val="single" w:sz="4" w:space="0" w:color="auto"/>
            </w:tcBorders>
            <w:vAlign w:val="center"/>
          </w:tcPr>
          <w:p w14:paraId="734E5E28" w14:textId="77777777" w:rsidR="000273DF" w:rsidRPr="00DE6EF4" w:rsidRDefault="000273DF" w:rsidP="00404E59">
            <w:pPr>
              <w:pStyle w:val="NormalWeb"/>
              <w:spacing w:before="0" w:beforeAutospacing="0" w:after="0" w:afterAutospacing="0"/>
              <w:rPr>
                <w:rStyle w:val="style31"/>
                <w:b w:val="0"/>
                <w:sz w:val="24"/>
                <w:szCs w:val="24"/>
              </w:rPr>
            </w:pPr>
          </w:p>
        </w:tc>
      </w:tr>
      <w:tr w:rsidR="00C91F6B" w:rsidRPr="00DE6EF4" w14:paraId="1934033F" w14:textId="77777777" w:rsidTr="000661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cantSplit/>
          <w:trHeight w:val="267"/>
        </w:trPr>
        <w:tc>
          <w:tcPr>
            <w:tcW w:w="1625" w:type="dxa"/>
            <w:gridSpan w:val="4"/>
            <w:vMerge w:val="restart"/>
            <w:tcBorders>
              <w:top w:val="single" w:sz="4" w:space="0" w:color="auto"/>
              <w:left w:val="single" w:sz="4" w:space="0" w:color="auto"/>
              <w:right w:val="single" w:sz="4" w:space="0" w:color="auto"/>
            </w:tcBorders>
            <w:textDirection w:val="lrTbV"/>
            <w:vAlign w:val="center"/>
          </w:tcPr>
          <w:p w14:paraId="4915AD98" w14:textId="77777777" w:rsidR="000273DF" w:rsidRPr="00DE6EF4" w:rsidRDefault="000273DF" w:rsidP="00404E59">
            <w:pPr>
              <w:pStyle w:val="NormalWeb"/>
              <w:spacing w:before="0" w:beforeAutospacing="0" w:after="0" w:afterAutospacing="0"/>
              <w:rPr>
                <w:rStyle w:val="style31"/>
                <w:sz w:val="24"/>
                <w:szCs w:val="24"/>
              </w:rPr>
            </w:pPr>
            <w:r w:rsidRPr="00DE6EF4">
              <w:rPr>
                <w:rStyle w:val="style31"/>
                <w:sz w:val="24"/>
                <w:szCs w:val="24"/>
              </w:rPr>
              <w:t>2.</w:t>
            </w:r>
            <w:r w:rsidR="003B0323" w:rsidRPr="00DE6EF4">
              <w:rPr>
                <w:rStyle w:val="style31"/>
                <w:sz w:val="24"/>
                <w:szCs w:val="24"/>
              </w:rPr>
              <w:t xml:space="preserve"> </w:t>
            </w:r>
            <w:r w:rsidRPr="00DE6EF4">
              <w:rPr>
                <w:rStyle w:val="style31"/>
                <w:sz w:val="24"/>
                <w:szCs w:val="24"/>
              </w:rPr>
              <w:t>yıldönümü</w:t>
            </w:r>
          </w:p>
          <w:p w14:paraId="5FB16A65" w14:textId="77777777" w:rsidR="000273DF" w:rsidRPr="00DE6EF4" w:rsidRDefault="000273DF">
            <w:pPr>
              <w:pStyle w:val="NormalWeb"/>
              <w:spacing w:before="0" w:beforeAutospacing="0" w:after="0" w:afterAutospacing="0"/>
              <w:rPr>
                <w:rStyle w:val="style31"/>
                <w:b w:val="0"/>
                <w:i/>
                <w:sz w:val="24"/>
                <w:szCs w:val="24"/>
              </w:rPr>
            </w:pPr>
            <w:r w:rsidRPr="00DE6EF4">
              <w:rPr>
                <w:rStyle w:val="style31"/>
                <w:b w:val="0"/>
                <w:i/>
                <w:sz w:val="24"/>
                <w:szCs w:val="24"/>
              </w:rPr>
              <w:t>2</w:t>
            </w:r>
            <w:r w:rsidRPr="00DE6EF4">
              <w:rPr>
                <w:rStyle w:val="style31"/>
                <w:b w:val="0"/>
                <w:i/>
                <w:sz w:val="24"/>
                <w:szCs w:val="24"/>
                <w:vertAlign w:val="superscript"/>
              </w:rPr>
              <w:t>nd</w:t>
            </w:r>
            <w:r w:rsidRPr="00DE6EF4">
              <w:rPr>
                <w:rStyle w:val="style31"/>
                <w:b w:val="0"/>
                <w:i/>
                <w:sz w:val="24"/>
                <w:szCs w:val="24"/>
              </w:rPr>
              <w:t xml:space="preserve"> </w:t>
            </w:r>
            <w:proofErr w:type="spellStart"/>
            <w:r w:rsidR="003B0323" w:rsidRPr="00DE6EF4">
              <w:rPr>
                <w:rStyle w:val="style31"/>
                <w:b w:val="0"/>
                <w:i/>
                <w:sz w:val="24"/>
                <w:szCs w:val="24"/>
              </w:rPr>
              <w:t>a</w:t>
            </w:r>
            <w:r w:rsidRPr="00DE6EF4">
              <w:rPr>
                <w:rStyle w:val="style31"/>
                <w:b w:val="0"/>
                <w:i/>
                <w:sz w:val="24"/>
                <w:szCs w:val="24"/>
              </w:rPr>
              <w:t>nniversary</w:t>
            </w:r>
            <w:proofErr w:type="spellEnd"/>
          </w:p>
        </w:tc>
        <w:tc>
          <w:tcPr>
            <w:tcW w:w="2938" w:type="dxa"/>
            <w:gridSpan w:val="12"/>
            <w:tcBorders>
              <w:top w:val="single" w:sz="4" w:space="0" w:color="auto"/>
              <w:left w:val="single" w:sz="4" w:space="0" w:color="auto"/>
              <w:bottom w:val="single" w:sz="4" w:space="0" w:color="auto"/>
              <w:right w:val="single" w:sz="4" w:space="0" w:color="auto"/>
            </w:tcBorders>
            <w:vAlign w:val="center"/>
          </w:tcPr>
          <w:p w14:paraId="344B9E27" w14:textId="77777777" w:rsidR="000273DF" w:rsidRPr="00DE6EF4" w:rsidRDefault="000273DF" w:rsidP="00404E59">
            <w:pPr>
              <w:pStyle w:val="NormalWeb"/>
              <w:spacing w:before="0" w:beforeAutospacing="0" w:after="0" w:afterAutospacing="0"/>
              <w:rPr>
                <w:rStyle w:val="style31"/>
                <w:b w:val="0"/>
                <w:sz w:val="24"/>
                <w:szCs w:val="24"/>
              </w:rPr>
            </w:pPr>
            <w:r w:rsidRPr="00DE6EF4">
              <w:rPr>
                <w:rStyle w:val="style31"/>
                <w:sz w:val="24"/>
                <w:szCs w:val="24"/>
              </w:rPr>
              <w:t xml:space="preserve">Deniz </w:t>
            </w:r>
            <w:proofErr w:type="spellStart"/>
            <w:r w:rsidR="00B710F7" w:rsidRPr="00DE6EF4">
              <w:rPr>
                <w:rStyle w:val="style31"/>
                <w:sz w:val="24"/>
                <w:szCs w:val="24"/>
              </w:rPr>
              <w:t>sörvey</w:t>
            </w:r>
            <w:r w:rsidRPr="00DE6EF4">
              <w:rPr>
                <w:rStyle w:val="style31"/>
                <w:sz w:val="24"/>
                <w:szCs w:val="24"/>
              </w:rPr>
              <w:t>i</w:t>
            </w:r>
            <w:proofErr w:type="spellEnd"/>
            <w:r w:rsidRPr="00DE6EF4">
              <w:rPr>
                <w:rStyle w:val="style31"/>
                <w:b w:val="0"/>
                <w:sz w:val="24"/>
                <w:szCs w:val="24"/>
              </w:rPr>
              <w:t xml:space="preserve"> </w:t>
            </w:r>
            <w:r w:rsidR="00466769" w:rsidRPr="00DE6EF4">
              <w:rPr>
                <w:rStyle w:val="style31"/>
                <w:b w:val="0"/>
                <w:sz w:val="24"/>
                <w:szCs w:val="24"/>
              </w:rPr>
              <w:t xml:space="preserve">/ </w:t>
            </w:r>
            <w:r w:rsidRPr="00DE6EF4">
              <w:rPr>
                <w:rStyle w:val="style31"/>
                <w:b w:val="0"/>
                <w:i/>
                <w:sz w:val="24"/>
                <w:szCs w:val="24"/>
              </w:rPr>
              <w:t>Sea Survey</w:t>
            </w:r>
          </w:p>
        </w:tc>
        <w:tc>
          <w:tcPr>
            <w:tcW w:w="1326" w:type="dxa"/>
            <w:gridSpan w:val="8"/>
            <w:tcBorders>
              <w:top w:val="single" w:sz="4" w:space="0" w:color="auto"/>
              <w:left w:val="single" w:sz="4" w:space="0" w:color="auto"/>
              <w:bottom w:val="single" w:sz="4" w:space="0" w:color="auto"/>
              <w:right w:val="single" w:sz="4" w:space="0" w:color="auto"/>
            </w:tcBorders>
            <w:vAlign w:val="center"/>
          </w:tcPr>
          <w:p w14:paraId="53FF0280" w14:textId="77777777" w:rsidR="000273DF" w:rsidRPr="00DE6EF4" w:rsidRDefault="000273DF" w:rsidP="00404E59">
            <w:pPr>
              <w:pStyle w:val="NormalWeb"/>
              <w:spacing w:before="0" w:beforeAutospacing="0" w:after="0" w:afterAutospacing="0"/>
              <w:rPr>
                <w:rStyle w:val="style31"/>
                <w:b w:val="0"/>
                <w:sz w:val="24"/>
                <w:szCs w:val="24"/>
              </w:rPr>
            </w:pPr>
          </w:p>
        </w:tc>
        <w:tc>
          <w:tcPr>
            <w:tcW w:w="992" w:type="dxa"/>
            <w:gridSpan w:val="4"/>
            <w:tcBorders>
              <w:top w:val="single" w:sz="4" w:space="0" w:color="auto"/>
              <w:left w:val="single" w:sz="4" w:space="0" w:color="auto"/>
              <w:bottom w:val="single" w:sz="4" w:space="0" w:color="auto"/>
              <w:right w:val="single" w:sz="4" w:space="0" w:color="auto"/>
            </w:tcBorders>
            <w:vAlign w:val="center"/>
          </w:tcPr>
          <w:p w14:paraId="790FDB83" w14:textId="77777777" w:rsidR="000273DF" w:rsidRPr="00DE6EF4" w:rsidRDefault="000273DF" w:rsidP="00404E59">
            <w:pPr>
              <w:pStyle w:val="NormalWeb"/>
              <w:spacing w:before="0" w:beforeAutospacing="0" w:after="0" w:afterAutospacing="0"/>
              <w:rPr>
                <w:rStyle w:val="style31"/>
                <w:b w:val="0"/>
                <w:sz w:val="24"/>
                <w:szCs w:val="24"/>
              </w:rPr>
            </w:pPr>
          </w:p>
        </w:tc>
        <w:tc>
          <w:tcPr>
            <w:tcW w:w="2439" w:type="dxa"/>
            <w:gridSpan w:val="12"/>
            <w:tcBorders>
              <w:top w:val="single" w:sz="4" w:space="0" w:color="auto"/>
              <w:left w:val="single" w:sz="4" w:space="0" w:color="auto"/>
              <w:bottom w:val="single" w:sz="4" w:space="0" w:color="auto"/>
              <w:right w:val="single" w:sz="4" w:space="0" w:color="auto"/>
            </w:tcBorders>
            <w:vAlign w:val="center"/>
          </w:tcPr>
          <w:p w14:paraId="706529D2" w14:textId="77777777" w:rsidR="000273DF" w:rsidRPr="00DE6EF4" w:rsidRDefault="000273DF" w:rsidP="00404E59">
            <w:pPr>
              <w:pStyle w:val="NormalWeb"/>
              <w:spacing w:before="0" w:beforeAutospacing="0" w:after="0" w:afterAutospacing="0"/>
              <w:rPr>
                <w:rStyle w:val="style31"/>
                <w:b w:val="0"/>
                <w:sz w:val="24"/>
                <w:szCs w:val="24"/>
              </w:rPr>
            </w:pPr>
          </w:p>
        </w:tc>
        <w:tc>
          <w:tcPr>
            <w:tcW w:w="1771" w:type="dxa"/>
            <w:gridSpan w:val="3"/>
            <w:tcBorders>
              <w:top w:val="single" w:sz="4" w:space="0" w:color="auto"/>
              <w:left w:val="single" w:sz="4" w:space="0" w:color="auto"/>
              <w:bottom w:val="single" w:sz="4" w:space="0" w:color="auto"/>
              <w:right w:val="single" w:sz="4" w:space="0" w:color="auto"/>
            </w:tcBorders>
            <w:vAlign w:val="center"/>
          </w:tcPr>
          <w:p w14:paraId="74025998" w14:textId="77777777" w:rsidR="000273DF" w:rsidRPr="00DE6EF4" w:rsidRDefault="000273DF" w:rsidP="00404E59">
            <w:pPr>
              <w:pStyle w:val="NormalWeb"/>
              <w:spacing w:before="0" w:beforeAutospacing="0" w:after="0" w:afterAutospacing="0"/>
              <w:rPr>
                <w:rStyle w:val="style31"/>
                <w:b w:val="0"/>
                <w:sz w:val="24"/>
                <w:szCs w:val="24"/>
              </w:rPr>
            </w:pPr>
          </w:p>
        </w:tc>
      </w:tr>
      <w:tr w:rsidR="00C91F6B" w:rsidRPr="00DE6EF4" w14:paraId="011E5BC8" w14:textId="77777777" w:rsidTr="000661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cantSplit/>
          <w:trHeight w:val="409"/>
        </w:trPr>
        <w:tc>
          <w:tcPr>
            <w:tcW w:w="1625" w:type="dxa"/>
            <w:gridSpan w:val="4"/>
            <w:vMerge/>
            <w:tcBorders>
              <w:left w:val="single" w:sz="4" w:space="0" w:color="auto"/>
              <w:bottom w:val="single" w:sz="4" w:space="0" w:color="auto"/>
              <w:right w:val="single" w:sz="4" w:space="0" w:color="auto"/>
            </w:tcBorders>
            <w:textDirection w:val="lrTbV"/>
            <w:vAlign w:val="center"/>
          </w:tcPr>
          <w:p w14:paraId="7B6D586E" w14:textId="77777777" w:rsidR="000273DF" w:rsidRPr="00DE6EF4" w:rsidRDefault="000273DF" w:rsidP="00404E59">
            <w:pPr>
              <w:pStyle w:val="NormalWeb"/>
              <w:spacing w:before="0" w:beforeAutospacing="0" w:after="0" w:afterAutospacing="0"/>
              <w:rPr>
                <w:rStyle w:val="style31"/>
                <w:b w:val="0"/>
                <w:sz w:val="24"/>
                <w:szCs w:val="24"/>
              </w:rPr>
            </w:pPr>
          </w:p>
        </w:tc>
        <w:tc>
          <w:tcPr>
            <w:tcW w:w="2938" w:type="dxa"/>
            <w:gridSpan w:val="12"/>
            <w:tcBorders>
              <w:top w:val="single" w:sz="4" w:space="0" w:color="auto"/>
              <w:left w:val="single" w:sz="4" w:space="0" w:color="auto"/>
              <w:bottom w:val="single" w:sz="4" w:space="0" w:color="auto"/>
              <w:right w:val="single" w:sz="4" w:space="0" w:color="auto"/>
            </w:tcBorders>
            <w:vAlign w:val="center"/>
          </w:tcPr>
          <w:p w14:paraId="2CE67E48" w14:textId="77777777" w:rsidR="000273DF" w:rsidRPr="00DE6EF4" w:rsidRDefault="000273DF" w:rsidP="00404E59">
            <w:pPr>
              <w:pStyle w:val="NormalWeb"/>
              <w:spacing w:before="0" w:beforeAutospacing="0" w:after="0" w:afterAutospacing="0"/>
              <w:rPr>
                <w:rStyle w:val="style31"/>
                <w:sz w:val="24"/>
                <w:szCs w:val="24"/>
              </w:rPr>
            </w:pPr>
            <w:r w:rsidRPr="00DE6EF4">
              <w:rPr>
                <w:rStyle w:val="style31"/>
                <w:sz w:val="24"/>
                <w:szCs w:val="24"/>
              </w:rPr>
              <w:t xml:space="preserve">Su altı </w:t>
            </w:r>
            <w:proofErr w:type="spellStart"/>
            <w:r w:rsidR="00B710F7" w:rsidRPr="00DE6EF4">
              <w:rPr>
                <w:rStyle w:val="style31"/>
                <w:sz w:val="24"/>
                <w:szCs w:val="24"/>
              </w:rPr>
              <w:t>sörvey</w:t>
            </w:r>
            <w:r w:rsidRPr="00DE6EF4">
              <w:rPr>
                <w:rStyle w:val="style31"/>
                <w:sz w:val="24"/>
                <w:szCs w:val="24"/>
              </w:rPr>
              <w:t>i</w:t>
            </w:r>
            <w:proofErr w:type="spellEnd"/>
            <w:r w:rsidRPr="00DE6EF4">
              <w:rPr>
                <w:rStyle w:val="style31"/>
                <w:sz w:val="24"/>
                <w:szCs w:val="24"/>
              </w:rPr>
              <w:t xml:space="preserve"> (kara / kamera)</w:t>
            </w:r>
          </w:p>
          <w:p w14:paraId="21874F9F" w14:textId="77777777" w:rsidR="009A0D32" w:rsidRPr="00DE6EF4" w:rsidRDefault="009A0D32" w:rsidP="009A0D32">
            <w:pPr>
              <w:pStyle w:val="NormalWeb"/>
              <w:spacing w:before="0" w:beforeAutospacing="0" w:after="0" w:afterAutospacing="0"/>
              <w:rPr>
                <w:rStyle w:val="style31"/>
                <w:b w:val="0"/>
                <w:i/>
                <w:sz w:val="24"/>
                <w:szCs w:val="24"/>
              </w:rPr>
            </w:pPr>
            <w:proofErr w:type="spellStart"/>
            <w:r w:rsidRPr="00DE6EF4">
              <w:rPr>
                <w:rStyle w:val="style31"/>
                <w:b w:val="0"/>
                <w:i/>
                <w:sz w:val="24"/>
                <w:szCs w:val="24"/>
              </w:rPr>
              <w:t>Underwater</w:t>
            </w:r>
            <w:proofErr w:type="spellEnd"/>
            <w:r w:rsidRPr="00DE6EF4">
              <w:rPr>
                <w:rStyle w:val="style31"/>
                <w:b w:val="0"/>
                <w:i/>
                <w:sz w:val="24"/>
                <w:szCs w:val="24"/>
              </w:rPr>
              <w:t xml:space="preserve"> Survey</w:t>
            </w:r>
          </w:p>
          <w:p w14:paraId="5F065AD4" w14:textId="77777777" w:rsidR="000273DF" w:rsidRPr="00DE6EF4" w:rsidRDefault="009A0D32" w:rsidP="00404E59">
            <w:pPr>
              <w:pStyle w:val="NormalWeb"/>
              <w:spacing w:before="0" w:beforeAutospacing="0" w:after="0" w:afterAutospacing="0"/>
              <w:rPr>
                <w:rStyle w:val="style31"/>
                <w:b w:val="0"/>
                <w:sz w:val="24"/>
                <w:szCs w:val="24"/>
              </w:rPr>
            </w:pPr>
            <w:r w:rsidRPr="00DE6EF4" w:rsidDel="009A0D32">
              <w:rPr>
                <w:rStyle w:val="style31"/>
                <w:b w:val="0"/>
                <w:i/>
                <w:sz w:val="24"/>
                <w:szCs w:val="24"/>
              </w:rPr>
              <w:t xml:space="preserve"> </w:t>
            </w:r>
            <w:r w:rsidR="000273DF" w:rsidRPr="00DE6EF4">
              <w:rPr>
                <w:rStyle w:val="style31"/>
                <w:b w:val="0"/>
                <w:i/>
                <w:sz w:val="24"/>
                <w:szCs w:val="24"/>
              </w:rPr>
              <w:t>(</w:t>
            </w:r>
            <w:proofErr w:type="spellStart"/>
            <w:r w:rsidR="000273DF" w:rsidRPr="00DE6EF4">
              <w:rPr>
                <w:rStyle w:val="style31"/>
                <w:b w:val="0"/>
                <w:i/>
                <w:sz w:val="24"/>
                <w:szCs w:val="24"/>
              </w:rPr>
              <w:t>drydocking</w:t>
            </w:r>
            <w:proofErr w:type="spellEnd"/>
            <w:r w:rsidR="000273DF" w:rsidRPr="00DE6EF4">
              <w:rPr>
                <w:rStyle w:val="style31"/>
                <w:b w:val="0"/>
                <w:i/>
                <w:sz w:val="24"/>
                <w:szCs w:val="24"/>
              </w:rPr>
              <w:t xml:space="preserve"> /</w:t>
            </w:r>
            <w:proofErr w:type="spellStart"/>
            <w:r w:rsidR="000273DF" w:rsidRPr="00DE6EF4">
              <w:rPr>
                <w:rStyle w:val="style31"/>
                <w:b w:val="0"/>
                <w:i/>
                <w:sz w:val="24"/>
                <w:szCs w:val="24"/>
              </w:rPr>
              <w:t>camera</w:t>
            </w:r>
            <w:proofErr w:type="spellEnd"/>
            <w:r w:rsidR="000273DF" w:rsidRPr="00DE6EF4">
              <w:rPr>
                <w:rStyle w:val="style31"/>
                <w:b w:val="0"/>
                <w:i/>
                <w:sz w:val="24"/>
                <w:szCs w:val="24"/>
              </w:rPr>
              <w:t>)</w:t>
            </w:r>
          </w:p>
        </w:tc>
        <w:tc>
          <w:tcPr>
            <w:tcW w:w="1326" w:type="dxa"/>
            <w:gridSpan w:val="8"/>
            <w:tcBorders>
              <w:top w:val="single" w:sz="4" w:space="0" w:color="auto"/>
              <w:left w:val="single" w:sz="4" w:space="0" w:color="auto"/>
              <w:bottom w:val="single" w:sz="4" w:space="0" w:color="auto"/>
              <w:right w:val="single" w:sz="4" w:space="0" w:color="auto"/>
            </w:tcBorders>
            <w:vAlign w:val="center"/>
          </w:tcPr>
          <w:p w14:paraId="11D76F94" w14:textId="77777777" w:rsidR="000273DF" w:rsidRPr="00DE6EF4" w:rsidRDefault="000273DF" w:rsidP="00404E59">
            <w:pPr>
              <w:pStyle w:val="NormalWeb"/>
              <w:spacing w:before="0" w:beforeAutospacing="0" w:after="0" w:afterAutospacing="0"/>
              <w:rPr>
                <w:rStyle w:val="style31"/>
                <w:b w:val="0"/>
                <w:sz w:val="24"/>
                <w:szCs w:val="24"/>
              </w:rPr>
            </w:pPr>
          </w:p>
        </w:tc>
        <w:tc>
          <w:tcPr>
            <w:tcW w:w="992" w:type="dxa"/>
            <w:gridSpan w:val="4"/>
            <w:tcBorders>
              <w:top w:val="single" w:sz="4" w:space="0" w:color="auto"/>
              <w:left w:val="single" w:sz="4" w:space="0" w:color="auto"/>
              <w:bottom w:val="single" w:sz="4" w:space="0" w:color="auto"/>
              <w:right w:val="single" w:sz="4" w:space="0" w:color="auto"/>
            </w:tcBorders>
            <w:vAlign w:val="center"/>
          </w:tcPr>
          <w:p w14:paraId="10E03E36" w14:textId="77777777" w:rsidR="000273DF" w:rsidRPr="00DE6EF4" w:rsidRDefault="000273DF" w:rsidP="00404E59">
            <w:pPr>
              <w:pStyle w:val="NormalWeb"/>
              <w:spacing w:before="0" w:beforeAutospacing="0" w:after="0" w:afterAutospacing="0"/>
              <w:rPr>
                <w:rStyle w:val="style31"/>
                <w:b w:val="0"/>
                <w:sz w:val="24"/>
                <w:szCs w:val="24"/>
              </w:rPr>
            </w:pPr>
          </w:p>
        </w:tc>
        <w:tc>
          <w:tcPr>
            <w:tcW w:w="2439" w:type="dxa"/>
            <w:gridSpan w:val="12"/>
            <w:tcBorders>
              <w:top w:val="single" w:sz="4" w:space="0" w:color="auto"/>
              <w:left w:val="single" w:sz="4" w:space="0" w:color="auto"/>
              <w:bottom w:val="single" w:sz="4" w:space="0" w:color="auto"/>
              <w:right w:val="single" w:sz="4" w:space="0" w:color="auto"/>
            </w:tcBorders>
            <w:vAlign w:val="center"/>
          </w:tcPr>
          <w:p w14:paraId="05BF4F00" w14:textId="77777777" w:rsidR="000273DF" w:rsidRPr="00DE6EF4" w:rsidRDefault="000273DF" w:rsidP="00404E59">
            <w:pPr>
              <w:pStyle w:val="NormalWeb"/>
              <w:spacing w:before="0" w:beforeAutospacing="0" w:after="0" w:afterAutospacing="0"/>
              <w:rPr>
                <w:rStyle w:val="style31"/>
                <w:b w:val="0"/>
                <w:sz w:val="24"/>
                <w:szCs w:val="24"/>
              </w:rPr>
            </w:pPr>
          </w:p>
        </w:tc>
        <w:tc>
          <w:tcPr>
            <w:tcW w:w="1771" w:type="dxa"/>
            <w:gridSpan w:val="3"/>
            <w:tcBorders>
              <w:top w:val="single" w:sz="4" w:space="0" w:color="auto"/>
              <w:left w:val="single" w:sz="4" w:space="0" w:color="auto"/>
              <w:bottom w:val="single" w:sz="4" w:space="0" w:color="auto"/>
              <w:right w:val="single" w:sz="4" w:space="0" w:color="auto"/>
            </w:tcBorders>
            <w:vAlign w:val="center"/>
          </w:tcPr>
          <w:p w14:paraId="17465B04" w14:textId="77777777" w:rsidR="000273DF" w:rsidRPr="00DE6EF4" w:rsidRDefault="000273DF" w:rsidP="00404E59">
            <w:pPr>
              <w:pStyle w:val="NormalWeb"/>
              <w:spacing w:before="0" w:beforeAutospacing="0" w:after="0" w:afterAutospacing="0"/>
              <w:rPr>
                <w:rStyle w:val="style31"/>
                <w:b w:val="0"/>
                <w:sz w:val="24"/>
                <w:szCs w:val="24"/>
              </w:rPr>
            </w:pPr>
          </w:p>
        </w:tc>
      </w:tr>
      <w:tr w:rsidR="00C91F6B" w:rsidRPr="00DE6EF4" w14:paraId="3DE5C198" w14:textId="77777777" w:rsidTr="000661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cantSplit/>
          <w:trHeight w:val="257"/>
        </w:trPr>
        <w:tc>
          <w:tcPr>
            <w:tcW w:w="1625" w:type="dxa"/>
            <w:gridSpan w:val="4"/>
            <w:vMerge w:val="restart"/>
            <w:tcBorders>
              <w:top w:val="single" w:sz="4" w:space="0" w:color="auto"/>
              <w:left w:val="single" w:sz="4" w:space="0" w:color="auto"/>
              <w:right w:val="single" w:sz="4" w:space="0" w:color="auto"/>
            </w:tcBorders>
            <w:textDirection w:val="lrTbV"/>
            <w:vAlign w:val="center"/>
          </w:tcPr>
          <w:p w14:paraId="04B3CB65" w14:textId="77777777" w:rsidR="000273DF" w:rsidRPr="00DE6EF4" w:rsidRDefault="000273DF" w:rsidP="00404E59">
            <w:pPr>
              <w:pStyle w:val="NormalWeb"/>
              <w:spacing w:before="0" w:beforeAutospacing="0" w:after="0" w:afterAutospacing="0"/>
              <w:rPr>
                <w:rStyle w:val="style31"/>
                <w:sz w:val="24"/>
                <w:szCs w:val="24"/>
              </w:rPr>
            </w:pPr>
            <w:r w:rsidRPr="00DE6EF4">
              <w:rPr>
                <w:rStyle w:val="style31"/>
                <w:sz w:val="24"/>
                <w:szCs w:val="24"/>
              </w:rPr>
              <w:t>3.</w:t>
            </w:r>
            <w:r w:rsidR="003B0323" w:rsidRPr="00DE6EF4">
              <w:rPr>
                <w:rStyle w:val="style31"/>
                <w:sz w:val="24"/>
                <w:szCs w:val="24"/>
              </w:rPr>
              <w:t xml:space="preserve"> </w:t>
            </w:r>
            <w:r w:rsidRPr="00DE6EF4">
              <w:rPr>
                <w:rStyle w:val="style31"/>
                <w:sz w:val="24"/>
                <w:szCs w:val="24"/>
              </w:rPr>
              <w:t>yıldönümü</w:t>
            </w:r>
          </w:p>
          <w:p w14:paraId="008E9CF7" w14:textId="77777777" w:rsidR="000273DF" w:rsidRPr="00DE6EF4" w:rsidRDefault="000273DF" w:rsidP="00404E59">
            <w:pPr>
              <w:pStyle w:val="NormalWeb"/>
              <w:spacing w:before="0" w:beforeAutospacing="0" w:after="0" w:afterAutospacing="0"/>
              <w:rPr>
                <w:rStyle w:val="style31"/>
                <w:b w:val="0"/>
                <w:i/>
                <w:sz w:val="24"/>
                <w:szCs w:val="24"/>
              </w:rPr>
            </w:pPr>
            <w:r w:rsidRPr="00DE6EF4">
              <w:rPr>
                <w:rStyle w:val="style31"/>
                <w:b w:val="0"/>
                <w:i/>
                <w:sz w:val="24"/>
                <w:szCs w:val="24"/>
              </w:rPr>
              <w:t>3</w:t>
            </w:r>
            <w:r w:rsidRPr="00DE6EF4">
              <w:rPr>
                <w:rStyle w:val="style31"/>
                <w:b w:val="0"/>
                <w:i/>
                <w:sz w:val="24"/>
                <w:szCs w:val="24"/>
                <w:vertAlign w:val="superscript"/>
              </w:rPr>
              <w:t>rd</w:t>
            </w:r>
            <w:r w:rsidRPr="00DE6EF4">
              <w:rPr>
                <w:rStyle w:val="style31"/>
                <w:b w:val="0"/>
                <w:i/>
                <w:sz w:val="24"/>
                <w:szCs w:val="24"/>
              </w:rPr>
              <w:t xml:space="preserve"> </w:t>
            </w:r>
            <w:proofErr w:type="spellStart"/>
            <w:r w:rsidR="003B0323" w:rsidRPr="00DE6EF4">
              <w:rPr>
                <w:rStyle w:val="style31"/>
                <w:b w:val="0"/>
                <w:i/>
                <w:sz w:val="24"/>
                <w:szCs w:val="24"/>
              </w:rPr>
              <w:t>a</w:t>
            </w:r>
            <w:r w:rsidRPr="00DE6EF4">
              <w:rPr>
                <w:rStyle w:val="style31"/>
                <w:b w:val="0"/>
                <w:i/>
                <w:sz w:val="24"/>
                <w:szCs w:val="24"/>
              </w:rPr>
              <w:t>nniversary</w:t>
            </w:r>
            <w:proofErr w:type="spellEnd"/>
          </w:p>
        </w:tc>
        <w:tc>
          <w:tcPr>
            <w:tcW w:w="2938" w:type="dxa"/>
            <w:gridSpan w:val="12"/>
            <w:tcBorders>
              <w:top w:val="single" w:sz="4" w:space="0" w:color="auto"/>
              <w:left w:val="single" w:sz="4" w:space="0" w:color="auto"/>
              <w:bottom w:val="single" w:sz="4" w:space="0" w:color="auto"/>
              <w:right w:val="single" w:sz="4" w:space="0" w:color="auto"/>
            </w:tcBorders>
            <w:vAlign w:val="center"/>
          </w:tcPr>
          <w:p w14:paraId="7A286256" w14:textId="77777777" w:rsidR="000273DF" w:rsidRPr="00DE6EF4" w:rsidRDefault="000273DF" w:rsidP="00404E59">
            <w:pPr>
              <w:pStyle w:val="NormalWeb"/>
              <w:spacing w:before="0" w:beforeAutospacing="0" w:after="0" w:afterAutospacing="0"/>
              <w:rPr>
                <w:rStyle w:val="style31"/>
                <w:b w:val="0"/>
                <w:sz w:val="24"/>
                <w:szCs w:val="24"/>
              </w:rPr>
            </w:pPr>
            <w:r w:rsidRPr="00DE6EF4">
              <w:rPr>
                <w:rStyle w:val="style31"/>
                <w:sz w:val="24"/>
                <w:szCs w:val="24"/>
              </w:rPr>
              <w:t xml:space="preserve">Deniz </w:t>
            </w:r>
            <w:proofErr w:type="spellStart"/>
            <w:r w:rsidR="00B710F7" w:rsidRPr="00DE6EF4">
              <w:rPr>
                <w:rStyle w:val="style31"/>
                <w:sz w:val="24"/>
                <w:szCs w:val="24"/>
              </w:rPr>
              <w:t>sörvey</w:t>
            </w:r>
            <w:r w:rsidRPr="00DE6EF4">
              <w:rPr>
                <w:rStyle w:val="style31"/>
                <w:sz w:val="24"/>
                <w:szCs w:val="24"/>
              </w:rPr>
              <w:t>i</w:t>
            </w:r>
            <w:proofErr w:type="spellEnd"/>
            <w:r w:rsidRPr="00DE6EF4">
              <w:rPr>
                <w:rStyle w:val="style31"/>
                <w:b w:val="0"/>
                <w:sz w:val="24"/>
                <w:szCs w:val="24"/>
              </w:rPr>
              <w:t xml:space="preserve"> </w:t>
            </w:r>
            <w:r w:rsidR="00466769" w:rsidRPr="00DE6EF4">
              <w:rPr>
                <w:rStyle w:val="style31"/>
                <w:b w:val="0"/>
                <w:sz w:val="24"/>
                <w:szCs w:val="24"/>
              </w:rPr>
              <w:t xml:space="preserve">/ </w:t>
            </w:r>
            <w:r w:rsidRPr="00DE6EF4">
              <w:rPr>
                <w:rStyle w:val="style31"/>
                <w:b w:val="0"/>
                <w:i/>
                <w:sz w:val="24"/>
                <w:szCs w:val="24"/>
              </w:rPr>
              <w:t>Sea Survey</w:t>
            </w:r>
          </w:p>
        </w:tc>
        <w:tc>
          <w:tcPr>
            <w:tcW w:w="1326" w:type="dxa"/>
            <w:gridSpan w:val="8"/>
            <w:tcBorders>
              <w:top w:val="single" w:sz="4" w:space="0" w:color="auto"/>
              <w:left w:val="single" w:sz="4" w:space="0" w:color="auto"/>
              <w:bottom w:val="single" w:sz="4" w:space="0" w:color="auto"/>
              <w:right w:val="single" w:sz="4" w:space="0" w:color="auto"/>
            </w:tcBorders>
            <w:vAlign w:val="center"/>
          </w:tcPr>
          <w:p w14:paraId="7A517D6B" w14:textId="77777777" w:rsidR="000273DF" w:rsidRPr="00DE6EF4" w:rsidRDefault="000273DF" w:rsidP="00404E59">
            <w:pPr>
              <w:pStyle w:val="NormalWeb"/>
              <w:spacing w:before="0" w:beforeAutospacing="0" w:after="0" w:afterAutospacing="0"/>
              <w:rPr>
                <w:rStyle w:val="style31"/>
                <w:b w:val="0"/>
                <w:sz w:val="24"/>
                <w:szCs w:val="24"/>
              </w:rPr>
            </w:pPr>
          </w:p>
        </w:tc>
        <w:tc>
          <w:tcPr>
            <w:tcW w:w="992" w:type="dxa"/>
            <w:gridSpan w:val="4"/>
            <w:tcBorders>
              <w:top w:val="single" w:sz="4" w:space="0" w:color="auto"/>
              <w:left w:val="single" w:sz="4" w:space="0" w:color="auto"/>
              <w:bottom w:val="single" w:sz="4" w:space="0" w:color="auto"/>
              <w:right w:val="single" w:sz="4" w:space="0" w:color="auto"/>
            </w:tcBorders>
            <w:vAlign w:val="center"/>
          </w:tcPr>
          <w:p w14:paraId="234575AC" w14:textId="77777777" w:rsidR="000273DF" w:rsidRPr="00DE6EF4" w:rsidRDefault="000273DF" w:rsidP="00404E59">
            <w:pPr>
              <w:pStyle w:val="NormalWeb"/>
              <w:spacing w:before="0" w:beforeAutospacing="0" w:after="0" w:afterAutospacing="0"/>
              <w:rPr>
                <w:rStyle w:val="style31"/>
                <w:b w:val="0"/>
                <w:sz w:val="24"/>
                <w:szCs w:val="24"/>
              </w:rPr>
            </w:pPr>
          </w:p>
        </w:tc>
        <w:tc>
          <w:tcPr>
            <w:tcW w:w="2439" w:type="dxa"/>
            <w:gridSpan w:val="12"/>
            <w:tcBorders>
              <w:top w:val="single" w:sz="4" w:space="0" w:color="auto"/>
              <w:left w:val="single" w:sz="4" w:space="0" w:color="auto"/>
              <w:bottom w:val="single" w:sz="4" w:space="0" w:color="auto"/>
              <w:right w:val="single" w:sz="4" w:space="0" w:color="auto"/>
            </w:tcBorders>
            <w:vAlign w:val="center"/>
          </w:tcPr>
          <w:p w14:paraId="3AC00E71" w14:textId="77777777" w:rsidR="000273DF" w:rsidRPr="00DE6EF4" w:rsidRDefault="000273DF" w:rsidP="00404E59">
            <w:pPr>
              <w:pStyle w:val="NormalWeb"/>
              <w:spacing w:before="0" w:beforeAutospacing="0" w:after="0" w:afterAutospacing="0"/>
              <w:rPr>
                <w:rStyle w:val="style31"/>
                <w:b w:val="0"/>
                <w:sz w:val="24"/>
                <w:szCs w:val="24"/>
              </w:rPr>
            </w:pPr>
          </w:p>
        </w:tc>
        <w:tc>
          <w:tcPr>
            <w:tcW w:w="1771" w:type="dxa"/>
            <w:gridSpan w:val="3"/>
            <w:tcBorders>
              <w:top w:val="single" w:sz="4" w:space="0" w:color="auto"/>
              <w:left w:val="single" w:sz="4" w:space="0" w:color="auto"/>
              <w:bottom w:val="single" w:sz="4" w:space="0" w:color="auto"/>
              <w:right w:val="single" w:sz="4" w:space="0" w:color="auto"/>
            </w:tcBorders>
            <w:vAlign w:val="center"/>
          </w:tcPr>
          <w:p w14:paraId="74F6DF69" w14:textId="77777777" w:rsidR="000273DF" w:rsidRPr="00DE6EF4" w:rsidRDefault="000273DF" w:rsidP="00404E59">
            <w:pPr>
              <w:pStyle w:val="NormalWeb"/>
              <w:spacing w:before="0" w:beforeAutospacing="0" w:after="0" w:afterAutospacing="0"/>
              <w:rPr>
                <w:rStyle w:val="style31"/>
                <w:b w:val="0"/>
                <w:sz w:val="24"/>
                <w:szCs w:val="24"/>
              </w:rPr>
            </w:pPr>
          </w:p>
        </w:tc>
      </w:tr>
      <w:tr w:rsidR="00C91F6B" w:rsidRPr="00DE6EF4" w14:paraId="7201BA19" w14:textId="77777777" w:rsidTr="000661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cantSplit/>
          <w:trHeight w:val="408"/>
        </w:trPr>
        <w:tc>
          <w:tcPr>
            <w:tcW w:w="1625" w:type="dxa"/>
            <w:gridSpan w:val="4"/>
            <w:vMerge/>
            <w:tcBorders>
              <w:left w:val="single" w:sz="4" w:space="0" w:color="auto"/>
              <w:bottom w:val="single" w:sz="4" w:space="0" w:color="auto"/>
              <w:right w:val="single" w:sz="4" w:space="0" w:color="auto"/>
            </w:tcBorders>
            <w:textDirection w:val="lrTbV"/>
            <w:vAlign w:val="center"/>
          </w:tcPr>
          <w:p w14:paraId="3240C733" w14:textId="77777777" w:rsidR="000273DF" w:rsidRPr="00DE6EF4" w:rsidRDefault="000273DF" w:rsidP="00404E59">
            <w:pPr>
              <w:pStyle w:val="NormalWeb"/>
              <w:spacing w:before="0" w:beforeAutospacing="0" w:after="0" w:afterAutospacing="0"/>
              <w:rPr>
                <w:rStyle w:val="style31"/>
                <w:b w:val="0"/>
                <w:sz w:val="24"/>
                <w:szCs w:val="24"/>
              </w:rPr>
            </w:pPr>
          </w:p>
        </w:tc>
        <w:tc>
          <w:tcPr>
            <w:tcW w:w="2938" w:type="dxa"/>
            <w:gridSpan w:val="12"/>
            <w:tcBorders>
              <w:top w:val="single" w:sz="4" w:space="0" w:color="auto"/>
              <w:left w:val="single" w:sz="4" w:space="0" w:color="auto"/>
              <w:bottom w:val="single" w:sz="4" w:space="0" w:color="auto"/>
              <w:right w:val="single" w:sz="4" w:space="0" w:color="auto"/>
            </w:tcBorders>
            <w:vAlign w:val="center"/>
          </w:tcPr>
          <w:p w14:paraId="7A26C757" w14:textId="77777777" w:rsidR="000273DF" w:rsidRPr="00DE6EF4" w:rsidRDefault="000273DF" w:rsidP="00404E59">
            <w:pPr>
              <w:pStyle w:val="NormalWeb"/>
              <w:spacing w:before="0" w:beforeAutospacing="0" w:after="0" w:afterAutospacing="0"/>
              <w:rPr>
                <w:rStyle w:val="style31"/>
                <w:sz w:val="24"/>
                <w:szCs w:val="24"/>
              </w:rPr>
            </w:pPr>
            <w:r w:rsidRPr="00DE6EF4">
              <w:rPr>
                <w:rStyle w:val="style31"/>
                <w:sz w:val="24"/>
                <w:szCs w:val="24"/>
              </w:rPr>
              <w:t xml:space="preserve">Su altı </w:t>
            </w:r>
            <w:proofErr w:type="spellStart"/>
            <w:r w:rsidR="00B710F7" w:rsidRPr="00DE6EF4">
              <w:rPr>
                <w:rStyle w:val="style31"/>
                <w:sz w:val="24"/>
                <w:szCs w:val="24"/>
              </w:rPr>
              <w:t>sörvey</w:t>
            </w:r>
            <w:r w:rsidRPr="00DE6EF4">
              <w:rPr>
                <w:rStyle w:val="style31"/>
                <w:sz w:val="24"/>
                <w:szCs w:val="24"/>
              </w:rPr>
              <w:t>i</w:t>
            </w:r>
            <w:proofErr w:type="spellEnd"/>
            <w:r w:rsidRPr="00DE6EF4">
              <w:rPr>
                <w:rStyle w:val="style31"/>
                <w:sz w:val="24"/>
                <w:szCs w:val="24"/>
              </w:rPr>
              <w:t xml:space="preserve"> (kara / kamera)</w:t>
            </w:r>
          </w:p>
          <w:p w14:paraId="3CBA5050" w14:textId="77777777" w:rsidR="009A0D32" w:rsidRPr="00DE6EF4" w:rsidRDefault="009A0D32" w:rsidP="009A0D32">
            <w:pPr>
              <w:pStyle w:val="NormalWeb"/>
              <w:spacing w:before="0" w:beforeAutospacing="0" w:after="0" w:afterAutospacing="0"/>
              <w:rPr>
                <w:rStyle w:val="style31"/>
                <w:b w:val="0"/>
                <w:i/>
                <w:sz w:val="24"/>
                <w:szCs w:val="24"/>
              </w:rPr>
            </w:pPr>
            <w:proofErr w:type="spellStart"/>
            <w:r w:rsidRPr="00DE6EF4">
              <w:rPr>
                <w:rStyle w:val="style31"/>
                <w:b w:val="0"/>
                <w:i/>
                <w:sz w:val="24"/>
                <w:szCs w:val="24"/>
              </w:rPr>
              <w:t>Underwater</w:t>
            </w:r>
            <w:proofErr w:type="spellEnd"/>
            <w:r w:rsidRPr="00DE6EF4">
              <w:rPr>
                <w:rStyle w:val="style31"/>
                <w:b w:val="0"/>
                <w:i/>
                <w:sz w:val="24"/>
                <w:szCs w:val="24"/>
              </w:rPr>
              <w:t xml:space="preserve"> Survey</w:t>
            </w:r>
          </w:p>
          <w:p w14:paraId="52A7E2B4" w14:textId="77777777" w:rsidR="000273DF" w:rsidRPr="00DE6EF4" w:rsidRDefault="009A0D32" w:rsidP="00404E59">
            <w:pPr>
              <w:pStyle w:val="NormalWeb"/>
              <w:spacing w:before="0" w:beforeAutospacing="0" w:after="0" w:afterAutospacing="0"/>
              <w:rPr>
                <w:rStyle w:val="style31"/>
                <w:b w:val="0"/>
                <w:sz w:val="24"/>
                <w:szCs w:val="24"/>
              </w:rPr>
            </w:pPr>
            <w:r w:rsidRPr="00DE6EF4" w:rsidDel="009A0D32">
              <w:rPr>
                <w:rStyle w:val="style31"/>
                <w:b w:val="0"/>
                <w:i/>
                <w:sz w:val="24"/>
                <w:szCs w:val="24"/>
              </w:rPr>
              <w:t xml:space="preserve"> </w:t>
            </w:r>
            <w:r w:rsidR="000273DF" w:rsidRPr="00DE6EF4">
              <w:rPr>
                <w:rStyle w:val="style31"/>
                <w:b w:val="0"/>
                <w:i/>
                <w:sz w:val="24"/>
                <w:szCs w:val="24"/>
              </w:rPr>
              <w:t>(</w:t>
            </w:r>
            <w:proofErr w:type="spellStart"/>
            <w:r w:rsidR="000273DF" w:rsidRPr="00DE6EF4">
              <w:rPr>
                <w:rStyle w:val="style31"/>
                <w:b w:val="0"/>
                <w:i/>
                <w:sz w:val="24"/>
                <w:szCs w:val="24"/>
              </w:rPr>
              <w:t>drydocking</w:t>
            </w:r>
            <w:proofErr w:type="spellEnd"/>
            <w:r w:rsidR="000273DF" w:rsidRPr="00DE6EF4">
              <w:rPr>
                <w:rStyle w:val="style31"/>
                <w:b w:val="0"/>
                <w:i/>
                <w:sz w:val="24"/>
                <w:szCs w:val="24"/>
              </w:rPr>
              <w:t xml:space="preserve"> /</w:t>
            </w:r>
            <w:proofErr w:type="spellStart"/>
            <w:r w:rsidR="000273DF" w:rsidRPr="00DE6EF4">
              <w:rPr>
                <w:rStyle w:val="style31"/>
                <w:b w:val="0"/>
                <w:i/>
                <w:sz w:val="24"/>
                <w:szCs w:val="24"/>
              </w:rPr>
              <w:t>camera</w:t>
            </w:r>
            <w:proofErr w:type="spellEnd"/>
            <w:r w:rsidR="000273DF" w:rsidRPr="00DE6EF4">
              <w:rPr>
                <w:rStyle w:val="style31"/>
                <w:b w:val="0"/>
                <w:i/>
                <w:sz w:val="24"/>
                <w:szCs w:val="24"/>
              </w:rPr>
              <w:t>)</w:t>
            </w:r>
          </w:p>
        </w:tc>
        <w:tc>
          <w:tcPr>
            <w:tcW w:w="1326" w:type="dxa"/>
            <w:gridSpan w:val="8"/>
            <w:tcBorders>
              <w:top w:val="single" w:sz="4" w:space="0" w:color="auto"/>
              <w:left w:val="single" w:sz="4" w:space="0" w:color="auto"/>
              <w:bottom w:val="single" w:sz="4" w:space="0" w:color="auto"/>
              <w:right w:val="single" w:sz="4" w:space="0" w:color="auto"/>
            </w:tcBorders>
            <w:vAlign w:val="center"/>
          </w:tcPr>
          <w:p w14:paraId="0DB104D6" w14:textId="77777777" w:rsidR="000273DF" w:rsidRPr="00DE6EF4" w:rsidRDefault="000273DF" w:rsidP="00404E59">
            <w:pPr>
              <w:pStyle w:val="NormalWeb"/>
              <w:spacing w:before="0" w:beforeAutospacing="0" w:after="0" w:afterAutospacing="0"/>
              <w:rPr>
                <w:rStyle w:val="style31"/>
                <w:b w:val="0"/>
                <w:sz w:val="24"/>
                <w:szCs w:val="24"/>
              </w:rPr>
            </w:pPr>
          </w:p>
        </w:tc>
        <w:tc>
          <w:tcPr>
            <w:tcW w:w="992" w:type="dxa"/>
            <w:gridSpan w:val="4"/>
            <w:tcBorders>
              <w:top w:val="single" w:sz="4" w:space="0" w:color="auto"/>
              <w:left w:val="single" w:sz="4" w:space="0" w:color="auto"/>
              <w:bottom w:val="single" w:sz="4" w:space="0" w:color="auto"/>
              <w:right w:val="single" w:sz="4" w:space="0" w:color="auto"/>
            </w:tcBorders>
            <w:vAlign w:val="center"/>
          </w:tcPr>
          <w:p w14:paraId="5B13395E" w14:textId="77777777" w:rsidR="000273DF" w:rsidRPr="00DE6EF4" w:rsidRDefault="000273DF" w:rsidP="00404E59">
            <w:pPr>
              <w:pStyle w:val="NormalWeb"/>
              <w:spacing w:before="0" w:beforeAutospacing="0" w:after="0" w:afterAutospacing="0"/>
              <w:rPr>
                <w:rStyle w:val="style31"/>
                <w:b w:val="0"/>
                <w:sz w:val="24"/>
                <w:szCs w:val="24"/>
              </w:rPr>
            </w:pPr>
          </w:p>
        </w:tc>
        <w:tc>
          <w:tcPr>
            <w:tcW w:w="2439" w:type="dxa"/>
            <w:gridSpan w:val="12"/>
            <w:tcBorders>
              <w:top w:val="single" w:sz="4" w:space="0" w:color="auto"/>
              <w:left w:val="single" w:sz="4" w:space="0" w:color="auto"/>
              <w:bottom w:val="single" w:sz="4" w:space="0" w:color="auto"/>
              <w:right w:val="single" w:sz="4" w:space="0" w:color="auto"/>
            </w:tcBorders>
            <w:vAlign w:val="center"/>
          </w:tcPr>
          <w:p w14:paraId="0B8CAAC3" w14:textId="77777777" w:rsidR="000273DF" w:rsidRPr="00DE6EF4" w:rsidRDefault="000273DF" w:rsidP="00404E59">
            <w:pPr>
              <w:pStyle w:val="NormalWeb"/>
              <w:spacing w:before="0" w:beforeAutospacing="0" w:after="0" w:afterAutospacing="0"/>
              <w:rPr>
                <w:rStyle w:val="style31"/>
                <w:b w:val="0"/>
                <w:sz w:val="24"/>
                <w:szCs w:val="24"/>
              </w:rPr>
            </w:pPr>
          </w:p>
        </w:tc>
        <w:tc>
          <w:tcPr>
            <w:tcW w:w="1771" w:type="dxa"/>
            <w:gridSpan w:val="3"/>
            <w:tcBorders>
              <w:top w:val="single" w:sz="4" w:space="0" w:color="auto"/>
              <w:left w:val="single" w:sz="4" w:space="0" w:color="auto"/>
              <w:bottom w:val="single" w:sz="4" w:space="0" w:color="auto"/>
              <w:right w:val="single" w:sz="4" w:space="0" w:color="auto"/>
            </w:tcBorders>
            <w:vAlign w:val="center"/>
          </w:tcPr>
          <w:p w14:paraId="2E7FA5A0" w14:textId="77777777" w:rsidR="000273DF" w:rsidRPr="00DE6EF4" w:rsidRDefault="000273DF" w:rsidP="00404E59">
            <w:pPr>
              <w:pStyle w:val="NormalWeb"/>
              <w:spacing w:before="0" w:beforeAutospacing="0" w:after="0" w:afterAutospacing="0"/>
              <w:rPr>
                <w:rStyle w:val="style31"/>
                <w:b w:val="0"/>
                <w:sz w:val="24"/>
                <w:szCs w:val="24"/>
              </w:rPr>
            </w:pPr>
          </w:p>
        </w:tc>
      </w:tr>
      <w:tr w:rsidR="00C91F6B" w:rsidRPr="00DE6EF4" w14:paraId="33F9F370" w14:textId="77777777" w:rsidTr="000661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cantSplit/>
          <w:trHeight w:val="273"/>
        </w:trPr>
        <w:tc>
          <w:tcPr>
            <w:tcW w:w="1625" w:type="dxa"/>
            <w:gridSpan w:val="4"/>
            <w:vMerge w:val="restart"/>
            <w:tcBorders>
              <w:top w:val="single" w:sz="4" w:space="0" w:color="auto"/>
              <w:left w:val="single" w:sz="4" w:space="0" w:color="auto"/>
              <w:right w:val="single" w:sz="4" w:space="0" w:color="auto"/>
            </w:tcBorders>
            <w:textDirection w:val="lrTbV"/>
            <w:vAlign w:val="center"/>
          </w:tcPr>
          <w:p w14:paraId="474D3C28" w14:textId="77777777" w:rsidR="000273DF" w:rsidRPr="00DE6EF4" w:rsidRDefault="000273DF" w:rsidP="00404E59">
            <w:pPr>
              <w:pStyle w:val="NormalWeb"/>
              <w:spacing w:before="0" w:beforeAutospacing="0" w:after="0" w:afterAutospacing="0"/>
              <w:ind w:left="-108"/>
              <w:rPr>
                <w:rStyle w:val="style31"/>
                <w:sz w:val="24"/>
                <w:szCs w:val="24"/>
              </w:rPr>
            </w:pPr>
            <w:r w:rsidRPr="00DE6EF4">
              <w:rPr>
                <w:rStyle w:val="style31"/>
                <w:b w:val="0"/>
                <w:sz w:val="24"/>
                <w:szCs w:val="24"/>
              </w:rPr>
              <w:t xml:space="preserve">  </w:t>
            </w:r>
            <w:r w:rsidRPr="00DE6EF4">
              <w:rPr>
                <w:rStyle w:val="style31"/>
                <w:sz w:val="24"/>
                <w:szCs w:val="24"/>
              </w:rPr>
              <w:t>4.</w:t>
            </w:r>
            <w:r w:rsidR="003B0323" w:rsidRPr="00DE6EF4">
              <w:rPr>
                <w:rStyle w:val="style31"/>
                <w:sz w:val="24"/>
                <w:szCs w:val="24"/>
              </w:rPr>
              <w:t xml:space="preserve"> </w:t>
            </w:r>
            <w:r w:rsidRPr="00DE6EF4">
              <w:rPr>
                <w:rStyle w:val="style31"/>
                <w:sz w:val="24"/>
                <w:szCs w:val="24"/>
              </w:rPr>
              <w:t>yıldönümü</w:t>
            </w:r>
          </w:p>
          <w:p w14:paraId="790993BC" w14:textId="77777777" w:rsidR="000273DF" w:rsidRPr="00DE6EF4" w:rsidRDefault="000273DF" w:rsidP="00404E59">
            <w:pPr>
              <w:pStyle w:val="NormalWeb"/>
              <w:spacing w:before="0" w:beforeAutospacing="0" w:after="0" w:afterAutospacing="0"/>
              <w:rPr>
                <w:rStyle w:val="style31"/>
                <w:b w:val="0"/>
                <w:i/>
                <w:sz w:val="24"/>
                <w:szCs w:val="24"/>
              </w:rPr>
            </w:pPr>
            <w:r w:rsidRPr="00DE6EF4">
              <w:rPr>
                <w:rStyle w:val="style31"/>
                <w:b w:val="0"/>
                <w:i/>
                <w:sz w:val="24"/>
                <w:szCs w:val="24"/>
              </w:rPr>
              <w:t>4</w:t>
            </w:r>
            <w:r w:rsidRPr="00DE6EF4">
              <w:rPr>
                <w:rStyle w:val="style31"/>
                <w:b w:val="0"/>
                <w:i/>
                <w:sz w:val="24"/>
                <w:szCs w:val="24"/>
                <w:vertAlign w:val="superscript"/>
              </w:rPr>
              <w:t>th</w:t>
            </w:r>
            <w:r w:rsidRPr="00DE6EF4">
              <w:rPr>
                <w:rStyle w:val="style31"/>
                <w:b w:val="0"/>
                <w:i/>
                <w:sz w:val="24"/>
                <w:szCs w:val="24"/>
              </w:rPr>
              <w:t xml:space="preserve"> </w:t>
            </w:r>
            <w:proofErr w:type="spellStart"/>
            <w:r w:rsidR="003B0323" w:rsidRPr="00DE6EF4">
              <w:rPr>
                <w:rStyle w:val="style31"/>
                <w:b w:val="0"/>
                <w:i/>
                <w:sz w:val="24"/>
                <w:szCs w:val="24"/>
              </w:rPr>
              <w:t>a</w:t>
            </w:r>
            <w:r w:rsidRPr="00DE6EF4">
              <w:rPr>
                <w:rStyle w:val="style31"/>
                <w:b w:val="0"/>
                <w:i/>
                <w:sz w:val="24"/>
                <w:szCs w:val="24"/>
              </w:rPr>
              <w:t>nniversary</w:t>
            </w:r>
            <w:proofErr w:type="spellEnd"/>
          </w:p>
        </w:tc>
        <w:tc>
          <w:tcPr>
            <w:tcW w:w="2938" w:type="dxa"/>
            <w:gridSpan w:val="12"/>
            <w:tcBorders>
              <w:top w:val="single" w:sz="4" w:space="0" w:color="auto"/>
              <w:left w:val="single" w:sz="4" w:space="0" w:color="auto"/>
              <w:bottom w:val="single" w:sz="4" w:space="0" w:color="auto"/>
              <w:right w:val="single" w:sz="4" w:space="0" w:color="auto"/>
            </w:tcBorders>
            <w:vAlign w:val="center"/>
          </w:tcPr>
          <w:p w14:paraId="7F757EE4" w14:textId="77777777" w:rsidR="000273DF" w:rsidRPr="00DE6EF4" w:rsidRDefault="000273DF" w:rsidP="00466769">
            <w:pPr>
              <w:pStyle w:val="NormalWeb"/>
              <w:spacing w:before="0" w:beforeAutospacing="0" w:after="0" w:afterAutospacing="0"/>
              <w:rPr>
                <w:rStyle w:val="style31"/>
                <w:b w:val="0"/>
                <w:sz w:val="24"/>
                <w:szCs w:val="24"/>
              </w:rPr>
            </w:pPr>
            <w:r w:rsidRPr="00DE6EF4">
              <w:rPr>
                <w:rStyle w:val="style31"/>
                <w:sz w:val="24"/>
                <w:szCs w:val="24"/>
              </w:rPr>
              <w:t xml:space="preserve">Deniz </w:t>
            </w:r>
            <w:proofErr w:type="spellStart"/>
            <w:r w:rsidR="00B710F7" w:rsidRPr="00DE6EF4">
              <w:rPr>
                <w:rStyle w:val="style31"/>
                <w:sz w:val="24"/>
                <w:szCs w:val="24"/>
              </w:rPr>
              <w:t>sörvey</w:t>
            </w:r>
            <w:r w:rsidRPr="00DE6EF4">
              <w:rPr>
                <w:rStyle w:val="style31"/>
                <w:sz w:val="24"/>
                <w:szCs w:val="24"/>
              </w:rPr>
              <w:t>i</w:t>
            </w:r>
            <w:proofErr w:type="spellEnd"/>
            <w:r w:rsidR="00466769" w:rsidRPr="00DE6EF4">
              <w:rPr>
                <w:rStyle w:val="style31"/>
                <w:sz w:val="24"/>
                <w:szCs w:val="24"/>
              </w:rPr>
              <w:t xml:space="preserve"> /</w:t>
            </w:r>
            <w:r w:rsidRPr="00DE6EF4">
              <w:rPr>
                <w:rStyle w:val="style31"/>
                <w:b w:val="0"/>
                <w:sz w:val="24"/>
                <w:szCs w:val="24"/>
              </w:rPr>
              <w:t xml:space="preserve"> </w:t>
            </w:r>
            <w:r w:rsidRPr="00DE6EF4">
              <w:rPr>
                <w:rStyle w:val="style31"/>
                <w:b w:val="0"/>
                <w:i/>
                <w:sz w:val="24"/>
                <w:szCs w:val="24"/>
              </w:rPr>
              <w:t>Sea Survey</w:t>
            </w:r>
          </w:p>
        </w:tc>
        <w:tc>
          <w:tcPr>
            <w:tcW w:w="1326" w:type="dxa"/>
            <w:gridSpan w:val="8"/>
            <w:tcBorders>
              <w:top w:val="single" w:sz="4" w:space="0" w:color="auto"/>
              <w:left w:val="single" w:sz="4" w:space="0" w:color="auto"/>
              <w:bottom w:val="single" w:sz="4" w:space="0" w:color="auto"/>
              <w:right w:val="single" w:sz="4" w:space="0" w:color="auto"/>
            </w:tcBorders>
            <w:vAlign w:val="center"/>
          </w:tcPr>
          <w:p w14:paraId="5991EABC" w14:textId="77777777" w:rsidR="000273DF" w:rsidRPr="00DE6EF4" w:rsidRDefault="000273DF" w:rsidP="00404E59">
            <w:pPr>
              <w:pStyle w:val="NormalWeb"/>
              <w:spacing w:before="0" w:beforeAutospacing="0" w:after="0" w:afterAutospacing="0"/>
              <w:rPr>
                <w:rStyle w:val="style31"/>
                <w:b w:val="0"/>
                <w:sz w:val="24"/>
                <w:szCs w:val="24"/>
              </w:rPr>
            </w:pPr>
          </w:p>
        </w:tc>
        <w:tc>
          <w:tcPr>
            <w:tcW w:w="992" w:type="dxa"/>
            <w:gridSpan w:val="4"/>
            <w:tcBorders>
              <w:top w:val="single" w:sz="4" w:space="0" w:color="auto"/>
              <w:left w:val="single" w:sz="4" w:space="0" w:color="auto"/>
              <w:bottom w:val="single" w:sz="4" w:space="0" w:color="auto"/>
              <w:right w:val="single" w:sz="4" w:space="0" w:color="auto"/>
            </w:tcBorders>
            <w:vAlign w:val="center"/>
          </w:tcPr>
          <w:p w14:paraId="4DE71C84" w14:textId="77777777" w:rsidR="000273DF" w:rsidRPr="00DE6EF4" w:rsidRDefault="000273DF" w:rsidP="00404E59">
            <w:pPr>
              <w:pStyle w:val="NormalWeb"/>
              <w:spacing w:before="0" w:beforeAutospacing="0" w:after="0" w:afterAutospacing="0"/>
              <w:rPr>
                <w:rStyle w:val="style31"/>
                <w:b w:val="0"/>
                <w:sz w:val="24"/>
                <w:szCs w:val="24"/>
              </w:rPr>
            </w:pPr>
          </w:p>
        </w:tc>
        <w:tc>
          <w:tcPr>
            <w:tcW w:w="2439" w:type="dxa"/>
            <w:gridSpan w:val="12"/>
            <w:tcBorders>
              <w:top w:val="single" w:sz="4" w:space="0" w:color="auto"/>
              <w:left w:val="single" w:sz="4" w:space="0" w:color="auto"/>
              <w:bottom w:val="single" w:sz="4" w:space="0" w:color="auto"/>
              <w:right w:val="single" w:sz="4" w:space="0" w:color="auto"/>
            </w:tcBorders>
            <w:vAlign w:val="center"/>
          </w:tcPr>
          <w:p w14:paraId="363DD536" w14:textId="77777777" w:rsidR="000273DF" w:rsidRPr="00DE6EF4" w:rsidRDefault="000273DF" w:rsidP="00404E59">
            <w:pPr>
              <w:pStyle w:val="NormalWeb"/>
              <w:spacing w:before="0" w:beforeAutospacing="0" w:after="0" w:afterAutospacing="0"/>
              <w:rPr>
                <w:rStyle w:val="style31"/>
                <w:b w:val="0"/>
                <w:sz w:val="24"/>
                <w:szCs w:val="24"/>
              </w:rPr>
            </w:pPr>
          </w:p>
        </w:tc>
        <w:tc>
          <w:tcPr>
            <w:tcW w:w="1771" w:type="dxa"/>
            <w:gridSpan w:val="3"/>
            <w:tcBorders>
              <w:top w:val="single" w:sz="4" w:space="0" w:color="auto"/>
              <w:left w:val="single" w:sz="4" w:space="0" w:color="auto"/>
              <w:bottom w:val="single" w:sz="4" w:space="0" w:color="auto"/>
              <w:right w:val="single" w:sz="4" w:space="0" w:color="auto"/>
            </w:tcBorders>
            <w:vAlign w:val="center"/>
          </w:tcPr>
          <w:p w14:paraId="7D29499C" w14:textId="77777777" w:rsidR="000273DF" w:rsidRPr="00DE6EF4" w:rsidRDefault="000273DF" w:rsidP="00404E59">
            <w:pPr>
              <w:pStyle w:val="NormalWeb"/>
              <w:spacing w:before="0" w:beforeAutospacing="0" w:after="0" w:afterAutospacing="0"/>
              <w:rPr>
                <w:rStyle w:val="style31"/>
                <w:b w:val="0"/>
                <w:sz w:val="24"/>
                <w:szCs w:val="24"/>
              </w:rPr>
            </w:pPr>
          </w:p>
        </w:tc>
      </w:tr>
      <w:tr w:rsidR="004465B6" w:rsidRPr="00DE6EF4" w14:paraId="3B0E6802" w14:textId="77777777" w:rsidTr="000661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cantSplit/>
          <w:trHeight w:val="409"/>
        </w:trPr>
        <w:tc>
          <w:tcPr>
            <w:tcW w:w="1625" w:type="dxa"/>
            <w:gridSpan w:val="4"/>
            <w:vMerge/>
            <w:tcBorders>
              <w:left w:val="single" w:sz="4" w:space="0" w:color="auto"/>
              <w:bottom w:val="single" w:sz="4" w:space="0" w:color="auto"/>
              <w:right w:val="single" w:sz="4" w:space="0" w:color="auto"/>
            </w:tcBorders>
            <w:vAlign w:val="center"/>
          </w:tcPr>
          <w:p w14:paraId="16FCDCA4" w14:textId="77777777" w:rsidR="000273DF" w:rsidRPr="00DE6EF4" w:rsidRDefault="000273DF" w:rsidP="00404E59">
            <w:pPr>
              <w:pStyle w:val="NormalWeb"/>
              <w:spacing w:before="0" w:beforeAutospacing="0" w:after="0" w:afterAutospacing="0"/>
              <w:rPr>
                <w:rStyle w:val="style31"/>
                <w:b w:val="0"/>
                <w:sz w:val="24"/>
                <w:szCs w:val="24"/>
              </w:rPr>
            </w:pPr>
          </w:p>
        </w:tc>
        <w:tc>
          <w:tcPr>
            <w:tcW w:w="2938" w:type="dxa"/>
            <w:gridSpan w:val="12"/>
            <w:tcBorders>
              <w:top w:val="single" w:sz="4" w:space="0" w:color="auto"/>
              <w:left w:val="single" w:sz="4" w:space="0" w:color="auto"/>
              <w:bottom w:val="single" w:sz="4" w:space="0" w:color="auto"/>
              <w:right w:val="single" w:sz="4" w:space="0" w:color="auto"/>
            </w:tcBorders>
            <w:vAlign w:val="center"/>
          </w:tcPr>
          <w:p w14:paraId="7DA947F5" w14:textId="77777777" w:rsidR="000273DF" w:rsidRPr="00DE6EF4" w:rsidRDefault="000273DF" w:rsidP="00404E59">
            <w:pPr>
              <w:pStyle w:val="NormalWeb"/>
              <w:spacing w:before="0" w:beforeAutospacing="0" w:after="0" w:afterAutospacing="0"/>
              <w:rPr>
                <w:rStyle w:val="style31"/>
                <w:sz w:val="24"/>
                <w:szCs w:val="24"/>
              </w:rPr>
            </w:pPr>
            <w:r w:rsidRPr="00DE6EF4">
              <w:rPr>
                <w:rStyle w:val="style31"/>
                <w:sz w:val="24"/>
                <w:szCs w:val="24"/>
              </w:rPr>
              <w:t xml:space="preserve">Su altı </w:t>
            </w:r>
            <w:proofErr w:type="spellStart"/>
            <w:r w:rsidR="00B710F7" w:rsidRPr="00DE6EF4">
              <w:rPr>
                <w:rStyle w:val="style31"/>
                <w:sz w:val="24"/>
                <w:szCs w:val="24"/>
              </w:rPr>
              <w:t>sörvey</w:t>
            </w:r>
            <w:r w:rsidRPr="00DE6EF4">
              <w:rPr>
                <w:rStyle w:val="style31"/>
                <w:sz w:val="24"/>
                <w:szCs w:val="24"/>
              </w:rPr>
              <w:t>i</w:t>
            </w:r>
            <w:proofErr w:type="spellEnd"/>
            <w:r w:rsidRPr="00DE6EF4">
              <w:rPr>
                <w:rStyle w:val="style31"/>
                <w:sz w:val="24"/>
                <w:szCs w:val="24"/>
              </w:rPr>
              <w:t xml:space="preserve"> (kara / kamera)</w:t>
            </w:r>
          </w:p>
          <w:p w14:paraId="623A6DAD" w14:textId="77777777" w:rsidR="009A0D32" w:rsidRPr="00DE6EF4" w:rsidRDefault="009A0D32" w:rsidP="009A0D32">
            <w:pPr>
              <w:pStyle w:val="NormalWeb"/>
              <w:spacing w:before="0" w:beforeAutospacing="0" w:after="0" w:afterAutospacing="0"/>
              <w:rPr>
                <w:rStyle w:val="style31"/>
                <w:b w:val="0"/>
                <w:i/>
                <w:sz w:val="24"/>
                <w:szCs w:val="24"/>
              </w:rPr>
            </w:pPr>
            <w:proofErr w:type="spellStart"/>
            <w:r w:rsidRPr="00DE6EF4">
              <w:rPr>
                <w:rStyle w:val="style31"/>
                <w:b w:val="0"/>
                <w:i/>
                <w:sz w:val="24"/>
                <w:szCs w:val="24"/>
              </w:rPr>
              <w:t>Underwater</w:t>
            </w:r>
            <w:proofErr w:type="spellEnd"/>
            <w:r w:rsidRPr="00DE6EF4">
              <w:rPr>
                <w:rStyle w:val="style31"/>
                <w:b w:val="0"/>
                <w:i/>
                <w:sz w:val="24"/>
                <w:szCs w:val="24"/>
              </w:rPr>
              <w:t xml:space="preserve"> Survey</w:t>
            </w:r>
          </w:p>
          <w:p w14:paraId="768E606F" w14:textId="77777777" w:rsidR="000273DF" w:rsidRPr="00DE6EF4" w:rsidRDefault="009A0D32" w:rsidP="00404E59">
            <w:pPr>
              <w:pStyle w:val="NormalWeb"/>
              <w:spacing w:before="0" w:beforeAutospacing="0" w:after="0" w:afterAutospacing="0"/>
              <w:rPr>
                <w:rStyle w:val="style31"/>
                <w:b w:val="0"/>
                <w:sz w:val="24"/>
                <w:szCs w:val="24"/>
              </w:rPr>
            </w:pPr>
            <w:r w:rsidRPr="00DE6EF4" w:rsidDel="009A0D32">
              <w:rPr>
                <w:rStyle w:val="style31"/>
                <w:b w:val="0"/>
                <w:i/>
                <w:sz w:val="24"/>
                <w:szCs w:val="24"/>
              </w:rPr>
              <w:t xml:space="preserve"> </w:t>
            </w:r>
            <w:r w:rsidR="000273DF" w:rsidRPr="00DE6EF4">
              <w:rPr>
                <w:rStyle w:val="style31"/>
                <w:b w:val="0"/>
                <w:i/>
                <w:sz w:val="24"/>
                <w:szCs w:val="24"/>
              </w:rPr>
              <w:t>(</w:t>
            </w:r>
            <w:proofErr w:type="spellStart"/>
            <w:r w:rsidR="000273DF" w:rsidRPr="00DE6EF4">
              <w:rPr>
                <w:rStyle w:val="style31"/>
                <w:b w:val="0"/>
                <w:i/>
                <w:sz w:val="24"/>
                <w:szCs w:val="24"/>
              </w:rPr>
              <w:t>drydocking</w:t>
            </w:r>
            <w:proofErr w:type="spellEnd"/>
            <w:r w:rsidR="000273DF" w:rsidRPr="00DE6EF4">
              <w:rPr>
                <w:rStyle w:val="style31"/>
                <w:b w:val="0"/>
                <w:i/>
                <w:sz w:val="24"/>
                <w:szCs w:val="24"/>
              </w:rPr>
              <w:t xml:space="preserve"> /</w:t>
            </w:r>
            <w:proofErr w:type="spellStart"/>
            <w:r w:rsidR="000273DF" w:rsidRPr="00DE6EF4">
              <w:rPr>
                <w:rStyle w:val="style31"/>
                <w:b w:val="0"/>
                <w:i/>
                <w:sz w:val="24"/>
                <w:szCs w:val="24"/>
              </w:rPr>
              <w:t>camera</w:t>
            </w:r>
            <w:proofErr w:type="spellEnd"/>
            <w:r w:rsidR="000273DF" w:rsidRPr="00DE6EF4">
              <w:rPr>
                <w:rStyle w:val="style31"/>
                <w:b w:val="0"/>
                <w:i/>
                <w:sz w:val="24"/>
                <w:szCs w:val="24"/>
              </w:rPr>
              <w:t>)</w:t>
            </w:r>
          </w:p>
        </w:tc>
        <w:tc>
          <w:tcPr>
            <w:tcW w:w="1326" w:type="dxa"/>
            <w:gridSpan w:val="8"/>
            <w:tcBorders>
              <w:top w:val="single" w:sz="4" w:space="0" w:color="auto"/>
              <w:left w:val="single" w:sz="4" w:space="0" w:color="auto"/>
              <w:bottom w:val="single" w:sz="4" w:space="0" w:color="auto"/>
              <w:right w:val="single" w:sz="4" w:space="0" w:color="auto"/>
            </w:tcBorders>
            <w:vAlign w:val="center"/>
          </w:tcPr>
          <w:p w14:paraId="4F167351" w14:textId="77777777" w:rsidR="000273DF" w:rsidRPr="00DE6EF4" w:rsidRDefault="000273DF" w:rsidP="00404E59">
            <w:pPr>
              <w:pStyle w:val="NormalWeb"/>
              <w:spacing w:before="0" w:beforeAutospacing="0" w:after="0" w:afterAutospacing="0"/>
              <w:rPr>
                <w:rStyle w:val="style31"/>
                <w:b w:val="0"/>
                <w:sz w:val="24"/>
                <w:szCs w:val="24"/>
              </w:rPr>
            </w:pPr>
          </w:p>
        </w:tc>
        <w:tc>
          <w:tcPr>
            <w:tcW w:w="992" w:type="dxa"/>
            <w:gridSpan w:val="4"/>
            <w:tcBorders>
              <w:top w:val="single" w:sz="4" w:space="0" w:color="auto"/>
              <w:left w:val="single" w:sz="4" w:space="0" w:color="auto"/>
              <w:bottom w:val="single" w:sz="4" w:space="0" w:color="auto"/>
              <w:right w:val="single" w:sz="4" w:space="0" w:color="auto"/>
            </w:tcBorders>
            <w:vAlign w:val="center"/>
          </w:tcPr>
          <w:p w14:paraId="2B52C0F8" w14:textId="77777777" w:rsidR="000273DF" w:rsidRPr="00DE6EF4" w:rsidRDefault="000273DF" w:rsidP="00404E59">
            <w:pPr>
              <w:pStyle w:val="NormalWeb"/>
              <w:spacing w:before="0" w:beforeAutospacing="0" w:after="0" w:afterAutospacing="0"/>
              <w:rPr>
                <w:rStyle w:val="style31"/>
                <w:b w:val="0"/>
                <w:sz w:val="24"/>
                <w:szCs w:val="24"/>
              </w:rPr>
            </w:pPr>
          </w:p>
        </w:tc>
        <w:tc>
          <w:tcPr>
            <w:tcW w:w="2439" w:type="dxa"/>
            <w:gridSpan w:val="12"/>
            <w:tcBorders>
              <w:top w:val="single" w:sz="4" w:space="0" w:color="auto"/>
              <w:left w:val="single" w:sz="4" w:space="0" w:color="auto"/>
              <w:bottom w:val="single" w:sz="4" w:space="0" w:color="auto"/>
              <w:right w:val="single" w:sz="4" w:space="0" w:color="auto"/>
            </w:tcBorders>
            <w:vAlign w:val="center"/>
          </w:tcPr>
          <w:p w14:paraId="20C1BC11" w14:textId="77777777" w:rsidR="000273DF" w:rsidRPr="00DE6EF4" w:rsidRDefault="000273DF" w:rsidP="00404E59">
            <w:pPr>
              <w:pStyle w:val="NormalWeb"/>
              <w:spacing w:before="0" w:beforeAutospacing="0" w:after="0" w:afterAutospacing="0"/>
              <w:rPr>
                <w:rStyle w:val="style31"/>
                <w:b w:val="0"/>
                <w:sz w:val="24"/>
                <w:szCs w:val="24"/>
              </w:rPr>
            </w:pPr>
          </w:p>
        </w:tc>
        <w:tc>
          <w:tcPr>
            <w:tcW w:w="1771" w:type="dxa"/>
            <w:gridSpan w:val="3"/>
            <w:tcBorders>
              <w:top w:val="single" w:sz="4" w:space="0" w:color="auto"/>
              <w:left w:val="single" w:sz="4" w:space="0" w:color="auto"/>
              <w:bottom w:val="single" w:sz="4" w:space="0" w:color="auto"/>
              <w:right w:val="single" w:sz="4" w:space="0" w:color="auto"/>
            </w:tcBorders>
            <w:vAlign w:val="center"/>
          </w:tcPr>
          <w:p w14:paraId="4358A713" w14:textId="77777777" w:rsidR="000273DF" w:rsidRPr="00DE6EF4" w:rsidRDefault="000273DF" w:rsidP="00404E59">
            <w:pPr>
              <w:pStyle w:val="NormalWeb"/>
              <w:spacing w:before="0" w:beforeAutospacing="0" w:after="0" w:afterAutospacing="0"/>
              <w:rPr>
                <w:rStyle w:val="style31"/>
                <w:b w:val="0"/>
                <w:sz w:val="24"/>
                <w:szCs w:val="24"/>
              </w:rPr>
            </w:pPr>
          </w:p>
        </w:tc>
      </w:tr>
    </w:tbl>
    <w:p w14:paraId="32B8E1FB" w14:textId="77777777" w:rsidR="00CF6E85" w:rsidRPr="00DE6EF4" w:rsidRDefault="00CF6E85" w:rsidP="00B63749">
      <w:pPr>
        <w:pStyle w:val="KonuBal"/>
        <w:jc w:val="both"/>
        <w:rPr>
          <w:sz w:val="24"/>
        </w:rPr>
      </w:pPr>
    </w:p>
    <w:p w14:paraId="79C21812" w14:textId="1116E999" w:rsidR="00CF6E85" w:rsidRPr="00DE6EF4" w:rsidRDefault="00CF6E85" w:rsidP="00B63749">
      <w:pPr>
        <w:pStyle w:val="KonuBal"/>
        <w:jc w:val="both"/>
        <w:rPr>
          <w:sz w:val="24"/>
        </w:rPr>
      </w:pPr>
    </w:p>
    <w:p w14:paraId="370C526C" w14:textId="6EC2C9C8" w:rsidR="00F835BF" w:rsidRPr="00DE6EF4" w:rsidRDefault="00F835BF" w:rsidP="00B63749">
      <w:pPr>
        <w:pStyle w:val="KonuBal"/>
        <w:jc w:val="both"/>
        <w:rPr>
          <w:sz w:val="24"/>
        </w:rPr>
      </w:pPr>
    </w:p>
    <w:p w14:paraId="41C3E19C" w14:textId="12B30381" w:rsidR="00F835BF" w:rsidRPr="00DE6EF4" w:rsidRDefault="00F835BF" w:rsidP="00B63749">
      <w:pPr>
        <w:pStyle w:val="KonuBal"/>
        <w:jc w:val="both"/>
        <w:rPr>
          <w:sz w:val="24"/>
        </w:rPr>
      </w:pPr>
    </w:p>
    <w:p w14:paraId="789A1991" w14:textId="4AD3C83C" w:rsidR="00F835BF" w:rsidRPr="00DE6EF4" w:rsidRDefault="00F835BF" w:rsidP="00B63749">
      <w:pPr>
        <w:pStyle w:val="KonuBal"/>
        <w:jc w:val="both"/>
        <w:rPr>
          <w:sz w:val="24"/>
        </w:rPr>
      </w:pPr>
    </w:p>
    <w:p w14:paraId="39B589AD" w14:textId="046F9090" w:rsidR="00F835BF" w:rsidRPr="00DE6EF4" w:rsidRDefault="00F835BF" w:rsidP="00B63749">
      <w:pPr>
        <w:pStyle w:val="KonuBal"/>
        <w:jc w:val="both"/>
        <w:rPr>
          <w:sz w:val="24"/>
        </w:rPr>
      </w:pPr>
    </w:p>
    <w:p w14:paraId="47098834" w14:textId="53BB0CF4" w:rsidR="00F835BF" w:rsidRPr="00DE6EF4" w:rsidRDefault="00F835BF" w:rsidP="00B63749">
      <w:pPr>
        <w:pStyle w:val="KonuBal"/>
        <w:jc w:val="both"/>
        <w:rPr>
          <w:sz w:val="24"/>
        </w:rPr>
      </w:pPr>
    </w:p>
    <w:p w14:paraId="49ECD338" w14:textId="1D6FD85F" w:rsidR="00F835BF" w:rsidRPr="00DE6EF4" w:rsidRDefault="00F835BF" w:rsidP="00B63749">
      <w:pPr>
        <w:pStyle w:val="KonuBal"/>
        <w:jc w:val="both"/>
        <w:rPr>
          <w:sz w:val="24"/>
        </w:rPr>
      </w:pPr>
    </w:p>
    <w:p w14:paraId="66CC83DC" w14:textId="4EEB7679" w:rsidR="00F835BF" w:rsidRPr="00DE6EF4" w:rsidRDefault="00F835BF" w:rsidP="00B63749">
      <w:pPr>
        <w:pStyle w:val="KonuBal"/>
        <w:jc w:val="both"/>
        <w:rPr>
          <w:sz w:val="24"/>
        </w:rPr>
      </w:pPr>
    </w:p>
    <w:p w14:paraId="3A2CDAD9" w14:textId="65D476F8" w:rsidR="00F835BF" w:rsidRPr="00DE6EF4" w:rsidRDefault="00F835BF" w:rsidP="00B63749">
      <w:pPr>
        <w:pStyle w:val="KonuBal"/>
        <w:jc w:val="both"/>
        <w:rPr>
          <w:sz w:val="24"/>
        </w:rPr>
      </w:pPr>
    </w:p>
    <w:p w14:paraId="22E4F484" w14:textId="44853F6C" w:rsidR="00F835BF" w:rsidRPr="00DE6EF4" w:rsidRDefault="00F835BF" w:rsidP="00B63749">
      <w:pPr>
        <w:pStyle w:val="KonuBal"/>
        <w:jc w:val="both"/>
        <w:rPr>
          <w:sz w:val="24"/>
        </w:rPr>
      </w:pPr>
    </w:p>
    <w:p w14:paraId="46DEF969" w14:textId="73130F8D" w:rsidR="00F835BF" w:rsidRPr="00DE6EF4" w:rsidRDefault="00F835BF" w:rsidP="00B63749">
      <w:pPr>
        <w:pStyle w:val="KonuBal"/>
        <w:jc w:val="both"/>
        <w:rPr>
          <w:sz w:val="24"/>
        </w:rPr>
      </w:pPr>
    </w:p>
    <w:p w14:paraId="3D488F55" w14:textId="77777777" w:rsidR="00F835BF" w:rsidRPr="00DE6EF4" w:rsidRDefault="00F835BF" w:rsidP="00B63749">
      <w:pPr>
        <w:pStyle w:val="KonuBal"/>
        <w:jc w:val="both"/>
        <w:rPr>
          <w:sz w:val="24"/>
        </w:rPr>
      </w:pPr>
    </w:p>
    <w:p w14:paraId="26226C18" w14:textId="5EB74FCA" w:rsidR="00A735C2" w:rsidRPr="00DE6EF4" w:rsidRDefault="00A735C2" w:rsidP="00B63749">
      <w:pPr>
        <w:pStyle w:val="KonuBal"/>
        <w:jc w:val="both"/>
        <w:rPr>
          <w:b w:val="0"/>
          <w:sz w:val="24"/>
        </w:rPr>
      </w:pPr>
      <w:r w:rsidRPr="00DE6EF4">
        <w:rPr>
          <w:sz w:val="24"/>
        </w:rPr>
        <w:lastRenderedPageBreak/>
        <w:t>EK-2</w:t>
      </w:r>
      <w:r w:rsidR="00B63749" w:rsidRPr="00DE6EF4">
        <w:rPr>
          <w:sz w:val="24"/>
        </w:rPr>
        <w:t xml:space="preserve"> </w:t>
      </w:r>
      <w:r w:rsidRPr="00DE6EF4">
        <w:rPr>
          <w:sz w:val="24"/>
        </w:rPr>
        <w:t xml:space="preserve">SU ARACI UYGUNLUK BELGESİ </w:t>
      </w:r>
    </w:p>
    <w:p w14:paraId="11998A72" w14:textId="77777777" w:rsidR="00A735C2" w:rsidRPr="00DE6EF4" w:rsidRDefault="00A735C2" w:rsidP="00A735C2">
      <w:pPr>
        <w:pStyle w:val="NormalWeb"/>
        <w:spacing w:before="10" w:beforeAutospacing="0" w:after="0" w:afterAutospacing="0"/>
        <w:rPr>
          <w:b/>
        </w:rPr>
      </w:pPr>
    </w:p>
    <w:p w14:paraId="4A60F3F5" w14:textId="77777777" w:rsidR="00A735C2" w:rsidRPr="00DE6EF4" w:rsidRDefault="00A735C2" w:rsidP="00A735C2">
      <w:pPr>
        <w:pStyle w:val="NormalWeb"/>
        <w:spacing w:before="10" w:beforeAutospacing="0" w:after="0" w:afterAutospacing="0"/>
        <w:jc w:val="center"/>
        <w:rPr>
          <w:b/>
        </w:rPr>
      </w:pPr>
      <w:r w:rsidRPr="00DE6EF4">
        <w:rPr>
          <w:b/>
        </w:rPr>
        <w:t>TÜRKİYE CUMHURİYETİ HÜKÜMETİ</w:t>
      </w:r>
    </w:p>
    <w:p w14:paraId="047BCEDB" w14:textId="675FD70C" w:rsidR="00A735C2" w:rsidRPr="00DE6EF4" w:rsidRDefault="00A735C2" w:rsidP="00A735C2">
      <w:pPr>
        <w:pStyle w:val="NormalWeb"/>
        <w:spacing w:before="10" w:beforeAutospacing="0" w:after="0" w:afterAutospacing="0"/>
        <w:jc w:val="center"/>
        <w:rPr>
          <w:rStyle w:val="Kpr"/>
          <w:i/>
          <w:color w:val="auto"/>
          <w:u w:val="none"/>
        </w:rPr>
      </w:pPr>
      <w:r w:rsidRPr="00DE6EF4">
        <w:rPr>
          <w:rStyle w:val="Kpr"/>
          <w:i/>
          <w:color w:val="auto"/>
          <w:u w:val="none"/>
        </w:rPr>
        <w:t xml:space="preserve">The </w:t>
      </w:r>
      <w:hyperlink r:id="rId13" w:history="1">
        <w:proofErr w:type="spellStart"/>
        <w:r w:rsidRPr="00DE6EF4">
          <w:rPr>
            <w:rStyle w:val="Kpr"/>
            <w:i/>
            <w:color w:val="auto"/>
            <w:u w:val="none"/>
          </w:rPr>
          <w:t>Government</w:t>
        </w:r>
        <w:proofErr w:type="spellEnd"/>
        <w:r w:rsidRPr="00DE6EF4">
          <w:rPr>
            <w:rStyle w:val="Kpr"/>
            <w:i/>
            <w:color w:val="auto"/>
            <w:u w:val="none"/>
          </w:rPr>
          <w:t xml:space="preserve"> </w:t>
        </w:r>
        <w:r w:rsidR="00505270" w:rsidRPr="00DE6EF4">
          <w:rPr>
            <w:rStyle w:val="Kpr"/>
            <w:i/>
            <w:color w:val="auto"/>
            <w:u w:val="none"/>
          </w:rPr>
          <w:t>o</w:t>
        </w:r>
        <w:r w:rsidRPr="00DE6EF4">
          <w:rPr>
            <w:rStyle w:val="Kpr"/>
            <w:i/>
            <w:color w:val="auto"/>
            <w:u w:val="none"/>
          </w:rPr>
          <w:t>f</w:t>
        </w:r>
        <w:r w:rsidR="00505270" w:rsidRPr="00DE6EF4">
          <w:rPr>
            <w:rStyle w:val="Kpr"/>
            <w:i/>
            <w:color w:val="auto"/>
            <w:u w:val="none"/>
          </w:rPr>
          <w:t xml:space="preserve"> </w:t>
        </w:r>
        <w:proofErr w:type="spellStart"/>
        <w:r w:rsidR="00505270" w:rsidRPr="00DE6EF4">
          <w:rPr>
            <w:rStyle w:val="Kpr"/>
            <w:i/>
            <w:color w:val="auto"/>
            <w:u w:val="none"/>
          </w:rPr>
          <w:t>the</w:t>
        </w:r>
        <w:proofErr w:type="spellEnd"/>
        <w:r w:rsidRPr="00DE6EF4">
          <w:rPr>
            <w:rStyle w:val="Kpr"/>
            <w:i/>
            <w:color w:val="auto"/>
            <w:u w:val="none"/>
          </w:rPr>
          <w:t xml:space="preserve"> </w:t>
        </w:r>
        <w:proofErr w:type="spellStart"/>
        <w:r w:rsidRPr="00DE6EF4">
          <w:rPr>
            <w:rStyle w:val="Kpr"/>
            <w:i/>
            <w:color w:val="auto"/>
            <w:u w:val="none"/>
          </w:rPr>
          <w:t>Republic</w:t>
        </w:r>
        <w:proofErr w:type="spellEnd"/>
        <w:r w:rsidRPr="00DE6EF4">
          <w:rPr>
            <w:rStyle w:val="Kpr"/>
            <w:i/>
            <w:color w:val="auto"/>
            <w:u w:val="none"/>
          </w:rPr>
          <w:t xml:space="preserve"> </w:t>
        </w:r>
        <w:r w:rsidR="00505270" w:rsidRPr="00DE6EF4">
          <w:rPr>
            <w:rStyle w:val="Kpr"/>
            <w:i/>
            <w:color w:val="auto"/>
            <w:u w:val="none"/>
          </w:rPr>
          <w:t>o</w:t>
        </w:r>
        <w:r w:rsidRPr="00DE6EF4">
          <w:rPr>
            <w:rStyle w:val="Kpr"/>
            <w:i/>
            <w:color w:val="auto"/>
            <w:u w:val="none"/>
          </w:rPr>
          <w:t>f T</w:t>
        </w:r>
        <w:r w:rsidR="00645D64" w:rsidRPr="00DE6EF4">
          <w:rPr>
            <w:rStyle w:val="Kpr"/>
            <w:i/>
            <w:color w:val="auto"/>
            <w:u w:val="none"/>
          </w:rPr>
          <w:t>ürkiye</w:t>
        </w:r>
        <w:r w:rsidRPr="00DE6EF4">
          <w:rPr>
            <w:rStyle w:val="Kpr"/>
            <w:i/>
            <w:color w:val="auto"/>
            <w:u w:val="none"/>
          </w:rPr>
          <w:br/>
        </w:r>
      </w:hyperlink>
    </w:p>
    <w:p w14:paraId="1CBB5AAA" w14:textId="77777777" w:rsidR="00A735C2" w:rsidRPr="00DE6EF4" w:rsidRDefault="00A735C2" w:rsidP="00A735C2">
      <w:pPr>
        <w:pStyle w:val="NormalWeb"/>
        <w:spacing w:before="10" w:beforeAutospacing="0" w:after="0" w:afterAutospacing="0"/>
        <w:jc w:val="center"/>
        <w:rPr>
          <w:b/>
        </w:rPr>
      </w:pPr>
      <w:r w:rsidRPr="00DE6EF4">
        <w:rPr>
          <w:b/>
        </w:rPr>
        <w:t xml:space="preserve">SU ARACI UYGUNLUK </w:t>
      </w:r>
      <w:r w:rsidR="00505270" w:rsidRPr="00DE6EF4">
        <w:rPr>
          <w:b/>
        </w:rPr>
        <w:t>SERTİFİKASI</w:t>
      </w:r>
    </w:p>
    <w:p w14:paraId="5A91DA96" w14:textId="77777777" w:rsidR="00A735C2" w:rsidRPr="00DE6EF4" w:rsidRDefault="00A735C2" w:rsidP="00A735C2">
      <w:pPr>
        <w:pStyle w:val="NormalWeb"/>
        <w:spacing w:before="10" w:beforeAutospacing="0" w:after="0" w:afterAutospacing="0"/>
        <w:jc w:val="center"/>
        <w:rPr>
          <w:i/>
        </w:rPr>
      </w:pPr>
      <w:proofErr w:type="spellStart"/>
      <w:r w:rsidRPr="00DE6EF4">
        <w:rPr>
          <w:i/>
        </w:rPr>
        <w:t>Water</w:t>
      </w:r>
      <w:proofErr w:type="spellEnd"/>
      <w:r w:rsidRPr="00DE6EF4">
        <w:rPr>
          <w:i/>
        </w:rPr>
        <w:t xml:space="preserve"> </w:t>
      </w:r>
      <w:proofErr w:type="spellStart"/>
      <w:r w:rsidRPr="00DE6EF4">
        <w:rPr>
          <w:i/>
        </w:rPr>
        <w:t>Vehicle</w:t>
      </w:r>
      <w:proofErr w:type="spellEnd"/>
      <w:r w:rsidRPr="00DE6EF4">
        <w:rPr>
          <w:i/>
        </w:rPr>
        <w:t xml:space="preserve"> </w:t>
      </w:r>
      <w:proofErr w:type="spellStart"/>
      <w:r w:rsidRPr="00DE6EF4">
        <w:rPr>
          <w:i/>
        </w:rPr>
        <w:t>Conformity</w:t>
      </w:r>
      <w:proofErr w:type="spellEnd"/>
      <w:r w:rsidRPr="00DE6EF4">
        <w:rPr>
          <w:i/>
        </w:rPr>
        <w:t xml:space="preserve"> </w:t>
      </w:r>
      <w:proofErr w:type="spellStart"/>
      <w:r w:rsidRPr="00DE6EF4">
        <w:rPr>
          <w:i/>
        </w:rPr>
        <w:t>Certificate</w:t>
      </w:r>
      <w:proofErr w:type="spellEnd"/>
    </w:p>
    <w:p w14:paraId="287B9A7D" w14:textId="77777777" w:rsidR="00A735C2" w:rsidRPr="00DE6EF4" w:rsidRDefault="00A735C2" w:rsidP="00A735C2">
      <w:pPr>
        <w:pStyle w:val="NormalWeb"/>
        <w:spacing w:before="10" w:beforeAutospacing="0" w:after="0" w:afterAutospacing="0"/>
        <w:jc w:val="center"/>
        <w:rPr>
          <w:i/>
        </w:rPr>
      </w:pPr>
    </w:p>
    <w:p w14:paraId="28E279C4" w14:textId="77777777" w:rsidR="00A735C2" w:rsidRPr="00DE6EF4" w:rsidRDefault="00A735C2" w:rsidP="00A735C2">
      <w:pPr>
        <w:jc w:val="both"/>
        <w:rPr>
          <w:vanish/>
        </w:rPr>
      </w:pPr>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536"/>
        <w:gridCol w:w="2640"/>
        <w:gridCol w:w="2588"/>
        <w:gridCol w:w="2588"/>
      </w:tblGrid>
      <w:tr w:rsidR="00C91F6B" w:rsidRPr="00DE6EF4" w14:paraId="04980B88" w14:textId="77777777" w:rsidTr="00404E59">
        <w:trPr>
          <w:trHeight w:val="615"/>
        </w:trPr>
        <w:tc>
          <w:tcPr>
            <w:tcW w:w="2500" w:type="pct"/>
            <w:gridSpan w:val="2"/>
            <w:vAlign w:val="center"/>
          </w:tcPr>
          <w:p w14:paraId="13660B34" w14:textId="77777777" w:rsidR="00A735C2" w:rsidRPr="00DE6EF4" w:rsidRDefault="00A735C2" w:rsidP="00404E59">
            <w:pPr>
              <w:pStyle w:val="NormalWeb"/>
              <w:spacing w:before="0" w:beforeAutospacing="0" w:after="0" w:afterAutospacing="0"/>
              <w:jc w:val="center"/>
              <w:rPr>
                <w:b/>
              </w:rPr>
            </w:pPr>
            <w:r w:rsidRPr="00DE6EF4">
              <w:rPr>
                <w:b/>
                <w:bCs/>
              </w:rPr>
              <w:t>Adı</w:t>
            </w:r>
          </w:p>
          <w:p w14:paraId="4CC889CE" w14:textId="77777777" w:rsidR="00A735C2" w:rsidRPr="00DE6EF4" w:rsidRDefault="00A735C2" w:rsidP="00404E59">
            <w:pPr>
              <w:pStyle w:val="NormalWeb"/>
              <w:spacing w:before="0" w:beforeAutospacing="0" w:after="0" w:afterAutospacing="0"/>
              <w:jc w:val="center"/>
            </w:pPr>
            <w:r w:rsidRPr="00DE6EF4">
              <w:rPr>
                <w:i/>
              </w:rPr>
              <w:t>Name</w:t>
            </w:r>
          </w:p>
        </w:tc>
        <w:tc>
          <w:tcPr>
            <w:tcW w:w="2500" w:type="pct"/>
            <w:gridSpan w:val="2"/>
            <w:vAlign w:val="center"/>
          </w:tcPr>
          <w:p w14:paraId="445B7B5A" w14:textId="77777777" w:rsidR="00A735C2" w:rsidRPr="00DE6EF4" w:rsidRDefault="00A735C2" w:rsidP="00404E59">
            <w:pPr>
              <w:jc w:val="center"/>
            </w:pPr>
            <w:r w:rsidRPr="00DE6EF4">
              <w:rPr>
                <w:b/>
                <w:bCs/>
              </w:rPr>
              <w:t xml:space="preserve">Cinsi </w:t>
            </w:r>
            <w:r w:rsidRPr="00DE6EF4">
              <w:br/>
            </w:r>
            <w:proofErr w:type="spellStart"/>
            <w:r w:rsidRPr="00DE6EF4">
              <w:rPr>
                <w:i/>
              </w:rPr>
              <w:t>Type</w:t>
            </w:r>
            <w:proofErr w:type="spellEnd"/>
          </w:p>
        </w:tc>
      </w:tr>
      <w:tr w:rsidR="00C91F6B" w:rsidRPr="00DE6EF4" w14:paraId="353C6F80" w14:textId="77777777" w:rsidTr="00404E59">
        <w:trPr>
          <w:trHeight w:val="615"/>
        </w:trPr>
        <w:tc>
          <w:tcPr>
            <w:tcW w:w="2500" w:type="pct"/>
            <w:gridSpan w:val="2"/>
            <w:vAlign w:val="center"/>
          </w:tcPr>
          <w:p w14:paraId="57FF2018" w14:textId="77777777" w:rsidR="00A735C2" w:rsidRPr="00DE6EF4" w:rsidRDefault="00A735C2" w:rsidP="00404E59">
            <w:pPr>
              <w:pStyle w:val="NormalWeb"/>
              <w:spacing w:before="0" w:beforeAutospacing="0" w:after="0" w:afterAutospacing="0"/>
              <w:jc w:val="center"/>
            </w:pPr>
          </w:p>
        </w:tc>
        <w:tc>
          <w:tcPr>
            <w:tcW w:w="2500" w:type="pct"/>
            <w:gridSpan w:val="2"/>
            <w:vAlign w:val="center"/>
          </w:tcPr>
          <w:p w14:paraId="717F21B1" w14:textId="77777777" w:rsidR="00A735C2" w:rsidRPr="00DE6EF4" w:rsidRDefault="00A735C2" w:rsidP="00404E59">
            <w:pPr>
              <w:jc w:val="center"/>
            </w:pPr>
          </w:p>
        </w:tc>
      </w:tr>
      <w:tr w:rsidR="00C91F6B" w:rsidRPr="00DE6EF4" w14:paraId="7D3222A2" w14:textId="77777777" w:rsidTr="00404E59">
        <w:trPr>
          <w:trHeight w:val="615"/>
        </w:trPr>
        <w:tc>
          <w:tcPr>
            <w:tcW w:w="1225" w:type="pct"/>
            <w:vAlign w:val="center"/>
          </w:tcPr>
          <w:p w14:paraId="6A8E4010" w14:textId="77777777" w:rsidR="00A735C2" w:rsidRPr="00DE6EF4" w:rsidRDefault="00A735C2" w:rsidP="00404E59">
            <w:pPr>
              <w:pStyle w:val="NormalWeb"/>
              <w:spacing w:before="0" w:beforeAutospacing="0" w:after="0" w:afterAutospacing="0"/>
              <w:jc w:val="center"/>
              <w:rPr>
                <w:b/>
                <w:bCs/>
              </w:rPr>
            </w:pPr>
            <w:r w:rsidRPr="00DE6EF4">
              <w:rPr>
                <w:b/>
                <w:bCs/>
              </w:rPr>
              <w:t>Omurgasının Konulduğu</w:t>
            </w:r>
          </w:p>
          <w:p w14:paraId="6E3C9959" w14:textId="77777777" w:rsidR="00A735C2" w:rsidRPr="00DE6EF4" w:rsidRDefault="00A735C2" w:rsidP="00404E59">
            <w:pPr>
              <w:pStyle w:val="NormalWeb"/>
              <w:spacing w:before="0" w:beforeAutospacing="0" w:after="0" w:afterAutospacing="0"/>
              <w:jc w:val="center"/>
            </w:pPr>
            <w:r w:rsidRPr="00DE6EF4">
              <w:rPr>
                <w:b/>
                <w:bCs/>
              </w:rPr>
              <w:t>Tarih - Yer</w:t>
            </w:r>
            <w:r w:rsidRPr="00DE6EF4">
              <w:rPr>
                <w:b/>
                <w:bCs/>
              </w:rPr>
              <w:br/>
            </w:r>
            <w:proofErr w:type="spellStart"/>
            <w:r w:rsidRPr="00DE6EF4">
              <w:rPr>
                <w:i/>
                <w:iCs/>
              </w:rPr>
              <w:t>Date</w:t>
            </w:r>
            <w:proofErr w:type="spellEnd"/>
            <w:r w:rsidRPr="00DE6EF4">
              <w:rPr>
                <w:i/>
                <w:iCs/>
              </w:rPr>
              <w:t xml:space="preserve"> on </w:t>
            </w:r>
            <w:proofErr w:type="spellStart"/>
            <w:r w:rsidRPr="00DE6EF4">
              <w:rPr>
                <w:i/>
                <w:iCs/>
              </w:rPr>
              <w:t>Which</w:t>
            </w:r>
            <w:proofErr w:type="spellEnd"/>
            <w:r w:rsidRPr="00DE6EF4">
              <w:rPr>
                <w:i/>
                <w:iCs/>
              </w:rPr>
              <w:t xml:space="preserve"> </w:t>
            </w:r>
            <w:proofErr w:type="spellStart"/>
            <w:r w:rsidRPr="00DE6EF4">
              <w:rPr>
                <w:i/>
                <w:iCs/>
              </w:rPr>
              <w:t>Keel</w:t>
            </w:r>
            <w:proofErr w:type="spellEnd"/>
            <w:r w:rsidRPr="00DE6EF4">
              <w:rPr>
                <w:i/>
                <w:iCs/>
              </w:rPr>
              <w:t xml:space="preserve"> </w:t>
            </w:r>
            <w:proofErr w:type="spellStart"/>
            <w:r w:rsidRPr="00DE6EF4">
              <w:rPr>
                <w:i/>
                <w:iCs/>
              </w:rPr>
              <w:t>was</w:t>
            </w:r>
            <w:proofErr w:type="spellEnd"/>
            <w:r w:rsidRPr="00DE6EF4">
              <w:rPr>
                <w:i/>
                <w:iCs/>
              </w:rPr>
              <w:t xml:space="preserve"> </w:t>
            </w:r>
            <w:proofErr w:type="spellStart"/>
            <w:r w:rsidRPr="00DE6EF4">
              <w:rPr>
                <w:i/>
                <w:iCs/>
              </w:rPr>
              <w:t>Laid</w:t>
            </w:r>
            <w:proofErr w:type="spellEnd"/>
            <w:r w:rsidRPr="00DE6EF4">
              <w:rPr>
                <w:i/>
                <w:iCs/>
              </w:rPr>
              <w:t xml:space="preserve"> - </w:t>
            </w:r>
            <w:proofErr w:type="spellStart"/>
            <w:r w:rsidRPr="00DE6EF4">
              <w:rPr>
                <w:i/>
                <w:iCs/>
              </w:rPr>
              <w:t>Place</w:t>
            </w:r>
            <w:proofErr w:type="spellEnd"/>
          </w:p>
        </w:tc>
        <w:tc>
          <w:tcPr>
            <w:tcW w:w="1275" w:type="pct"/>
            <w:vAlign w:val="center"/>
          </w:tcPr>
          <w:p w14:paraId="25D3EEFC" w14:textId="77777777" w:rsidR="00A735C2" w:rsidRPr="00DE6EF4" w:rsidRDefault="00A735C2" w:rsidP="00404E59">
            <w:pPr>
              <w:pStyle w:val="NormalWeb"/>
              <w:spacing w:before="0" w:beforeAutospacing="0" w:after="0" w:afterAutospacing="0"/>
              <w:jc w:val="center"/>
            </w:pPr>
            <w:r w:rsidRPr="00DE6EF4">
              <w:rPr>
                <w:b/>
                <w:bCs/>
              </w:rPr>
              <w:t>İnşanın Bitiş Tarih ve Yeri</w:t>
            </w:r>
          </w:p>
          <w:p w14:paraId="4E83F291" w14:textId="77777777" w:rsidR="00A735C2" w:rsidRPr="00DE6EF4" w:rsidRDefault="00A735C2" w:rsidP="00404E59">
            <w:pPr>
              <w:pStyle w:val="NormalWeb"/>
              <w:spacing w:before="0" w:beforeAutospacing="0" w:after="0" w:afterAutospacing="0"/>
              <w:jc w:val="center"/>
            </w:pPr>
            <w:proofErr w:type="spellStart"/>
            <w:r w:rsidRPr="00DE6EF4">
              <w:rPr>
                <w:i/>
                <w:iCs/>
              </w:rPr>
              <w:t>Date</w:t>
            </w:r>
            <w:proofErr w:type="spellEnd"/>
            <w:r w:rsidRPr="00DE6EF4">
              <w:rPr>
                <w:i/>
                <w:iCs/>
              </w:rPr>
              <w:t xml:space="preserve"> </w:t>
            </w:r>
            <w:proofErr w:type="spellStart"/>
            <w:r w:rsidRPr="00DE6EF4">
              <w:rPr>
                <w:i/>
                <w:iCs/>
              </w:rPr>
              <w:t>and</w:t>
            </w:r>
            <w:proofErr w:type="spellEnd"/>
            <w:r w:rsidRPr="00DE6EF4">
              <w:rPr>
                <w:i/>
                <w:iCs/>
              </w:rPr>
              <w:t xml:space="preserve"> </w:t>
            </w:r>
            <w:proofErr w:type="spellStart"/>
            <w:r w:rsidRPr="00DE6EF4">
              <w:rPr>
                <w:i/>
                <w:iCs/>
              </w:rPr>
              <w:t>Place</w:t>
            </w:r>
            <w:proofErr w:type="spellEnd"/>
            <w:r w:rsidRPr="00DE6EF4">
              <w:rPr>
                <w:i/>
                <w:iCs/>
                <w:lang w:val="en-US"/>
              </w:rPr>
              <w:t xml:space="preserve"> </w:t>
            </w:r>
            <w:r w:rsidRPr="00DE6EF4">
              <w:rPr>
                <w:i/>
                <w:iCs/>
              </w:rPr>
              <w:t xml:space="preserve">of </w:t>
            </w:r>
            <w:proofErr w:type="spellStart"/>
            <w:r w:rsidRPr="00DE6EF4">
              <w:rPr>
                <w:i/>
                <w:iCs/>
                <w:lang w:val="en-US"/>
              </w:rPr>
              <w:t>Buil</w:t>
            </w:r>
            <w:proofErr w:type="spellEnd"/>
            <w:r w:rsidRPr="00DE6EF4">
              <w:rPr>
                <w:i/>
                <w:iCs/>
              </w:rPr>
              <w:t>t</w:t>
            </w:r>
          </w:p>
        </w:tc>
        <w:tc>
          <w:tcPr>
            <w:tcW w:w="1250" w:type="pct"/>
            <w:vAlign w:val="center"/>
          </w:tcPr>
          <w:p w14:paraId="36FD8748" w14:textId="77777777" w:rsidR="00A735C2" w:rsidRPr="00DE6EF4" w:rsidRDefault="00A735C2" w:rsidP="00404E59">
            <w:pPr>
              <w:pStyle w:val="NormalWeb"/>
              <w:spacing w:before="0" w:beforeAutospacing="0" w:after="0" w:afterAutospacing="0"/>
              <w:jc w:val="center"/>
            </w:pPr>
            <w:r w:rsidRPr="00DE6EF4">
              <w:rPr>
                <w:b/>
                <w:bCs/>
              </w:rPr>
              <w:t>Son Tadilat Tarihi ve Nevi</w:t>
            </w:r>
          </w:p>
          <w:p w14:paraId="373BB07F" w14:textId="77777777" w:rsidR="00A735C2" w:rsidRPr="00DE6EF4" w:rsidRDefault="00A735C2" w:rsidP="00404E59">
            <w:pPr>
              <w:pStyle w:val="NormalWeb"/>
              <w:spacing w:before="0" w:beforeAutospacing="0" w:after="0" w:afterAutospacing="0"/>
              <w:jc w:val="center"/>
            </w:pPr>
            <w:proofErr w:type="spellStart"/>
            <w:r w:rsidRPr="00DE6EF4">
              <w:rPr>
                <w:i/>
                <w:iCs/>
              </w:rPr>
              <w:t>Dates</w:t>
            </w:r>
            <w:proofErr w:type="spellEnd"/>
            <w:r w:rsidRPr="00DE6EF4">
              <w:rPr>
                <w:i/>
                <w:iCs/>
              </w:rPr>
              <w:t xml:space="preserve"> of </w:t>
            </w:r>
            <w:proofErr w:type="spellStart"/>
            <w:r w:rsidRPr="00DE6EF4">
              <w:rPr>
                <w:i/>
                <w:iCs/>
              </w:rPr>
              <w:t>Last</w:t>
            </w:r>
            <w:proofErr w:type="spellEnd"/>
            <w:r w:rsidRPr="00DE6EF4">
              <w:rPr>
                <w:i/>
                <w:iCs/>
              </w:rPr>
              <w:t xml:space="preserve"> </w:t>
            </w:r>
            <w:proofErr w:type="spellStart"/>
            <w:r w:rsidRPr="00DE6EF4">
              <w:rPr>
                <w:i/>
                <w:iCs/>
              </w:rPr>
              <w:t>Modif</w:t>
            </w:r>
            <w:r w:rsidR="00E94BDF" w:rsidRPr="00DE6EF4">
              <w:rPr>
                <w:i/>
                <w:iCs/>
              </w:rPr>
              <w:t>y</w:t>
            </w:r>
            <w:proofErr w:type="spellEnd"/>
            <w:r w:rsidRPr="00DE6EF4">
              <w:rPr>
                <w:i/>
                <w:iCs/>
              </w:rPr>
              <w:t xml:space="preserve">. </w:t>
            </w:r>
            <w:proofErr w:type="spellStart"/>
            <w:r w:rsidRPr="00DE6EF4">
              <w:rPr>
                <w:i/>
                <w:iCs/>
              </w:rPr>
              <w:t>and</w:t>
            </w:r>
            <w:proofErr w:type="spellEnd"/>
            <w:r w:rsidRPr="00DE6EF4">
              <w:rPr>
                <w:i/>
                <w:iCs/>
              </w:rPr>
              <w:t xml:space="preserve"> </w:t>
            </w:r>
            <w:proofErr w:type="spellStart"/>
            <w:r w:rsidRPr="00DE6EF4">
              <w:rPr>
                <w:i/>
                <w:iCs/>
              </w:rPr>
              <w:t>Kind</w:t>
            </w:r>
            <w:proofErr w:type="spellEnd"/>
          </w:p>
        </w:tc>
        <w:tc>
          <w:tcPr>
            <w:tcW w:w="1250" w:type="pct"/>
            <w:vAlign w:val="center"/>
          </w:tcPr>
          <w:p w14:paraId="07EEBBBA" w14:textId="77777777" w:rsidR="00A735C2" w:rsidRPr="00DE6EF4" w:rsidRDefault="00A735C2" w:rsidP="00404E59">
            <w:pPr>
              <w:pStyle w:val="NormalWeb"/>
              <w:spacing w:before="0" w:beforeAutospacing="0" w:after="0" w:afterAutospacing="0"/>
              <w:jc w:val="center"/>
              <w:rPr>
                <w:b/>
              </w:rPr>
            </w:pPr>
            <w:r w:rsidRPr="00DE6EF4">
              <w:rPr>
                <w:b/>
                <w:bCs/>
              </w:rPr>
              <w:t>Bağlama Limanı ve Numarası</w:t>
            </w:r>
          </w:p>
          <w:p w14:paraId="6CA47BE6" w14:textId="77777777" w:rsidR="00A735C2" w:rsidRPr="00DE6EF4" w:rsidRDefault="00A735C2" w:rsidP="00404E59">
            <w:pPr>
              <w:jc w:val="center"/>
            </w:pPr>
            <w:r w:rsidRPr="00DE6EF4">
              <w:rPr>
                <w:i/>
                <w:iCs/>
              </w:rPr>
              <w:t xml:space="preserve">The Port of </w:t>
            </w:r>
            <w:proofErr w:type="spellStart"/>
            <w:r w:rsidRPr="00DE6EF4">
              <w:rPr>
                <w:i/>
                <w:iCs/>
              </w:rPr>
              <w:t>Registry</w:t>
            </w:r>
            <w:proofErr w:type="spellEnd"/>
            <w:r w:rsidRPr="00DE6EF4">
              <w:rPr>
                <w:i/>
                <w:iCs/>
              </w:rPr>
              <w:t xml:space="preserve"> </w:t>
            </w:r>
            <w:proofErr w:type="spellStart"/>
            <w:r w:rsidRPr="00DE6EF4">
              <w:rPr>
                <w:i/>
                <w:iCs/>
              </w:rPr>
              <w:t>and</w:t>
            </w:r>
            <w:proofErr w:type="spellEnd"/>
            <w:r w:rsidRPr="00DE6EF4">
              <w:rPr>
                <w:i/>
                <w:iCs/>
              </w:rPr>
              <w:t xml:space="preserve"> N</w:t>
            </w:r>
            <w:r w:rsidR="00ED6320" w:rsidRPr="00DE6EF4">
              <w:rPr>
                <w:i/>
                <w:iCs/>
              </w:rPr>
              <w:t>o</w:t>
            </w:r>
          </w:p>
        </w:tc>
      </w:tr>
      <w:tr w:rsidR="00C91F6B" w:rsidRPr="00DE6EF4" w14:paraId="28703EF5" w14:textId="77777777" w:rsidTr="00404E59">
        <w:trPr>
          <w:trHeight w:val="615"/>
        </w:trPr>
        <w:tc>
          <w:tcPr>
            <w:tcW w:w="1225" w:type="pct"/>
            <w:vAlign w:val="center"/>
          </w:tcPr>
          <w:p w14:paraId="07679944" w14:textId="77777777" w:rsidR="00A735C2" w:rsidRPr="00DE6EF4" w:rsidRDefault="00A735C2" w:rsidP="00404E59"/>
        </w:tc>
        <w:tc>
          <w:tcPr>
            <w:tcW w:w="1275" w:type="pct"/>
            <w:vAlign w:val="center"/>
          </w:tcPr>
          <w:p w14:paraId="2C6F7549" w14:textId="77777777" w:rsidR="00A735C2" w:rsidRPr="00DE6EF4" w:rsidRDefault="00A735C2" w:rsidP="00404E59">
            <w:pPr>
              <w:pStyle w:val="NormalWeb"/>
              <w:spacing w:before="0" w:beforeAutospacing="0" w:after="0" w:afterAutospacing="0"/>
            </w:pPr>
            <w:r w:rsidRPr="00DE6EF4">
              <w:t xml:space="preserve"> </w:t>
            </w:r>
          </w:p>
        </w:tc>
        <w:tc>
          <w:tcPr>
            <w:tcW w:w="1250" w:type="pct"/>
            <w:vAlign w:val="center"/>
          </w:tcPr>
          <w:p w14:paraId="4AF3321B" w14:textId="77777777" w:rsidR="00A735C2" w:rsidRPr="00DE6EF4" w:rsidRDefault="00A735C2" w:rsidP="00404E59">
            <w:pPr>
              <w:pStyle w:val="NormalWeb"/>
              <w:spacing w:before="0" w:beforeAutospacing="0" w:after="0" w:afterAutospacing="0"/>
            </w:pPr>
          </w:p>
        </w:tc>
        <w:tc>
          <w:tcPr>
            <w:tcW w:w="1250" w:type="pct"/>
            <w:vAlign w:val="center"/>
          </w:tcPr>
          <w:p w14:paraId="6ED625AD" w14:textId="77777777" w:rsidR="00A735C2" w:rsidRPr="00DE6EF4" w:rsidRDefault="00A735C2" w:rsidP="00404E59"/>
        </w:tc>
      </w:tr>
      <w:tr w:rsidR="00C91F6B" w:rsidRPr="00DE6EF4" w14:paraId="31DA35DB" w14:textId="77777777" w:rsidTr="00404E59">
        <w:trPr>
          <w:trHeight w:val="615"/>
        </w:trPr>
        <w:tc>
          <w:tcPr>
            <w:tcW w:w="1225" w:type="pct"/>
            <w:vAlign w:val="center"/>
          </w:tcPr>
          <w:p w14:paraId="752C0010" w14:textId="77777777" w:rsidR="00A735C2" w:rsidRPr="00DE6EF4" w:rsidRDefault="00A735C2" w:rsidP="00404E59">
            <w:pPr>
              <w:pStyle w:val="NormalWeb"/>
              <w:spacing w:before="0" w:beforeAutospacing="0" w:after="0" w:afterAutospacing="0"/>
              <w:rPr>
                <w:b/>
                <w:bCs/>
              </w:rPr>
            </w:pPr>
            <w:r w:rsidRPr="00DE6EF4">
              <w:rPr>
                <w:b/>
                <w:bCs/>
              </w:rPr>
              <w:t>Donatan</w:t>
            </w:r>
            <w:r w:rsidRPr="00DE6EF4">
              <w:br/>
            </w:r>
            <w:proofErr w:type="spellStart"/>
            <w:r w:rsidRPr="00DE6EF4">
              <w:rPr>
                <w:i/>
                <w:iCs/>
              </w:rPr>
              <w:t>Owner</w:t>
            </w:r>
            <w:proofErr w:type="spellEnd"/>
          </w:p>
        </w:tc>
        <w:tc>
          <w:tcPr>
            <w:tcW w:w="3775" w:type="pct"/>
            <w:gridSpan w:val="3"/>
            <w:vAlign w:val="center"/>
          </w:tcPr>
          <w:p w14:paraId="340B5575" w14:textId="77777777" w:rsidR="00A735C2" w:rsidRPr="00DE6EF4" w:rsidRDefault="00A735C2" w:rsidP="00404E59"/>
        </w:tc>
      </w:tr>
      <w:tr w:rsidR="004465B6" w:rsidRPr="00DE6EF4" w14:paraId="5286431F" w14:textId="77777777" w:rsidTr="00404E59">
        <w:trPr>
          <w:trHeight w:val="615"/>
        </w:trPr>
        <w:tc>
          <w:tcPr>
            <w:tcW w:w="1225" w:type="pct"/>
            <w:vAlign w:val="center"/>
          </w:tcPr>
          <w:p w14:paraId="1B50EFEC" w14:textId="77777777" w:rsidR="00A735C2" w:rsidRPr="00DE6EF4" w:rsidRDefault="00A735C2" w:rsidP="00404E59">
            <w:pPr>
              <w:pStyle w:val="NormalWeb"/>
              <w:spacing w:before="0" w:beforeAutospacing="0" w:after="0" w:afterAutospacing="0"/>
            </w:pPr>
            <w:r w:rsidRPr="00DE6EF4">
              <w:rPr>
                <w:b/>
                <w:bCs/>
              </w:rPr>
              <w:t>İşleten</w:t>
            </w:r>
            <w:r w:rsidRPr="00DE6EF4">
              <w:t xml:space="preserve"> </w:t>
            </w:r>
          </w:p>
          <w:p w14:paraId="0B10F0A7" w14:textId="77777777" w:rsidR="00A735C2" w:rsidRPr="00DE6EF4" w:rsidRDefault="00A735C2" w:rsidP="00404E59">
            <w:pPr>
              <w:pStyle w:val="NormalWeb"/>
              <w:spacing w:before="0" w:beforeAutospacing="0" w:after="0" w:afterAutospacing="0"/>
              <w:rPr>
                <w:b/>
                <w:bCs/>
              </w:rPr>
            </w:pPr>
            <w:r w:rsidRPr="00DE6EF4">
              <w:rPr>
                <w:i/>
                <w:iCs/>
              </w:rPr>
              <w:t>Manager</w:t>
            </w:r>
          </w:p>
        </w:tc>
        <w:tc>
          <w:tcPr>
            <w:tcW w:w="3775" w:type="pct"/>
            <w:gridSpan w:val="3"/>
            <w:vAlign w:val="center"/>
          </w:tcPr>
          <w:p w14:paraId="23ECE7D3" w14:textId="77777777" w:rsidR="00A735C2" w:rsidRPr="00DE6EF4" w:rsidRDefault="00A735C2" w:rsidP="00404E59"/>
        </w:tc>
      </w:tr>
    </w:tbl>
    <w:p w14:paraId="03C9E251" w14:textId="77777777" w:rsidR="00A735C2" w:rsidRPr="00DE6EF4" w:rsidRDefault="00A735C2" w:rsidP="00A735C2">
      <w:pPr>
        <w:jc w:val="both"/>
        <w:rPr>
          <w:vanish/>
        </w:rPr>
      </w:pPr>
    </w:p>
    <w:p w14:paraId="72FC0009" w14:textId="77777777" w:rsidR="00A735C2" w:rsidRPr="00DE6EF4" w:rsidRDefault="00A735C2" w:rsidP="00A735C2">
      <w:pPr>
        <w:jc w:val="both"/>
        <w:rPr>
          <w:vanish/>
        </w:rPr>
      </w:pPr>
    </w:p>
    <w:tbl>
      <w:tblPr>
        <w:tblpPr w:leftFromText="141" w:rightFromText="141" w:vertAnchor="text" w:tblpY="1"/>
        <w:tblOverlap w:val="never"/>
        <w:tblW w:w="4931" w:type="pct"/>
        <w:tblBorders>
          <w:top w:val="outset" w:sz="2" w:space="0" w:color="111111"/>
          <w:left w:val="outset" w:sz="2" w:space="0" w:color="111111"/>
          <w:bottom w:val="outset" w:sz="2" w:space="0" w:color="111111"/>
          <w:right w:val="outset" w:sz="2" w:space="0" w:color="111111"/>
        </w:tblBorders>
        <w:tblLayout w:type="fixed"/>
        <w:tblCellMar>
          <w:left w:w="0" w:type="dxa"/>
          <w:right w:w="0" w:type="dxa"/>
        </w:tblCellMar>
        <w:tblLook w:val="0000" w:firstRow="0" w:lastRow="0" w:firstColumn="0" w:lastColumn="0" w:noHBand="0" w:noVBand="0"/>
      </w:tblPr>
      <w:tblGrid>
        <w:gridCol w:w="966"/>
        <w:gridCol w:w="2018"/>
        <w:gridCol w:w="1537"/>
        <w:gridCol w:w="485"/>
        <w:gridCol w:w="121"/>
        <w:gridCol w:w="848"/>
        <w:gridCol w:w="974"/>
        <w:gridCol w:w="1198"/>
        <w:gridCol w:w="739"/>
        <w:gridCol w:w="1437"/>
      </w:tblGrid>
      <w:tr w:rsidR="00C91F6B" w:rsidRPr="00DE6EF4" w14:paraId="65E9B112" w14:textId="77777777" w:rsidTr="00404E59">
        <w:trPr>
          <w:trHeight w:val="796"/>
        </w:trPr>
        <w:tc>
          <w:tcPr>
            <w:tcW w:w="8946" w:type="dxa"/>
            <w:gridSpan w:val="10"/>
            <w:tcBorders>
              <w:top w:val="nil"/>
              <w:left w:val="nil"/>
              <w:bottom w:val="single" w:sz="4" w:space="0" w:color="auto"/>
              <w:right w:val="nil"/>
            </w:tcBorders>
            <w:vAlign w:val="center"/>
          </w:tcPr>
          <w:p w14:paraId="489A4577" w14:textId="77777777" w:rsidR="00A735C2" w:rsidRPr="00DE6EF4" w:rsidRDefault="00A735C2" w:rsidP="00404E59">
            <w:pPr>
              <w:pStyle w:val="NormalWeb"/>
              <w:spacing w:before="0" w:beforeAutospacing="0" w:after="0" w:afterAutospacing="0"/>
              <w:jc w:val="center"/>
            </w:pPr>
            <w:r w:rsidRPr="00DE6EF4">
              <w:rPr>
                <w:b/>
                <w:bCs/>
              </w:rPr>
              <w:t>SU ARACININ ANA NİTELİKLERİ</w:t>
            </w:r>
          </w:p>
          <w:p w14:paraId="6167CB28" w14:textId="77777777" w:rsidR="00A735C2" w:rsidRPr="00DE6EF4" w:rsidRDefault="00A735C2" w:rsidP="00404E59">
            <w:pPr>
              <w:pStyle w:val="NormalWeb"/>
              <w:spacing w:before="0" w:beforeAutospacing="0" w:after="0" w:afterAutospacing="0"/>
              <w:jc w:val="center"/>
            </w:pPr>
            <w:r w:rsidRPr="00DE6EF4">
              <w:rPr>
                <w:i/>
                <w:iCs/>
              </w:rPr>
              <w:t xml:space="preserve">The </w:t>
            </w:r>
            <w:proofErr w:type="spellStart"/>
            <w:r w:rsidRPr="00DE6EF4">
              <w:rPr>
                <w:i/>
                <w:iCs/>
              </w:rPr>
              <w:t>Principal</w:t>
            </w:r>
            <w:proofErr w:type="spellEnd"/>
            <w:r w:rsidRPr="00DE6EF4">
              <w:rPr>
                <w:i/>
                <w:iCs/>
              </w:rPr>
              <w:t xml:space="preserve"> </w:t>
            </w:r>
            <w:proofErr w:type="spellStart"/>
            <w:r w:rsidRPr="00DE6EF4">
              <w:rPr>
                <w:i/>
                <w:iCs/>
              </w:rPr>
              <w:t>Properties</w:t>
            </w:r>
            <w:proofErr w:type="spellEnd"/>
            <w:r w:rsidRPr="00DE6EF4">
              <w:rPr>
                <w:i/>
                <w:iCs/>
              </w:rPr>
              <w:t xml:space="preserve"> of Ship </w:t>
            </w:r>
            <w:proofErr w:type="spellStart"/>
            <w:r w:rsidRPr="00DE6EF4">
              <w:rPr>
                <w:i/>
                <w:iCs/>
              </w:rPr>
              <w:t>Water</w:t>
            </w:r>
            <w:proofErr w:type="spellEnd"/>
            <w:r w:rsidRPr="00DE6EF4">
              <w:rPr>
                <w:i/>
                <w:iCs/>
              </w:rPr>
              <w:t xml:space="preserve"> </w:t>
            </w:r>
            <w:proofErr w:type="spellStart"/>
            <w:r w:rsidRPr="00DE6EF4">
              <w:rPr>
                <w:i/>
                <w:iCs/>
              </w:rPr>
              <w:t>Vehicle</w:t>
            </w:r>
            <w:proofErr w:type="spellEnd"/>
          </w:p>
        </w:tc>
      </w:tr>
      <w:tr w:rsidR="00C91F6B" w:rsidRPr="00DE6EF4" w14:paraId="6B234BDD" w14:textId="77777777" w:rsidTr="00404E59">
        <w:trPr>
          <w:cantSplit/>
          <w:trHeight w:val="550"/>
        </w:trPr>
        <w:tc>
          <w:tcPr>
            <w:tcW w:w="838" w:type="dxa"/>
            <w:vMerge w:val="restart"/>
            <w:tcBorders>
              <w:top w:val="single" w:sz="4" w:space="0" w:color="auto"/>
              <w:left w:val="single" w:sz="4" w:space="0" w:color="auto"/>
              <w:bottom w:val="nil"/>
              <w:right w:val="single" w:sz="4" w:space="0" w:color="auto"/>
            </w:tcBorders>
            <w:textDirection w:val="btLr"/>
            <w:vAlign w:val="center"/>
          </w:tcPr>
          <w:p w14:paraId="513ADCD3" w14:textId="77777777" w:rsidR="00A735C2" w:rsidRPr="00DE6EF4" w:rsidRDefault="00A735C2" w:rsidP="00404E59">
            <w:pPr>
              <w:pStyle w:val="NormalWeb"/>
              <w:spacing w:before="0" w:beforeAutospacing="0" w:after="0" w:afterAutospacing="0"/>
              <w:ind w:left="113" w:right="113"/>
              <w:jc w:val="center"/>
              <w:rPr>
                <w:b/>
              </w:rPr>
            </w:pPr>
            <w:r w:rsidRPr="00DE6EF4">
              <w:rPr>
                <w:b/>
              </w:rPr>
              <w:t>BOYUTLAR</w:t>
            </w:r>
          </w:p>
          <w:p w14:paraId="5A3669F6" w14:textId="77777777" w:rsidR="00A735C2" w:rsidRPr="00DE6EF4" w:rsidRDefault="00A735C2" w:rsidP="00404E59">
            <w:pPr>
              <w:pStyle w:val="NormalWeb"/>
              <w:spacing w:before="0" w:beforeAutospacing="0" w:after="0" w:afterAutospacing="0"/>
              <w:ind w:left="113" w:right="113"/>
              <w:jc w:val="center"/>
              <w:rPr>
                <w:i/>
              </w:rPr>
            </w:pPr>
            <w:proofErr w:type="spellStart"/>
            <w:r w:rsidRPr="00DE6EF4">
              <w:rPr>
                <w:i/>
              </w:rPr>
              <w:t>Dimension</w:t>
            </w:r>
            <w:proofErr w:type="spellEnd"/>
          </w:p>
        </w:tc>
        <w:tc>
          <w:tcPr>
            <w:tcW w:w="1749" w:type="dxa"/>
            <w:tcBorders>
              <w:top w:val="single" w:sz="4" w:space="0" w:color="auto"/>
              <w:left w:val="single" w:sz="4" w:space="0" w:color="auto"/>
              <w:bottom w:val="nil"/>
              <w:right w:val="single" w:sz="4" w:space="0" w:color="auto"/>
            </w:tcBorders>
            <w:vAlign w:val="center"/>
          </w:tcPr>
          <w:p w14:paraId="748BDE00" w14:textId="77777777" w:rsidR="00A735C2" w:rsidRPr="00DE6EF4" w:rsidRDefault="00A735C2" w:rsidP="00404E59">
            <w:pPr>
              <w:pStyle w:val="NormalWeb"/>
              <w:spacing w:before="0" w:beforeAutospacing="0" w:after="0" w:afterAutospacing="0"/>
            </w:pPr>
            <w:r w:rsidRPr="00DE6EF4">
              <w:rPr>
                <w:b/>
                <w:bCs/>
              </w:rPr>
              <w:t>Tam boy</w:t>
            </w:r>
            <w:r w:rsidRPr="00DE6EF4">
              <w:rPr>
                <w:b/>
                <w:bCs/>
              </w:rPr>
              <w:br/>
            </w:r>
            <w:proofErr w:type="spellStart"/>
            <w:r w:rsidRPr="00DE6EF4">
              <w:rPr>
                <w:i/>
                <w:iCs/>
              </w:rPr>
              <w:t>Leng</w:t>
            </w:r>
            <w:r w:rsidR="00505270" w:rsidRPr="00DE6EF4">
              <w:rPr>
                <w:i/>
                <w:iCs/>
              </w:rPr>
              <w:t>th</w:t>
            </w:r>
            <w:proofErr w:type="spellEnd"/>
            <w:r w:rsidRPr="00DE6EF4">
              <w:rPr>
                <w:i/>
                <w:iCs/>
              </w:rPr>
              <w:t xml:space="preserve"> </w:t>
            </w:r>
            <w:proofErr w:type="spellStart"/>
            <w:r w:rsidRPr="00DE6EF4">
              <w:rPr>
                <w:i/>
                <w:iCs/>
              </w:rPr>
              <w:t>Over</w:t>
            </w:r>
            <w:proofErr w:type="spellEnd"/>
            <w:r w:rsidRPr="00DE6EF4">
              <w:rPr>
                <w:i/>
                <w:iCs/>
              </w:rPr>
              <w:t xml:space="preserve"> </w:t>
            </w:r>
            <w:proofErr w:type="spellStart"/>
            <w:r w:rsidRPr="00DE6EF4">
              <w:rPr>
                <w:i/>
                <w:iCs/>
              </w:rPr>
              <w:t>All</w:t>
            </w:r>
            <w:proofErr w:type="spellEnd"/>
            <w:r w:rsidRPr="00DE6EF4">
              <w:t xml:space="preserve"> </w:t>
            </w:r>
          </w:p>
        </w:tc>
        <w:tc>
          <w:tcPr>
            <w:tcW w:w="1752" w:type="dxa"/>
            <w:gridSpan w:val="2"/>
            <w:tcBorders>
              <w:top w:val="single" w:sz="4" w:space="0" w:color="auto"/>
              <w:left w:val="single" w:sz="4" w:space="0" w:color="auto"/>
              <w:bottom w:val="nil"/>
              <w:right w:val="single" w:sz="4" w:space="0" w:color="auto"/>
            </w:tcBorders>
            <w:vAlign w:val="center"/>
          </w:tcPr>
          <w:p w14:paraId="34D0ABD3" w14:textId="77777777" w:rsidR="00A735C2" w:rsidRPr="00DE6EF4" w:rsidRDefault="00A735C2" w:rsidP="00404E59">
            <w:pPr>
              <w:pStyle w:val="KonuBal"/>
              <w:jc w:val="left"/>
              <w:rPr>
                <w:b w:val="0"/>
                <w:bCs w:val="0"/>
                <w:sz w:val="24"/>
              </w:rPr>
            </w:pPr>
          </w:p>
        </w:tc>
        <w:tc>
          <w:tcPr>
            <w:tcW w:w="840" w:type="dxa"/>
            <w:gridSpan w:val="2"/>
            <w:vMerge w:val="restart"/>
            <w:tcBorders>
              <w:top w:val="single" w:sz="4" w:space="0" w:color="auto"/>
              <w:left w:val="single" w:sz="4" w:space="0" w:color="auto"/>
              <w:bottom w:val="nil"/>
              <w:right w:val="single" w:sz="4" w:space="0" w:color="auto"/>
            </w:tcBorders>
            <w:textDirection w:val="btLr"/>
            <w:vAlign w:val="center"/>
          </w:tcPr>
          <w:p w14:paraId="445C8103" w14:textId="77777777" w:rsidR="00A735C2" w:rsidRPr="00DE6EF4" w:rsidRDefault="00A735C2" w:rsidP="00404E59">
            <w:pPr>
              <w:ind w:left="113" w:right="113"/>
              <w:jc w:val="center"/>
              <w:rPr>
                <w:b/>
              </w:rPr>
            </w:pPr>
            <w:r w:rsidRPr="00DE6EF4">
              <w:rPr>
                <w:b/>
              </w:rPr>
              <w:t>TONAJ</w:t>
            </w:r>
          </w:p>
          <w:p w14:paraId="2BCE353F" w14:textId="77777777" w:rsidR="00A735C2" w:rsidRPr="00DE6EF4" w:rsidRDefault="00A735C2" w:rsidP="00404E59">
            <w:pPr>
              <w:pStyle w:val="KonuBal"/>
              <w:ind w:left="113" w:right="113"/>
              <w:rPr>
                <w:b w:val="0"/>
                <w:bCs w:val="0"/>
                <w:sz w:val="24"/>
              </w:rPr>
            </w:pPr>
            <w:proofErr w:type="spellStart"/>
            <w:r w:rsidRPr="00DE6EF4">
              <w:rPr>
                <w:b w:val="0"/>
                <w:i/>
                <w:sz w:val="24"/>
              </w:rPr>
              <w:t>Tonnage</w:t>
            </w:r>
            <w:proofErr w:type="spellEnd"/>
          </w:p>
        </w:tc>
        <w:tc>
          <w:tcPr>
            <w:tcW w:w="1882" w:type="dxa"/>
            <w:gridSpan w:val="2"/>
            <w:vMerge w:val="restart"/>
            <w:tcBorders>
              <w:top w:val="single" w:sz="4" w:space="0" w:color="auto"/>
              <w:left w:val="single" w:sz="4" w:space="0" w:color="auto"/>
              <w:bottom w:val="nil"/>
              <w:right w:val="single" w:sz="4" w:space="0" w:color="auto"/>
            </w:tcBorders>
            <w:vAlign w:val="center"/>
          </w:tcPr>
          <w:p w14:paraId="20DD6D9B" w14:textId="77777777" w:rsidR="00A735C2" w:rsidRPr="00DE6EF4" w:rsidRDefault="00A735C2" w:rsidP="00404E59">
            <w:pPr>
              <w:pStyle w:val="NormalWeb"/>
            </w:pPr>
            <w:proofErr w:type="spellStart"/>
            <w:r w:rsidRPr="00DE6EF4">
              <w:rPr>
                <w:b/>
                <w:bCs/>
              </w:rPr>
              <w:t>Gros</w:t>
            </w:r>
            <w:proofErr w:type="spellEnd"/>
            <w:r w:rsidRPr="00DE6EF4">
              <w:rPr>
                <w:b/>
                <w:bCs/>
              </w:rPr>
              <w:t xml:space="preserve"> tonilatosu</w:t>
            </w:r>
            <w:r w:rsidRPr="00DE6EF4">
              <w:rPr>
                <w:b/>
                <w:bCs/>
              </w:rPr>
              <w:br/>
            </w:r>
            <w:r w:rsidRPr="00DE6EF4">
              <w:rPr>
                <w:i/>
                <w:iCs/>
              </w:rPr>
              <w:t>G.T.</w:t>
            </w:r>
          </w:p>
        </w:tc>
        <w:tc>
          <w:tcPr>
            <w:tcW w:w="1885" w:type="dxa"/>
            <w:gridSpan w:val="2"/>
            <w:vMerge w:val="restart"/>
            <w:tcBorders>
              <w:top w:val="single" w:sz="4" w:space="0" w:color="auto"/>
              <w:left w:val="single" w:sz="4" w:space="0" w:color="auto"/>
              <w:bottom w:val="nil"/>
              <w:right w:val="single" w:sz="4" w:space="0" w:color="auto"/>
            </w:tcBorders>
            <w:vAlign w:val="center"/>
          </w:tcPr>
          <w:p w14:paraId="69C2A43B" w14:textId="77777777" w:rsidR="00A735C2" w:rsidRPr="00DE6EF4" w:rsidRDefault="00A735C2" w:rsidP="00404E59">
            <w:pPr>
              <w:pStyle w:val="KonuBal"/>
              <w:jc w:val="left"/>
              <w:rPr>
                <w:b w:val="0"/>
                <w:bCs w:val="0"/>
                <w:sz w:val="24"/>
              </w:rPr>
            </w:pPr>
          </w:p>
        </w:tc>
      </w:tr>
      <w:tr w:rsidR="00C91F6B" w:rsidRPr="00DE6EF4" w14:paraId="3244777E" w14:textId="77777777" w:rsidTr="00404E59">
        <w:trPr>
          <w:cantSplit/>
          <w:trHeight w:val="276"/>
        </w:trPr>
        <w:tc>
          <w:tcPr>
            <w:tcW w:w="838" w:type="dxa"/>
            <w:vMerge/>
            <w:tcBorders>
              <w:left w:val="single" w:sz="4" w:space="0" w:color="auto"/>
              <w:right w:val="single" w:sz="4" w:space="0" w:color="auto"/>
            </w:tcBorders>
            <w:vAlign w:val="center"/>
          </w:tcPr>
          <w:p w14:paraId="442254B9" w14:textId="77777777" w:rsidR="00A735C2" w:rsidRPr="00DE6EF4" w:rsidRDefault="00A735C2" w:rsidP="00404E59">
            <w:pPr>
              <w:pStyle w:val="KonuBal"/>
              <w:jc w:val="left"/>
              <w:rPr>
                <w:b w:val="0"/>
                <w:bCs w:val="0"/>
                <w:sz w:val="24"/>
              </w:rPr>
            </w:pPr>
          </w:p>
        </w:tc>
        <w:tc>
          <w:tcPr>
            <w:tcW w:w="1749" w:type="dxa"/>
            <w:vMerge w:val="restart"/>
            <w:tcBorders>
              <w:top w:val="single" w:sz="4" w:space="0" w:color="auto"/>
              <w:left w:val="single" w:sz="4" w:space="0" w:color="auto"/>
              <w:right w:val="single" w:sz="4" w:space="0" w:color="auto"/>
            </w:tcBorders>
            <w:vAlign w:val="center"/>
          </w:tcPr>
          <w:p w14:paraId="7419055C" w14:textId="77777777" w:rsidR="00A735C2" w:rsidRPr="00DE6EF4" w:rsidRDefault="00A735C2" w:rsidP="00404E59">
            <w:pPr>
              <w:pStyle w:val="KonuBal"/>
              <w:jc w:val="left"/>
              <w:rPr>
                <w:b w:val="0"/>
                <w:bCs w:val="0"/>
                <w:sz w:val="24"/>
              </w:rPr>
            </w:pPr>
            <w:r w:rsidRPr="00DE6EF4">
              <w:rPr>
                <w:bCs w:val="0"/>
                <w:sz w:val="24"/>
              </w:rPr>
              <w:t>Tescil boyu</w:t>
            </w:r>
            <w:r w:rsidRPr="00DE6EF4">
              <w:rPr>
                <w:b w:val="0"/>
                <w:bCs w:val="0"/>
                <w:sz w:val="24"/>
              </w:rPr>
              <w:br/>
            </w:r>
            <w:proofErr w:type="spellStart"/>
            <w:r w:rsidRPr="00DE6EF4">
              <w:rPr>
                <w:b w:val="0"/>
                <w:i/>
                <w:iCs/>
                <w:sz w:val="24"/>
              </w:rPr>
              <w:t>Registered</w:t>
            </w:r>
            <w:proofErr w:type="spellEnd"/>
            <w:r w:rsidRPr="00DE6EF4">
              <w:rPr>
                <w:b w:val="0"/>
                <w:i/>
                <w:iCs/>
                <w:sz w:val="24"/>
              </w:rPr>
              <w:t xml:space="preserve"> </w:t>
            </w:r>
            <w:proofErr w:type="spellStart"/>
            <w:r w:rsidRPr="00DE6EF4">
              <w:rPr>
                <w:b w:val="0"/>
                <w:i/>
                <w:iCs/>
                <w:sz w:val="24"/>
              </w:rPr>
              <w:t>lenght</w:t>
            </w:r>
            <w:proofErr w:type="spellEnd"/>
            <w:r w:rsidRPr="00DE6EF4">
              <w:rPr>
                <w:sz w:val="24"/>
              </w:rPr>
              <w:t xml:space="preserve"> </w:t>
            </w:r>
          </w:p>
        </w:tc>
        <w:tc>
          <w:tcPr>
            <w:tcW w:w="1752" w:type="dxa"/>
            <w:gridSpan w:val="2"/>
            <w:vMerge w:val="restart"/>
            <w:tcBorders>
              <w:top w:val="single" w:sz="4" w:space="0" w:color="auto"/>
              <w:left w:val="single" w:sz="4" w:space="0" w:color="auto"/>
              <w:right w:val="single" w:sz="4" w:space="0" w:color="auto"/>
            </w:tcBorders>
            <w:vAlign w:val="center"/>
          </w:tcPr>
          <w:p w14:paraId="7EEF978C" w14:textId="77777777" w:rsidR="00A735C2" w:rsidRPr="00DE6EF4" w:rsidRDefault="00A735C2" w:rsidP="00404E59">
            <w:pPr>
              <w:pStyle w:val="KonuBal"/>
              <w:jc w:val="left"/>
              <w:rPr>
                <w:b w:val="0"/>
                <w:bCs w:val="0"/>
                <w:sz w:val="24"/>
              </w:rPr>
            </w:pPr>
          </w:p>
        </w:tc>
        <w:tc>
          <w:tcPr>
            <w:tcW w:w="840" w:type="dxa"/>
            <w:gridSpan w:val="2"/>
            <w:vMerge/>
            <w:tcBorders>
              <w:left w:val="single" w:sz="4" w:space="0" w:color="auto"/>
              <w:right w:val="single" w:sz="4" w:space="0" w:color="auto"/>
            </w:tcBorders>
            <w:vAlign w:val="center"/>
          </w:tcPr>
          <w:p w14:paraId="4895E340" w14:textId="77777777" w:rsidR="00A735C2" w:rsidRPr="00DE6EF4" w:rsidRDefault="00A735C2" w:rsidP="00404E59">
            <w:pPr>
              <w:pStyle w:val="KonuBal"/>
              <w:jc w:val="left"/>
              <w:rPr>
                <w:b w:val="0"/>
                <w:bCs w:val="0"/>
                <w:sz w:val="24"/>
              </w:rPr>
            </w:pPr>
          </w:p>
        </w:tc>
        <w:tc>
          <w:tcPr>
            <w:tcW w:w="1882" w:type="dxa"/>
            <w:gridSpan w:val="2"/>
            <w:vMerge/>
            <w:tcBorders>
              <w:left w:val="single" w:sz="4" w:space="0" w:color="auto"/>
              <w:right w:val="single" w:sz="4" w:space="0" w:color="auto"/>
            </w:tcBorders>
            <w:vAlign w:val="center"/>
          </w:tcPr>
          <w:p w14:paraId="393BDECC" w14:textId="77777777" w:rsidR="00A735C2" w:rsidRPr="00DE6EF4" w:rsidRDefault="00A735C2" w:rsidP="00404E59">
            <w:pPr>
              <w:pStyle w:val="KonuBal"/>
              <w:jc w:val="left"/>
              <w:rPr>
                <w:b w:val="0"/>
                <w:bCs w:val="0"/>
                <w:sz w:val="24"/>
              </w:rPr>
            </w:pPr>
          </w:p>
        </w:tc>
        <w:tc>
          <w:tcPr>
            <w:tcW w:w="1885" w:type="dxa"/>
            <w:gridSpan w:val="2"/>
            <w:vMerge/>
            <w:tcBorders>
              <w:left w:val="single" w:sz="4" w:space="0" w:color="auto"/>
              <w:right w:val="single" w:sz="4" w:space="0" w:color="auto"/>
            </w:tcBorders>
            <w:vAlign w:val="center"/>
          </w:tcPr>
          <w:p w14:paraId="48DF1C10" w14:textId="77777777" w:rsidR="00A735C2" w:rsidRPr="00DE6EF4" w:rsidRDefault="00A735C2" w:rsidP="00404E59">
            <w:pPr>
              <w:pStyle w:val="KonuBal"/>
              <w:jc w:val="left"/>
              <w:rPr>
                <w:b w:val="0"/>
                <w:bCs w:val="0"/>
                <w:sz w:val="24"/>
              </w:rPr>
            </w:pPr>
          </w:p>
        </w:tc>
      </w:tr>
      <w:tr w:rsidR="00C91F6B" w:rsidRPr="00DE6EF4" w14:paraId="038AE55D" w14:textId="77777777" w:rsidTr="00404E59">
        <w:trPr>
          <w:cantSplit/>
          <w:trHeight w:val="370"/>
        </w:trPr>
        <w:tc>
          <w:tcPr>
            <w:tcW w:w="838" w:type="dxa"/>
            <w:vMerge/>
            <w:tcBorders>
              <w:left w:val="single" w:sz="4" w:space="0" w:color="auto"/>
              <w:bottom w:val="nil"/>
              <w:right w:val="single" w:sz="4" w:space="0" w:color="auto"/>
            </w:tcBorders>
            <w:vAlign w:val="center"/>
          </w:tcPr>
          <w:p w14:paraId="07A8E2E9" w14:textId="77777777" w:rsidR="00A735C2" w:rsidRPr="00DE6EF4" w:rsidRDefault="00A735C2" w:rsidP="00404E59">
            <w:pPr>
              <w:pStyle w:val="KonuBal"/>
              <w:jc w:val="left"/>
              <w:rPr>
                <w:b w:val="0"/>
                <w:bCs w:val="0"/>
                <w:sz w:val="24"/>
              </w:rPr>
            </w:pPr>
          </w:p>
        </w:tc>
        <w:tc>
          <w:tcPr>
            <w:tcW w:w="1749" w:type="dxa"/>
            <w:vMerge/>
            <w:tcBorders>
              <w:left w:val="single" w:sz="4" w:space="0" w:color="auto"/>
              <w:bottom w:val="nil"/>
              <w:right w:val="single" w:sz="4" w:space="0" w:color="auto"/>
            </w:tcBorders>
            <w:vAlign w:val="center"/>
          </w:tcPr>
          <w:p w14:paraId="7515B8B7" w14:textId="77777777" w:rsidR="00A735C2" w:rsidRPr="00DE6EF4" w:rsidRDefault="00A735C2" w:rsidP="00404E59">
            <w:pPr>
              <w:pStyle w:val="KonuBal"/>
              <w:jc w:val="left"/>
              <w:rPr>
                <w:b w:val="0"/>
                <w:bCs w:val="0"/>
                <w:sz w:val="24"/>
              </w:rPr>
            </w:pPr>
          </w:p>
        </w:tc>
        <w:tc>
          <w:tcPr>
            <w:tcW w:w="1752" w:type="dxa"/>
            <w:gridSpan w:val="2"/>
            <w:vMerge/>
            <w:tcBorders>
              <w:left w:val="single" w:sz="4" w:space="0" w:color="auto"/>
              <w:bottom w:val="nil"/>
              <w:right w:val="single" w:sz="4" w:space="0" w:color="auto"/>
            </w:tcBorders>
            <w:vAlign w:val="center"/>
          </w:tcPr>
          <w:p w14:paraId="5D5C4DE6" w14:textId="77777777" w:rsidR="00A735C2" w:rsidRPr="00DE6EF4" w:rsidRDefault="00A735C2" w:rsidP="00404E59">
            <w:pPr>
              <w:pStyle w:val="KonuBal"/>
              <w:jc w:val="left"/>
              <w:rPr>
                <w:b w:val="0"/>
                <w:bCs w:val="0"/>
                <w:sz w:val="24"/>
              </w:rPr>
            </w:pPr>
          </w:p>
        </w:tc>
        <w:tc>
          <w:tcPr>
            <w:tcW w:w="840" w:type="dxa"/>
            <w:gridSpan w:val="2"/>
            <w:vMerge/>
            <w:tcBorders>
              <w:left w:val="single" w:sz="4" w:space="0" w:color="auto"/>
              <w:bottom w:val="nil"/>
              <w:right w:val="single" w:sz="4" w:space="0" w:color="auto"/>
            </w:tcBorders>
            <w:vAlign w:val="center"/>
          </w:tcPr>
          <w:p w14:paraId="39254F7D" w14:textId="77777777" w:rsidR="00A735C2" w:rsidRPr="00DE6EF4" w:rsidRDefault="00A735C2" w:rsidP="00404E59">
            <w:pPr>
              <w:pStyle w:val="KonuBal"/>
              <w:jc w:val="left"/>
              <w:rPr>
                <w:b w:val="0"/>
                <w:bCs w:val="0"/>
                <w:sz w:val="24"/>
              </w:rPr>
            </w:pPr>
          </w:p>
        </w:tc>
        <w:tc>
          <w:tcPr>
            <w:tcW w:w="1882" w:type="dxa"/>
            <w:gridSpan w:val="2"/>
            <w:vMerge w:val="restart"/>
            <w:tcBorders>
              <w:top w:val="single" w:sz="4" w:space="0" w:color="auto"/>
              <w:left w:val="single" w:sz="4" w:space="0" w:color="auto"/>
              <w:bottom w:val="nil"/>
              <w:right w:val="single" w:sz="4" w:space="0" w:color="auto"/>
            </w:tcBorders>
            <w:vAlign w:val="center"/>
          </w:tcPr>
          <w:p w14:paraId="67674D91" w14:textId="77777777" w:rsidR="00A735C2" w:rsidRPr="00DE6EF4" w:rsidRDefault="00A735C2" w:rsidP="00404E59">
            <w:pPr>
              <w:pStyle w:val="GvdeMetni3"/>
              <w:jc w:val="left"/>
              <w:rPr>
                <w:b/>
                <w:bCs/>
                <w:sz w:val="24"/>
                <w:szCs w:val="24"/>
              </w:rPr>
            </w:pPr>
            <w:r w:rsidRPr="00DE6EF4">
              <w:rPr>
                <w:b/>
                <w:bCs/>
                <w:sz w:val="24"/>
                <w:szCs w:val="24"/>
              </w:rPr>
              <w:t>Net tonilatosu</w:t>
            </w:r>
            <w:r w:rsidRPr="00DE6EF4">
              <w:rPr>
                <w:b/>
                <w:bCs/>
                <w:sz w:val="24"/>
                <w:szCs w:val="24"/>
              </w:rPr>
              <w:br/>
            </w:r>
            <w:r w:rsidRPr="00DE6EF4">
              <w:rPr>
                <w:i/>
                <w:iCs/>
                <w:sz w:val="24"/>
                <w:szCs w:val="24"/>
              </w:rPr>
              <w:t>N.T.</w:t>
            </w:r>
          </w:p>
        </w:tc>
        <w:tc>
          <w:tcPr>
            <w:tcW w:w="1885" w:type="dxa"/>
            <w:gridSpan w:val="2"/>
            <w:vMerge w:val="restart"/>
            <w:tcBorders>
              <w:top w:val="single" w:sz="4" w:space="0" w:color="auto"/>
              <w:left w:val="single" w:sz="4" w:space="0" w:color="auto"/>
              <w:bottom w:val="nil"/>
              <w:right w:val="single" w:sz="4" w:space="0" w:color="auto"/>
            </w:tcBorders>
            <w:vAlign w:val="center"/>
          </w:tcPr>
          <w:p w14:paraId="0117A7BE" w14:textId="77777777" w:rsidR="00A735C2" w:rsidRPr="00DE6EF4" w:rsidRDefault="00A735C2" w:rsidP="00404E59">
            <w:pPr>
              <w:pStyle w:val="KonuBal"/>
              <w:jc w:val="left"/>
              <w:rPr>
                <w:b w:val="0"/>
                <w:bCs w:val="0"/>
                <w:sz w:val="24"/>
              </w:rPr>
            </w:pPr>
          </w:p>
        </w:tc>
      </w:tr>
      <w:tr w:rsidR="00C91F6B" w:rsidRPr="00DE6EF4" w14:paraId="676A8552" w14:textId="77777777" w:rsidTr="00404E59">
        <w:trPr>
          <w:cantSplit/>
          <w:trHeight w:val="370"/>
        </w:trPr>
        <w:tc>
          <w:tcPr>
            <w:tcW w:w="838" w:type="dxa"/>
            <w:vMerge/>
            <w:tcBorders>
              <w:left w:val="single" w:sz="4" w:space="0" w:color="auto"/>
              <w:bottom w:val="outset" w:sz="2" w:space="0" w:color="111111"/>
              <w:right w:val="single" w:sz="4" w:space="0" w:color="auto"/>
            </w:tcBorders>
            <w:vAlign w:val="center"/>
          </w:tcPr>
          <w:p w14:paraId="028DE340" w14:textId="77777777" w:rsidR="00A735C2" w:rsidRPr="00DE6EF4" w:rsidRDefault="00A735C2" w:rsidP="00404E59">
            <w:pPr>
              <w:pStyle w:val="KonuBal"/>
              <w:jc w:val="left"/>
              <w:rPr>
                <w:b w:val="0"/>
                <w:bCs w:val="0"/>
                <w:sz w:val="24"/>
              </w:rPr>
            </w:pPr>
          </w:p>
        </w:tc>
        <w:tc>
          <w:tcPr>
            <w:tcW w:w="1749" w:type="dxa"/>
            <w:vMerge w:val="restart"/>
            <w:tcBorders>
              <w:top w:val="single" w:sz="4" w:space="0" w:color="auto"/>
              <w:left w:val="single" w:sz="4" w:space="0" w:color="auto"/>
              <w:bottom w:val="outset" w:sz="2" w:space="0" w:color="111111"/>
              <w:right w:val="single" w:sz="4" w:space="0" w:color="auto"/>
            </w:tcBorders>
            <w:vAlign w:val="center"/>
          </w:tcPr>
          <w:p w14:paraId="1853D1A5" w14:textId="77777777" w:rsidR="00A735C2" w:rsidRPr="00DE6EF4" w:rsidRDefault="00505270" w:rsidP="00404E59">
            <w:pPr>
              <w:pStyle w:val="GvdeMetni3"/>
              <w:jc w:val="left"/>
              <w:rPr>
                <w:b/>
                <w:bCs/>
                <w:sz w:val="24"/>
                <w:szCs w:val="24"/>
              </w:rPr>
            </w:pPr>
            <w:r w:rsidRPr="00DE6EF4">
              <w:rPr>
                <w:b/>
                <w:bCs/>
                <w:sz w:val="24"/>
                <w:szCs w:val="24"/>
              </w:rPr>
              <w:t>Tescil Eni</w:t>
            </w:r>
            <w:r w:rsidR="00A735C2" w:rsidRPr="00DE6EF4">
              <w:rPr>
                <w:b/>
                <w:bCs/>
                <w:sz w:val="24"/>
                <w:szCs w:val="24"/>
              </w:rPr>
              <w:br/>
            </w:r>
            <w:proofErr w:type="spellStart"/>
            <w:r w:rsidRPr="00DE6EF4">
              <w:rPr>
                <w:i/>
                <w:iCs/>
                <w:sz w:val="24"/>
                <w:szCs w:val="24"/>
              </w:rPr>
              <w:t>Registered</w:t>
            </w:r>
            <w:proofErr w:type="spellEnd"/>
            <w:r w:rsidRPr="00DE6EF4">
              <w:rPr>
                <w:i/>
                <w:iCs/>
                <w:sz w:val="24"/>
                <w:szCs w:val="24"/>
              </w:rPr>
              <w:t xml:space="preserve"> </w:t>
            </w:r>
            <w:proofErr w:type="spellStart"/>
            <w:r w:rsidR="00A735C2" w:rsidRPr="00DE6EF4">
              <w:rPr>
                <w:i/>
                <w:iCs/>
                <w:sz w:val="24"/>
                <w:szCs w:val="24"/>
              </w:rPr>
              <w:t>Breadth</w:t>
            </w:r>
            <w:proofErr w:type="spellEnd"/>
            <w:r w:rsidR="00A735C2" w:rsidRPr="00DE6EF4">
              <w:rPr>
                <w:sz w:val="24"/>
                <w:szCs w:val="24"/>
              </w:rPr>
              <w:t xml:space="preserve"> </w:t>
            </w:r>
          </w:p>
        </w:tc>
        <w:tc>
          <w:tcPr>
            <w:tcW w:w="1752" w:type="dxa"/>
            <w:gridSpan w:val="2"/>
            <w:vMerge w:val="restart"/>
            <w:tcBorders>
              <w:top w:val="single" w:sz="4" w:space="0" w:color="auto"/>
              <w:left w:val="single" w:sz="4" w:space="0" w:color="auto"/>
              <w:bottom w:val="outset" w:sz="2" w:space="0" w:color="111111"/>
              <w:right w:val="single" w:sz="4" w:space="0" w:color="auto"/>
            </w:tcBorders>
            <w:vAlign w:val="center"/>
          </w:tcPr>
          <w:p w14:paraId="629E74C5" w14:textId="77777777" w:rsidR="00A735C2" w:rsidRPr="00DE6EF4" w:rsidRDefault="00A735C2" w:rsidP="00404E59">
            <w:pPr>
              <w:pStyle w:val="GvdeMetni3"/>
              <w:jc w:val="left"/>
              <w:rPr>
                <w:b/>
                <w:bCs/>
                <w:sz w:val="24"/>
                <w:szCs w:val="24"/>
              </w:rPr>
            </w:pPr>
          </w:p>
        </w:tc>
        <w:tc>
          <w:tcPr>
            <w:tcW w:w="840" w:type="dxa"/>
            <w:gridSpan w:val="2"/>
            <w:vMerge/>
            <w:tcBorders>
              <w:left w:val="single" w:sz="4" w:space="0" w:color="auto"/>
              <w:bottom w:val="outset" w:sz="2" w:space="0" w:color="111111"/>
              <w:right w:val="single" w:sz="4" w:space="0" w:color="auto"/>
            </w:tcBorders>
            <w:vAlign w:val="center"/>
          </w:tcPr>
          <w:p w14:paraId="73F2900C" w14:textId="77777777" w:rsidR="00A735C2" w:rsidRPr="00DE6EF4" w:rsidRDefault="00A735C2" w:rsidP="00404E59">
            <w:pPr>
              <w:pStyle w:val="GvdeMetni3"/>
              <w:jc w:val="left"/>
              <w:rPr>
                <w:b/>
                <w:bCs/>
                <w:sz w:val="24"/>
                <w:szCs w:val="24"/>
              </w:rPr>
            </w:pPr>
          </w:p>
        </w:tc>
        <w:tc>
          <w:tcPr>
            <w:tcW w:w="1882" w:type="dxa"/>
            <w:gridSpan w:val="2"/>
            <w:vMerge/>
            <w:tcBorders>
              <w:left w:val="single" w:sz="4" w:space="0" w:color="auto"/>
              <w:bottom w:val="outset" w:sz="2" w:space="0" w:color="111111"/>
              <w:right w:val="single" w:sz="4" w:space="0" w:color="auto"/>
            </w:tcBorders>
            <w:vAlign w:val="center"/>
          </w:tcPr>
          <w:p w14:paraId="3B8D10A6" w14:textId="77777777" w:rsidR="00A735C2" w:rsidRPr="00DE6EF4" w:rsidRDefault="00A735C2" w:rsidP="00404E59">
            <w:pPr>
              <w:pStyle w:val="GvdeMetni3"/>
              <w:jc w:val="left"/>
              <w:rPr>
                <w:b/>
                <w:bCs/>
                <w:sz w:val="24"/>
                <w:szCs w:val="24"/>
              </w:rPr>
            </w:pPr>
          </w:p>
        </w:tc>
        <w:tc>
          <w:tcPr>
            <w:tcW w:w="1885" w:type="dxa"/>
            <w:gridSpan w:val="2"/>
            <w:vMerge/>
            <w:tcBorders>
              <w:left w:val="single" w:sz="4" w:space="0" w:color="auto"/>
              <w:bottom w:val="outset" w:sz="2" w:space="0" w:color="111111"/>
              <w:right w:val="single" w:sz="4" w:space="0" w:color="auto"/>
            </w:tcBorders>
            <w:vAlign w:val="center"/>
          </w:tcPr>
          <w:p w14:paraId="2DC4868C" w14:textId="77777777" w:rsidR="00A735C2" w:rsidRPr="00DE6EF4" w:rsidRDefault="00A735C2" w:rsidP="00404E59">
            <w:pPr>
              <w:pStyle w:val="GvdeMetni3"/>
              <w:jc w:val="left"/>
              <w:rPr>
                <w:b/>
                <w:bCs/>
                <w:sz w:val="24"/>
                <w:szCs w:val="24"/>
              </w:rPr>
            </w:pPr>
          </w:p>
        </w:tc>
      </w:tr>
      <w:tr w:rsidR="00C91F6B" w:rsidRPr="00DE6EF4" w14:paraId="7BA6C765" w14:textId="77777777" w:rsidTr="00404E59">
        <w:trPr>
          <w:cantSplit/>
          <w:trHeight w:val="276"/>
        </w:trPr>
        <w:tc>
          <w:tcPr>
            <w:tcW w:w="838" w:type="dxa"/>
            <w:vMerge/>
            <w:tcBorders>
              <w:left w:val="single" w:sz="4" w:space="0" w:color="auto"/>
              <w:right w:val="single" w:sz="4" w:space="0" w:color="auto"/>
            </w:tcBorders>
            <w:vAlign w:val="center"/>
          </w:tcPr>
          <w:p w14:paraId="7C897A2B" w14:textId="77777777" w:rsidR="00A735C2" w:rsidRPr="00DE6EF4" w:rsidRDefault="00A735C2" w:rsidP="00404E59">
            <w:pPr>
              <w:pStyle w:val="GvdeMetni3"/>
              <w:jc w:val="left"/>
              <w:rPr>
                <w:b/>
                <w:bCs/>
                <w:sz w:val="24"/>
                <w:szCs w:val="24"/>
              </w:rPr>
            </w:pPr>
          </w:p>
        </w:tc>
        <w:tc>
          <w:tcPr>
            <w:tcW w:w="1749" w:type="dxa"/>
            <w:vMerge/>
            <w:tcBorders>
              <w:left w:val="single" w:sz="4" w:space="0" w:color="auto"/>
              <w:right w:val="single" w:sz="4" w:space="0" w:color="auto"/>
            </w:tcBorders>
            <w:vAlign w:val="center"/>
          </w:tcPr>
          <w:p w14:paraId="4120CC97" w14:textId="77777777" w:rsidR="00A735C2" w:rsidRPr="00DE6EF4" w:rsidRDefault="00A735C2" w:rsidP="00404E59">
            <w:pPr>
              <w:pStyle w:val="GvdeMetni3"/>
              <w:jc w:val="left"/>
              <w:rPr>
                <w:b/>
                <w:bCs/>
                <w:sz w:val="24"/>
                <w:szCs w:val="24"/>
              </w:rPr>
            </w:pPr>
          </w:p>
        </w:tc>
        <w:tc>
          <w:tcPr>
            <w:tcW w:w="1752" w:type="dxa"/>
            <w:gridSpan w:val="2"/>
            <w:vMerge/>
            <w:tcBorders>
              <w:left w:val="single" w:sz="4" w:space="0" w:color="auto"/>
              <w:right w:val="single" w:sz="4" w:space="0" w:color="auto"/>
            </w:tcBorders>
            <w:vAlign w:val="center"/>
          </w:tcPr>
          <w:p w14:paraId="22559832" w14:textId="77777777" w:rsidR="00A735C2" w:rsidRPr="00DE6EF4" w:rsidRDefault="00A735C2" w:rsidP="00404E59">
            <w:pPr>
              <w:pStyle w:val="GvdeMetni3"/>
              <w:jc w:val="left"/>
              <w:rPr>
                <w:b/>
                <w:bCs/>
                <w:sz w:val="24"/>
                <w:szCs w:val="24"/>
              </w:rPr>
            </w:pPr>
          </w:p>
        </w:tc>
        <w:tc>
          <w:tcPr>
            <w:tcW w:w="840" w:type="dxa"/>
            <w:gridSpan w:val="2"/>
            <w:vMerge/>
            <w:tcBorders>
              <w:left w:val="single" w:sz="4" w:space="0" w:color="auto"/>
              <w:right w:val="single" w:sz="4" w:space="0" w:color="auto"/>
            </w:tcBorders>
            <w:vAlign w:val="center"/>
          </w:tcPr>
          <w:p w14:paraId="48BC79C0" w14:textId="77777777" w:rsidR="00A735C2" w:rsidRPr="00DE6EF4" w:rsidRDefault="00A735C2" w:rsidP="00404E59">
            <w:pPr>
              <w:pStyle w:val="GvdeMetni3"/>
              <w:jc w:val="left"/>
              <w:rPr>
                <w:b/>
                <w:bCs/>
                <w:sz w:val="24"/>
                <w:szCs w:val="24"/>
              </w:rPr>
            </w:pPr>
          </w:p>
        </w:tc>
        <w:tc>
          <w:tcPr>
            <w:tcW w:w="1882" w:type="dxa"/>
            <w:gridSpan w:val="2"/>
            <w:vMerge w:val="restart"/>
            <w:tcBorders>
              <w:top w:val="single" w:sz="4" w:space="0" w:color="auto"/>
              <w:left w:val="single" w:sz="4" w:space="0" w:color="auto"/>
              <w:right w:val="single" w:sz="4" w:space="0" w:color="auto"/>
            </w:tcBorders>
            <w:vAlign w:val="center"/>
          </w:tcPr>
          <w:p w14:paraId="01978E73" w14:textId="77777777" w:rsidR="00A735C2" w:rsidRPr="00DE6EF4" w:rsidRDefault="00A735C2" w:rsidP="00404E59">
            <w:pPr>
              <w:pStyle w:val="GvdeMetni3"/>
              <w:jc w:val="left"/>
              <w:rPr>
                <w:b/>
                <w:bCs/>
                <w:sz w:val="24"/>
                <w:szCs w:val="24"/>
              </w:rPr>
            </w:pPr>
            <w:r w:rsidRPr="00DE6EF4">
              <w:rPr>
                <w:b/>
                <w:bCs/>
                <w:sz w:val="24"/>
                <w:szCs w:val="24"/>
              </w:rPr>
              <w:t>Dedveyt tonu</w:t>
            </w:r>
            <w:r w:rsidRPr="00DE6EF4">
              <w:rPr>
                <w:b/>
                <w:bCs/>
                <w:sz w:val="24"/>
                <w:szCs w:val="24"/>
              </w:rPr>
              <w:br/>
            </w:r>
            <w:r w:rsidRPr="00DE6EF4">
              <w:rPr>
                <w:bCs/>
                <w:sz w:val="24"/>
                <w:szCs w:val="24"/>
              </w:rPr>
              <w:t>DWT</w:t>
            </w:r>
          </w:p>
        </w:tc>
        <w:tc>
          <w:tcPr>
            <w:tcW w:w="1885" w:type="dxa"/>
            <w:gridSpan w:val="2"/>
            <w:vMerge w:val="restart"/>
            <w:tcBorders>
              <w:top w:val="single" w:sz="4" w:space="0" w:color="auto"/>
              <w:left w:val="single" w:sz="4" w:space="0" w:color="auto"/>
              <w:right w:val="single" w:sz="4" w:space="0" w:color="auto"/>
            </w:tcBorders>
            <w:vAlign w:val="center"/>
          </w:tcPr>
          <w:p w14:paraId="2E408122" w14:textId="77777777" w:rsidR="00A735C2" w:rsidRPr="00DE6EF4" w:rsidRDefault="00A735C2" w:rsidP="00404E59">
            <w:pPr>
              <w:pStyle w:val="GvdeMetni3"/>
              <w:jc w:val="left"/>
              <w:rPr>
                <w:b/>
                <w:bCs/>
                <w:sz w:val="24"/>
                <w:szCs w:val="24"/>
              </w:rPr>
            </w:pPr>
          </w:p>
        </w:tc>
      </w:tr>
      <w:tr w:rsidR="00C91F6B" w:rsidRPr="00DE6EF4" w14:paraId="04D2AEFD" w14:textId="77777777" w:rsidTr="00404E59">
        <w:trPr>
          <w:cantSplit/>
          <w:trHeight w:val="550"/>
        </w:trPr>
        <w:tc>
          <w:tcPr>
            <w:tcW w:w="838" w:type="dxa"/>
            <w:vMerge/>
            <w:tcBorders>
              <w:left w:val="single" w:sz="4" w:space="0" w:color="auto"/>
              <w:bottom w:val="nil"/>
              <w:right w:val="single" w:sz="4" w:space="0" w:color="auto"/>
            </w:tcBorders>
            <w:vAlign w:val="center"/>
          </w:tcPr>
          <w:p w14:paraId="483C756D" w14:textId="77777777" w:rsidR="00A735C2" w:rsidRPr="00DE6EF4" w:rsidRDefault="00A735C2" w:rsidP="00404E59">
            <w:pPr>
              <w:pStyle w:val="GvdeMetni3"/>
              <w:jc w:val="left"/>
              <w:rPr>
                <w:b/>
                <w:bCs/>
                <w:sz w:val="24"/>
                <w:szCs w:val="24"/>
              </w:rPr>
            </w:pPr>
          </w:p>
        </w:tc>
        <w:tc>
          <w:tcPr>
            <w:tcW w:w="1749" w:type="dxa"/>
            <w:tcBorders>
              <w:top w:val="single" w:sz="4" w:space="0" w:color="auto"/>
              <w:left w:val="single" w:sz="4" w:space="0" w:color="auto"/>
              <w:bottom w:val="nil"/>
              <w:right w:val="single" w:sz="4" w:space="0" w:color="auto"/>
            </w:tcBorders>
            <w:vAlign w:val="center"/>
          </w:tcPr>
          <w:p w14:paraId="52719EE7" w14:textId="77777777" w:rsidR="00A735C2" w:rsidRPr="00DE6EF4" w:rsidRDefault="00505270" w:rsidP="00404E59">
            <w:pPr>
              <w:pStyle w:val="GvdeMetni3"/>
              <w:jc w:val="left"/>
              <w:rPr>
                <w:b/>
                <w:bCs/>
                <w:sz w:val="24"/>
                <w:szCs w:val="24"/>
              </w:rPr>
            </w:pPr>
            <w:r w:rsidRPr="00DE6EF4">
              <w:rPr>
                <w:b/>
                <w:bCs/>
                <w:sz w:val="24"/>
                <w:szCs w:val="24"/>
              </w:rPr>
              <w:t xml:space="preserve">Tescil </w:t>
            </w:r>
            <w:r w:rsidR="00A735C2" w:rsidRPr="00DE6EF4">
              <w:rPr>
                <w:b/>
                <w:bCs/>
                <w:sz w:val="24"/>
                <w:szCs w:val="24"/>
              </w:rPr>
              <w:t>Derinli</w:t>
            </w:r>
            <w:r w:rsidRPr="00DE6EF4">
              <w:rPr>
                <w:b/>
                <w:bCs/>
                <w:sz w:val="24"/>
                <w:szCs w:val="24"/>
              </w:rPr>
              <w:t>ği</w:t>
            </w:r>
          </w:p>
          <w:p w14:paraId="6BE9E89F" w14:textId="77777777" w:rsidR="00A735C2" w:rsidRPr="00DE6EF4" w:rsidRDefault="00505270" w:rsidP="00404E59">
            <w:pPr>
              <w:pStyle w:val="GvdeMetni3"/>
              <w:jc w:val="left"/>
              <w:rPr>
                <w:b/>
                <w:bCs/>
                <w:sz w:val="24"/>
                <w:szCs w:val="24"/>
              </w:rPr>
            </w:pPr>
            <w:proofErr w:type="spellStart"/>
            <w:r w:rsidRPr="00DE6EF4">
              <w:rPr>
                <w:i/>
                <w:iCs/>
                <w:sz w:val="24"/>
                <w:szCs w:val="24"/>
              </w:rPr>
              <w:t>Registered</w:t>
            </w:r>
            <w:proofErr w:type="spellEnd"/>
            <w:r w:rsidRPr="00DE6EF4">
              <w:rPr>
                <w:i/>
                <w:iCs/>
                <w:sz w:val="24"/>
                <w:szCs w:val="24"/>
              </w:rPr>
              <w:t xml:space="preserve"> </w:t>
            </w:r>
            <w:r w:rsidR="00A735C2" w:rsidRPr="00DE6EF4">
              <w:rPr>
                <w:i/>
                <w:iCs/>
                <w:sz w:val="24"/>
                <w:szCs w:val="24"/>
              </w:rPr>
              <w:t>Depth</w:t>
            </w:r>
          </w:p>
        </w:tc>
        <w:tc>
          <w:tcPr>
            <w:tcW w:w="1752" w:type="dxa"/>
            <w:gridSpan w:val="2"/>
            <w:tcBorders>
              <w:top w:val="single" w:sz="4" w:space="0" w:color="auto"/>
              <w:left w:val="single" w:sz="4" w:space="0" w:color="auto"/>
              <w:bottom w:val="nil"/>
              <w:right w:val="single" w:sz="4" w:space="0" w:color="auto"/>
            </w:tcBorders>
            <w:vAlign w:val="center"/>
          </w:tcPr>
          <w:p w14:paraId="078DFA66" w14:textId="77777777" w:rsidR="00A735C2" w:rsidRPr="00DE6EF4" w:rsidRDefault="00A735C2" w:rsidP="00404E59">
            <w:pPr>
              <w:pStyle w:val="GvdeMetni3"/>
              <w:jc w:val="left"/>
              <w:rPr>
                <w:b/>
                <w:bCs/>
                <w:sz w:val="24"/>
                <w:szCs w:val="24"/>
              </w:rPr>
            </w:pPr>
          </w:p>
        </w:tc>
        <w:tc>
          <w:tcPr>
            <w:tcW w:w="840" w:type="dxa"/>
            <w:gridSpan w:val="2"/>
            <w:vMerge/>
            <w:tcBorders>
              <w:left w:val="single" w:sz="4" w:space="0" w:color="auto"/>
              <w:bottom w:val="nil"/>
              <w:right w:val="single" w:sz="4" w:space="0" w:color="auto"/>
            </w:tcBorders>
            <w:vAlign w:val="center"/>
          </w:tcPr>
          <w:p w14:paraId="6CCBDE6A" w14:textId="77777777" w:rsidR="00A735C2" w:rsidRPr="00DE6EF4" w:rsidRDefault="00A735C2" w:rsidP="00404E59">
            <w:pPr>
              <w:pStyle w:val="GvdeMetni3"/>
              <w:jc w:val="left"/>
              <w:rPr>
                <w:b/>
                <w:bCs/>
                <w:sz w:val="24"/>
                <w:szCs w:val="24"/>
              </w:rPr>
            </w:pPr>
          </w:p>
        </w:tc>
        <w:tc>
          <w:tcPr>
            <w:tcW w:w="1882" w:type="dxa"/>
            <w:gridSpan w:val="2"/>
            <w:vMerge/>
            <w:tcBorders>
              <w:left w:val="single" w:sz="4" w:space="0" w:color="auto"/>
              <w:bottom w:val="nil"/>
              <w:right w:val="single" w:sz="4" w:space="0" w:color="auto"/>
            </w:tcBorders>
            <w:vAlign w:val="center"/>
          </w:tcPr>
          <w:p w14:paraId="64206DA9" w14:textId="77777777" w:rsidR="00A735C2" w:rsidRPr="00DE6EF4" w:rsidRDefault="00A735C2" w:rsidP="00404E59">
            <w:pPr>
              <w:pStyle w:val="GvdeMetni3"/>
              <w:jc w:val="left"/>
              <w:rPr>
                <w:b/>
                <w:bCs/>
                <w:sz w:val="24"/>
                <w:szCs w:val="24"/>
              </w:rPr>
            </w:pPr>
          </w:p>
        </w:tc>
        <w:tc>
          <w:tcPr>
            <w:tcW w:w="1885" w:type="dxa"/>
            <w:gridSpan w:val="2"/>
            <w:vMerge/>
            <w:tcBorders>
              <w:left w:val="single" w:sz="4" w:space="0" w:color="auto"/>
              <w:bottom w:val="nil"/>
              <w:right w:val="single" w:sz="4" w:space="0" w:color="auto"/>
            </w:tcBorders>
            <w:vAlign w:val="center"/>
          </w:tcPr>
          <w:p w14:paraId="4B1BCEA0" w14:textId="77777777" w:rsidR="00A735C2" w:rsidRPr="00DE6EF4" w:rsidRDefault="00A735C2" w:rsidP="00404E59">
            <w:pPr>
              <w:pStyle w:val="GvdeMetni3"/>
              <w:jc w:val="left"/>
              <w:rPr>
                <w:b/>
                <w:bCs/>
                <w:sz w:val="24"/>
                <w:szCs w:val="24"/>
              </w:rPr>
            </w:pPr>
          </w:p>
        </w:tc>
      </w:tr>
      <w:tr w:rsidR="00C91F6B" w:rsidRPr="00DE6EF4" w14:paraId="38DA3568" w14:textId="77777777" w:rsidTr="00404E59">
        <w:trPr>
          <w:trHeight w:val="819"/>
        </w:trPr>
        <w:tc>
          <w:tcPr>
            <w:tcW w:w="8946" w:type="dxa"/>
            <w:gridSpan w:val="10"/>
            <w:tcBorders>
              <w:top w:val="single" w:sz="4" w:space="0" w:color="auto"/>
              <w:left w:val="nil"/>
              <w:bottom w:val="single" w:sz="4" w:space="0" w:color="auto"/>
              <w:right w:val="nil"/>
            </w:tcBorders>
            <w:vAlign w:val="center"/>
          </w:tcPr>
          <w:p w14:paraId="218FD1BD" w14:textId="77777777" w:rsidR="00A735C2" w:rsidRPr="00DE6EF4" w:rsidRDefault="00A735C2" w:rsidP="00404E59">
            <w:pPr>
              <w:pStyle w:val="NormalWeb"/>
              <w:spacing w:before="0" w:beforeAutospacing="0" w:after="0" w:afterAutospacing="0"/>
              <w:jc w:val="center"/>
              <w:rPr>
                <w:b/>
                <w:bCs/>
              </w:rPr>
            </w:pPr>
          </w:p>
          <w:p w14:paraId="256E117C" w14:textId="77777777" w:rsidR="00A735C2" w:rsidRPr="00DE6EF4" w:rsidRDefault="00A735C2" w:rsidP="00404E59">
            <w:pPr>
              <w:pStyle w:val="NormalWeb"/>
              <w:spacing w:before="0" w:beforeAutospacing="0" w:after="0" w:afterAutospacing="0"/>
              <w:jc w:val="center"/>
              <w:rPr>
                <w:b/>
                <w:bCs/>
              </w:rPr>
            </w:pPr>
            <w:r w:rsidRPr="00DE6EF4">
              <w:rPr>
                <w:b/>
                <w:bCs/>
              </w:rPr>
              <w:t>YARDIMCI MAKİNELER</w:t>
            </w:r>
          </w:p>
          <w:p w14:paraId="0AA18303" w14:textId="77777777" w:rsidR="00A735C2" w:rsidRPr="00DE6EF4" w:rsidRDefault="00A735C2" w:rsidP="00404E59">
            <w:pPr>
              <w:pStyle w:val="NormalWeb"/>
              <w:spacing w:before="0" w:beforeAutospacing="0" w:after="0" w:afterAutospacing="0"/>
              <w:jc w:val="center"/>
              <w:rPr>
                <w:bCs/>
                <w:i/>
              </w:rPr>
            </w:pPr>
            <w:proofErr w:type="spellStart"/>
            <w:r w:rsidRPr="00DE6EF4">
              <w:rPr>
                <w:bCs/>
                <w:i/>
              </w:rPr>
              <w:t>Auxiliary</w:t>
            </w:r>
            <w:proofErr w:type="spellEnd"/>
            <w:r w:rsidRPr="00DE6EF4">
              <w:rPr>
                <w:bCs/>
                <w:i/>
              </w:rPr>
              <w:t xml:space="preserve"> </w:t>
            </w:r>
            <w:proofErr w:type="spellStart"/>
            <w:r w:rsidRPr="00DE6EF4">
              <w:rPr>
                <w:bCs/>
                <w:i/>
              </w:rPr>
              <w:t>Machinery</w:t>
            </w:r>
            <w:proofErr w:type="spellEnd"/>
          </w:p>
          <w:p w14:paraId="712BD012" w14:textId="77777777" w:rsidR="00A735C2" w:rsidRPr="00DE6EF4" w:rsidRDefault="00A735C2" w:rsidP="00404E59">
            <w:pPr>
              <w:pStyle w:val="NormalWeb"/>
              <w:spacing w:before="0" w:beforeAutospacing="0" w:after="0" w:afterAutospacing="0"/>
              <w:jc w:val="center"/>
              <w:rPr>
                <w:b/>
                <w:bCs/>
              </w:rPr>
            </w:pPr>
          </w:p>
        </w:tc>
      </w:tr>
      <w:tr w:rsidR="00C91F6B" w:rsidRPr="00DE6EF4" w14:paraId="78EB1D09" w14:textId="77777777" w:rsidTr="00404E59">
        <w:trPr>
          <w:trHeight w:val="315"/>
        </w:trPr>
        <w:tc>
          <w:tcPr>
            <w:tcW w:w="838" w:type="dxa"/>
            <w:tcBorders>
              <w:top w:val="single" w:sz="4" w:space="0" w:color="auto"/>
              <w:left w:val="single" w:sz="4" w:space="0" w:color="auto"/>
              <w:bottom w:val="single" w:sz="4" w:space="0" w:color="auto"/>
              <w:right w:val="single" w:sz="4" w:space="0" w:color="auto"/>
            </w:tcBorders>
            <w:vAlign w:val="center"/>
          </w:tcPr>
          <w:p w14:paraId="263F9BCB" w14:textId="77777777" w:rsidR="00A735C2" w:rsidRPr="00DE6EF4" w:rsidRDefault="00A735C2" w:rsidP="00404E59">
            <w:pPr>
              <w:pStyle w:val="NormalWeb"/>
              <w:spacing w:before="0" w:beforeAutospacing="0" w:after="0" w:afterAutospacing="0"/>
              <w:jc w:val="center"/>
            </w:pPr>
            <w:r w:rsidRPr="00DE6EF4">
              <w:rPr>
                <w:b/>
                <w:bCs/>
              </w:rPr>
              <w:t>Adedi</w:t>
            </w:r>
            <w:r w:rsidRPr="00DE6EF4">
              <w:rPr>
                <w:b/>
                <w:bCs/>
              </w:rPr>
              <w:br/>
            </w:r>
            <w:proofErr w:type="spellStart"/>
            <w:r w:rsidRPr="00DE6EF4">
              <w:rPr>
                <w:i/>
                <w:iCs/>
              </w:rPr>
              <w:t>Quantity</w:t>
            </w:r>
            <w:proofErr w:type="spellEnd"/>
          </w:p>
        </w:tc>
        <w:tc>
          <w:tcPr>
            <w:tcW w:w="3081" w:type="dxa"/>
            <w:gridSpan w:val="2"/>
            <w:tcBorders>
              <w:top w:val="single" w:sz="4" w:space="0" w:color="auto"/>
              <w:left w:val="single" w:sz="4" w:space="0" w:color="auto"/>
              <w:bottom w:val="single" w:sz="4" w:space="0" w:color="auto"/>
              <w:right w:val="single" w:sz="4" w:space="0" w:color="auto"/>
            </w:tcBorders>
            <w:vAlign w:val="center"/>
          </w:tcPr>
          <w:p w14:paraId="71487962" w14:textId="77777777" w:rsidR="00A735C2" w:rsidRPr="00DE6EF4" w:rsidRDefault="00A735C2" w:rsidP="001C5D1A">
            <w:pPr>
              <w:pStyle w:val="NormalWeb"/>
              <w:spacing w:before="0" w:beforeAutospacing="0" w:after="0" w:afterAutospacing="0"/>
              <w:jc w:val="center"/>
            </w:pPr>
            <w:r w:rsidRPr="00DE6EF4">
              <w:rPr>
                <w:b/>
                <w:bCs/>
              </w:rPr>
              <w:t>Yapımcı</w:t>
            </w:r>
            <w:r w:rsidRPr="00DE6EF4">
              <w:rPr>
                <w:b/>
                <w:bCs/>
              </w:rPr>
              <w:br/>
            </w:r>
            <w:proofErr w:type="spellStart"/>
            <w:r w:rsidRPr="00DE6EF4">
              <w:rPr>
                <w:i/>
                <w:iCs/>
              </w:rPr>
              <w:t>Ma</w:t>
            </w:r>
            <w:r w:rsidR="00ED6320" w:rsidRPr="00DE6EF4">
              <w:rPr>
                <w:i/>
                <w:iCs/>
              </w:rPr>
              <w:t>nufacturer</w:t>
            </w:r>
            <w:proofErr w:type="spellEnd"/>
          </w:p>
        </w:tc>
        <w:tc>
          <w:tcPr>
            <w:tcW w:w="2104" w:type="dxa"/>
            <w:gridSpan w:val="4"/>
            <w:tcBorders>
              <w:top w:val="single" w:sz="4" w:space="0" w:color="auto"/>
              <w:left w:val="single" w:sz="4" w:space="0" w:color="auto"/>
              <w:bottom w:val="single" w:sz="4" w:space="0" w:color="auto"/>
              <w:right w:val="single" w:sz="4" w:space="0" w:color="auto"/>
            </w:tcBorders>
            <w:vAlign w:val="center"/>
          </w:tcPr>
          <w:p w14:paraId="04659F1D" w14:textId="77777777" w:rsidR="00A735C2" w:rsidRPr="00DE6EF4" w:rsidRDefault="00A735C2" w:rsidP="00404E59">
            <w:pPr>
              <w:pStyle w:val="NormalWeb"/>
              <w:spacing w:before="0" w:beforeAutospacing="0" w:after="0" w:afterAutospacing="0"/>
              <w:jc w:val="center"/>
            </w:pPr>
            <w:r w:rsidRPr="00DE6EF4">
              <w:rPr>
                <w:b/>
                <w:bCs/>
              </w:rPr>
              <w:t>Tipi</w:t>
            </w:r>
            <w:r w:rsidRPr="00DE6EF4">
              <w:rPr>
                <w:b/>
                <w:bCs/>
              </w:rPr>
              <w:br/>
            </w:r>
            <w:proofErr w:type="spellStart"/>
            <w:r w:rsidRPr="00DE6EF4">
              <w:rPr>
                <w:i/>
                <w:iCs/>
              </w:rPr>
              <w:t>Type</w:t>
            </w:r>
            <w:proofErr w:type="spellEnd"/>
          </w:p>
        </w:tc>
        <w:tc>
          <w:tcPr>
            <w:tcW w:w="1678" w:type="dxa"/>
            <w:gridSpan w:val="2"/>
            <w:tcBorders>
              <w:top w:val="single" w:sz="4" w:space="0" w:color="auto"/>
              <w:left w:val="single" w:sz="4" w:space="0" w:color="auto"/>
              <w:bottom w:val="single" w:sz="4" w:space="0" w:color="auto"/>
              <w:right w:val="single" w:sz="4" w:space="0" w:color="auto"/>
            </w:tcBorders>
            <w:vAlign w:val="center"/>
          </w:tcPr>
          <w:p w14:paraId="4995CE69" w14:textId="77777777" w:rsidR="00A735C2" w:rsidRPr="00DE6EF4" w:rsidRDefault="00A735C2" w:rsidP="00404E59">
            <w:pPr>
              <w:pStyle w:val="NormalWeb"/>
              <w:spacing w:before="0" w:beforeAutospacing="0" w:after="0" w:afterAutospacing="0"/>
              <w:jc w:val="center"/>
            </w:pPr>
            <w:r w:rsidRPr="00DE6EF4">
              <w:rPr>
                <w:b/>
                <w:bCs/>
              </w:rPr>
              <w:t>Makine No</w:t>
            </w:r>
            <w:r w:rsidRPr="00DE6EF4">
              <w:rPr>
                <w:b/>
                <w:bCs/>
              </w:rPr>
              <w:br/>
            </w:r>
            <w:r w:rsidRPr="00DE6EF4">
              <w:rPr>
                <w:i/>
                <w:iCs/>
              </w:rPr>
              <w:t>Engine N</w:t>
            </w:r>
            <w:r w:rsidR="00ED6320" w:rsidRPr="00DE6EF4">
              <w:rPr>
                <w:i/>
                <w:iCs/>
              </w:rPr>
              <w:t>o</w:t>
            </w:r>
          </w:p>
        </w:tc>
        <w:tc>
          <w:tcPr>
            <w:tcW w:w="1245" w:type="dxa"/>
            <w:tcBorders>
              <w:top w:val="single" w:sz="4" w:space="0" w:color="auto"/>
              <w:left w:val="single" w:sz="4" w:space="0" w:color="auto"/>
              <w:bottom w:val="single" w:sz="4" w:space="0" w:color="auto"/>
              <w:right w:val="single" w:sz="4" w:space="0" w:color="auto"/>
            </w:tcBorders>
            <w:vAlign w:val="center"/>
          </w:tcPr>
          <w:p w14:paraId="131C78CD" w14:textId="77777777" w:rsidR="00A735C2" w:rsidRPr="00DE6EF4" w:rsidRDefault="00A735C2" w:rsidP="00404E59">
            <w:pPr>
              <w:pStyle w:val="GvdeMetni3"/>
              <w:jc w:val="center"/>
              <w:rPr>
                <w:b/>
                <w:bCs/>
                <w:sz w:val="24"/>
                <w:szCs w:val="24"/>
              </w:rPr>
            </w:pPr>
            <w:r w:rsidRPr="00DE6EF4">
              <w:rPr>
                <w:b/>
                <w:bCs/>
                <w:sz w:val="24"/>
                <w:szCs w:val="24"/>
              </w:rPr>
              <w:t>Gücü (KW)</w:t>
            </w:r>
          </w:p>
          <w:p w14:paraId="4652FE1B" w14:textId="77777777" w:rsidR="00A735C2" w:rsidRPr="00DE6EF4" w:rsidRDefault="00A735C2" w:rsidP="00404E59">
            <w:pPr>
              <w:pStyle w:val="NormalWeb"/>
              <w:spacing w:before="0" w:beforeAutospacing="0" w:after="0" w:afterAutospacing="0"/>
              <w:jc w:val="center"/>
              <w:rPr>
                <w:b/>
                <w:bCs/>
              </w:rPr>
            </w:pPr>
            <w:proofErr w:type="spellStart"/>
            <w:r w:rsidRPr="00DE6EF4">
              <w:rPr>
                <w:bCs/>
                <w:i/>
              </w:rPr>
              <w:t>Power</w:t>
            </w:r>
            <w:proofErr w:type="spellEnd"/>
          </w:p>
        </w:tc>
      </w:tr>
      <w:tr w:rsidR="00C91F6B" w:rsidRPr="00DE6EF4" w14:paraId="4C9DF4E9" w14:textId="77777777" w:rsidTr="00404E59">
        <w:trPr>
          <w:trHeight w:val="313"/>
        </w:trPr>
        <w:tc>
          <w:tcPr>
            <w:tcW w:w="838" w:type="dxa"/>
            <w:tcBorders>
              <w:top w:val="single" w:sz="4" w:space="0" w:color="auto"/>
              <w:left w:val="single" w:sz="4" w:space="0" w:color="auto"/>
              <w:bottom w:val="single" w:sz="4" w:space="0" w:color="auto"/>
              <w:right w:val="single" w:sz="4" w:space="0" w:color="auto"/>
            </w:tcBorders>
            <w:vAlign w:val="center"/>
          </w:tcPr>
          <w:p w14:paraId="6EC5CA31" w14:textId="77777777" w:rsidR="00A735C2" w:rsidRPr="00DE6EF4" w:rsidRDefault="00A735C2" w:rsidP="00404E59">
            <w:pPr>
              <w:pStyle w:val="NormalWeb"/>
              <w:spacing w:before="0" w:beforeAutospacing="0" w:after="0" w:afterAutospacing="0"/>
              <w:rPr>
                <w:b/>
                <w:bCs/>
              </w:rPr>
            </w:pPr>
          </w:p>
        </w:tc>
        <w:tc>
          <w:tcPr>
            <w:tcW w:w="3081" w:type="dxa"/>
            <w:gridSpan w:val="2"/>
            <w:tcBorders>
              <w:top w:val="single" w:sz="4" w:space="0" w:color="auto"/>
              <w:left w:val="single" w:sz="4" w:space="0" w:color="auto"/>
              <w:bottom w:val="single" w:sz="4" w:space="0" w:color="auto"/>
              <w:right w:val="single" w:sz="4" w:space="0" w:color="auto"/>
            </w:tcBorders>
            <w:vAlign w:val="center"/>
          </w:tcPr>
          <w:p w14:paraId="34EAB79B" w14:textId="77777777" w:rsidR="00A735C2" w:rsidRPr="00DE6EF4" w:rsidRDefault="00A735C2" w:rsidP="00404E59">
            <w:pPr>
              <w:pStyle w:val="NormalWeb"/>
              <w:spacing w:before="0" w:beforeAutospacing="0" w:after="0" w:afterAutospacing="0"/>
              <w:rPr>
                <w:b/>
                <w:bCs/>
              </w:rPr>
            </w:pPr>
          </w:p>
        </w:tc>
        <w:tc>
          <w:tcPr>
            <w:tcW w:w="2104" w:type="dxa"/>
            <w:gridSpan w:val="4"/>
            <w:tcBorders>
              <w:top w:val="single" w:sz="4" w:space="0" w:color="auto"/>
              <w:left w:val="single" w:sz="4" w:space="0" w:color="auto"/>
              <w:bottom w:val="single" w:sz="4" w:space="0" w:color="auto"/>
              <w:right w:val="single" w:sz="4" w:space="0" w:color="auto"/>
            </w:tcBorders>
            <w:vAlign w:val="center"/>
          </w:tcPr>
          <w:p w14:paraId="2B928E40" w14:textId="77777777" w:rsidR="00A735C2" w:rsidRPr="00DE6EF4" w:rsidRDefault="00A735C2" w:rsidP="00404E59">
            <w:pPr>
              <w:pStyle w:val="NormalWeb"/>
              <w:spacing w:before="0" w:beforeAutospacing="0" w:after="0" w:afterAutospacing="0"/>
              <w:rPr>
                <w:b/>
                <w:bCs/>
              </w:rPr>
            </w:pPr>
          </w:p>
        </w:tc>
        <w:tc>
          <w:tcPr>
            <w:tcW w:w="1678" w:type="dxa"/>
            <w:gridSpan w:val="2"/>
            <w:tcBorders>
              <w:top w:val="single" w:sz="4" w:space="0" w:color="auto"/>
              <w:left w:val="single" w:sz="4" w:space="0" w:color="auto"/>
              <w:bottom w:val="single" w:sz="4" w:space="0" w:color="auto"/>
              <w:right w:val="single" w:sz="4" w:space="0" w:color="auto"/>
            </w:tcBorders>
            <w:vAlign w:val="center"/>
          </w:tcPr>
          <w:p w14:paraId="3067F808" w14:textId="77777777" w:rsidR="00A735C2" w:rsidRPr="00DE6EF4" w:rsidRDefault="00A735C2" w:rsidP="00404E59">
            <w:pPr>
              <w:pStyle w:val="NormalWeb"/>
              <w:spacing w:before="0" w:beforeAutospacing="0" w:after="0" w:afterAutospacing="0"/>
              <w:rPr>
                <w:b/>
                <w:bCs/>
              </w:rPr>
            </w:pPr>
          </w:p>
        </w:tc>
        <w:tc>
          <w:tcPr>
            <w:tcW w:w="1245" w:type="dxa"/>
            <w:tcBorders>
              <w:top w:val="single" w:sz="4" w:space="0" w:color="auto"/>
              <w:left w:val="single" w:sz="4" w:space="0" w:color="auto"/>
              <w:bottom w:val="single" w:sz="4" w:space="0" w:color="auto"/>
              <w:right w:val="single" w:sz="4" w:space="0" w:color="auto"/>
            </w:tcBorders>
            <w:vAlign w:val="center"/>
          </w:tcPr>
          <w:p w14:paraId="1FA30906" w14:textId="77777777" w:rsidR="00A735C2" w:rsidRPr="00DE6EF4" w:rsidRDefault="00A735C2" w:rsidP="00404E59">
            <w:pPr>
              <w:pStyle w:val="NormalWeb"/>
              <w:spacing w:before="0" w:beforeAutospacing="0" w:after="0" w:afterAutospacing="0"/>
              <w:rPr>
                <w:b/>
                <w:bCs/>
              </w:rPr>
            </w:pPr>
          </w:p>
        </w:tc>
      </w:tr>
      <w:tr w:rsidR="00C91F6B" w:rsidRPr="00DE6EF4" w14:paraId="44813487" w14:textId="77777777" w:rsidTr="00404E59">
        <w:trPr>
          <w:trHeight w:val="313"/>
        </w:trPr>
        <w:tc>
          <w:tcPr>
            <w:tcW w:w="838" w:type="dxa"/>
            <w:tcBorders>
              <w:top w:val="single" w:sz="4" w:space="0" w:color="auto"/>
              <w:left w:val="single" w:sz="4" w:space="0" w:color="auto"/>
              <w:bottom w:val="single" w:sz="4" w:space="0" w:color="auto"/>
              <w:right w:val="single" w:sz="4" w:space="0" w:color="auto"/>
            </w:tcBorders>
            <w:vAlign w:val="center"/>
          </w:tcPr>
          <w:p w14:paraId="62C95E4B" w14:textId="77777777" w:rsidR="00A735C2" w:rsidRPr="00DE6EF4" w:rsidRDefault="00A735C2" w:rsidP="00404E59">
            <w:pPr>
              <w:pStyle w:val="NormalWeb"/>
              <w:spacing w:before="0" w:beforeAutospacing="0" w:after="0" w:afterAutospacing="0"/>
              <w:rPr>
                <w:b/>
                <w:bCs/>
              </w:rPr>
            </w:pPr>
          </w:p>
        </w:tc>
        <w:tc>
          <w:tcPr>
            <w:tcW w:w="3081" w:type="dxa"/>
            <w:gridSpan w:val="2"/>
            <w:tcBorders>
              <w:top w:val="single" w:sz="4" w:space="0" w:color="auto"/>
              <w:left w:val="single" w:sz="4" w:space="0" w:color="auto"/>
              <w:bottom w:val="single" w:sz="4" w:space="0" w:color="auto"/>
              <w:right w:val="single" w:sz="4" w:space="0" w:color="auto"/>
            </w:tcBorders>
            <w:vAlign w:val="center"/>
          </w:tcPr>
          <w:p w14:paraId="6233404E" w14:textId="77777777" w:rsidR="00A735C2" w:rsidRPr="00DE6EF4" w:rsidRDefault="00A735C2" w:rsidP="00404E59">
            <w:pPr>
              <w:pStyle w:val="NormalWeb"/>
              <w:spacing w:before="0" w:beforeAutospacing="0" w:after="0" w:afterAutospacing="0"/>
              <w:rPr>
                <w:b/>
                <w:bCs/>
              </w:rPr>
            </w:pPr>
          </w:p>
        </w:tc>
        <w:tc>
          <w:tcPr>
            <w:tcW w:w="2104" w:type="dxa"/>
            <w:gridSpan w:val="4"/>
            <w:tcBorders>
              <w:top w:val="single" w:sz="4" w:space="0" w:color="auto"/>
              <w:left w:val="single" w:sz="4" w:space="0" w:color="auto"/>
              <w:bottom w:val="single" w:sz="4" w:space="0" w:color="auto"/>
              <w:right w:val="single" w:sz="4" w:space="0" w:color="auto"/>
            </w:tcBorders>
            <w:vAlign w:val="center"/>
          </w:tcPr>
          <w:p w14:paraId="6336E11A" w14:textId="77777777" w:rsidR="00A735C2" w:rsidRPr="00DE6EF4" w:rsidRDefault="00A735C2" w:rsidP="00404E59">
            <w:pPr>
              <w:pStyle w:val="NormalWeb"/>
              <w:spacing w:before="0" w:beforeAutospacing="0" w:after="0" w:afterAutospacing="0"/>
              <w:rPr>
                <w:b/>
                <w:bCs/>
              </w:rPr>
            </w:pPr>
          </w:p>
        </w:tc>
        <w:tc>
          <w:tcPr>
            <w:tcW w:w="1678" w:type="dxa"/>
            <w:gridSpan w:val="2"/>
            <w:tcBorders>
              <w:top w:val="single" w:sz="4" w:space="0" w:color="auto"/>
              <w:left w:val="single" w:sz="4" w:space="0" w:color="auto"/>
              <w:bottom w:val="single" w:sz="4" w:space="0" w:color="auto"/>
              <w:right w:val="single" w:sz="4" w:space="0" w:color="auto"/>
            </w:tcBorders>
            <w:vAlign w:val="center"/>
          </w:tcPr>
          <w:p w14:paraId="4B668A72" w14:textId="77777777" w:rsidR="00A735C2" w:rsidRPr="00DE6EF4" w:rsidRDefault="00A735C2" w:rsidP="00404E59">
            <w:pPr>
              <w:pStyle w:val="NormalWeb"/>
              <w:spacing w:before="0" w:beforeAutospacing="0" w:after="0" w:afterAutospacing="0"/>
              <w:rPr>
                <w:b/>
                <w:bCs/>
              </w:rPr>
            </w:pPr>
          </w:p>
        </w:tc>
        <w:tc>
          <w:tcPr>
            <w:tcW w:w="1245" w:type="dxa"/>
            <w:tcBorders>
              <w:top w:val="single" w:sz="4" w:space="0" w:color="auto"/>
              <w:left w:val="single" w:sz="4" w:space="0" w:color="auto"/>
              <w:bottom w:val="single" w:sz="4" w:space="0" w:color="auto"/>
              <w:right w:val="single" w:sz="4" w:space="0" w:color="auto"/>
            </w:tcBorders>
            <w:vAlign w:val="center"/>
          </w:tcPr>
          <w:p w14:paraId="37DA15C0" w14:textId="77777777" w:rsidR="00A735C2" w:rsidRPr="00DE6EF4" w:rsidRDefault="00A735C2" w:rsidP="00404E59">
            <w:pPr>
              <w:pStyle w:val="NormalWeb"/>
              <w:spacing w:before="0" w:beforeAutospacing="0" w:after="0" w:afterAutospacing="0"/>
              <w:rPr>
                <w:b/>
                <w:bCs/>
              </w:rPr>
            </w:pPr>
          </w:p>
        </w:tc>
      </w:tr>
      <w:tr w:rsidR="00C91F6B" w:rsidRPr="00DE6EF4" w14:paraId="5B532E1F" w14:textId="77777777" w:rsidTr="00404E59">
        <w:trPr>
          <w:trHeight w:val="313"/>
        </w:trPr>
        <w:tc>
          <w:tcPr>
            <w:tcW w:w="838" w:type="dxa"/>
            <w:tcBorders>
              <w:top w:val="single" w:sz="4" w:space="0" w:color="auto"/>
              <w:left w:val="single" w:sz="4" w:space="0" w:color="auto"/>
              <w:bottom w:val="single" w:sz="4" w:space="0" w:color="auto"/>
              <w:right w:val="single" w:sz="4" w:space="0" w:color="auto"/>
            </w:tcBorders>
            <w:vAlign w:val="center"/>
          </w:tcPr>
          <w:p w14:paraId="2BC8E75A" w14:textId="77777777" w:rsidR="00A735C2" w:rsidRPr="00DE6EF4" w:rsidRDefault="00A735C2" w:rsidP="00404E59">
            <w:pPr>
              <w:pStyle w:val="NormalWeb"/>
              <w:spacing w:before="0" w:beforeAutospacing="0" w:after="0" w:afterAutospacing="0"/>
              <w:rPr>
                <w:b/>
                <w:bCs/>
              </w:rPr>
            </w:pPr>
          </w:p>
        </w:tc>
        <w:tc>
          <w:tcPr>
            <w:tcW w:w="3081" w:type="dxa"/>
            <w:gridSpan w:val="2"/>
            <w:tcBorders>
              <w:top w:val="single" w:sz="4" w:space="0" w:color="auto"/>
              <w:left w:val="single" w:sz="4" w:space="0" w:color="auto"/>
              <w:bottom w:val="single" w:sz="4" w:space="0" w:color="auto"/>
              <w:right w:val="single" w:sz="4" w:space="0" w:color="auto"/>
            </w:tcBorders>
            <w:vAlign w:val="center"/>
          </w:tcPr>
          <w:p w14:paraId="55602609" w14:textId="77777777" w:rsidR="00A735C2" w:rsidRPr="00DE6EF4" w:rsidRDefault="00A735C2" w:rsidP="00404E59">
            <w:pPr>
              <w:pStyle w:val="NormalWeb"/>
              <w:spacing w:before="0" w:beforeAutospacing="0" w:after="0" w:afterAutospacing="0"/>
              <w:rPr>
                <w:b/>
                <w:bCs/>
              </w:rPr>
            </w:pPr>
          </w:p>
        </w:tc>
        <w:tc>
          <w:tcPr>
            <w:tcW w:w="2104" w:type="dxa"/>
            <w:gridSpan w:val="4"/>
            <w:tcBorders>
              <w:top w:val="single" w:sz="4" w:space="0" w:color="auto"/>
              <w:left w:val="single" w:sz="4" w:space="0" w:color="auto"/>
              <w:bottom w:val="single" w:sz="4" w:space="0" w:color="auto"/>
              <w:right w:val="single" w:sz="4" w:space="0" w:color="auto"/>
            </w:tcBorders>
            <w:vAlign w:val="center"/>
          </w:tcPr>
          <w:p w14:paraId="64A005E7" w14:textId="77777777" w:rsidR="00A735C2" w:rsidRPr="00DE6EF4" w:rsidRDefault="00A735C2" w:rsidP="00404E59">
            <w:pPr>
              <w:pStyle w:val="NormalWeb"/>
              <w:spacing w:before="0" w:beforeAutospacing="0" w:after="0" w:afterAutospacing="0"/>
              <w:rPr>
                <w:b/>
                <w:bCs/>
              </w:rPr>
            </w:pPr>
          </w:p>
        </w:tc>
        <w:tc>
          <w:tcPr>
            <w:tcW w:w="1678" w:type="dxa"/>
            <w:gridSpan w:val="2"/>
            <w:tcBorders>
              <w:top w:val="single" w:sz="4" w:space="0" w:color="auto"/>
              <w:left w:val="single" w:sz="4" w:space="0" w:color="auto"/>
              <w:bottom w:val="single" w:sz="4" w:space="0" w:color="auto"/>
              <w:right w:val="single" w:sz="4" w:space="0" w:color="auto"/>
            </w:tcBorders>
            <w:vAlign w:val="center"/>
          </w:tcPr>
          <w:p w14:paraId="6A0F5891" w14:textId="77777777" w:rsidR="00A735C2" w:rsidRPr="00DE6EF4" w:rsidRDefault="00A735C2" w:rsidP="00404E59">
            <w:pPr>
              <w:pStyle w:val="NormalWeb"/>
              <w:spacing w:before="0" w:beforeAutospacing="0" w:after="0" w:afterAutospacing="0"/>
              <w:rPr>
                <w:b/>
                <w:bCs/>
              </w:rPr>
            </w:pPr>
          </w:p>
        </w:tc>
        <w:tc>
          <w:tcPr>
            <w:tcW w:w="1245" w:type="dxa"/>
            <w:tcBorders>
              <w:top w:val="single" w:sz="4" w:space="0" w:color="auto"/>
              <w:left w:val="single" w:sz="4" w:space="0" w:color="auto"/>
              <w:bottom w:val="single" w:sz="4" w:space="0" w:color="auto"/>
              <w:right w:val="single" w:sz="4" w:space="0" w:color="auto"/>
            </w:tcBorders>
            <w:vAlign w:val="center"/>
          </w:tcPr>
          <w:p w14:paraId="69C590DC" w14:textId="77777777" w:rsidR="00A735C2" w:rsidRPr="00DE6EF4" w:rsidRDefault="00A735C2" w:rsidP="00404E59">
            <w:pPr>
              <w:pStyle w:val="NormalWeb"/>
              <w:spacing w:before="0" w:beforeAutospacing="0" w:after="0" w:afterAutospacing="0"/>
              <w:rPr>
                <w:b/>
                <w:bCs/>
              </w:rPr>
            </w:pPr>
          </w:p>
        </w:tc>
      </w:tr>
      <w:tr w:rsidR="00C91F6B" w:rsidRPr="00DE6EF4" w14:paraId="2915EDDE" w14:textId="77777777" w:rsidTr="00404E59">
        <w:trPr>
          <w:trHeight w:val="718"/>
        </w:trPr>
        <w:tc>
          <w:tcPr>
            <w:tcW w:w="8946" w:type="dxa"/>
            <w:gridSpan w:val="10"/>
            <w:tcBorders>
              <w:top w:val="single" w:sz="4" w:space="0" w:color="auto"/>
              <w:left w:val="nil"/>
              <w:bottom w:val="single" w:sz="4" w:space="0" w:color="auto"/>
              <w:right w:val="nil"/>
            </w:tcBorders>
            <w:vAlign w:val="center"/>
          </w:tcPr>
          <w:p w14:paraId="211D522D" w14:textId="77777777" w:rsidR="00A735C2" w:rsidRPr="00DE6EF4" w:rsidRDefault="00A735C2" w:rsidP="00404E59">
            <w:pPr>
              <w:jc w:val="center"/>
            </w:pPr>
            <w:r w:rsidRPr="00DE6EF4">
              <w:rPr>
                <w:b/>
              </w:rPr>
              <w:t>YAKIT</w:t>
            </w:r>
          </w:p>
          <w:p w14:paraId="7CE645EF" w14:textId="77777777" w:rsidR="00A735C2" w:rsidRPr="00DE6EF4" w:rsidRDefault="00A735C2" w:rsidP="00404E59">
            <w:pPr>
              <w:jc w:val="center"/>
              <w:rPr>
                <w:i/>
              </w:rPr>
            </w:pPr>
            <w:proofErr w:type="spellStart"/>
            <w:r w:rsidRPr="00DE6EF4">
              <w:rPr>
                <w:i/>
              </w:rPr>
              <w:t>Fuel</w:t>
            </w:r>
            <w:proofErr w:type="spellEnd"/>
          </w:p>
        </w:tc>
      </w:tr>
      <w:tr w:rsidR="00C91F6B" w:rsidRPr="00DE6EF4" w14:paraId="161B7C13" w14:textId="77777777" w:rsidTr="00404E59">
        <w:trPr>
          <w:trHeight w:val="323"/>
        </w:trPr>
        <w:tc>
          <w:tcPr>
            <w:tcW w:w="4444" w:type="dxa"/>
            <w:gridSpan w:val="5"/>
            <w:tcBorders>
              <w:top w:val="single" w:sz="4" w:space="0" w:color="auto"/>
              <w:left w:val="single" w:sz="4" w:space="0" w:color="auto"/>
              <w:bottom w:val="single" w:sz="4" w:space="0" w:color="auto"/>
              <w:right w:val="single" w:sz="4" w:space="0" w:color="auto"/>
            </w:tcBorders>
            <w:vAlign w:val="center"/>
          </w:tcPr>
          <w:p w14:paraId="495323DB" w14:textId="77777777" w:rsidR="00A735C2" w:rsidRPr="00DE6EF4" w:rsidRDefault="00A735C2" w:rsidP="00404E59">
            <w:pPr>
              <w:pStyle w:val="NormalWeb"/>
              <w:spacing w:before="0" w:beforeAutospacing="0" w:after="0" w:afterAutospacing="0"/>
              <w:jc w:val="center"/>
              <w:rPr>
                <w:b/>
                <w:bCs/>
              </w:rPr>
            </w:pPr>
            <w:r w:rsidRPr="00DE6EF4">
              <w:rPr>
                <w:b/>
                <w:bCs/>
              </w:rPr>
              <w:t>Cinsi</w:t>
            </w:r>
          </w:p>
          <w:p w14:paraId="159369F8" w14:textId="77777777" w:rsidR="00A735C2" w:rsidRPr="00DE6EF4" w:rsidRDefault="00A735C2" w:rsidP="00404E59">
            <w:pPr>
              <w:pStyle w:val="NormalWeb"/>
              <w:spacing w:before="0" w:beforeAutospacing="0" w:after="0" w:afterAutospacing="0"/>
              <w:jc w:val="center"/>
              <w:rPr>
                <w:bCs/>
                <w:i/>
              </w:rPr>
            </w:pPr>
            <w:proofErr w:type="spellStart"/>
            <w:r w:rsidRPr="00DE6EF4">
              <w:rPr>
                <w:bCs/>
                <w:i/>
              </w:rPr>
              <w:t>Type</w:t>
            </w:r>
            <w:proofErr w:type="spellEnd"/>
          </w:p>
        </w:tc>
        <w:tc>
          <w:tcPr>
            <w:tcW w:w="4502" w:type="dxa"/>
            <w:gridSpan w:val="5"/>
            <w:tcBorders>
              <w:top w:val="single" w:sz="4" w:space="0" w:color="auto"/>
              <w:left w:val="single" w:sz="4" w:space="0" w:color="auto"/>
              <w:bottom w:val="single" w:sz="4" w:space="0" w:color="auto"/>
              <w:right w:val="single" w:sz="4" w:space="0" w:color="auto"/>
            </w:tcBorders>
            <w:vAlign w:val="center"/>
          </w:tcPr>
          <w:p w14:paraId="535507AA" w14:textId="77777777" w:rsidR="00A735C2" w:rsidRPr="00DE6EF4" w:rsidRDefault="00A735C2" w:rsidP="00404E59">
            <w:pPr>
              <w:pStyle w:val="NormalWeb"/>
              <w:spacing w:before="0" w:beforeAutospacing="0" w:after="0" w:afterAutospacing="0"/>
              <w:jc w:val="center"/>
              <w:rPr>
                <w:b/>
                <w:bCs/>
              </w:rPr>
            </w:pPr>
            <w:r w:rsidRPr="00DE6EF4">
              <w:rPr>
                <w:b/>
                <w:bCs/>
              </w:rPr>
              <w:t>Toplam Kapasite (m</w:t>
            </w:r>
            <w:r w:rsidRPr="00DE6EF4">
              <w:rPr>
                <w:b/>
                <w:bCs/>
                <w:vertAlign w:val="superscript"/>
              </w:rPr>
              <w:t>3</w:t>
            </w:r>
            <w:r w:rsidRPr="00DE6EF4">
              <w:rPr>
                <w:b/>
                <w:bCs/>
              </w:rPr>
              <w:t>)</w:t>
            </w:r>
          </w:p>
          <w:p w14:paraId="0013E3EC" w14:textId="77777777" w:rsidR="00A735C2" w:rsidRPr="00DE6EF4" w:rsidRDefault="00A735C2" w:rsidP="00404E59">
            <w:pPr>
              <w:pStyle w:val="NormalWeb"/>
              <w:spacing w:before="0" w:beforeAutospacing="0" w:after="0" w:afterAutospacing="0"/>
              <w:jc w:val="center"/>
              <w:rPr>
                <w:bCs/>
                <w:i/>
              </w:rPr>
            </w:pPr>
            <w:r w:rsidRPr="00DE6EF4">
              <w:rPr>
                <w:bCs/>
                <w:i/>
              </w:rPr>
              <w:t xml:space="preserve">Total </w:t>
            </w:r>
            <w:proofErr w:type="spellStart"/>
            <w:r w:rsidRPr="00DE6EF4">
              <w:rPr>
                <w:bCs/>
                <w:i/>
              </w:rPr>
              <w:t>Capacity</w:t>
            </w:r>
            <w:proofErr w:type="spellEnd"/>
          </w:p>
        </w:tc>
      </w:tr>
      <w:tr w:rsidR="00C91F6B" w:rsidRPr="00DE6EF4" w14:paraId="7F643437" w14:textId="77777777" w:rsidTr="00404E59">
        <w:trPr>
          <w:trHeight w:val="322"/>
        </w:trPr>
        <w:tc>
          <w:tcPr>
            <w:tcW w:w="4444" w:type="dxa"/>
            <w:gridSpan w:val="5"/>
            <w:tcBorders>
              <w:top w:val="single" w:sz="4" w:space="0" w:color="auto"/>
              <w:left w:val="single" w:sz="4" w:space="0" w:color="auto"/>
              <w:bottom w:val="single" w:sz="4" w:space="0" w:color="auto"/>
              <w:right w:val="single" w:sz="4" w:space="0" w:color="auto"/>
            </w:tcBorders>
            <w:vAlign w:val="center"/>
          </w:tcPr>
          <w:p w14:paraId="3773A63E" w14:textId="77777777" w:rsidR="00A735C2" w:rsidRPr="00DE6EF4" w:rsidRDefault="00A735C2" w:rsidP="00404E59">
            <w:pPr>
              <w:pStyle w:val="NormalWeb"/>
              <w:spacing w:before="0" w:beforeAutospacing="0" w:after="0" w:afterAutospacing="0"/>
              <w:rPr>
                <w:b/>
                <w:bCs/>
              </w:rPr>
            </w:pPr>
          </w:p>
        </w:tc>
        <w:tc>
          <w:tcPr>
            <w:tcW w:w="4502" w:type="dxa"/>
            <w:gridSpan w:val="5"/>
            <w:tcBorders>
              <w:top w:val="single" w:sz="4" w:space="0" w:color="auto"/>
              <w:left w:val="single" w:sz="4" w:space="0" w:color="auto"/>
              <w:bottom w:val="single" w:sz="4" w:space="0" w:color="auto"/>
              <w:right w:val="single" w:sz="4" w:space="0" w:color="auto"/>
            </w:tcBorders>
            <w:vAlign w:val="center"/>
          </w:tcPr>
          <w:p w14:paraId="6ABD68A3" w14:textId="77777777" w:rsidR="00A735C2" w:rsidRPr="00DE6EF4" w:rsidRDefault="00A735C2" w:rsidP="00404E59">
            <w:pPr>
              <w:pStyle w:val="NormalWeb"/>
              <w:spacing w:before="0" w:beforeAutospacing="0" w:after="0" w:afterAutospacing="0"/>
              <w:rPr>
                <w:b/>
                <w:bCs/>
              </w:rPr>
            </w:pPr>
          </w:p>
        </w:tc>
      </w:tr>
    </w:tbl>
    <w:p w14:paraId="500155EE" w14:textId="77777777" w:rsidR="00A735C2" w:rsidRPr="00DE6EF4" w:rsidRDefault="00A735C2" w:rsidP="00A735C2"/>
    <w:tbl>
      <w:tblPr>
        <w:tblpPr w:leftFromText="141" w:rightFromText="141" w:vertAnchor="text" w:tblpY="1"/>
        <w:tblOverlap w:val="never"/>
        <w:tblW w:w="5222" w:type="pct"/>
        <w:tblBorders>
          <w:top w:val="outset" w:sz="2" w:space="0" w:color="111111"/>
          <w:left w:val="outset" w:sz="2" w:space="0" w:color="111111"/>
          <w:bottom w:val="outset" w:sz="2" w:space="0" w:color="111111"/>
          <w:right w:val="outset" w:sz="2" w:space="0" w:color="111111"/>
        </w:tblBorders>
        <w:tblLayout w:type="fixed"/>
        <w:tblCellMar>
          <w:left w:w="0" w:type="dxa"/>
          <w:right w:w="0" w:type="dxa"/>
        </w:tblCellMar>
        <w:tblLook w:val="0000" w:firstRow="0" w:lastRow="0" w:firstColumn="0" w:lastColumn="0" w:noHBand="0" w:noVBand="0"/>
      </w:tblPr>
      <w:tblGrid>
        <w:gridCol w:w="1612"/>
        <w:gridCol w:w="443"/>
        <w:gridCol w:w="557"/>
        <w:gridCol w:w="1261"/>
        <w:gridCol w:w="327"/>
        <w:gridCol w:w="486"/>
        <w:gridCol w:w="483"/>
        <w:gridCol w:w="61"/>
        <w:gridCol w:w="10"/>
        <w:gridCol w:w="900"/>
        <w:gridCol w:w="810"/>
        <w:gridCol w:w="897"/>
        <w:gridCol w:w="228"/>
        <w:gridCol w:w="1134"/>
        <w:gridCol w:w="1258"/>
        <w:gridCol w:w="465"/>
      </w:tblGrid>
      <w:tr w:rsidR="00C91F6B" w:rsidRPr="00DE6EF4" w14:paraId="24C30FCD" w14:textId="77777777" w:rsidTr="00CF6E85">
        <w:trPr>
          <w:trHeight w:val="694"/>
        </w:trPr>
        <w:tc>
          <w:tcPr>
            <w:tcW w:w="9640" w:type="dxa"/>
            <w:gridSpan w:val="16"/>
            <w:tcBorders>
              <w:top w:val="nil"/>
              <w:left w:val="nil"/>
              <w:bottom w:val="nil"/>
              <w:right w:val="nil"/>
            </w:tcBorders>
            <w:vAlign w:val="center"/>
          </w:tcPr>
          <w:p w14:paraId="5E4A6F0A" w14:textId="77777777" w:rsidR="00862B3C" w:rsidRPr="00DE6EF4" w:rsidRDefault="00862B3C" w:rsidP="00404E59">
            <w:pPr>
              <w:pStyle w:val="NormalWeb"/>
              <w:spacing w:before="0" w:beforeAutospacing="0" w:after="0" w:afterAutospacing="0"/>
              <w:jc w:val="center"/>
              <w:rPr>
                <w:rStyle w:val="Kpr"/>
                <w:b/>
                <w:bCs/>
                <w:color w:val="auto"/>
                <w:u w:val="none"/>
              </w:rPr>
            </w:pPr>
          </w:p>
          <w:p w14:paraId="6892BBD4" w14:textId="77777777" w:rsidR="00862B3C" w:rsidRPr="00DE6EF4" w:rsidRDefault="00862B3C" w:rsidP="00404E59">
            <w:pPr>
              <w:pStyle w:val="NormalWeb"/>
              <w:spacing w:before="0" w:beforeAutospacing="0" w:after="0" w:afterAutospacing="0"/>
              <w:jc w:val="center"/>
              <w:rPr>
                <w:rStyle w:val="Kpr"/>
                <w:b/>
                <w:bCs/>
                <w:color w:val="auto"/>
                <w:u w:val="none"/>
              </w:rPr>
            </w:pPr>
          </w:p>
          <w:p w14:paraId="603CB51E" w14:textId="77777777" w:rsidR="00862B3C" w:rsidRPr="00DE6EF4" w:rsidRDefault="00862B3C" w:rsidP="00404E59">
            <w:pPr>
              <w:pStyle w:val="NormalWeb"/>
              <w:spacing w:before="0" w:beforeAutospacing="0" w:after="0" w:afterAutospacing="0"/>
              <w:jc w:val="center"/>
              <w:rPr>
                <w:rStyle w:val="Kpr"/>
                <w:b/>
                <w:bCs/>
                <w:color w:val="auto"/>
                <w:u w:val="none"/>
              </w:rPr>
            </w:pPr>
          </w:p>
          <w:p w14:paraId="13FD1877" w14:textId="77777777" w:rsidR="00862B3C" w:rsidRPr="00DE6EF4" w:rsidRDefault="00862B3C" w:rsidP="00404E59">
            <w:pPr>
              <w:pStyle w:val="NormalWeb"/>
              <w:spacing w:before="0" w:beforeAutospacing="0" w:after="0" w:afterAutospacing="0"/>
              <w:jc w:val="center"/>
              <w:rPr>
                <w:rStyle w:val="Kpr"/>
                <w:b/>
                <w:bCs/>
                <w:color w:val="auto"/>
                <w:u w:val="none"/>
              </w:rPr>
            </w:pPr>
          </w:p>
          <w:p w14:paraId="6FA05B87" w14:textId="77777777" w:rsidR="00862B3C" w:rsidRPr="00DE6EF4" w:rsidRDefault="00862B3C" w:rsidP="00404E59">
            <w:pPr>
              <w:pStyle w:val="NormalWeb"/>
              <w:spacing w:before="0" w:beforeAutospacing="0" w:after="0" w:afterAutospacing="0"/>
              <w:jc w:val="center"/>
              <w:rPr>
                <w:rStyle w:val="Kpr"/>
                <w:b/>
                <w:bCs/>
                <w:color w:val="auto"/>
                <w:u w:val="none"/>
              </w:rPr>
            </w:pPr>
          </w:p>
          <w:p w14:paraId="75E44320" w14:textId="77777777" w:rsidR="00A735C2" w:rsidRPr="00DE6EF4" w:rsidRDefault="00EA76BF" w:rsidP="00404E59">
            <w:pPr>
              <w:pStyle w:val="NormalWeb"/>
              <w:spacing w:before="0" w:beforeAutospacing="0" w:after="0" w:afterAutospacing="0"/>
              <w:jc w:val="center"/>
              <w:rPr>
                <w:b/>
                <w:bCs/>
              </w:rPr>
            </w:pPr>
            <w:hyperlink r:id="rId14" w:history="1">
              <w:r w:rsidR="00A735C2" w:rsidRPr="00DE6EF4">
                <w:rPr>
                  <w:rStyle w:val="Kpr"/>
                  <w:b/>
                  <w:bCs/>
                  <w:color w:val="auto"/>
                  <w:u w:val="none"/>
                </w:rPr>
                <w:t>CAN KURTARMA TEÇHİZATI</w:t>
              </w:r>
            </w:hyperlink>
          </w:p>
          <w:p w14:paraId="50F010D8" w14:textId="77777777" w:rsidR="00A735C2" w:rsidRPr="00DE6EF4" w:rsidRDefault="00EA76BF" w:rsidP="00404E59">
            <w:pPr>
              <w:jc w:val="center"/>
              <w:rPr>
                <w:i/>
                <w:iCs/>
              </w:rPr>
            </w:pPr>
            <w:hyperlink r:id="rId15" w:history="1">
              <w:r w:rsidR="00A735C2" w:rsidRPr="00DE6EF4">
                <w:rPr>
                  <w:rStyle w:val="Kpr"/>
                  <w:i/>
                  <w:iCs/>
                  <w:color w:val="auto"/>
                  <w:u w:val="none"/>
                </w:rPr>
                <w:t xml:space="preserve">Life - </w:t>
              </w:r>
              <w:proofErr w:type="spellStart"/>
              <w:r w:rsidR="00A735C2" w:rsidRPr="00DE6EF4">
                <w:rPr>
                  <w:rStyle w:val="Kpr"/>
                  <w:i/>
                  <w:iCs/>
                  <w:color w:val="auto"/>
                  <w:u w:val="none"/>
                </w:rPr>
                <w:t>saving</w:t>
              </w:r>
              <w:proofErr w:type="spellEnd"/>
              <w:r w:rsidR="00A735C2" w:rsidRPr="00DE6EF4">
                <w:rPr>
                  <w:rStyle w:val="Kpr"/>
                  <w:i/>
                  <w:iCs/>
                  <w:color w:val="auto"/>
                  <w:u w:val="none"/>
                </w:rPr>
                <w:t xml:space="preserve"> </w:t>
              </w:r>
              <w:proofErr w:type="spellStart"/>
              <w:r w:rsidR="00A735C2" w:rsidRPr="00DE6EF4">
                <w:rPr>
                  <w:rStyle w:val="Kpr"/>
                  <w:i/>
                  <w:iCs/>
                  <w:color w:val="auto"/>
                  <w:u w:val="none"/>
                </w:rPr>
                <w:t>appliances</w:t>
              </w:r>
              <w:proofErr w:type="spellEnd"/>
            </w:hyperlink>
          </w:p>
        </w:tc>
      </w:tr>
      <w:tr w:rsidR="00C91F6B" w:rsidRPr="00DE6EF4" w14:paraId="4366716B" w14:textId="77777777" w:rsidTr="000424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cantSplit/>
        </w:trPr>
        <w:tc>
          <w:tcPr>
            <w:tcW w:w="4558" w:type="dxa"/>
            <w:gridSpan w:val="7"/>
            <w:tcBorders>
              <w:top w:val="single" w:sz="4" w:space="0" w:color="auto"/>
            </w:tcBorders>
            <w:vAlign w:val="center"/>
          </w:tcPr>
          <w:p w14:paraId="6A420370" w14:textId="2EF2413C" w:rsidR="00A735C2" w:rsidRPr="00DE6EF4" w:rsidRDefault="00B9353F" w:rsidP="00404E59">
            <w:pPr>
              <w:pStyle w:val="NormalWeb"/>
              <w:spacing w:before="0" w:beforeAutospacing="0" w:after="0" w:afterAutospacing="0"/>
            </w:pPr>
            <w:r w:rsidRPr="00DE6EF4">
              <w:rPr>
                <w:b/>
                <w:bCs/>
              </w:rPr>
              <w:lastRenderedPageBreak/>
              <w:t>Tipi</w:t>
            </w:r>
            <w:r w:rsidR="00A735C2" w:rsidRPr="00DE6EF4">
              <w:rPr>
                <w:b/>
                <w:bCs/>
              </w:rPr>
              <w:br/>
            </w:r>
            <w:proofErr w:type="spellStart"/>
            <w:r w:rsidR="00A735C2" w:rsidRPr="00DE6EF4">
              <w:rPr>
                <w:i/>
                <w:iCs/>
              </w:rPr>
              <w:t>Type</w:t>
            </w:r>
            <w:proofErr w:type="spellEnd"/>
          </w:p>
        </w:tc>
        <w:tc>
          <w:tcPr>
            <w:tcW w:w="5081" w:type="dxa"/>
            <w:gridSpan w:val="9"/>
            <w:tcBorders>
              <w:top w:val="single" w:sz="4" w:space="0" w:color="auto"/>
            </w:tcBorders>
            <w:vAlign w:val="center"/>
          </w:tcPr>
          <w:p w14:paraId="018AC2F9" w14:textId="77777777" w:rsidR="00A735C2" w:rsidRPr="00DE6EF4" w:rsidRDefault="00A735C2" w:rsidP="00404E59">
            <w:r w:rsidRPr="00DE6EF4">
              <w:rPr>
                <w:b/>
                <w:bCs/>
              </w:rPr>
              <w:t>Adedi</w:t>
            </w:r>
            <w:r w:rsidRPr="00DE6EF4">
              <w:rPr>
                <w:b/>
                <w:bCs/>
              </w:rPr>
              <w:br/>
            </w:r>
            <w:proofErr w:type="spellStart"/>
            <w:r w:rsidRPr="00DE6EF4">
              <w:rPr>
                <w:i/>
                <w:iCs/>
              </w:rPr>
              <w:t>Quantity</w:t>
            </w:r>
            <w:proofErr w:type="spellEnd"/>
          </w:p>
        </w:tc>
      </w:tr>
      <w:tr w:rsidR="00C91F6B" w:rsidRPr="00DE6EF4" w14:paraId="16351279" w14:textId="77777777" w:rsidTr="000424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cantSplit/>
        </w:trPr>
        <w:tc>
          <w:tcPr>
            <w:tcW w:w="4558" w:type="dxa"/>
            <w:gridSpan w:val="7"/>
            <w:vAlign w:val="center"/>
          </w:tcPr>
          <w:p w14:paraId="4C1A0118" w14:textId="77777777" w:rsidR="00A735C2" w:rsidRPr="00DE6EF4" w:rsidRDefault="00A735C2" w:rsidP="00404E59">
            <w:pPr>
              <w:rPr>
                <w:b/>
                <w:bCs/>
              </w:rPr>
            </w:pPr>
            <w:r w:rsidRPr="00DE6EF4">
              <w:rPr>
                <w:b/>
                <w:bCs/>
              </w:rPr>
              <w:t>Can simidi</w:t>
            </w:r>
          </w:p>
          <w:p w14:paraId="1CA8D840" w14:textId="77777777" w:rsidR="00A735C2" w:rsidRPr="00DE6EF4" w:rsidRDefault="00A735C2" w:rsidP="00404E59">
            <w:pPr>
              <w:rPr>
                <w:b/>
                <w:bCs/>
              </w:rPr>
            </w:pPr>
            <w:proofErr w:type="spellStart"/>
            <w:r w:rsidRPr="00DE6EF4">
              <w:rPr>
                <w:i/>
                <w:iCs/>
              </w:rPr>
              <w:t>Lifebuoys</w:t>
            </w:r>
            <w:proofErr w:type="spellEnd"/>
          </w:p>
        </w:tc>
        <w:tc>
          <w:tcPr>
            <w:tcW w:w="5081" w:type="dxa"/>
            <w:gridSpan w:val="9"/>
            <w:vAlign w:val="center"/>
          </w:tcPr>
          <w:p w14:paraId="147CE39F" w14:textId="77777777" w:rsidR="00A735C2" w:rsidRPr="00DE6EF4" w:rsidRDefault="00A735C2" w:rsidP="00404E59"/>
        </w:tc>
      </w:tr>
      <w:tr w:rsidR="00C91F6B" w:rsidRPr="00DE6EF4" w14:paraId="0E99718B" w14:textId="77777777" w:rsidTr="000424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cantSplit/>
        </w:trPr>
        <w:tc>
          <w:tcPr>
            <w:tcW w:w="4558" w:type="dxa"/>
            <w:gridSpan w:val="7"/>
            <w:vAlign w:val="center"/>
          </w:tcPr>
          <w:p w14:paraId="0D1258EB" w14:textId="77777777" w:rsidR="00A735C2" w:rsidRPr="00DE6EF4" w:rsidRDefault="00A735C2" w:rsidP="00404E59">
            <w:pPr>
              <w:rPr>
                <w:b/>
                <w:bCs/>
              </w:rPr>
            </w:pPr>
            <w:r w:rsidRPr="00DE6EF4">
              <w:rPr>
                <w:b/>
                <w:bCs/>
              </w:rPr>
              <w:t>Can yeleği</w:t>
            </w:r>
            <w:r w:rsidRPr="00DE6EF4">
              <w:rPr>
                <w:b/>
                <w:bCs/>
              </w:rPr>
              <w:br/>
            </w:r>
            <w:r w:rsidRPr="00DE6EF4">
              <w:rPr>
                <w:i/>
                <w:iCs/>
              </w:rPr>
              <w:t xml:space="preserve">Life - </w:t>
            </w:r>
            <w:proofErr w:type="spellStart"/>
            <w:r w:rsidRPr="00DE6EF4">
              <w:rPr>
                <w:i/>
                <w:iCs/>
              </w:rPr>
              <w:t>jackets</w:t>
            </w:r>
            <w:proofErr w:type="spellEnd"/>
          </w:p>
        </w:tc>
        <w:tc>
          <w:tcPr>
            <w:tcW w:w="5081" w:type="dxa"/>
            <w:gridSpan w:val="9"/>
            <w:tcBorders>
              <w:bottom w:val="single" w:sz="4" w:space="0" w:color="auto"/>
            </w:tcBorders>
            <w:vAlign w:val="center"/>
          </w:tcPr>
          <w:p w14:paraId="13E9E240" w14:textId="77777777" w:rsidR="00A735C2" w:rsidRPr="00DE6EF4" w:rsidRDefault="00A735C2" w:rsidP="00404E59"/>
        </w:tc>
      </w:tr>
      <w:tr w:rsidR="00C91F6B" w:rsidRPr="00DE6EF4" w14:paraId="672515E7" w14:textId="77777777" w:rsidTr="000424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409" w:type="dxa"/>
          <w:trHeight w:val="700"/>
        </w:trPr>
        <w:tc>
          <w:tcPr>
            <w:tcW w:w="9230" w:type="dxa"/>
            <w:gridSpan w:val="15"/>
            <w:tcBorders>
              <w:top w:val="nil"/>
              <w:left w:val="nil"/>
              <w:bottom w:val="nil"/>
              <w:right w:val="nil"/>
            </w:tcBorders>
            <w:vAlign w:val="center"/>
          </w:tcPr>
          <w:p w14:paraId="2FA58F21" w14:textId="77777777" w:rsidR="00A735C2" w:rsidRPr="00DE6EF4" w:rsidRDefault="00A735C2" w:rsidP="00404E59">
            <w:pPr>
              <w:pStyle w:val="NormalWeb"/>
              <w:spacing w:before="0" w:beforeAutospacing="0" w:after="0" w:afterAutospacing="0"/>
              <w:jc w:val="center"/>
              <w:rPr>
                <w:b/>
                <w:bCs/>
              </w:rPr>
            </w:pPr>
            <w:r w:rsidRPr="00DE6EF4">
              <w:rPr>
                <w:b/>
                <w:bCs/>
              </w:rPr>
              <w:t>YANGIN SÖNDÜRME TERTİBATI</w:t>
            </w:r>
          </w:p>
          <w:p w14:paraId="7D70B036" w14:textId="77777777" w:rsidR="00A735C2" w:rsidRPr="00DE6EF4" w:rsidRDefault="00A735C2" w:rsidP="00404E59">
            <w:pPr>
              <w:jc w:val="center"/>
            </w:pPr>
            <w:r w:rsidRPr="00DE6EF4">
              <w:rPr>
                <w:i/>
                <w:iCs/>
              </w:rPr>
              <w:t xml:space="preserve">Fire - </w:t>
            </w:r>
            <w:proofErr w:type="spellStart"/>
            <w:r w:rsidRPr="00DE6EF4">
              <w:rPr>
                <w:i/>
                <w:iCs/>
              </w:rPr>
              <w:t>fighting</w:t>
            </w:r>
            <w:proofErr w:type="spellEnd"/>
            <w:r w:rsidRPr="00DE6EF4">
              <w:rPr>
                <w:i/>
                <w:iCs/>
              </w:rPr>
              <w:t xml:space="preserve"> </w:t>
            </w:r>
            <w:proofErr w:type="spellStart"/>
            <w:r w:rsidRPr="00DE6EF4">
              <w:rPr>
                <w:i/>
                <w:iCs/>
              </w:rPr>
              <w:t>appliances</w:t>
            </w:r>
            <w:proofErr w:type="spellEnd"/>
          </w:p>
        </w:tc>
      </w:tr>
      <w:tr w:rsidR="00C91F6B" w:rsidRPr="00DE6EF4" w14:paraId="6888CBB2" w14:textId="77777777" w:rsidTr="000424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409" w:type="dxa"/>
          <w:cantSplit/>
          <w:trHeight w:val="281"/>
        </w:trPr>
        <w:tc>
          <w:tcPr>
            <w:tcW w:w="1812" w:type="dxa"/>
            <w:gridSpan w:val="2"/>
            <w:tcBorders>
              <w:top w:val="single" w:sz="4" w:space="0" w:color="auto"/>
            </w:tcBorders>
            <w:vAlign w:val="center"/>
          </w:tcPr>
          <w:p w14:paraId="14C63CBA" w14:textId="1717B598" w:rsidR="00A735C2" w:rsidRPr="00DE6EF4" w:rsidRDefault="00B9353F" w:rsidP="00404E59">
            <w:pPr>
              <w:pStyle w:val="NormalWeb"/>
              <w:spacing w:before="0" w:beforeAutospacing="0" w:after="0" w:afterAutospacing="0"/>
            </w:pPr>
            <w:r w:rsidRPr="00DE6EF4">
              <w:rPr>
                <w:b/>
                <w:bCs/>
              </w:rPr>
              <w:t>Tipi</w:t>
            </w:r>
            <w:r w:rsidR="00A735C2" w:rsidRPr="00DE6EF4">
              <w:rPr>
                <w:b/>
                <w:bCs/>
              </w:rPr>
              <w:t xml:space="preserve"> </w:t>
            </w:r>
            <w:r w:rsidR="00A735C2" w:rsidRPr="00DE6EF4">
              <w:t>/</w:t>
            </w:r>
            <w:r w:rsidR="00A735C2" w:rsidRPr="00DE6EF4">
              <w:rPr>
                <w:i/>
                <w:iCs/>
              </w:rPr>
              <w:t xml:space="preserve"> </w:t>
            </w:r>
            <w:proofErr w:type="spellStart"/>
            <w:r w:rsidR="00A735C2" w:rsidRPr="00DE6EF4">
              <w:rPr>
                <w:i/>
                <w:iCs/>
              </w:rPr>
              <w:t>Type</w:t>
            </w:r>
            <w:proofErr w:type="spellEnd"/>
            <w:r w:rsidR="00A735C2" w:rsidRPr="00DE6EF4">
              <w:t xml:space="preserve"> </w:t>
            </w:r>
          </w:p>
        </w:tc>
        <w:tc>
          <w:tcPr>
            <w:tcW w:w="1603" w:type="dxa"/>
            <w:gridSpan w:val="2"/>
            <w:tcBorders>
              <w:top w:val="single" w:sz="4" w:space="0" w:color="auto"/>
              <w:right w:val="single" w:sz="4" w:space="0" w:color="auto"/>
            </w:tcBorders>
            <w:vAlign w:val="center"/>
          </w:tcPr>
          <w:p w14:paraId="14145E13" w14:textId="77777777" w:rsidR="00A735C2" w:rsidRPr="00DE6EF4" w:rsidRDefault="00A735C2" w:rsidP="00404E59">
            <w:r w:rsidRPr="00DE6EF4">
              <w:rPr>
                <w:b/>
                <w:bCs/>
              </w:rPr>
              <w:t>Adedi</w:t>
            </w:r>
            <w:r w:rsidRPr="00DE6EF4">
              <w:t xml:space="preserve"> /</w:t>
            </w:r>
            <w:r w:rsidRPr="00DE6EF4">
              <w:rPr>
                <w:i/>
                <w:iCs/>
              </w:rPr>
              <w:t xml:space="preserve"> </w:t>
            </w:r>
            <w:proofErr w:type="spellStart"/>
            <w:r w:rsidRPr="00DE6EF4">
              <w:rPr>
                <w:i/>
                <w:iCs/>
              </w:rPr>
              <w:t>Quantity</w:t>
            </w:r>
            <w:proofErr w:type="spellEnd"/>
          </w:p>
        </w:tc>
        <w:tc>
          <w:tcPr>
            <w:tcW w:w="288" w:type="dxa"/>
            <w:vMerge w:val="restart"/>
            <w:tcBorders>
              <w:top w:val="nil"/>
              <w:left w:val="single" w:sz="4" w:space="0" w:color="auto"/>
              <w:bottom w:val="nil"/>
              <w:right w:val="single" w:sz="4" w:space="0" w:color="auto"/>
            </w:tcBorders>
            <w:vAlign w:val="center"/>
          </w:tcPr>
          <w:p w14:paraId="6C69C2B6" w14:textId="77777777" w:rsidR="00A735C2" w:rsidRPr="00DE6EF4" w:rsidRDefault="00A735C2" w:rsidP="00404E59"/>
        </w:tc>
        <w:tc>
          <w:tcPr>
            <w:tcW w:w="3418" w:type="dxa"/>
            <w:gridSpan w:val="8"/>
            <w:tcBorders>
              <w:top w:val="single" w:sz="4" w:space="0" w:color="auto"/>
              <w:left w:val="single" w:sz="4" w:space="0" w:color="auto"/>
            </w:tcBorders>
            <w:vAlign w:val="center"/>
          </w:tcPr>
          <w:p w14:paraId="305FA8B8" w14:textId="73AFFAC5" w:rsidR="00A735C2" w:rsidRPr="00DE6EF4" w:rsidRDefault="00B9353F" w:rsidP="00404E59">
            <w:pPr>
              <w:pStyle w:val="NormalWeb"/>
              <w:spacing w:before="0" w:beforeAutospacing="0" w:after="0" w:afterAutospacing="0"/>
            </w:pPr>
            <w:r w:rsidRPr="00DE6EF4">
              <w:rPr>
                <w:b/>
                <w:bCs/>
              </w:rPr>
              <w:t>Tipi</w:t>
            </w:r>
            <w:r w:rsidR="00A735C2" w:rsidRPr="00DE6EF4">
              <w:rPr>
                <w:b/>
                <w:bCs/>
              </w:rPr>
              <w:t xml:space="preserve"> </w:t>
            </w:r>
            <w:r w:rsidR="00A735C2" w:rsidRPr="00DE6EF4">
              <w:t>/</w:t>
            </w:r>
            <w:r w:rsidR="00A735C2" w:rsidRPr="00DE6EF4">
              <w:rPr>
                <w:i/>
                <w:iCs/>
              </w:rPr>
              <w:t xml:space="preserve"> </w:t>
            </w:r>
            <w:proofErr w:type="spellStart"/>
            <w:r w:rsidR="00A735C2" w:rsidRPr="00DE6EF4">
              <w:rPr>
                <w:i/>
                <w:iCs/>
              </w:rPr>
              <w:t>Type</w:t>
            </w:r>
            <w:proofErr w:type="spellEnd"/>
            <w:r w:rsidR="00A735C2" w:rsidRPr="00DE6EF4">
              <w:t xml:space="preserve"> </w:t>
            </w:r>
          </w:p>
        </w:tc>
        <w:tc>
          <w:tcPr>
            <w:tcW w:w="2109" w:type="dxa"/>
            <w:gridSpan w:val="2"/>
            <w:tcBorders>
              <w:top w:val="single" w:sz="4" w:space="0" w:color="auto"/>
            </w:tcBorders>
            <w:vAlign w:val="center"/>
          </w:tcPr>
          <w:p w14:paraId="60D86432" w14:textId="77777777" w:rsidR="00A735C2" w:rsidRPr="00DE6EF4" w:rsidRDefault="00A735C2" w:rsidP="00404E59">
            <w:r w:rsidRPr="00DE6EF4">
              <w:rPr>
                <w:b/>
                <w:bCs/>
              </w:rPr>
              <w:t>Adedi</w:t>
            </w:r>
            <w:r w:rsidRPr="00DE6EF4">
              <w:t xml:space="preserve"> /</w:t>
            </w:r>
            <w:r w:rsidRPr="00DE6EF4">
              <w:rPr>
                <w:i/>
                <w:iCs/>
              </w:rPr>
              <w:t xml:space="preserve"> </w:t>
            </w:r>
            <w:proofErr w:type="spellStart"/>
            <w:r w:rsidRPr="00DE6EF4">
              <w:rPr>
                <w:i/>
                <w:iCs/>
              </w:rPr>
              <w:t>Quantity</w:t>
            </w:r>
            <w:proofErr w:type="spellEnd"/>
          </w:p>
        </w:tc>
      </w:tr>
      <w:tr w:rsidR="00C91F6B" w:rsidRPr="00DE6EF4" w14:paraId="74C0E56B" w14:textId="77777777" w:rsidTr="000424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409" w:type="dxa"/>
          <w:cantSplit/>
          <w:trHeight w:val="610"/>
        </w:trPr>
        <w:tc>
          <w:tcPr>
            <w:tcW w:w="1812" w:type="dxa"/>
            <w:gridSpan w:val="2"/>
            <w:vAlign w:val="center"/>
          </w:tcPr>
          <w:p w14:paraId="62FB5D54" w14:textId="77777777" w:rsidR="00A735C2" w:rsidRPr="00DE6EF4" w:rsidRDefault="00A735C2" w:rsidP="00404E59">
            <w:pPr>
              <w:pStyle w:val="GvdeMetni3"/>
              <w:jc w:val="left"/>
              <w:rPr>
                <w:sz w:val="24"/>
                <w:szCs w:val="24"/>
              </w:rPr>
            </w:pPr>
            <w:r w:rsidRPr="00DE6EF4">
              <w:rPr>
                <w:b/>
                <w:bCs/>
                <w:sz w:val="24"/>
                <w:szCs w:val="24"/>
              </w:rPr>
              <w:t>Yangın pompası</w:t>
            </w:r>
            <w:r w:rsidRPr="00DE6EF4">
              <w:rPr>
                <w:sz w:val="24"/>
                <w:szCs w:val="24"/>
              </w:rPr>
              <w:br/>
            </w:r>
            <w:r w:rsidRPr="00DE6EF4">
              <w:rPr>
                <w:i/>
                <w:iCs/>
                <w:sz w:val="24"/>
                <w:szCs w:val="24"/>
              </w:rPr>
              <w:t xml:space="preserve">Fire </w:t>
            </w:r>
            <w:proofErr w:type="spellStart"/>
            <w:r w:rsidRPr="00DE6EF4">
              <w:rPr>
                <w:i/>
                <w:iCs/>
                <w:sz w:val="24"/>
                <w:szCs w:val="24"/>
              </w:rPr>
              <w:t>pump</w:t>
            </w:r>
            <w:proofErr w:type="spellEnd"/>
            <w:r w:rsidRPr="00DE6EF4">
              <w:rPr>
                <w:sz w:val="24"/>
                <w:szCs w:val="24"/>
              </w:rPr>
              <w:t xml:space="preserve"> </w:t>
            </w:r>
          </w:p>
        </w:tc>
        <w:tc>
          <w:tcPr>
            <w:tcW w:w="1603" w:type="dxa"/>
            <w:gridSpan w:val="2"/>
            <w:tcBorders>
              <w:right w:val="single" w:sz="4" w:space="0" w:color="auto"/>
            </w:tcBorders>
            <w:vAlign w:val="center"/>
          </w:tcPr>
          <w:p w14:paraId="60384E68" w14:textId="77777777" w:rsidR="00A735C2" w:rsidRPr="00DE6EF4" w:rsidRDefault="00A735C2" w:rsidP="00404E59"/>
        </w:tc>
        <w:tc>
          <w:tcPr>
            <w:tcW w:w="288" w:type="dxa"/>
            <w:vMerge/>
            <w:tcBorders>
              <w:left w:val="single" w:sz="4" w:space="0" w:color="auto"/>
              <w:bottom w:val="nil"/>
              <w:right w:val="single" w:sz="4" w:space="0" w:color="auto"/>
            </w:tcBorders>
            <w:vAlign w:val="center"/>
          </w:tcPr>
          <w:p w14:paraId="6B24E563" w14:textId="77777777" w:rsidR="00A735C2" w:rsidRPr="00DE6EF4" w:rsidRDefault="00A735C2" w:rsidP="00404E59"/>
        </w:tc>
        <w:tc>
          <w:tcPr>
            <w:tcW w:w="3418" w:type="dxa"/>
            <w:gridSpan w:val="8"/>
            <w:tcBorders>
              <w:left w:val="single" w:sz="4" w:space="0" w:color="auto"/>
            </w:tcBorders>
            <w:vAlign w:val="center"/>
          </w:tcPr>
          <w:p w14:paraId="0180FF9B" w14:textId="77777777" w:rsidR="00A735C2" w:rsidRPr="00DE6EF4" w:rsidRDefault="00A735C2" w:rsidP="00404E59">
            <w:pPr>
              <w:rPr>
                <w:strike/>
              </w:rPr>
            </w:pPr>
            <w:r w:rsidRPr="00DE6EF4">
              <w:rPr>
                <w:b/>
                <w:bCs/>
              </w:rPr>
              <w:t>Portatif yangın söndürme cihazı</w:t>
            </w:r>
            <w:r w:rsidRPr="00DE6EF4">
              <w:rPr>
                <w:b/>
                <w:bCs/>
              </w:rPr>
              <w:br/>
            </w:r>
            <w:proofErr w:type="spellStart"/>
            <w:r w:rsidRPr="00DE6EF4">
              <w:rPr>
                <w:i/>
                <w:iCs/>
              </w:rPr>
              <w:t>Portable</w:t>
            </w:r>
            <w:proofErr w:type="spellEnd"/>
            <w:r w:rsidRPr="00DE6EF4">
              <w:rPr>
                <w:i/>
                <w:iCs/>
              </w:rPr>
              <w:t xml:space="preserve"> fire </w:t>
            </w:r>
            <w:proofErr w:type="spellStart"/>
            <w:r w:rsidRPr="00DE6EF4">
              <w:rPr>
                <w:i/>
                <w:iCs/>
              </w:rPr>
              <w:t>extinguisher</w:t>
            </w:r>
            <w:proofErr w:type="spellEnd"/>
          </w:p>
        </w:tc>
        <w:tc>
          <w:tcPr>
            <w:tcW w:w="2109" w:type="dxa"/>
            <w:gridSpan w:val="2"/>
            <w:vAlign w:val="center"/>
          </w:tcPr>
          <w:p w14:paraId="4CDA7B81" w14:textId="77777777" w:rsidR="00A735C2" w:rsidRPr="00DE6EF4" w:rsidRDefault="00A735C2" w:rsidP="00404E59"/>
        </w:tc>
      </w:tr>
      <w:tr w:rsidR="00C91F6B" w:rsidRPr="00DE6EF4" w14:paraId="32517E04" w14:textId="77777777" w:rsidTr="000424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409" w:type="dxa"/>
          <w:trHeight w:val="682"/>
        </w:trPr>
        <w:tc>
          <w:tcPr>
            <w:tcW w:w="9230" w:type="dxa"/>
            <w:gridSpan w:val="15"/>
            <w:tcBorders>
              <w:top w:val="nil"/>
              <w:left w:val="nil"/>
              <w:bottom w:val="single" w:sz="4" w:space="0" w:color="auto"/>
              <w:right w:val="nil"/>
            </w:tcBorders>
            <w:vAlign w:val="center"/>
          </w:tcPr>
          <w:p w14:paraId="272E3235" w14:textId="77777777" w:rsidR="00A735C2" w:rsidRPr="00DE6EF4" w:rsidRDefault="00B710F7" w:rsidP="00404E59">
            <w:pPr>
              <w:pStyle w:val="NormalWeb"/>
              <w:spacing w:before="0" w:beforeAutospacing="0" w:after="0" w:afterAutospacing="0"/>
              <w:jc w:val="center"/>
              <w:rPr>
                <w:b/>
                <w:bCs/>
              </w:rPr>
            </w:pPr>
            <w:r w:rsidRPr="00DE6EF4">
              <w:rPr>
                <w:b/>
                <w:bCs/>
              </w:rPr>
              <w:t>SÖRVEY</w:t>
            </w:r>
            <w:r w:rsidR="00A735C2" w:rsidRPr="00DE6EF4">
              <w:rPr>
                <w:b/>
                <w:bCs/>
              </w:rPr>
              <w:t>LER DURUMU</w:t>
            </w:r>
          </w:p>
          <w:p w14:paraId="3248EA4E" w14:textId="77777777" w:rsidR="00A735C2" w:rsidRPr="00DE6EF4" w:rsidRDefault="00A735C2" w:rsidP="00404E59">
            <w:pPr>
              <w:jc w:val="center"/>
            </w:pPr>
            <w:proofErr w:type="spellStart"/>
            <w:r w:rsidRPr="00DE6EF4">
              <w:rPr>
                <w:i/>
                <w:iCs/>
              </w:rPr>
              <w:t>Surveys</w:t>
            </w:r>
            <w:proofErr w:type="spellEnd"/>
          </w:p>
        </w:tc>
      </w:tr>
      <w:tr w:rsidR="00C91F6B" w:rsidRPr="00DE6EF4" w14:paraId="3D07EA28" w14:textId="77777777" w:rsidTr="000424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409" w:type="dxa"/>
          <w:trHeight w:val="289"/>
        </w:trPr>
        <w:tc>
          <w:tcPr>
            <w:tcW w:w="4621" w:type="dxa"/>
            <w:gridSpan w:val="9"/>
            <w:tcBorders>
              <w:top w:val="single" w:sz="4" w:space="0" w:color="auto"/>
              <w:bottom w:val="single" w:sz="4" w:space="0" w:color="auto"/>
            </w:tcBorders>
            <w:vAlign w:val="center"/>
          </w:tcPr>
          <w:p w14:paraId="7B5C2475" w14:textId="77777777" w:rsidR="00A735C2" w:rsidRPr="00DE6EF4" w:rsidRDefault="00A735C2" w:rsidP="00404E59">
            <w:r w:rsidRPr="00DE6EF4">
              <w:rPr>
                <w:b/>
                <w:bCs/>
              </w:rPr>
              <w:t xml:space="preserve">Başlangıç deniz </w:t>
            </w:r>
            <w:proofErr w:type="spellStart"/>
            <w:r w:rsidR="00B710F7" w:rsidRPr="00DE6EF4">
              <w:rPr>
                <w:b/>
                <w:bCs/>
              </w:rPr>
              <w:t>sörvey</w:t>
            </w:r>
            <w:proofErr w:type="spellEnd"/>
            <w:r w:rsidRPr="00DE6EF4">
              <w:rPr>
                <w:b/>
                <w:bCs/>
              </w:rPr>
              <w:t xml:space="preserve"> tarihi</w:t>
            </w:r>
            <w:r w:rsidRPr="00DE6EF4">
              <w:rPr>
                <w:b/>
                <w:bCs/>
              </w:rPr>
              <w:br/>
            </w:r>
            <w:proofErr w:type="spellStart"/>
            <w:r w:rsidRPr="00DE6EF4">
              <w:rPr>
                <w:i/>
                <w:iCs/>
              </w:rPr>
              <w:t>Date</w:t>
            </w:r>
            <w:proofErr w:type="spellEnd"/>
            <w:r w:rsidRPr="00DE6EF4">
              <w:rPr>
                <w:i/>
                <w:iCs/>
              </w:rPr>
              <w:t xml:space="preserve"> of </w:t>
            </w:r>
            <w:proofErr w:type="spellStart"/>
            <w:r w:rsidRPr="00DE6EF4">
              <w:rPr>
                <w:i/>
                <w:iCs/>
              </w:rPr>
              <w:t>initial</w:t>
            </w:r>
            <w:proofErr w:type="spellEnd"/>
            <w:r w:rsidRPr="00DE6EF4">
              <w:rPr>
                <w:i/>
                <w:iCs/>
              </w:rPr>
              <w:t xml:space="preserve">  </w:t>
            </w:r>
            <w:proofErr w:type="spellStart"/>
            <w:r w:rsidRPr="00DE6EF4">
              <w:rPr>
                <w:i/>
                <w:iCs/>
              </w:rPr>
              <w:t>sea</w:t>
            </w:r>
            <w:proofErr w:type="spellEnd"/>
            <w:r w:rsidRPr="00DE6EF4">
              <w:rPr>
                <w:i/>
                <w:iCs/>
              </w:rPr>
              <w:t xml:space="preserve"> </w:t>
            </w:r>
            <w:proofErr w:type="spellStart"/>
            <w:r w:rsidRPr="00DE6EF4">
              <w:rPr>
                <w:i/>
                <w:iCs/>
              </w:rPr>
              <w:t>survey</w:t>
            </w:r>
            <w:proofErr w:type="spellEnd"/>
          </w:p>
        </w:tc>
        <w:tc>
          <w:tcPr>
            <w:tcW w:w="4609" w:type="dxa"/>
            <w:gridSpan w:val="6"/>
            <w:tcBorders>
              <w:top w:val="single" w:sz="4" w:space="0" w:color="auto"/>
              <w:bottom w:val="single" w:sz="4" w:space="0" w:color="auto"/>
            </w:tcBorders>
            <w:vAlign w:val="center"/>
          </w:tcPr>
          <w:p w14:paraId="18EFA7E0" w14:textId="77777777" w:rsidR="00A735C2" w:rsidRPr="00DE6EF4" w:rsidRDefault="00A735C2" w:rsidP="00404E59">
            <w:r w:rsidRPr="00DE6EF4">
              <w:rPr>
                <w:b/>
                <w:bCs/>
              </w:rPr>
              <w:t xml:space="preserve">Başlangıç sualtı </w:t>
            </w:r>
            <w:proofErr w:type="spellStart"/>
            <w:r w:rsidR="00B710F7" w:rsidRPr="00DE6EF4">
              <w:rPr>
                <w:b/>
                <w:bCs/>
              </w:rPr>
              <w:t>sörvey</w:t>
            </w:r>
            <w:proofErr w:type="spellEnd"/>
            <w:r w:rsidRPr="00DE6EF4">
              <w:rPr>
                <w:b/>
                <w:bCs/>
              </w:rPr>
              <w:t xml:space="preserve"> tarihi</w:t>
            </w:r>
            <w:r w:rsidRPr="00DE6EF4">
              <w:rPr>
                <w:b/>
                <w:bCs/>
              </w:rPr>
              <w:br/>
            </w:r>
            <w:proofErr w:type="spellStart"/>
            <w:r w:rsidRPr="00DE6EF4">
              <w:rPr>
                <w:i/>
                <w:iCs/>
              </w:rPr>
              <w:t>Date</w:t>
            </w:r>
            <w:proofErr w:type="spellEnd"/>
            <w:r w:rsidRPr="00DE6EF4">
              <w:rPr>
                <w:i/>
                <w:iCs/>
              </w:rPr>
              <w:t xml:space="preserve"> of  </w:t>
            </w:r>
            <w:proofErr w:type="spellStart"/>
            <w:r w:rsidRPr="00DE6EF4">
              <w:rPr>
                <w:i/>
                <w:iCs/>
              </w:rPr>
              <w:t>initial</w:t>
            </w:r>
            <w:proofErr w:type="spellEnd"/>
            <w:r w:rsidRPr="00DE6EF4">
              <w:rPr>
                <w:i/>
                <w:iCs/>
              </w:rPr>
              <w:t xml:space="preserve"> </w:t>
            </w:r>
            <w:proofErr w:type="spellStart"/>
            <w:r w:rsidRPr="00DE6EF4">
              <w:rPr>
                <w:i/>
                <w:iCs/>
              </w:rPr>
              <w:t>drydocking</w:t>
            </w:r>
            <w:proofErr w:type="spellEnd"/>
          </w:p>
        </w:tc>
      </w:tr>
      <w:tr w:rsidR="00C91F6B" w:rsidRPr="00DE6EF4" w14:paraId="28BD6B86" w14:textId="77777777" w:rsidTr="000424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409" w:type="dxa"/>
          <w:trHeight w:val="408"/>
        </w:trPr>
        <w:tc>
          <w:tcPr>
            <w:tcW w:w="4621" w:type="dxa"/>
            <w:gridSpan w:val="9"/>
            <w:tcBorders>
              <w:bottom w:val="single" w:sz="4" w:space="0" w:color="auto"/>
            </w:tcBorders>
            <w:vAlign w:val="center"/>
          </w:tcPr>
          <w:p w14:paraId="73AED9B1" w14:textId="77777777" w:rsidR="00A735C2" w:rsidRPr="00DE6EF4" w:rsidRDefault="00A735C2" w:rsidP="00404E59"/>
        </w:tc>
        <w:tc>
          <w:tcPr>
            <w:tcW w:w="4609" w:type="dxa"/>
            <w:gridSpan w:val="6"/>
            <w:tcBorders>
              <w:bottom w:val="single" w:sz="4" w:space="0" w:color="auto"/>
            </w:tcBorders>
            <w:vAlign w:val="center"/>
          </w:tcPr>
          <w:p w14:paraId="15E2615A" w14:textId="77777777" w:rsidR="00A735C2" w:rsidRPr="00DE6EF4" w:rsidRDefault="00A735C2" w:rsidP="00404E59"/>
        </w:tc>
      </w:tr>
      <w:tr w:rsidR="00C91F6B" w:rsidRPr="00DE6EF4" w14:paraId="5804ADCD" w14:textId="77777777" w:rsidTr="000424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409" w:type="dxa"/>
          <w:trHeight w:val="279"/>
        </w:trPr>
        <w:tc>
          <w:tcPr>
            <w:tcW w:w="9230" w:type="dxa"/>
            <w:gridSpan w:val="15"/>
            <w:tcBorders>
              <w:top w:val="single" w:sz="4" w:space="0" w:color="auto"/>
              <w:left w:val="nil"/>
              <w:bottom w:val="single" w:sz="4" w:space="0" w:color="auto"/>
              <w:right w:val="nil"/>
            </w:tcBorders>
            <w:vAlign w:val="center"/>
          </w:tcPr>
          <w:p w14:paraId="05D2C581" w14:textId="77777777" w:rsidR="00A735C2" w:rsidRPr="00DE6EF4" w:rsidRDefault="00A735C2" w:rsidP="00404E59">
            <w:pPr>
              <w:pStyle w:val="NormalWeb"/>
              <w:spacing w:before="0" w:beforeAutospacing="0" w:after="0" w:afterAutospacing="0"/>
              <w:rPr>
                <w:b/>
                <w:bCs/>
              </w:rPr>
            </w:pPr>
          </w:p>
          <w:p w14:paraId="01EFA6D5" w14:textId="77777777" w:rsidR="00A735C2" w:rsidRPr="00DE6EF4" w:rsidRDefault="00A735C2" w:rsidP="00404E59">
            <w:pPr>
              <w:pStyle w:val="NormalWeb"/>
              <w:spacing w:before="0" w:beforeAutospacing="0" w:after="0" w:afterAutospacing="0"/>
              <w:rPr>
                <w:b/>
                <w:bCs/>
              </w:rPr>
            </w:pPr>
            <w:r w:rsidRPr="00DE6EF4">
              <w:rPr>
                <w:b/>
                <w:bCs/>
              </w:rPr>
              <w:t xml:space="preserve">Yapılan </w:t>
            </w:r>
            <w:proofErr w:type="spellStart"/>
            <w:r w:rsidR="00B710F7" w:rsidRPr="00DE6EF4">
              <w:rPr>
                <w:b/>
                <w:bCs/>
              </w:rPr>
              <w:t>sörvey</w:t>
            </w:r>
            <w:r w:rsidRPr="00DE6EF4">
              <w:rPr>
                <w:b/>
                <w:bCs/>
              </w:rPr>
              <w:t>ler</w:t>
            </w:r>
            <w:proofErr w:type="spellEnd"/>
            <w:r w:rsidRPr="00DE6EF4">
              <w:rPr>
                <w:b/>
                <w:bCs/>
              </w:rPr>
              <w:t xml:space="preserve"> sonucu denize elverişli olduğu anlaşılan yukarıda adı yazılı su aracına verilen iş bu </w:t>
            </w:r>
            <w:r w:rsidR="00505270" w:rsidRPr="00DE6EF4">
              <w:rPr>
                <w:b/>
                <w:bCs/>
              </w:rPr>
              <w:t>sertifika</w:t>
            </w:r>
            <w:r w:rsidRPr="00DE6EF4">
              <w:rPr>
                <w:b/>
                <w:bCs/>
              </w:rPr>
              <w:t xml:space="preserve">  .............................. tarihine kadar geçerlidir.</w:t>
            </w:r>
          </w:p>
          <w:p w14:paraId="61DFD8FF" w14:textId="77777777" w:rsidR="00A735C2" w:rsidRPr="00DE6EF4" w:rsidRDefault="00A735C2" w:rsidP="00404E59">
            <w:pPr>
              <w:rPr>
                <w:i/>
                <w:iCs/>
              </w:rPr>
            </w:pPr>
            <w:proofErr w:type="spellStart"/>
            <w:r w:rsidRPr="00DE6EF4">
              <w:rPr>
                <w:i/>
              </w:rPr>
              <w:t>This</w:t>
            </w:r>
            <w:proofErr w:type="spellEnd"/>
            <w:r w:rsidRPr="00DE6EF4">
              <w:rPr>
                <w:i/>
              </w:rPr>
              <w:t xml:space="preserve"> </w:t>
            </w:r>
            <w:proofErr w:type="spellStart"/>
            <w:r w:rsidRPr="00DE6EF4">
              <w:rPr>
                <w:i/>
              </w:rPr>
              <w:t>certificate</w:t>
            </w:r>
            <w:proofErr w:type="spellEnd"/>
            <w:r w:rsidRPr="00DE6EF4">
              <w:rPr>
                <w:i/>
              </w:rPr>
              <w:t xml:space="preserve"> </w:t>
            </w:r>
            <w:proofErr w:type="spellStart"/>
            <w:r w:rsidRPr="00DE6EF4">
              <w:rPr>
                <w:i/>
              </w:rPr>
              <w:t>that</w:t>
            </w:r>
            <w:proofErr w:type="spellEnd"/>
            <w:r w:rsidRPr="00DE6EF4">
              <w:rPr>
                <w:i/>
              </w:rPr>
              <w:t xml:space="preserve">  </w:t>
            </w:r>
            <w:proofErr w:type="spellStart"/>
            <w:r w:rsidRPr="00DE6EF4">
              <w:rPr>
                <w:i/>
              </w:rPr>
              <w:t>issued</w:t>
            </w:r>
            <w:proofErr w:type="spellEnd"/>
            <w:r w:rsidRPr="00DE6EF4">
              <w:rPr>
                <w:i/>
              </w:rPr>
              <w:t xml:space="preserve"> </w:t>
            </w:r>
            <w:proofErr w:type="spellStart"/>
            <w:r w:rsidRPr="00DE6EF4">
              <w:rPr>
                <w:i/>
              </w:rPr>
              <w:t>to</w:t>
            </w:r>
            <w:proofErr w:type="spellEnd"/>
            <w:r w:rsidRPr="00DE6EF4">
              <w:rPr>
                <w:i/>
              </w:rPr>
              <w:t xml:space="preserve"> </w:t>
            </w:r>
            <w:proofErr w:type="spellStart"/>
            <w:r w:rsidRPr="00DE6EF4">
              <w:rPr>
                <w:i/>
              </w:rPr>
              <w:t>the</w:t>
            </w:r>
            <w:proofErr w:type="spellEnd"/>
            <w:r w:rsidRPr="00DE6EF4">
              <w:rPr>
                <w:i/>
              </w:rPr>
              <w:t xml:space="preserve"> </w:t>
            </w:r>
            <w:proofErr w:type="spellStart"/>
            <w:r w:rsidRPr="00DE6EF4">
              <w:rPr>
                <w:i/>
              </w:rPr>
              <w:t>water</w:t>
            </w:r>
            <w:proofErr w:type="spellEnd"/>
            <w:r w:rsidRPr="00DE6EF4">
              <w:rPr>
                <w:i/>
              </w:rPr>
              <w:t xml:space="preserve"> </w:t>
            </w:r>
            <w:proofErr w:type="spellStart"/>
            <w:r w:rsidRPr="00DE6EF4">
              <w:rPr>
                <w:i/>
              </w:rPr>
              <w:t>vehicle</w:t>
            </w:r>
            <w:proofErr w:type="spellEnd"/>
            <w:r w:rsidRPr="00DE6EF4">
              <w:rPr>
                <w:i/>
              </w:rPr>
              <w:t xml:space="preserve"> </w:t>
            </w:r>
            <w:proofErr w:type="spellStart"/>
            <w:r w:rsidRPr="00DE6EF4">
              <w:rPr>
                <w:i/>
              </w:rPr>
              <w:t>the</w:t>
            </w:r>
            <w:proofErr w:type="spellEnd"/>
            <w:r w:rsidRPr="00DE6EF4">
              <w:rPr>
                <w:i/>
              </w:rPr>
              <w:t xml:space="preserve">  name of </w:t>
            </w:r>
            <w:proofErr w:type="spellStart"/>
            <w:r w:rsidRPr="00DE6EF4">
              <w:rPr>
                <w:i/>
              </w:rPr>
              <w:t>which</w:t>
            </w:r>
            <w:proofErr w:type="spellEnd"/>
            <w:r w:rsidRPr="00DE6EF4">
              <w:rPr>
                <w:i/>
              </w:rPr>
              <w:t xml:space="preserve">  </w:t>
            </w:r>
            <w:proofErr w:type="spellStart"/>
            <w:r w:rsidRPr="00DE6EF4">
              <w:rPr>
                <w:i/>
              </w:rPr>
              <w:t>mentioned</w:t>
            </w:r>
            <w:proofErr w:type="spellEnd"/>
            <w:r w:rsidRPr="00DE6EF4">
              <w:rPr>
                <w:i/>
              </w:rPr>
              <w:t xml:space="preserve"> </w:t>
            </w:r>
            <w:proofErr w:type="spellStart"/>
            <w:r w:rsidRPr="00DE6EF4">
              <w:rPr>
                <w:i/>
              </w:rPr>
              <w:t>above</w:t>
            </w:r>
            <w:proofErr w:type="spellEnd"/>
            <w:r w:rsidRPr="00DE6EF4">
              <w:rPr>
                <w:i/>
              </w:rPr>
              <w:t xml:space="preserve">  </w:t>
            </w:r>
            <w:proofErr w:type="spellStart"/>
            <w:r w:rsidRPr="00DE6EF4">
              <w:rPr>
                <w:i/>
              </w:rPr>
              <w:t>that</w:t>
            </w:r>
            <w:proofErr w:type="spellEnd"/>
            <w:r w:rsidRPr="00DE6EF4">
              <w:rPr>
                <w:i/>
              </w:rPr>
              <w:t xml:space="preserve"> is </w:t>
            </w:r>
            <w:proofErr w:type="spellStart"/>
            <w:r w:rsidRPr="00DE6EF4">
              <w:rPr>
                <w:i/>
              </w:rPr>
              <w:t>considered</w:t>
            </w:r>
            <w:proofErr w:type="spellEnd"/>
            <w:r w:rsidRPr="00DE6EF4">
              <w:rPr>
                <w:i/>
              </w:rPr>
              <w:t xml:space="preserve"> </w:t>
            </w:r>
            <w:proofErr w:type="spellStart"/>
            <w:r w:rsidRPr="00DE6EF4">
              <w:rPr>
                <w:i/>
              </w:rPr>
              <w:t>to</w:t>
            </w:r>
            <w:proofErr w:type="spellEnd"/>
            <w:r w:rsidRPr="00DE6EF4">
              <w:rPr>
                <w:i/>
              </w:rPr>
              <w:t xml:space="preserve"> be </w:t>
            </w:r>
            <w:proofErr w:type="spellStart"/>
            <w:r w:rsidRPr="00DE6EF4">
              <w:rPr>
                <w:i/>
              </w:rPr>
              <w:t>seaworthy</w:t>
            </w:r>
            <w:proofErr w:type="spellEnd"/>
            <w:r w:rsidRPr="00DE6EF4">
              <w:rPr>
                <w:i/>
              </w:rPr>
              <w:t xml:space="preserve"> as a </w:t>
            </w:r>
            <w:proofErr w:type="spellStart"/>
            <w:r w:rsidRPr="00DE6EF4">
              <w:rPr>
                <w:i/>
              </w:rPr>
              <w:t>consequence</w:t>
            </w:r>
            <w:proofErr w:type="spellEnd"/>
            <w:r w:rsidRPr="00DE6EF4">
              <w:rPr>
                <w:i/>
              </w:rPr>
              <w:t xml:space="preserve"> of  </w:t>
            </w:r>
            <w:proofErr w:type="spellStart"/>
            <w:r w:rsidRPr="00DE6EF4">
              <w:rPr>
                <w:i/>
              </w:rPr>
              <w:t>surveys</w:t>
            </w:r>
            <w:proofErr w:type="spellEnd"/>
            <w:r w:rsidRPr="00DE6EF4">
              <w:rPr>
                <w:i/>
              </w:rPr>
              <w:t xml:space="preserve"> </w:t>
            </w:r>
            <w:proofErr w:type="spellStart"/>
            <w:r w:rsidRPr="00DE6EF4">
              <w:rPr>
                <w:i/>
              </w:rPr>
              <w:t>and</w:t>
            </w:r>
            <w:proofErr w:type="spellEnd"/>
            <w:r w:rsidRPr="00DE6EF4">
              <w:rPr>
                <w:i/>
              </w:rPr>
              <w:t xml:space="preserve">  is </w:t>
            </w:r>
            <w:proofErr w:type="spellStart"/>
            <w:r w:rsidRPr="00DE6EF4">
              <w:rPr>
                <w:i/>
              </w:rPr>
              <w:t>valid</w:t>
            </w:r>
            <w:proofErr w:type="spellEnd"/>
            <w:r w:rsidRPr="00DE6EF4">
              <w:rPr>
                <w:i/>
              </w:rPr>
              <w:t xml:space="preserve"> </w:t>
            </w:r>
            <w:proofErr w:type="spellStart"/>
            <w:r w:rsidRPr="00DE6EF4">
              <w:rPr>
                <w:i/>
              </w:rPr>
              <w:t>until</w:t>
            </w:r>
            <w:proofErr w:type="spellEnd"/>
            <w:r w:rsidRPr="00DE6EF4">
              <w:rPr>
                <w:i/>
              </w:rPr>
              <w:t xml:space="preserve"> ………………  </w:t>
            </w:r>
          </w:p>
          <w:p w14:paraId="6394A181" w14:textId="77777777" w:rsidR="00A735C2" w:rsidRPr="00DE6EF4" w:rsidRDefault="00A735C2" w:rsidP="00404E59"/>
        </w:tc>
      </w:tr>
      <w:tr w:rsidR="00C91F6B" w:rsidRPr="00DE6EF4" w14:paraId="6705B904" w14:textId="77777777" w:rsidTr="000424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409" w:type="dxa"/>
          <w:trHeight w:val="417"/>
        </w:trPr>
        <w:tc>
          <w:tcPr>
            <w:tcW w:w="2303" w:type="dxa"/>
            <w:gridSpan w:val="3"/>
            <w:tcBorders>
              <w:top w:val="single" w:sz="4" w:space="0" w:color="auto"/>
              <w:bottom w:val="single" w:sz="4" w:space="0" w:color="auto"/>
            </w:tcBorders>
            <w:vAlign w:val="center"/>
          </w:tcPr>
          <w:p w14:paraId="468C6671" w14:textId="77777777" w:rsidR="00A735C2" w:rsidRPr="00DE6EF4" w:rsidRDefault="00A735C2" w:rsidP="00404E59">
            <w:pPr>
              <w:pStyle w:val="NormalWeb"/>
              <w:spacing w:before="0" w:beforeAutospacing="0" w:after="0" w:afterAutospacing="0"/>
              <w:rPr>
                <w:rStyle w:val="Gl"/>
                <w:b w:val="0"/>
              </w:rPr>
            </w:pPr>
            <w:r w:rsidRPr="00DE6EF4">
              <w:rPr>
                <w:i/>
                <w:iCs/>
              </w:rPr>
              <w:t xml:space="preserve"> </w:t>
            </w:r>
            <w:r w:rsidR="00505270" w:rsidRPr="00DE6EF4">
              <w:rPr>
                <w:b/>
                <w:iCs/>
              </w:rPr>
              <w:t>Sertifika</w:t>
            </w:r>
            <w:r w:rsidRPr="00DE6EF4">
              <w:rPr>
                <w:rStyle w:val="Gl"/>
                <w:b w:val="0"/>
              </w:rPr>
              <w:t xml:space="preserve"> </w:t>
            </w:r>
            <w:r w:rsidRPr="00DE6EF4">
              <w:rPr>
                <w:rStyle w:val="Gl"/>
              </w:rPr>
              <w:t>No</w:t>
            </w:r>
          </w:p>
          <w:p w14:paraId="1342D625" w14:textId="77777777" w:rsidR="00A735C2" w:rsidRPr="00DE6EF4" w:rsidRDefault="00EA76BF" w:rsidP="001C5D1A">
            <w:pPr>
              <w:pStyle w:val="NormalWeb"/>
              <w:spacing w:before="0" w:beforeAutospacing="0" w:after="0" w:afterAutospacing="0"/>
              <w:rPr>
                <w:b/>
                <w:bCs/>
              </w:rPr>
            </w:pPr>
            <w:hyperlink r:id="rId16" w:history="1">
              <w:proofErr w:type="spellStart"/>
              <w:r w:rsidR="00A735C2" w:rsidRPr="00DE6EF4">
                <w:rPr>
                  <w:rStyle w:val="Kpr"/>
                  <w:i/>
                  <w:iCs/>
                  <w:color w:val="auto"/>
                  <w:u w:val="none"/>
                </w:rPr>
                <w:t>Certificate</w:t>
              </w:r>
              <w:proofErr w:type="spellEnd"/>
              <w:r w:rsidR="00A735C2" w:rsidRPr="00DE6EF4">
                <w:rPr>
                  <w:rStyle w:val="Kpr"/>
                  <w:i/>
                  <w:iCs/>
                  <w:color w:val="auto"/>
                  <w:u w:val="none"/>
                </w:rPr>
                <w:t> N</w:t>
              </w:r>
              <w:r w:rsidR="00ED6320" w:rsidRPr="00DE6EF4">
                <w:rPr>
                  <w:rStyle w:val="Kpr"/>
                  <w:i/>
                  <w:iCs/>
                  <w:color w:val="auto"/>
                  <w:u w:val="none"/>
                </w:rPr>
                <w:t>o</w:t>
              </w:r>
              <w:r w:rsidR="00A735C2" w:rsidRPr="00DE6EF4">
                <w:rPr>
                  <w:rStyle w:val="Kpr"/>
                  <w:i/>
                  <w:iCs/>
                  <w:color w:val="auto"/>
                  <w:u w:val="none"/>
                </w:rPr>
                <w:t xml:space="preserve">  </w:t>
              </w:r>
            </w:hyperlink>
          </w:p>
        </w:tc>
        <w:tc>
          <w:tcPr>
            <w:tcW w:w="2309" w:type="dxa"/>
            <w:gridSpan w:val="5"/>
            <w:tcBorders>
              <w:top w:val="single" w:sz="4" w:space="0" w:color="auto"/>
              <w:bottom w:val="single" w:sz="4" w:space="0" w:color="auto"/>
            </w:tcBorders>
            <w:vAlign w:val="center"/>
          </w:tcPr>
          <w:p w14:paraId="061DFBCC" w14:textId="77777777" w:rsidR="00A735C2" w:rsidRPr="00DE6EF4" w:rsidRDefault="00A735C2" w:rsidP="00404E59">
            <w:pPr>
              <w:pStyle w:val="NormalWeb"/>
              <w:spacing w:before="0" w:beforeAutospacing="0" w:after="0" w:afterAutospacing="0"/>
              <w:rPr>
                <w:b/>
                <w:bCs/>
              </w:rPr>
            </w:pPr>
          </w:p>
        </w:tc>
        <w:tc>
          <w:tcPr>
            <w:tcW w:w="2308" w:type="dxa"/>
            <w:gridSpan w:val="4"/>
            <w:tcBorders>
              <w:top w:val="single" w:sz="4" w:space="0" w:color="auto"/>
              <w:bottom w:val="single" w:sz="4" w:space="0" w:color="auto"/>
            </w:tcBorders>
            <w:vAlign w:val="center"/>
          </w:tcPr>
          <w:p w14:paraId="475176FC" w14:textId="77777777" w:rsidR="00A735C2" w:rsidRPr="00DE6EF4" w:rsidRDefault="00A735C2" w:rsidP="00404E59">
            <w:pPr>
              <w:pStyle w:val="NormalWeb"/>
              <w:spacing w:before="0" w:beforeAutospacing="0" w:after="0" w:afterAutospacing="0"/>
            </w:pPr>
            <w:r w:rsidRPr="00DE6EF4">
              <w:rPr>
                <w:rStyle w:val="Gl"/>
              </w:rPr>
              <w:t xml:space="preserve">Düzenleme Tarihi </w:t>
            </w:r>
          </w:p>
          <w:p w14:paraId="1B4E6C07" w14:textId="77777777" w:rsidR="00A735C2" w:rsidRPr="00DE6EF4" w:rsidRDefault="00A735C2" w:rsidP="00241022">
            <w:pPr>
              <w:pStyle w:val="NormalWeb"/>
              <w:spacing w:before="0" w:beforeAutospacing="0" w:after="0" w:afterAutospacing="0"/>
              <w:rPr>
                <w:b/>
                <w:bCs/>
              </w:rPr>
            </w:pPr>
            <w:proofErr w:type="spellStart"/>
            <w:r w:rsidRPr="00DE6EF4">
              <w:rPr>
                <w:i/>
                <w:iCs/>
              </w:rPr>
              <w:t>Date</w:t>
            </w:r>
            <w:proofErr w:type="spellEnd"/>
            <w:r w:rsidR="00DD5FC0" w:rsidRPr="00DE6EF4">
              <w:rPr>
                <w:i/>
                <w:iCs/>
              </w:rPr>
              <w:t xml:space="preserve"> of </w:t>
            </w:r>
            <w:proofErr w:type="spellStart"/>
            <w:r w:rsidR="00DD5FC0" w:rsidRPr="00DE6EF4">
              <w:rPr>
                <w:i/>
                <w:iCs/>
              </w:rPr>
              <w:t>issue</w:t>
            </w:r>
            <w:proofErr w:type="spellEnd"/>
          </w:p>
        </w:tc>
        <w:tc>
          <w:tcPr>
            <w:tcW w:w="2310" w:type="dxa"/>
            <w:gridSpan w:val="3"/>
            <w:tcBorders>
              <w:top w:val="single" w:sz="4" w:space="0" w:color="auto"/>
              <w:bottom w:val="single" w:sz="4" w:space="0" w:color="auto"/>
            </w:tcBorders>
            <w:vAlign w:val="center"/>
          </w:tcPr>
          <w:p w14:paraId="2A931126" w14:textId="77777777" w:rsidR="00A735C2" w:rsidRPr="00DE6EF4" w:rsidRDefault="00A735C2" w:rsidP="00404E59">
            <w:pPr>
              <w:pStyle w:val="NormalWeb"/>
              <w:spacing w:before="0" w:beforeAutospacing="0" w:after="0" w:afterAutospacing="0"/>
              <w:rPr>
                <w:b/>
                <w:bCs/>
              </w:rPr>
            </w:pPr>
          </w:p>
        </w:tc>
      </w:tr>
      <w:tr w:rsidR="00C91F6B" w:rsidRPr="00DE6EF4" w14:paraId="4E074FD6" w14:textId="77777777" w:rsidTr="0061388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409" w:type="dxa"/>
          <w:trHeight w:val="417"/>
        </w:trPr>
        <w:tc>
          <w:tcPr>
            <w:tcW w:w="2303" w:type="dxa"/>
            <w:gridSpan w:val="3"/>
            <w:tcBorders>
              <w:top w:val="single" w:sz="4" w:space="0" w:color="auto"/>
              <w:bottom w:val="single" w:sz="4" w:space="0" w:color="auto"/>
            </w:tcBorders>
            <w:vAlign w:val="center"/>
          </w:tcPr>
          <w:p w14:paraId="6197C2F7" w14:textId="77777777" w:rsidR="00CF6E85" w:rsidRPr="00DE6EF4" w:rsidRDefault="00CF6E85" w:rsidP="00404E59">
            <w:pPr>
              <w:pStyle w:val="NormalWeb"/>
              <w:spacing w:before="0" w:beforeAutospacing="0" w:after="0" w:afterAutospacing="0"/>
              <w:rPr>
                <w:i/>
                <w:iCs/>
              </w:rPr>
            </w:pPr>
            <w:r w:rsidRPr="00DE6EF4">
              <w:rPr>
                <w:b/>
                <w:iCs/>
              </w:rPr>
              <w:t>Muafiyetler</w:t>
            </w:r>
            <w:r w:rsidRPr="00DE6EF4">
              <w:rPr>
                <w:i/>
                <w:iCs/>
              </w:rPr>
              <w:t>/</w:t>
            </w:r>
            <w:proofErr w:type="spellStart"/>
            <w:r w:rsidRPr="00DE6EF4">
              <w:rPr>
                <w:i/>
                <w:iCs/>
              </w:rPr>
              <w:t>Exemptions</w:t>
            </w:r>
            <w:proofErr w:type="spellEnd"/>
          </w:p>
        </w:tc>
        <w:tc>
          <w:tcPr>
            <w:tcW w:w="6927" w:type="dxa"/>
            <w:gridSpan w:val="12"/>
            <w:tcBorders>
              <w:top w:val="single" w:sz="4" w:space="0" w:color="auto"/>
              <w:bottom w:val="single" w:sz="4" w:space="0" w:color="auto"/>
            </w:tcBorders>
            <w:vAlign w:val="center"/>
          </w:tcPr>
          <w:p w14:paraId="161F68E1" w14:textId="77777777" w:rsidR="00CF6E85" w:rsidRPr="00DE6EF4" w:rsidRDefault="00CF6E85" w:rsidP="00404E59">
            <w:pPr>
              <w:pStyle w:val="NormalWeb"/>
              <w:spacing w:before="0" w:beforeAutospacing="0" w:after="0" w:afterAutospacing="0"/>
              <w:rPr>
                <w:b/>
                <w:bCs/>
              </w:rPr>
            </w:pPr>
          </w:p>
        </w:tc>
      </w:tr>
      <w:tr w:rsidR="00C91F6B" w:rsidRPr="00DE6EF4" w14:paraId="6BA31C23" w14:textId="77777777" w:rsidTr="00CF6E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853"/>
        </w:trPr>
        <w:tc>
          <w:tcPr>
            <w:tcW w:w="9640" w:type="dxa"/>
            <w:gridSpan w:val="16"/>
            <w:tcBorders>
              <w:top w:val="single" w:sz="4" w:space="0" w:color="auto"/>
              <w:left w:val="nil"/>
              <w:bottom w:val="nil"/>
              <w:right w:val="nil"/>
            </w:tcBorders>
            <w:vAlign w:val="center"/>
          </w:tcPr>
          <w:p w14:paraId="098EA541" w14:textId="77777777" w:rsidR="00A735C2" w:rsidRPr="00DE6EF4" w:rsidRDefault="00A735C2" w:rsidP="00404E59"/>
          <w:p w14:paraId="4066604B" w14:textId="77777777" w:rsidR="003B0323" w:rsidRPr="00DE6EF4" w:rsidRDefault="00ED6320" w:rsidP="00545218">
            <w:pPr>
              <w:jc w:val="center"/>
              <w:rPr>
                <w:b/>
              </w:rPr>
            </w:pPr>
            <w:r w:rsidRPr="00DE6EF4">
              <w:rPr>
                <w:b/>
              </w:rPr>
              <w:t xml:space="preserve">                                                                           </w:t>
            </w:r>
            <w:r w:rsidR="003B0323" w:rsidRPr="00DE6EF4">
              <w:rPr>
                <w:b/>
              </w:rPr>
              <w:t>ULAŞTIRMA ve ALTYAPI BAKANLIĞI</w:t>
            </w:r>
          </w:p>
          <w:p w14:paraId="3288E122" w14:textId="77777777" w:rsidR="003B0323" w:rsidRPr="00DE6EF4" w:rsidRDefault="00352433" w:rsidP="003B0323">
            <w:pPr>
              <w:widowControl w:val="0"/>
              <w:suppressAutoHyphens/>
              <w:autoSpaceDE w:val="0"/>
              <w:jc w:val="right"/>
              <w:rPr>
                <w:lang w:bidi="tr-TR"/>
              </w:rPr>
            </w:pPr>
            <w:r w:rsidRPr="00DE6EF4">
              <w:rPr>
                <w:i/>
              </w:rPr>
              <w:t xml:space="preserve">                                                                           </w:t>
            </w:r>
            <w:proofErr w:type="spellStart"/>
            <w:r w:rsidRPr="00DE6EF4">
              <w:rPr>
                <w:i/>
              </w:rPr>
              <w:t>Ministry</w:t>
            </w:r>
            <w:proofErr w:type="spellEnd"/>
            <w:r w:rsidRPr="00DE6EF4">
              <w:rPr>
                <w:i/>
              </w:rPr>
              <w:t xml:space="preserve"> of Transport </w:t>
            </w:r>
            <w:proofErr w:type="spellStart"/>
            <w:r w:rsidRPr="00DE6EF4">
              <w:rPr>
                <w:i/>
              </w:rPr>
              <w:t>and</w:t>
            </w:r>
            <w:proofErr w:type="spellEnd"/>
            <w:r w:rsidRPr="00DE6EF4">
              <w:rPr>
                <w:i/>
              </w:rPr>
              <w:t xml:space="preserve">  </w:t>
            </w:r>
            <w:proofErr w:type="spellStart"/>
            <w:r w:rsidRPr="00DE6EF4">
              <w:rPr>
                <w:i/>
              </w:rPr>
              <w:t>Infrastructure</w:t>
            </w:r>
            <w:proofErr w:type="spellEnd"/>
            <w:r w:rsidR="003B0323" w:rsidRPr="00DE6EF4">
              <w:rPr>
                <w:lang w:bidi="tr-TR"/>
              </w:rPr>
              <w:tab/>
            </w:r>
            <w:r w:rsidR="003B0323" w:rsidRPr="00DE6EF4">
              <w:t xml:space="preserve">……… </w:t>
            </w:r>
            <w:r w:rsidR="00ED6320" w:rsidRPr="00DE6EF4">
              <w:t xml:space="preserve">……….. </w:t>
            </w:r>
            <w:r w:rsidR="003B0323" w:rsidRPr="00DE6EF4">
              <w:t>Liman Başkanlığı</w:t>
            </w:r>
          </w:p>
          <w:p w14:paraId="48319E8E" w14:textId="77777777" w:rsidR="003B0323" w:rsidRPr="00DE6EF4" w:rsidRDefault="003B0323" w:rsidP="003B0323">
            <w:pPr>
              <w:widowControl w:val="0"/>
              <w:tabs>
                <w:tab w:val="center" w:pos="4536"/>
                <w:tab w:val="left" w:pos="6150"/>
                <w:tab w:val="right" w:pos="9072"/>
              </w:tabs>
              <w:suppressAutoHyphens/>
              <w:autoSpaceDE w:val="0"/>
              <w:rPr>
                <w:rFonts w:eastAsia="Lucida Sans Unicode"/>
                <w:i/>
                <w:lang w:bidi="tr-TR"/>
              </w:rPr>
            </w:pPr>
            <w:r w:rsidRPr="00DE6EF4">
              <w:rPr>
                <w:rFonts w:eastAsia="Lucida Sans Unicode"/>
                <w:i/>
                <w:lang w:bidi="tr-TR"/>
              </w:rPr>
              <w:tab/>
            </w:r>
            <w:r w:rsidRPr="00DE6EF4">
              <w:rPr>
                <w:rFonts w:eastAsia="Lucida Sans Unicode"/>
                <w:i/>
                <w:lang w:bidi="tr-TR"/>
              </w:rPr>
              <w:tab/>
              <w:t xml:space="preserve">               </w:t>
            </w:r>
            <w:proofErr w:type="spellStart"/>
            <w:r w:rsidRPr="00DE6EF4">
              <w:rPr>
                <w:rFonts w:eastAsia="Lucida Sans Unicode"/>
                <w:i/>
                <w:lang w:bidi="tr-TR"/>
              </w:rPr>
              <w:t>Harbour</w:t>
            </w:r>
            <w:proofErr w:type="spellEnd"/>
            <w:r w:rsidRPr="00DE6EF4">
              <w:rPr>
                <w:rFonts w:eastAsia="Lucida Sans Unicode"/>
                <w:i/>
                <w:lang w:bidi="tr-TR"/>
              </w:rPr>
              <w:t xml:space="preserve"> Master of</w:t>
            </w:r>
            <w:r w:rsidR="00ED6320" w:rsidRPr="00DE6EF4">
              <w:rPr>
                <w:rFonts w:eastAsia="Lucida Sans Unicode"/>
                <w:i/>
                <w:lang w:bidi="tr-TR"/>
              </w:rPr>
              <w:t xml:space="preserve"> ….</w:t>
            </w:r>
          </w:p>
          <w:p w14:paraId="329C992F" w14:textId="77777777" w:rsidR="003B0323" w:rsidRPr="00DE6EF4" w:rsidRDefault="003B0323" w:rsidP="003B0323">
            <w:pPr>
              <w:jc w:val="right"/>
              <w:rPr>
                <w:b/>
                <w:strike/>
              </w:rPr>
            </w:pPr>
            <w:r w:rsidRPr="00DE6EF4">
              <w:rPr>
                <w:b/>
              </w:rPr>
              <w:t>……………………. (imza)</w:t>
            </w:r>
          </w:p>
          <w:p w14:paraId="3CAD739F" w14:textId="77777777" w:rsidR="003B0323" w:rsidRPr="00DE6EF4" w:rsidRDefault="003B0323" w:rsidP="003B0323">
            <w:pPr>
              <w:jc w:val="right"/>
              <w:rPr>
                <w:i/>
              </w:rPr>
            </w:pPr>
            <w:r w:rsidRPr="00DE6EF4">
              <w:rPr>
                <w:i/>
              </w:rPr>
              <w:t>………………….. (</w:t>
            </w:r>
            <w:proofErr w:type="spellStart"/>
            <w:r w:rsidRPr="00DE6EF4">
              <w:rPr>
                <w:i/>
              </w:rPr>
              <w:t>signature</w:t>
            </w:r>
            <w:proofErr w:type="spellEnd"/>
            <w:r w:rsidRPr="00DE6EF4">
              <w:rPr>
                <w:i/>
              </w:rPr>
              <w:t>)</w:t>
            </w:r>
          </w:p>
          <w:p w14:paraId="6539628B" w14:textId="77777777" w:rsidR="00A735C2" w:rsidRPr="00DE6EF4" w:rsidRDefault="00A735C2" w:rsidP="00404E59">
            <w:pPr>
              <w:jc w:val="center"/>
              <w:rPr>
                <w:b/>
                <w:bCs/>
              </w:rPr>
            </w:pPr>
          </w:p>
          <w:p w14:paraId="658648C8" w14:textId="77777777" w:rsidR="00A735C2" w:rsidRPr="00DE6EF4" w:rsidRDefault="00A735C2" w:rsidP="00404E59">
            <w:pPr>
              <w:jc w:val="center"/>
              <w:rPr>
                <w:b/>
                <w:bCs/>
              </w:rPr>
            </w:pPr>
          </w:p>
        </w:tc>
      </w:tr>
      <w:tr w:rsidR="00C91F6B" w:rsidRPr="00DE6EF4" w14:paraId="18EEEFE6" w14:textId="77777777" w:rsidTr="00CF6E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357"/>
        </w:trPr>
        <w:tc>
          <w:tcPr>
            <w:tcW w:w="9640" w:type="dxa"/>
            <w:gridSpan w:val="16"/>
            <w:tcBorders>
              <w:top w:val="nil"/>
              <w:left w:val="nil"/>
              <w:bottom w:val="single" w:sz="4" w:space="0" w:color="auto"/>
              <w:right w:val="nil"/>
            </w:tcBorders>
            <w:vAlign w:val="center"/>
          </w:tcPr>
          <w:p w14:paraId="6B7B51BD" w14:textId="77777777" w:rsidR="00A735C2" w:rsidRPr="00DE6EF4" w:rsidRDefault="003B0323" w:rsidP="00404E59">
            <w:pPr>
              <w:pStyle w:val="NormalWeb"/>
              <w:spacing w:before="0" w:beforeAutospacing="0" w:after="0" w:afterAutospacing="0"/>
              <w:jc w:val="center"/>
              <w:rPr>
                <w:rStyle w:val="style31"/>
                <w:sz w:val="24"/>
                <w:szCs w:val="24"/>
              </w:rPr>
            </w:pPr>
            <w:r w:rsidRPr="00DE6EF4">
              <w:rPr>
                <w:rStyle w:val="style31"/>
                <w:sz w:val="24"/>
                <w:szCs w:val="24"/>
              </w:rPr>
              <w:t>ARA</w:t>
            </w:r>
            <w:r w:rsidR="00A735C2" w:rsidRPr="00DE6EF4">
              <w:rPr>
                <w:rStyle w:val="style31"/>
                <w:sz w:val="24"/>
                <w:szCs w:val="24"/>
              </w:rPr>
              <w:t xml:space="preserve"> </w:t>
            </w:r>
            <w:r w:rsidR="00505270" w:rsidRPr="00DE6EF4">
              <w:rPr>
                <w:rStyle w:val="style31"/>
                <w:sz w:val="24"/>
                <w:szCs w:val="24"/>
              </w:rPr>
              <w:t>SÖRVEY</w:t>
            </w:r>
            <w:r w:rsidR="00A735C2" w:rsidRPr="00DE6EF4">
              <w:rPr>
                <w:rStyle w:val="style31"/>
                <w:sz w:val="24"/>
                <w:szCs w:val="24"/>
              </w:rPr>
              <w:t xml:space="preserve"> İÇİN ONAY</w:t>
            </w:r>
          </w:p>
          <w:p w14:paraId="74FBB692" w14:textId="77777777" w:rsidR="00A735C2" w:rsidRPr="00DE6EF4" w:rsidRDefault="00A735C2" w:rsidP="00404E59">
            <w:pPr>
              <w:jc w:val="center"/>
              <w:rPr>
                <w:i/>
              </w:rPr>
            </w:pPr>
            <w:proofErr w:type="spellStart"/>
            <w:r w:rsidRPr="00DE6EF4">
              <w:rPr>
                <w:i/>
              </w:rPr>
              <w:t>E</w:t>
            </w:r>
            <w:r w:rsidR="00352433" w:rsidRPr="00DE6EF4">
              <w:rPr>
                <w:i/>
              </w:rPr>
              <w:t>ndorsement</w:t>
            </w:r>
            <w:proofErr w:type="spellEnd"/>
            <w:r w:rsidR="00352433" w:rsidRPr="00DE6EF4">
              <w:rPr>
                <w:i/>
              </w:rPr>
              <w:t xml:space="preserve"> </w:t>
            </w:r>
            <w:proofErr w:type="spellStart"/>
            <w:r w:rsidR="00352433" w:rsidRPr="00DE6EF4">
              <w:rPr>
                <w:i/>
              </w:rPr>
              <w:t>for</w:t>
            </w:r>
            <w:proofErr w:type="spellEnd"/>
            <w:r w:rsidRPr="00DE6EF4">
              <w:rPr>
                <w:i/>
              </w:rPr>
              <w:t xml:space="preserve"> </w:t>
            </w:r>
            <w:proofErr w:type="spellStart"/>
            <w:r w:rsidR="003B0323" w:rsidRPr="00DE6EF4">
              <w:rPr>
                <w:i/>
              </w:rPr>
              <w:t>I</w:t>
            </w:r>
            <w:r w:rsidR="00352433" w:rsidRPr="00DE6EF4">
              <w:rPr>
                <w:i/>
              </w:rPr>
              <w:t>ntermediate</w:t>
            </w:r>
            <w:proofErr w:type="spellEnd"/>
            <w:r w:rsidRPr="00DE6EF4">
              <w:rPr>
                <w:i/>
              </w:rPr>
              <w:t xml:space="preserve"> </w:t>
            </w:r>
            <w:r w:rsidR="00352433" w:rsidRPr="00DE6EF4">
              <w:rPr>
                <w:i/>
              </w:rPr>
              <w:t>Survey</w:t>
            </w:r>
          </w:p>
          <w:p w14:paraId="7797E311" w14:textId="77777777" w:rsidR="00A735C2" w:rsidRPr="00DE6EF4" w:rsidRDefault="00A735C2" w:rsidP="00404E59">
            <w:pPr>
              <w:jc w:val="center"/>
              <w:rPr>
                <w:i/>
              </w:rPr>
            </w:pPr>
          </w:p>
        </w:tc>
      </w:tr>
      <w:tr w:rsidR="00C91F6B" w:rsidRPr="00DE6EF4" w14:paraId="02561DE2" w14:textId="77777777" w:rsidTr="00CF6E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361"/>
        </w:trPr>
        <w:tc>
          <w:tcPr>
            <w:tcW w:w="1421" w:type="dxa"/>
            <w:tcBorders>
              <w:top w:val="single" w:sz="4" w:space="0" w:color="auto"/>
              <w:left w:val="single" w:sz="4" w:space="0" w:color="auto"/>
              <w:bottom w:val="single" w:sz="4" w:space="0" w:color="auto"/>
              <w:right w:val="single" w:sz="4" w:space="0" w:color="auto"/>
            </w:tcBorders>
            <w:vAlign w:val="center"/>
          </w:tcPr>
          <w:p w14:paraId="2176139D" w14:textId="77777777" w:rsidR="00A735C2" w:rsidRPr="00DE6EF4" w:rsidRDefault="00A735C2" w:rsidP="00404E59">
            <w:pPr>
              <w:pStyle w:val="NormalWeb"/>
              <w:spacing w:before="0" w:beforeAutospacing="0" w:after="0" w:afterAutospacing="0"/>
              <w:rPr>
                <w:rStyle w:val="style31"/>
                <w:b w:val="0"/>
                <w:sz w:val="24"/>
                <w:szCs w:val="24"/>
              </w:rPr>
            </w:pPr>
          </w:p>
        </w:tc>
        <w:tc>
          <w:tcPr>
            <w:tcW w:w="2711" w:type="dxa"/>
            <w:gridSpan w:val="5"/>
            <w:tcBorders>
              <w:top w:val="single" w:sz="4" w:space="0" w:color="auto"/>
              <w:left w:val="single" w:sz="4" w:space="0" w:color="auto"/>
              <w:bottom w:val="single" w:sz="4" w:space="0" w:color="auto"/>
              <w:right w:val="single" w:sz="4" w:space="0" w:color="auto"/>
            </w:tcBorders>
            <w:vAlign w:val="center"/>
          </w:tcPr>
          <w:p w14:paraId="49DB2555" w14:textId="77777777" w:rsidR="00A735C2" w:rsidRPr="00DE6EF4" w:rsidRDefault="00B710F7" w:rsidP="00404E59">
            <w:pPr>
              <w:pStyle w:val="NormalWeb"/>
              <w:spacing w:before="0" w:beforeAutospacing="0" w:after="0" w:afterAutospacing="0"/>
              <w:rPr>
                <w:rStyle w:val="style31"/>
                <w:sz w:val="24"/>
                <w:szCs w:val="24"/>
              </w:rPr>
            </w:pPr>
            <w:r w:rsidRPr="00DE6EF4">
              <w:rPr>
                <w:rStyle w:val="style31"/>
                <w:sz w:val="24"/>
                <w:szCs w:val="24"/>
              </w:rPr>
              <w:t>Sörvey</w:t>
            </w:r>
            <w:r w:rsidR="00A735C2" w:rsidRPr="00DE6EF4">
              <w:rPr>
                <w:rStyle w:val="style31"/>
                <w:sz w:val="24"/>
                <w:szCs w:val="24"/>
              </w:rPr>
              <w:t xml:space="preserve"> Türü</w:t>
            </w:r>
          </w:p>
          <w:p w14:paraId="773409AA" w14:textId="77777777" w:rsidR="00A735C2" w:rsidRPr="00DE6EF4" w:rsidRDefault="00A735C2" w:rsidP="00404E59">
            <w:pPr>
              <w:pStyle w:val="NormalWeb"/>
              <w:spacing w:before="0" w:beforeAutospacing="0" w:after="0" w:afterAutospacing="0"/>
              <w:rPr>
                <w:rStyle w:val="style31"/>
                <w:b w:val="0"/>
                <w:i/>
                <w:sz w:val="24"/>
                <w:szCs w:val="24"/>
              </w:rPr>
            </w:pPr>
            <w:proofErr w:type="spellStart"/>
            <w:r w:rsidRPr="00DE6EF4">
              <w:rPr>
                <w:rStyle w:val="style31"/>
                <w:b w:val="0"/>
                <w:i/>
                <w:sz w:val="24"/>
                <w:szCs w:val="24"/>
              </w:rPr>
              <w:t>Type</w:t>
            </w:r>
            <w:proofErr w:type="spellEnd"/>
            <w:r w:rsidRPr="00DE6EF4">
              <w:rPr>
                <w:rStyle w:val="style31"/>
                <w:b w:val="0"/>
                <w:i/>
                <w:sz w:val="24"/>
                <w:szCs w:val="24"/>
              </w:rPr>
              <w:t xml:space="preserve"> of Survey</w:t>
            </w:r>
          </w:p>
        </w:tc>
        <w:tc>
          <w:tcPr>
            <w:tcW w:w="1283" w:type="dxa"/>
            <w:gridSpan w:val="4"/>
            <w:tcBorders>
              <w:top w:val="single" w:sz="4" w:space="0" w:color="auto"/>
              <w:left w:val="single" w:sz="4" w:space="0" w:color="auto"/>
              <w:bottom w:val="single" w:sz="4" w:space="0" w:color="auto"/>
              <w:right w:val="single" w:sz="4" w:space="0" w:color="auto"/>
            </w:tcBorders>
            <w:vAlign w:val="center"/>
          </w:tcPr>
          <w:p w14:paraId="2263AC28" w14:textId="77777777" w:rsidR="00A735C2" w:rsidRPr="00DE6EF4" w:rsidRDefault="00A735C2" w:rsidP="00404E59">
            <w:pPr>
              <w:pStyle w:val="NormalWeb"/>
              <w:spacing w:before="0" w:beforeAutospacing="0" w:after="0" w:afterAutospacing="0"/>
              <w:rPr>
                <w:rStyle w:val="style31"/>
                <w:sz w:val="24"/>
                <w:szCs w:val="24"/>
              </w:rPr>
            </w:pPr>
            <w:r w:rsidRPr="00DE6EF4">
              <w:rPr>
                <w:rStyle w:val="style31"/>
                <w:sz w:val="24"/>
                <w:szCs w:val="24"/>
              </w:rPr>
              <w:t>Yer</w:t>
            </w:r>
          </w:p>
          <w:p w14:paraId="64D0357F" w14:textId="77777777" w:rsidR="00A735C2" w:rsidRPr="00DE6EF4" w:rsidRDefault="00A735C2" w:rsidP="00404E59">
            <w:pPr>
              <w:pStyle w:val="NormalWeb"/>
              <w:spacing w:before="0" w:beforeAutospacing="0" w:after="0" w:afterAutospacing="0"/>
              <w:rPr>
                <w:rStyle w:val="style31"/>
                <w:b w:val="0"/>
                <w:i/>
                <w:sz w:val="24"/>
                <w:szCs w:val="24"/>
              </w:rPr>
            </w:pPr>
            <w:proofErr w:type="spellStart"/>
            <w:r w:rsidRPr="00DE6EF4">
              <w:rPr>
                <w:rStyle w:val="style31"/>
                <w:b w:val="0"/>
                <w:i/>
                <w:sz w:val="24"/>
                <w:szCs w:val="24"/>
              </w:rPr>
              <w:t>Place</w:t>
            </w:r>
            <w:proofErr w:type="spellEnd"/>
            <w:r w:rsidRPr="00DE6EF4">
              <w:rPr>
                <w:rStyle w:val="style31"/>
                <w:b w:val="0"/>
                <w:i/>
                <w:sz w:val="24"/>
                <w:szCs w:val="24"/>
              </w:rPr>
              <w:t>/Port</w:t>
            </w:r>
          </w:p>
        </w:tc>
        <w:tc>
          <w:tcPr>
            <w:tcW w:w="714" w:type="dxa"/>
            <w:tcBorders>
              <w:top w:val="single" w:sz="4" w:space="0" w:color="auto"/>
              <w:left w:val="single" w:sz="4" w:space="0" w:color="auto"/>
              <w:bottom w:val="single" w:sz="4" w:space="0" w:color="auto"/>
              <w:right w:val="single" w:sz="4" w:space="0" w:color="auto"/>
            </w:tcBorders>
            <w:vAlign w:val="center"/>
          </w:tcPr>
          <w:p w14:paraId="22A14778" w14:textId="77777777" w:rsidR="00A735C2" w:rsidRPr="00DE6EF4" w:rsidRDefault="00A735C2" w:rsidP="00404E59">
            <w:pPr>
              <w:pStyle w:val="NormalWeb"/>
              <w:spacing w:before="0" w:beforeAutospacing="0" w:after="0" w:afterAutospacing="0"/>
              <w:rPr>
                <w:rStyle w:val="style31"/>
                <w:sz w:val="24"/>
                <w:szCs w:val="24"/>
              </w:rPr>
            </w:pPr>
            <w:r w:rsidRPr="00DE6EF4">
              <w:rPr>
                <w:rStyle w:val="style31"/>
                <w:sz w:val="24"/>
                <w:szCs w:val="24"/>
              </w:rPr>
              <w:t>Tarih</w:t>
            </w:r>
          </w:p>
          <w:p w14:paraId="203F8383" w14:textId="77777777" w:rsidR="00A735C2" w:rsidRPr="00DE6EF4" w:rsidRDefault="00A735C2" w:rsidP="00404E59">
            <w:pPr>
              <w:pStyle w:val="NormalWeb"/>
              <w:spacing w:before="0" w:beforeAutospacing="0" w:after="0" w:afterAutospacing="0"/>
              <w:rPr>
                <w:rStyle w:val="style31"/>
                <w:b w:val="0"/>
                <w:i/>
                <w:sz w:val="24"/>
                <w:szCs w:val="24"/>
              </w:rPr>
            </w:pPr>
            <w:proofErr w:type="spellStart"/>
            <w:r w:rsidRPr="00DE6EF4">
              <w:rPr>
                <w:rStyle w:val="style31"/>
                <w:b w:val="0"/>
                <w:i/>
                <w:sz w:val="24"/>
                <w:szCs w:val="24"/>
              </w:rPr>
              <w:t>Date</w:t>
            </w:r>
            <w:proofErr w:type="spellEnd"/>
          </w:p>
        </w:tc>
        <w:tc>
          <w:tcPr>
            <w:tcW w:w="1992" w:type="dxa"/>
            <w:gridSpan w:val="3"/>
            <w:tcBorders>
              <w:top w:val="single" w:sz="4" w:space="0" w:color="auto"/>
              <w:left w:val="single" w:sz="4" w:space="0" w:color="auto"/>
              <w:bottom w:val="single" w:sz="4" w:space="0" w:color="auto"/>
              <w:right w:val="single" w:sz="4" w:space="0" w:color="auto"/>
            </w:tcBorders>
            <w:vAlign w:val="center"/>
          </w:tcPr>
          <w:p w14:paraId="3FA505EB" w14:textId="77777777" w:rsidR="00A735C2" w:rsidRPr="00DE6EF4" w:rsidRDefault="00B710F7" w:rsidP="00404E59">
            <w:pPr>
              <w:pStyle w:val="NormalWeb"/>
              <w:spacing w:before="0" w:beforeAutospacing="0" w:after="0" w:afterAutospacing="0"/>
              <w:rPr>
                <w:rStyle w:val="style31"/>
                <w:sz w:val="24"/>
                <w:szCs w:val="24"/>
              </w:rPr>
            </w:pPr>
            <w:proofErr w:type="spellStart"/>
            <w:r w:rsidRPr="00DE6EF4">
              <w:rPr>
                <w:rStyle w:val="style31"/>
                <w:sz w:val="24"/>
                <w:szCs w:val="24"/>
              </w:rPr>
              <w:t>Sörvey</w:t>
            </w:r>
            <w:r w:rsidR="00A735C2" w:rsidRPr="00DE6EF4">
              <w:rPr>
                <w:rStyle w:val="style31"/>
                <w:sz w:val="24"/>
                <w:szCs w:val="24"/>
              </w:rPr>
              <w:t>örün</w:t>
            </w:r>
            <w:proofErr w:type="spellEnd"/>
            <w:r w:rsidR="00A735C2" w:rsidRPr="00DE6EF4">
              <w:rPr>
                <w:rStyle w:val="style31"/>
                <w:sz w:val="24"/>
                <w:szCs w:val="24"/>
              </w:rPr>
              <w:t xml:space="preserve"> Adı Soyadı</w:t>
            </w:r>
          </w:p>
          <w:p w14:paraId="38E0CD3B" w14:textId="77777777" w:rsidR="00A735C2" w:rsidRPr="00DE6EF4" w:rsidRDefault="00A735C2" w:rsidP="00404E59">
            <w:pPr>
              <w:pStyle w:val="NormalWeb"/>
              <w:spacing w:before="0" w:beforeAutospacing="0" w:after="0" w:afterAutospacing="0"/>
              <w:rPr>
                <w:rStyle w:val="style31"/>
                <w:b w:val="0"/>
                <w:i/>
                <w:sz w:val="24"/>
                <w:szCs w:val="24"/>
              </w:rPr>
            </w:pPr>
            <w:r w:rsidRPr="00DE6EF4">
              <w:rPr>
                <w:rStyle w:val="style31"/>
                <w:b w:val="0"/>
                <w:i/>
                <w:sz w:val="24"/>
                <w:szCs w:val="24"/>
              </w:rPr>
              <w:t xml:space="preserve">Full name of </w:t>
            </w:r>
            <w:proofErr w:type="spellStart"/>
            <w:r w:rsidR="00F8173F" w:rsidRPr="00DE6EF4">
              <w:rPr>
                <w:rStyle w:val="style31"/>
                <w:b w:val="0"/>
                <w:i/>
                <w:sz w:val="24"/>
                <w:szCs w:val="24"/>
              </w:rPr>
              <w:t>Su</w:t>
            </w:r>
            <w:r w:rsidR="00505270" w:rsidRPr="00DE6EF4">
              <w:rPr>
                <w:rStyle w:val="style31"/>
                <w:b w:val="0"/>
                <w:i/>
                <w:sz w:val="24"/>
                <w:szCs w:val="24"/>
              </w:rPr>
              <w:t>rveyor</w:t>
            </w:r>
            <w:proofErr w:type="spellEnd"/>
          </w:p>
        </w:tc>
        <w:tc>
          <w:tcPr>
            <w:tcW w:w="1519" w:type="dxa"/>
            <w:gridSpan w:val="2"/>
            <w:tcBorders>
              <w:top w:val="single" w:sz="4" w:space="0" w:color="auto"/>
              <w:left w:val="single" w:sz="4" w:space="0" w:color="auto"/>
              <w:bottom w:val="single" w:sz="4" w:space="0" w:color="auto"/>
              <w:right w:val="single" w:sz="4" w:space="0" w:color="auto"/>
            </w:tcBorders>
            <w:vAlign w:val="center"/>
          </w:tcPr>
          <w:p w14:paraId="232E2781" w14:textId="77777777" w:rsidR="00A735C2" w:rsidRPr="00DE6EF4" w:rsidRDefault="00A735C2" w:rsidP="00404E59">
            <w:pPr>
              <w:pStyle w:val="NormalWeb"/>
              <w:spacing w:before="0" w:beforeAutospacing="0" w:after="0" w:afterAutospacing="0"/>
              <w:rPr>
                <w:rStyle w:val="style31"/>
                <w:sz w:val="24"/>
                <w:szCs w:val="24"/>
              </w:rPr>
            </w:pPr>
            <w:r w:rsidRPr="00DE6EF4">
              <w:rPr>
                <w:rStyle w:val="style31"/>
                <w:sz w:val="24"/>
                <w:szCs w:val="24"/>
              </w:rPr>
              <w:t>İmza</w:t>
            </w:r>
            <w:r w:rsidR="00F37F6E" w:rsidRPr="00DE6EF4">
              <w:rPr>
                <w:rStyle w:val="style31"/>
                <w:sz w:val="24"/>
                <w:szCs w:val="24"/>
              </w:rPr>
              <w:t>/Hologram</w:t>
            </w:r>
          </w:p>
          <w:p w14:paraId="3CAE35E3" w14:textId="77777777" w:rsidR="00A735C2" w:rsidRPr="00DE6EF4" w:rsidRDefault="00A735C2" w:rsidP="00404E59">
            <w:pPr>
              <w:pStyle w:val="NormalWeb"/>
              <w:spacing w:before="0" w:beforeAutospacing="0" w:after="0" w:afterAutospacing="0"/>
              <w:rPr>
                <w:rStyle w:val="style31"/>
                <w:b w:val="0"/>
                <w:i/>
                <w:sz w:val="24"/>
                <w:szCs w:val="24"/>
              </w:rPr>
            </w:pPr>
            <w:proofErr w:type="spellStart"/>
            <w:r w:rsidRPr="00DE6EF4">
              <w:rPr>
                <w:rStyle w:val="style31"/>
                <w:b w:val="0"/>
                <w:i/>
                <w:sz w:val="24"/>
                <w:szCs w:val="24"/>
              </w:rPr>
              <w:t>Signature</w:t>
            </w:r>
            <w:proofErr w:type="spellEnd"/>
            <w:r w:rsidR="00F37F6E" w:rsidRPr="00DE6EF4">
              <w:rPr>
                <w:rStyle w:val="style31"/>
                <w:b w:val="0"/>
                <w:i/>
                <w:sz w:val="24"/>
                <w:szCs w:val="24"/>
              </w:rPr>
              <w:t>/</w:t>
            </w:r>
            <w:proofErr w:type="spellStart"/>
            <w:r w:rsidR="00F37F6E" w:rsidRPr="00DE6EF4">
              <w:rPr>
                <w:rStyle w:val="style31"/>
                <w:b w:val="0"/>
                <w:i/>
                <w:sz w:val="24"/>
                <w:szCs w:val="24"/>
              </w:rPr>
              <w:t>Sticker</w:t>
            </w:r>
            <w:proofErr w:type="spellEnd"/>
          </w:p>
        </w:tc>
      </w:tr>
      <w:tr w:rsidR="00C91F6B" w:rsidRPr="00DE6EF4" w14:paraId="68797298" w14:textId="77777777" w:rsidTr="00CF6E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cantSplit/>
          <w:trHeight w:val="291"/>
        </w:trPr>
        <w:tc>
          <w:tcPr>
            <w:tcW w:w="1421" w:type="dxa"/>
            <w:vMerge w:val="restart"/>
            <w:tcBorders>
              <w:top w:val="single" w:sz="4" w:space="0" w:color="auto"/>
              <w:left w:val="single" w:sz="4" w:space="0" w:color="auto"/>
              <w:right w:val="single" w:sz="4" w:space="0" w:color="auto"/>
            </w:tcBorders>
            <w:textDirection w:val="lrTbV"/>
            <w:vAlign w:val="center"/>
          </w:tcPr>
          <w:p w14:paraId="3CC52777" w14:textId="77777777" w:rsidR="00A735C2" w:rsidRPr="00DE6EF4" w:rsidRDefault="00E94BDF" w:rsidP="00404E59">
            <w:pPr>
              <w:pStyle w:val="NormalWeb"/>
              <w:spacing w:before="0" w:beforeAutospacing="0" w:after="0" w:afterAutospacing="0"/>
              <w:rPr>
                <w:rStyle w:val="style31"/>
                <w:sz w:val="24"/>
                <w:szCs w:val="24"/>
              </w:rPr>
            </w:pPr>
            <w:r w:rsidRPr="00DE6EF4">
              <w:rPr>
                <w:rStyle w:val="style31"/>
                <w:sz w:val="24"/>
                <w:szCs w:val="24"/>
              </w:rPr>
              <w:t>Ara Sörvey</w:t>
            </w:r>
          </w:p>
          <w:p w14:paraId="7287DB31" w14:textId="77777777" w:rsidR="00A735C2" w:rsidRPr="00DE6EF4" w:rsidRDefault="00E94BDF" w:rsidP="00404E59">
            <w:pPr>
              <w:pStyle w:val="NormalWeb"/>
              <w:spacing w:before="0" w:beforeAutospacing="0" w:after="0" w:afterAutospacing="0"/>
              <w:rPr>
                <w:rStyle w:val="style31"/>
                <w:b w:val="0"/>
                <w:i/>
                <w:sz w:val="24"/>
                <w:szCs w:val="24"/>
              </w:rPr>
            </w:pPr>
            <w:proofErr w:type="spellStart"/>
            <w:r w:rsidRPr="00DE6EF4">
              <w:rPr>
                <w:rStyle w:val="style31"/>
                <w:b w:val="0"/>
                <w:i/>
                <w:sz w:val="24"/>
                <w:szCs w:val="24"/>
              </w:rPr>
              <w:t>İntermediate</w:t>
            </w:r>
            <w:proofErr w:type="spellEnd"/>
            <w:r w:rsidRPr="00DE6EF4">
              <w:rPr>
                <w:rStyle w:val="style31"/>
                <w:b w:val="0"/>
                <w:i/>
                <w:sz w:val="24"/>
                <w:szCs w:val="24"/>
              </w:rPr>
              <w:t xml:space="preserve"> Survey</w:t>
            </w:r>
          </w:p>
        </w:tc>
        <w:tc>
          <w:tcPr>
            <w:tcW w:w="2711" w:type="dxa"/>
            <w:gridSpan w:val="5"/>
            <w:tcBorders>
              <w:top w:val="single" w:sz="4" w:space="0" w:color="auto"/>
              <w:left w:val="single" w:sz="4" w:space="0" w:color="auto"/>
              <w:bottom w:val="single" w:sz="4" w:space="0" w:color="auto"/>
              <w:right w:val="single" w:sz="4" w:space="0" w:color="auto"/>
            </w:tcBorders>
            <w:vAlign w:val="center"/>
          </w:tcPr>
          <w:p w14:paraId="60F0EB46" w14:textId="77777777" w:rsidR="00A735C2" w:rsidRPr="00DE6EF4" w:rsidRDefault="00A735C2" w:rsidP="00404E59">
            <w:pPr>
              <w:pStyle w:val="NormalWeb"/>
              <w:spacing w:before="0" w:beforeAutospacing="0" w:after="0" w:afterAutospacing="0"/>
              <w:rPr>
                <w:rStyle w:val="style31"/>
                <w:sz w:val="24"/>
                <w:szCs w:val="24"/>
              </w:rPr>
            </w:pPr>
            <w:r w:rsidRPr="00DE6EF4">
              <w:rPr>
                <w:rStyle w:val="style31"/>
                <w:sz w:val="24"/>
                <w:szCs w:val="24"/>
              </w:rPr>
              <w:t xml:space="preserve">Deniz </w:t>
            </w:r>
            <w:proofErr w:type="spellStart"/>
            <w:r w:rsidR="00B710F7" w:rsidRPr="00DE6EF4">
              <w:rPr>
                <w:rStyle w:val="style31"/>
                <w:sz w:val="24"/>
                <w:szCs w:val="24"/>
              </w:rPr>
              <w:t>sörvey</w:t>
            </w:r>
            <w:r w:rsidRPr="00DE6EF4">
              <w:rPr>
                <w:rStyle w:val="style31"/>
                <w:sz w:val="24"/>
                <w:szCs w:val="24"/>
              </w:rPr>
              <w:t>i</w:t>
            </w:r>
            <w:proofErr w:type="spellEnd"/>
            <w:r w:rsidRPr="00DE6EF4">
              <w:rPr>
                <w:rStyle w:val="style31"/>
                <w:sz w:val="24"/>
                <w:szCs w:val="24"/>
              </w:rPr>
              <w:t xml:space="preserve"> </w:t>
            </w:r>
            <w:r w:rsidRPr="00DE6EF4">
              <w:rPr>
                <w:rStyle w:val="style31"/>
                <w:b w:val="0"/>
                <w:sz w:val="24"/>
                <w:szCs w:val="24"/>
              </w:rPr>
              <w:t xml:space="preserve">/ </w:t>
            </w:r>
            <w:r w:rsidRPr="00DE6EF4">
              <w:rPr>
                <w:rStyle w:val="style31"/>
                <w:b w:val="0"/>
                <w:i/>
                <w:sz w:val="24"/>
                <w:szCs w:val="24"/>
              </w:rPr>
              <w:t>Sea Survey</w:t>
            </w:r>
          </w:p>
        </w:tc>
        <w:tc>
          <w:tcPr>
            <w:tcW w:w="1283" w:type="dxa"/>
            <w:gridSpan w:val="4"/>
            <w:tcBorders>
              <w:top w:val="single" w:sz="4" w:space="0" w:color="auto"/>
              <w:left w:val="single" w:sz="4" w:space="0" w:color="auto"/>
              <w:bottom w:val="single" w:sz="4" w:space="0" w:color="auto"/>
              <w:right w:val="single" w:sz="4" w:space="0" w:color="auto"/>
            </w:tcBorders>
            <w:vAlign w:val="center"/>
          </w:tcPr>
          <w:p w14:paraId="157EBBAB" w14:textId="77777777" w:rsidR="00A735C2" w:rsidRPr="00DE6EF4" w:rsidRDefault="00A735C2" w:rsidP="00404E59">
            <w:pPr>
              <w:pStyle w:val="NormalWeb"/>
              <w:spacing w:before="0" w:beforeAutospacing="0" w:after="0" w:afterAutospacing="0"/>
              <w:rPr>
                <w:rStyle w:val="style31"/>
                <w:b w:val="0"/>
                <w:sz w:val="24"/>
                <w:szCs w:val="24"/>
              </w:rPr>
            </w:pPr>
          </w:p>
        </w:tc>
        <w:tc>
          <w:tcPr>
            <w:tcW w:w="714" w:type="dxa"/>
            <w:tcBorders>
              <w:top w:val="single" w:sz="4" w:space="0" w:color="auto"/>
              <w:left w:val="single" w:sz="4" w:space="0" w:color="auto"/>
              <w:bottom w:val="single" w:sz="4" w:space="0" w:color="auto"/>
              <w:right w:val="single" w:sz="4" w:space="0" w:color="auto"/>
            </w:tcBorders>
            <w:vAlign w:val="center"/>
          </w:tcPr>
          <w:p w14:paraId="39F23D6D" w14:textId="77777777" w:rsidR="00A735C2" w:rsidRPr="00DE6EF4" w:rsidRDefault="00A735C2" w:rsidP="00404E59">
            <w:pPr>
              <w:pStyle w:val="NormalWeb"/>
              <w:spacing w:before="0" w:beforeAutospacing="0" w:after="0" w:afterAutospacing="0"/>
              <w:rPr>
                <w:rStyle w:val="style31"/>
                <w:b w:val="0"/>
                <w:sz w:val="24"/>
                <w:szCs w:val="24"/>
              </w:rPr>
            </w:pPr>
          </w:p>
        </w:tc>
        <w:tc>
          <w:tcPr>
            <w:tcW w:w="1992" w:type="dxa"/>
            <w:gridSpan w:val="3"/>
            <w:tcBorders>
              <w:top w:val="single" w:sz="4" w:space="0" w:color="auto"/>
              <w:left w:val="single" w:sz="4" w:space="0" w:color="auto"/>
              <w:bottom w:val="single" w:sz="4" w:space="0" w:color="auto"/>
              <w:right w:val="single" w:sz="4" w:space="0" w:color="auto"/>
            </w:tcBorders>
            <w:vAlign w:val="center"/>
          </w:tcPr>
          <w:p w14:paraId="1D2B622E" w14:textId="77777777" w:rsidR="00A735C2" w:rsidRPr="00DE6EF4" w:rsidRDefault="00A735C2" w:rsidP="00404E59">
            <w:pPr>
              <w:pStyle w:val="NormalWeb"/>
              <w:spacing w:before="0" w:beforeAutospacing="0" w:after="0" w:afterAutospacing="0"/>
              <w:rPr>
                <w:rStyle w:val="style31"/>
                <w:b w:val="0"/>
                <w:sz w:val="24"/>
                <w:szCs w:val="24"/>
              </w:rPr>
            </w:pPr>
          </w:p>
        </w:tc>
        <w:tc>
          <w:tcPr>
            <w:tcW w:w="1519" w:type="dxa"/>
            <w:gridSpan w:val="2"/>
            <w:tcBorders>
              <w:top w:val="single" w:sz="4" w:space="0" w:color="auto"/>
              <w:left w:val="single" w:sz="4" w:space="0" w:color="auto"/>
              <w:bottom w:val="single" w:sz="4" w:space="0" w:color="auto"/>
              <w:right w:val="single" w:sz="4" w:space="0" w:color="auto"/>
            </w:tcBorders>
            <w:vAlign w:val="center"/>
          </w:tcPr>
          <w:p w14:paraId="2462418D" w14:textId="77777777" w:rsidR="00A735C2" w:rsidRPr="00DE6EF4" w:rsidRDefault="00A735C2" w:rsidP="00404E59">
            <w:pPr>
              <w:pStyle w:val="NormalWeb"/>
              <w:spacing w:before="0" w:beforeAutospacing="0" w:after="0" w:afterAutospacing="0"/>
              <w:rPr>
                <w:rStyle w:val="style31"/>
                <w:b w:val="0"/>
                <w:sz w:val="24"/>
                <w:szCs w:val="24"/>
              </w:rPr>
            </w:pPr>
          </w:p>
        </w:tc>
      </w:tr>
      <w:tr w:rsidR="00C91F6B" w:rsidRPr="00DE6EF4" w14:paraId="05C45744" w14:textId="77777777" w:rsidTr="00CF6E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cantSplit/>
          <w:trHeight w:val="408"/>
        </w:trPr>
        <w:tc>
          <w:tcPr>
            <w:tcW w:w="1421" w:type="dxa"/>
            <w:vMerge/>
            <w:tcBorders>
              <w:left w:val="single" w:sz="4" w:space="0" w:color="auto"/>
              <w:bottom w:val="single" w:sz="4" w:space="0" w:color="auto"/>
              <w:right w:val="single" w:sz="4" w:space="0" w:color="auto"/>
            </w:tcBorders>
            <w:textDirection w:val="lrTbV"/>
            <w:vAlign w:val="center"/>
          </w:tcPr>
          <w:p w14:paraId="162E3026" w14:textId="77777777" w:rsidR="00A735C2" w:rsidRPr="00DE6EF4" w:rsidRDefault="00A735C2" w:rsidP="00404E59">
            <w:pPr>
              <w:pStyle w:val="NormalWeb"/>
              <w:spacing w:before="0" w:beforeAutospacing="0" w:after="0" w:afterAutospacing="0"/>
              <w:rPr>
                <w:rStyle w:val="style31"/>
                <w:b w:val="0"/>
                <w:sz w:val="24"/>
                <w:szCs w:val="24"/>
              </w:rPr>
            </w:pPr>
          </w:p>
        </w:tc>
        <w:tc>
          <w:tcPr>
            <w:tcW w:w="2711" w:type="dxa"/>
            <w:gridSpan w:val="5"/>
            <w:tcBorders>
              <w:top w:val="single" w:sz="4" w:space="0" w:color="auto"/>
              <w:left w:val="single" w:sz="4" w:space="0" w:color="auto"/>
              <w:bottom w:val="single" w:sz="4" w:space="0" w:color="auto"/>
              <w:right w:val="single" w:sz="4" w:space="0" w:color="auto"/>
            </w:tcBorders>
            <w:vAlign w:val="center"/>
          </w:tcPr>
          <w:p w14:paraId="04F9F01C" w14:textId="77777777" w:rsidR="00A735C2" w:rsidRPr="00DE6EF4" w:rsidRDefault="00A735C2" w:rsidP="00404E59">
            <w:pPr>
              <w:pStyle w:val="NormalWeb"/>
              <w:spacing w:before="0" w:beforeAutospacing="0" w:after="0" w:afterAutospacing="0"/>
              <w:rPr>
                <w:rStyle w:val="style31"/>
                <w:sz w:val="24"/>
                <w:szCs w:val="24"/>
              </w:rPr>
            </w:pPr>
            <w:r w:rsidRPr="00DE6EF4">
              <w:rPr>
                <w:rStyle w:val="style31"/>
                <w:sz w:val="24"/>
                <w:szCs w:val="24"/>
              </w:rPr>
              <w:t xml:space="preserve">Su altı </w:t>
            </w:r>
            <w:proofErr w:type="spellStart"/>
            <w:r w:rsidR="00B710F7" w:rsidRPr="00DE6EF4">
              <w:rPr>
                <w:rStyle w:val="style31"/>
                <w:sz w:val="24"/>
                <w:szCs w:val="24"/>
              </w:rPr>
              <w:t>sörvey</w:t>
            </w:r>
            <w:r w:rsidRPr="00DE6EF4">
              <w:rPr>
                <w:rStyle w:val="style31"/>
                <w:sz w:val="24"/>
                <w:szCs w:val="24"/>
              </w:rPr>
              <w:t>i</w:t>
            </w:r>
            <w:proofErr w:type="spellEnd"/>
            <w:r w:rsidRPr="00DE6EF4">
              <w:rPr>
                <w:rStyle w:val="style31"/>
                <w:sz w:val="24"/>
                <w:szCs w:val="24"/>
              </w:rPr>
              <w:t xml:space="preserve"> (kara / kamera)</w:t>
            </w:r>
          </w:p>
          <w:p w14:paraId="037D0E89" w14:textId="77777777" w:rsidR="00A735C2" w:rsidRPr="00DE6EF4" w:rsidRDefault="009A0D32" w:rsidP="00E94BDF">
            <w:pPr>
              <w:pStyle w:val="NormalWeb"/>
              <w:spacing w:before="0" w:beforeAutospacing="0" w:after="0" w:afterAutospacing="0"/>
              <w:rPr>
                <w:rStyle w:val="style31"/>
                <w:b w:val="0"/>
                <w:i/>
                <w:sz w:val="24"/>
                <w:szCs w:val="24"/>
              </w:rPr>
            </w:pPr>
            <w:proofErr w:type="spellStart"/>
            <w:r w:rsidRPr="00DE6EF4">
              <w:rPr>
                <w:rStyle w:val="style31"/>
                <w:b w:val="0"/>
                <w:i/>
                <w:sz w:val="24"/>
                <w:szCs w:val="24"/>
              </w:rPr>
              <w:t>Underwater</w:t>
            </w:r>
            <w:proofErr w:type="spellEnd"/>
            <w:r w:rsidRPr="00DE6EF4">
              <w:rPr>
                <w:rStyle w:val="style31"/>
                <w:b w:val="0"/>
                <w:i/>
                <w:sz w:val="24"/>
                <w:szCs w:val="24"/>
              </w:rPr>
              <w:t xml:space="preserve"> </w:t>
            </w:r>
            <w:r w:rsidR="005B4150" w:rsidRPr="00DE6EF4">
              <w:rPr>
                <w:rStyle w:val="style31"/>
                <w:b w:val="0"/>
                <w:i/>
                <w:sz w:val="24"/>
                <w:szCs w:val="24"/>
              </w:rPr>
              <w:t>Survey</w:t>
            </w:r>
          </w:p>
          <w:p w14:paraId="6FA33F43" w14:textId="77777777" w:rsidR="00A735C2" w:rsidRPr="00DE6EF4" w:rsidRDefault="00A735C2" w:rsidP="00404E59">
            <w:pPr>
              <w:pStyle w:val="NormalWeb"/>
              <w:spacing w:before="0" w:beforeAutospacing="0" w:after="0" w:afterAutospacing="0"/>
              <w:rPr>
                <w:rStyle w:val="style31"/>
                <w:b w:val="0"/>
                <w:sz w:val="24"/>
                <w:szCs w:val="24"/>
              </w:rPr>
            </w:pPr>
            <w:r w:rsidRPr="00DE6EF4">
              <w:rPr>
                <w:rStyle w:val="style31"/>
                <w:b w:val="0"/>
                <w:i/>
                <w:sz w:val="24"/>
                <w:szCs w:val="24"/>
              </w:rPr>
              <w:t>(</w:t>
            </w:r>
            <w:proofErr w:type="spellStart"/>
            <w:r w:rsidRPr="00DE6EF4">
              <w:rPr>
                <w:rStyle w:val="style31"/>
                <w:b w:val="0"/>
                <w:i/>
                <w:sz w:val="24"/>
                <w:szCs w:val="24"/>
              </w:rPr>
              <w:t>drydocking</w:t>
            </w:r>
            <w:proofErr w:type="spellEnd"/>
            <w:r w:rsidRPr="00DE6EF4">
              <w:rPr>
                <w:rStyle w:val="style31"/>
                <w:b w:val="0"/>
                <w:i/>
                <w:sz w:val="24"/>
                <w:szCs w:val="24"/>
              </w:rPr>
              <w:t>/</w:t>
            </w:r>
            <w:proofErr w:type="spellStart"/>
            <w:r w:rsidRPr="00DE6EF4">
              <w:rPr>
                <w:rStyle w:val="style31"/>
                <w:b w:val="0"/>
                <w:i/>
                <w:sz w:val="24"/>
                <w:szCs w:val="24"/>
              </w:rPr>
              <w:t>camera</w:t>
            </w:r>
            <w:proofErr w:type="spellEnd"/>
            <w:r w:rsidRPr="00DE6EF4">
              <w:rPr>
                <w:rStyle w:val="style31"/>
                <w:b w:val="0"/>
                <w:i/>
                <w:sz w:val="24"/>
                <w:szCs w:val="24"/>
              </w:rPr>
              <w:t>)</w:t>
            </w:r>
          </w:p>
        </w:tc>
        <w:tc>
          <w:tcPr>
            <w:tcW w:w="1283" w:type="dxa"/>
            <w:gridSpan w:val="4"/>
            <w:tcBorders>
              <w:top w:val="single" w:sz="4" w:space="0" w:color="auto"/>
              <w:left w:val="single" w:sz="4" w:space="0" w:color="auto"/>
              <w:bottom w:val="single" w:sz="4" w:space="0" w:color="auto"/>
              <w:right w:val="single" w:sz="4" w:space="0" w:color="auto"/>
            </w:tcBorders>
            <w:vAlign w:val="center"/>
          </w:tcPr>
          <w:p w14:paraId="64BECE98" w14:textId="77777777" w:rsidR="00A735C2" w:rsidRPr="00DE6EF4" w:rsidRDefault="00A735C2" w:rsidP="00404E59">
            <w:pPr>
              <w:pStyle w:val="NormalWeb"/>
              <w:spacing w:before="0" w:beforeAutospacing="0" w:after="0" w:afterAutospacing="0"/>
              <w:rPr>
                <w:rStyle w:val="style31"/>
                <w:b w:val="0"/>
                <w:sz w:val="24"/>
                <w:szCs w:val="24"/>
              </w:rPr>
            </w:pPr>
          </w:p>
        </w:tc>
        <w:tc>
          <w:tcPr>
            <w:tcW w:w="714" w:type="dxa"/>
            <w:tcBorders>
              <w:top w:val="single" w:sz="4" w:space="0" w:color="auto"/>
              <w:left w:val="single" w:sz="4" w:space="0" w:color="auto"/>
              <w:bottom w:val="single" w:sz="4" w:space="0" w:color="auto"/>
              <w:right w:val="single" w:sz="4" w:space="0" w:color="auto"/>
            </w:tcBorders>
            <w:vAlign w:val="center"/>
          </w:tcPr>
          <w:p w14:paraId="070894BC" w14:textId="77777777" w:rsidR="00A735C2" w:rsidRPr="00DE6EF4" w:rsidRDefault="00A735C2" w:rsidP="00404E59">
            <w:pPr>
              <w:pStyle w:val="NormalWeb"/>
              <w:spacing w:before="0" w:beforeAutospacing="0" w:after="0" w:afterAutospacing="0"/>
              <w:rPr>
                <w:rStyle w:val="style31"/>
                <w:b w:val="0"/>
                <w:sz w:val="24"/>
                <w:szCs w:val="24"/>
              </w:rPr>
            </w:pPr>
          </w:p>
        </w:tc>
        <w:tc>
          <w:tcPr>
            <w:tcW w:w="1992" w:type="dxa"/>
            <w:gridSpan w:val="3"/>
            <w:tcBorders>
              <w:top w:val="single" w:sz="4" w:space="0" w:color="auto"/>
              <w:left w:val="single" w:sz="4" w:space="0" w:color="auto"/>
              <w:bottom w:val="single" w:sz="4" w:space="0" w:color="auto"/>
              <w:right w:val="single" w:sz="4" w:space="0" w:color="auto"/>
            </w:tcBorders>
            <w:vAlign w:val="center"/>
          </w:tcPr>
          <w:p w14:paraId="6F3E98E8" w14:textId="77777777" w:rsidR="00A735C2" w:rsidRPr="00DE6EF4" w:rsidRDefault="00A735C2" w:rsidP="00404E59">
            <w:pPr>
              <w:pStyle w:val="NormalWeb"/>
              <w:spacing w:before="0" w:beforeAutospacing="0" w:after="0" w:afterAutospacing="0"/>
              <w:rPr>
                <w:rStyle w:val="style31"/>
                <w:b w:val="0"/>
                <w:sz w:val="24"/>
                <w:szCs w:val="24"/>
              </w:rPr>
            </w:pPr>
          </w:p>
        </w:tc>
        <w:tc>
          <w:tcPr>
            <w:tcW w:w="1519" w:type="dxa"/>
            <w:gridSpan w:val="2"/>
            <w:tcBorders>
              <w:top w:val="single" w:sz="4" w:space="0" w:color="auto"/>
              <w:left w:val="single" w:sz="4" w:space="0" w:color="auto"/>
              <w:bottom w:val="single" w:sz="4" w:space="0" w:color="auto"/>
              <w:right w:val="single" w:sz="4" w:space="0" w:color="auto"/>
            </w:tcBorders>
            <w:vAlign w:val="center"/>
          </w:tcPr>
          <w:p w14:paraId="4F7CE75A" w14:textId="77777777" w:rsidR="00A735C2" w:rsidRPr="00DE6EF4" w:rsidRDefault="00A735C2" w:rsidP="00404E59">
            <w:pPr>
              <w:pStyle w:val="NormalWeb"/>
              <w:spacing w:before="0" w:beforeAutospacing="0" w:after="0" w:afterAutospacing="0"/>
              <w:rPr>
                <w:rStyle w:val="style31"/>
                <w:b w:val="0"/>
                <w:sz w:val="24"/>
                <w:szCs w:val="24"/>
              </w:rPr>
            </w:pPr>
          </w:p>
        </w:tc>
      </w:tr>
    </w:tbl>
    <w:p w14:paraId="1C52A6B0" w14:textId="07E4D225" w:rsidR="00B63749" w:rsidRPr="00DE6EF4" w:rsidRDefault="00F315C8" w:rsidP="00F315C8">
      <w:pPr>
        <w:rPr>
          <w:b/>
          <w:bCs/>
        </w:rPr>
      </w:pPr>
      <w:r w:rsidRPr="00DE6EF4">
        <w:rPr>
          <w:b/>
          <w:bCs/>
        </w:rPr>
        <w:lastRenderedPageBreak/>
        <w:t>EK-3</w:t>
      </w:r>
      <w:r w:rsidR="00B63749" w:rsidRPr="00DE6EF4">
        <w:rPr>
          <w:b/>
          <w:bCs/>
        </w:rPr>
        <w:t xml:space="preserve"> </w:t>
      </w:r>
      <w:r w:rsidR="005A0C4C" w:rsidRPr="00DE6EF4">
        <w:rPr>
          <w:b/>
          <w:bCs/>
        </w:rPr>
        <w:t xml:space="preserve">SEFERLİK </w:t>
      </w:r>
      <w:r w:rsidRPr="00DE6EF4">
        <w:rPr>
          <w:b/>
          <w:bCs/>
        </w:rPr>
        <w:t>İZİN BELGESİ</w:t>
      </w:r>
    </w:p>
    <w:p w14:paraId="29D16756" w14:textId="77777777" w:rsidR="00B63749" w:rsidRPr="00DE6EF4" w:rsidRDefault="00B63749" w:rsidP="00F315C8">
      <w:pPr>
        <w:rPr>
          <w:b/>
          <w:bCs/>
        </w:rPr>
      </w:pPr>
    </w:p>
    <w:p w14:paraId="617606F6" w14:textId="77777777" w:rsidR="00F315C8" w:rsidRPr="00DE6EF4" w:rsidRDefault="00F315C8" w:rsidP="00F315C8">
      <w:pPr>
        <w:jc w:val="center"/>
        <w:rPr>
          <w:b/>
          <w:bCs/>
        </w:rPr>
      </w:pPr>
      <w:r w:rsidRPr="00DE6EF4">
        <w:rPr>
          <w:bCs/>
          <w:lang w:val="es-ES"/>
        </w:rPr>
        <w:t xml:space="preserve"> </w:t>
      </w:r>
      <w:r w:rsidRPr="00DE6EF4">
        <w:rPr>
          <w:b/>
          <w:bCs/>
        </w:rPr>
        <w:t>YAZILI İZİN BELGESİ</w:t>
      </w:r>
    </w:p>
    <w:p w14:paraId="07F5F877" w14:textId="77777777" w:rsidR="00B84914" w:rsidRPr="00DE6EF4" w:rsidRDefault="00B84914" w:rsidP="00F315C8">
      <w:pPr>
        <w:jc w:val="center"/>
        <w:rPr>
          <w:bCs/>
        </w:rPr>
      </w:pPr>
    </w:p>
    <w:tbl>
      <w:tblPr>
        <w:tblW w:w="98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44"/>
        <w:gridCol w:w="992"/>
        <w:gridCol w:w="1985"/>
        <w:gridCol w:w="2126"/>
        <w:gridCol w:w="1224"/>
      </w:tblGrid>
      <w:tr w:rsidR="00C91F6B" w:rsidRPr="00DE6EF4" w14:paraId="4F57A1BF" w14:textId="77777777" w:rsidTr="00404E59">
        <w:trPr>
          <w:trHeight w:val="438"/>
        </w:trPr>
        <w:tc>
          <w:tcPr>
            <w:tcW w:w="4536" w:type="dxa"/>
            <w:gridSpan w:val="2"/>
            <w:vAlign w:val="center"/>
          </w:tcPr>
          <w:p w14:paraId="0249B2B1" w14:textId="77777777" w:rsidR="00F315C8" w:rsidRPr="00DE6EF4" w:rsidRDefault="00F315C8" w:rsidP="00F315C8">
            <w:pPr>
              <w:pStyle w:val="GvdeMetniGirintisi"/>
              <w:ind w:left="34" w:firstLine="0"/>
            </w:pPr>
            <w:r w:rsidRPr="00DE6EF4">
              <w:t>GEMİ ADI</w:t>
            </w:r>
          </w:p>
        </w:tc>
        <w:tc>
          <w:tcPr>
            <w:tcW w:w="5335" w:type="dxa"/>
            <w:gridSpan w:val="3"/>
          </w:tcPr>
          <w:p w14:paraId="6058F263" w14:textId="77777777" w:rsidR="00F315C8" w:rsidRPr="00DE6EF4" w:rsidRDefault="00F315C8" w:rsidP="00404E59"/>
        </w:tc>
      </w:tr>
      <w:tr w:rsidR="00C91F6B" w:rsidRPr="00DE6EF4" w14:paraId="5BE05EB3" w14:textId="77777777" w:rsidTr="00404E59">
        <w:trPr>
          <w:trHeight w:val="420"/>
        </w:trPr>
        <w:tc>
          <w:tcPr>
            <w:tcW w:w="4536" w:type="dxa"/>
            <w:gridSpan w:val="2"/>
            <w:vAlign w:val="center"/>
          </w:tcPr>
          <w:p w14:paraId="6FE50ECD" w14:textId="77777777" w:rsidR="00F315C8" w:rsidRPr="00DE6EF4" w:rsidRDefault="00F315C8" w:rsidP="00F315C8">
            <w:pPr>
              <w:pStyle w:val="GvdeMetniGirintisi"/>
              <w:ind w:left="34" w:firstLine="0"/>
            </w:pPr>
            <w:r w:rsidRPr="00DE6EF4">
              <w:t>GEMİ SAHİBİ/TEMSİLCİSİ</w:t>
            </w:r>
          </w:p>
        </w:tc>
        <w:tc>
          <w:tcPr>
            <w:tcW w:w="5335" w:type="dxa"/>
            <w:gridSpan w:val="3"/>
          </w:tcPr>
          <w:p w14:paraId="4175B653" w14:textId="77777777" w:rsidR="00F315C8" w:rsidRPr="00DE6EF4" w:rsidRDefault="00F315C8" w:rsidP="00404E59"/>
        </w:tc>
      </w:tr>
      <w:tr w:rsidR="00C91F6B" w:rsidRPr="00DE6EF4" w14:paraId="7830DA6A" w14:textId="77777777" w:rsidTr="00404E59">
        <w:trPr>
          <w:trHeight w:val="420"/>
        </w:trPr>
        <w:tc>
          <w:tcPr>
            <w:tcW w:w="4536" w:type="dxa"/>
            <w:gridSpan w:val="2"/>
            <w:vAlign w:val="center"/>
          </w:tcPr>
          <w:p w14:paraId="499DDCFB" w14:textId="77777777" w:rsidR="00F315C8" w:rsidRPr="00DE6EF4" w:rsidRDefault="00F315C8" w:rsidP="00F315C8">
            <w:pPr>
              <w:pStyle w:val="GvdeMetniGirintisi"/>
              <w:ind w:left="34" w:firstLine="0"/>
            </w:pPr>
            <w:r w:rsidRPr="00DE6EF4">
              <w:t>GEMİNİN CİNSİ</w:t>
            </w:r>
          </w:p>
        </w:tc>
        <w:tc>
          <w:tcPr>
            <w:tcW w:w="5335" w:type="dxa"/>
            <w:gridSpan w:val="3"/>
          </w:tcPr>
          <w:p w14:paraId="48336EDC" w14:textId="77777777" w:rsidR="00F315C8" w:rsidRPr="00DE6EF4" w:rsidRDefault="00F315C8" w:rsidP="00404E59"/>
        </w:tc>
      </w:tr>
      <w:tr w:rsidR="00C91F6B" w:rsidRPr="00DE6EF4" w14:paraId="4A275CC5" w14:textId="77777777" w:rsidTr="00404E59">
        <w:trPr>
          <w:trHeight w:val="420"/>
        </w:trPr>
        <w:tc>
          <w:tcPr>
            <w:tcW w:w="4536" w:type="dxa"/>
            <w:gridSpan w:val="2"/>
            <w:vAlign w:val="center"/>
          </w:tcPr>
          <w:p w14:paraId="05381550" w14:textId="77777777" w:rsidR="00F315C8" w:rsidRPr="00DE6EF4" w:rsidRDefault="00F315C8" w:rsidP="00F315C8">
            <w:pPr>
              <w:pStyle w:val="GvdeMetniGirintisi"/>
              <w:ind w:left="34" w:firstLine="0"/>
            </w:pPr>
            <w:r w:rsidRPr="00DE6EF4">
              <w:t>GEMİNİN TONAJI (DWT)</w:t>
            </w:r>
          </w:p>
        </w:tc>
        <w:tc>
          <w:tcPr>
            <w:tcW w:w="5335" w:type="dxa"/>
            <w:gridSpan w:val="3"/>
          </w:tcPr>
          <w:p w14:paraId="53965AD4" w14:textId="77777777" w:rsidR="00F315C8" w:rsidRPr="00DE6EF4" w:rsidRDefault="00F315C8" w:rsidP="00404E59"/>
        </w:tc>
      </w:tr>
      <w:tr w:rsidR="00C91F6B" w:rsidRPr="00DE6EF4" w14:paraId="7503B81D" w14:textId="77777777" w:rsidTr="00404E59">
        <w:trPr>
          <w:trHeight w:val="420"/>
        </w:trPr>
        <w:tc>
          <w:tcPr>
            <w:tcW w:w="4536" w:type="dxa"/>
            <w:gridSpan w:val="2"/>
            <w:vAlign w:val="center"/>
          </w:tcPr>
          <w:p w14:paraId="631EBEAA" w14:textId="77777777" w:rsidR="00F315C8" w:rsidRPr="00DE6EF4" w:rsidRDefault="00F315C8" w:rsidP="00F315C8">
            <w:pPr>
              <w:pStyle w:val="GvdeMetniGirintisi"/>
              <w:ind w:left="34" w:firstLine="0"/>
            </w:pPr>
            <w:r w:rsidRPr="00DE6EF4">
              <w:t>TAM BOYU</w:t>
            </w:r>
          </w:p>
        </w:tc>
        <w:tc>
          <w:tcPr>
            <w:tcW w:w="5335" w:type="dxa"/>
            <w:gridSpan w:val="3"/>
          </w:tcPr>
          <w:p w14:paraId="2D857C71" w14:textId="77777777" w:rsidR="00F315C8" w:rsidRPr="00DE6EF4" w:rsidRDefault="00F315C8" w:rsidP="00404E59"/>
        </w:tc>
      </w:tr>
      <w:tr w:rsidR="00C91F6B" w:rsidRPr="00DE6EF4" w14:paraId="530BF5EE" w14:textId="77777777" w:rsidTr="00404E59">
        <w:trPr>
          <w:trHeight w:val="420"/>
        </w:trPr>
        <w:tc>
          <w:tcPr>
            <w:tcW w:w="4536" w:type="dxa"/>
            <w:gridSpan w:val="2"/>
            <w:vAlign w:val="center"/>
          </w:tcPr>
          <w:p w14:paraId="2ABB322A" w14:textId="77777777" w:rsidR="00F315C8" w:rsidRPr="00DE6EF4" w:rsidRDefault="00F315C8" w:rsidP="00F315C8">
            <w:pPr>
              <w:pStyle w:val="GvdeMetniGirintisi"/>
              <w:ind w:left="34" w:firstLine="0"/>
            </w:pPr>
            <w:r w:rsidRPr="00DE6EF4">
              <w:t>GENİŞLİĞİ</w:t>
            </w:r>
          </w:p>
        </w:tc>
        <w:tc>
          <w:tcPr>
            <w:tcW w:w="5335" w:type="dxa"/>
            <w:gridSpan w:val="3"/>
          </w:tcPr>
          <w:p w14:paraId="6A803206" w14:textId="77777777" w:rsidR="00F315C8" w:rsidRPr="00DE6EF4" w:rsidRDefault="00F315C8" w:rsidP="00404E59"/>
        </w:tc>
      </w:tr>
      <w:tr w:rsidR="00C91F6B" w:rsidRPr="00DE6EF4" w14:paraId="6EC185EF" w14:textId="77777777" w:rsidTr="00404E59">
        <w:trPr>
          <w:trHeight w:val="420"/>
        </w:trPr>
        <w:tc>
          <w:tcPr>
            <w:tcW w:w="4536" w:type="dxa"/>
            <w:gridSpan w:val="2"/>
            <w:vAlign w:val="center"/>
          </w:tcPr>
          <w:p w14:paraId="0CE69EEE" w14:textId="77777777" w:rsidR="00F315C8" w:rsidRPr="00DE6EF4" w:rsidRDefault="00F315C8" w:rsidP="00F315C8">
            <w:pPr>
              <w:pStyle w:val="GvdeMetniGirintisi"/>
              <w:ind w:left="34" w:firstLine="0"/>
            </w:pPr>
            <w:r w:rsidRPr="00DE6EF4">
              <w:t>DERİNLİĞİ</w:t>
            </w:r>
          </w:p>
        </w:tc>
        <w:tc>
          <w:tcPr>
            <w:tcW w:w="5335" w:type="dxa"/>
            <w:gridSpan w:val="3"/>
          </w:tcPr>
          <w:p w14:paraId="066BC06B" w14:textId="77777777" w:rsidR="00F315C8" w:rsidRPr="00DE6EF4" w:rsidRDefault="00F315C8" w:rsidP="00404E59"/>
        </w:tc>
      </w:tr>
      <w:tr w:rsidR="00C91F6B" w:rsidRPr="00DE6EF4" w14:paraId="78A30B08" w14:textId="77777777" w:rsidTr="00404E59">
        <w:trPr>
          <w:trHeight w:val="420"/>
        </w:trPr>
        <w:tc>
          <w:tcPr>
            <w:tcW w:w="4536" w:type="dxa"/>
            <w:gridSpan w:val="2"/>
            <w:vAlign w:val="center"/>
          </w:tcPr>
          <w:p w14:paraId="113C2374" w14:textId="77777777" w:rsidR="00F315C8" w:rsidRPr="00DE6EF4" w:rsidRDefault="00F315C8" w:rsidP="00F315C8">
            <w:pPr>
              <w:pStyle w:val="GvdeMetniGirintisi"/>
              <w:ind w:left="34" w:firstLine="0"/>
            </w:pPr>
            <w:r w:rsidRPr="00DE6EF4">
              <w:t>GEMİNİN HIZI</w:t>
            </w:r>
          </w:p>
        </w:tc>
        <w:tc>
          <w:tcPr>
            <w:tcW w:w="5335" w:type="dxa"/>
            <w:gridSpan w:val="3"/>
          </w:tcPr>
          <w:p w14:paraId="4B28D5E8" w14:textId="77777777" w:rsidR="00F315C8" w:rsidRPr="00DE6EF4" w:rsidRDefault="00F315C8" w:rsidP="00404E59"/>
        </w:tc>
      </w:tr>
      <w:tr w:rsidR="00C91F6B" w:rsidRPr="00DE6EF4" w14:paraId="4FA21F51" w14:textId="77777777" w:rsidTr="00404E59">
        <w:trPr>
          <w:trHeight w:val="420"/>
        </w:trPr>
        <w:tc>
          <w:tcPr>
            <w:tcW w:w="4536" w:type="dxa"/>
            <w:gridSpan w:val="2"/>
            <w:vAlign w:val="center"/>
          </w:tcPr>
          <w:p w14:paraId="21EB255F" w14:textId="77777777" w:rsidR="00F315C8" w:rsidRPr="00DE6EF4" w:rsidRDefault="00F315C8" w:rsidP="00F315C8">
            <w:pPr>
              <w:pStyle w:val="GvdeMetniGirintisi"/>
              <w:ind w:left="34" w:firstLine="0"/>
            </w:pPr>
            <w:r w:rsidRPr="00DE6EF4">
              <w:t>ANA MAKİNE SAYISI</w:t>
            </w:r>
          </w:p>
        </w:tc>
        <w:tc>
          <w:tcPr>
            <w:tcW w:w="5335" w:type="dxa"/>
            <w:gridSpan w:val="3"/>
          </w:tcPr>
          <w:p w14:paraId="550583E7" w14:textId="77777777" w:rsidR="00F315C8" w:rsidRPr="00DE6EF4" w:rsidRDefault="00F315C8" w:rsidP="00404E59"/>
        </w:tc>
      </w:tr>
      <w:tr w:rsidR="00C91F6B" w:rsidRPr="00DE6EF4" w14:paraId="1AA65234" w14:textId="77777777" w:rsidTr="00404E59">
        <w:trPr>
          <w:trHeight w:val="420"/>
        </w:trPr>
        <w:tc>
          <w:tcPr>
            <w:tcW w:w="4536" w:type="dxa"/>
            <w:gridSpan w:val="2"/>
            <w:vAlign w:val="center"/>
          </w:tcPr>
          <w:p w14:paraId="19983D92" w14:textId="77777777" w:rsidR="00F315C8" w:rsidRPr="00DE6EF4" w:rsidRDefault="00F315C8" w:rsidP="00404E59">
            <w:pPr>
              <w:pStyle w:val="NormalWeb"/>
              <w:ind w:left="34"/>
            </w:pPr>
            <w:r w:rsidRPr="00DE6EF4">
              <w:t>ANA MAKİNE GÜCÜ</w:t>
            </w:r>
          </w:p>
        </w:tc>
        <w:tc>
          <w:tcPr>
            <w:tcW w:w="5335" w:type="dxa"/>
            <w:gridSpan w:val="3"/>
          </w:tcPr>
          <w:p w14:paraId="007EC709" w14:textId="77777777" w:rsidR="00F315C8" w:rsidRPr="00DE6EF4" w:rsidRDefault="00F315C8" w:rsidP="00404E59"/>
        </w:tc>
      </w:tr>
      <w:tr w:rsidR="00C91F6B" w:rsidRPr="00DE6EF4" w14:paraId="24113797" w14:textId="77777777" w:rsidTr="00404E59">
        <w:trPr>
          <w:trHeight w:val="420"/>
        </w:trPr>
        <w:tc>
          <w:tcPr>
            <w:tcW w:w="4536" w:type="dxa"/>
            <w:gridSpan w:val="2"/>
            <w:vAlign w:val="center"/>
          </w:tcPr>
          <w:p w14:paraId="79AC55A0" w14:textId="77777777" w:rsidR="00F315C8" w:rsidRPr="00DE6EF4" w:rsidRDefault="00F315C8" w:rsidP="00404E59">
            <w:pPr>
              <w:pStyle w:val="NormalWeb"/>
              <w:ind w:left="34"/>
            </w:pPr>
            <w:r w:rsidRPr="00DE6EF4">
              <w:t xml:space="preserve">YARDIMCI MAKİNE SAYISI </w:t>
            </w:r>
          </w:p>
        </w:tc>
        <w:tc>
          <w:tcPr>
            <w:tcW w:w="5335" w:type="dxa"/>
            <w:gridSpan w:val="3"/>
          </w:tcPr>
          <w:p w14:paraId="635DE46E" w14:textId="77777777" w:rsidR="00F315C8" w:rsidRPr="00DE6EF4" w:rsidRDefault="00F315C8" w:rsidP="00404E59"/>
        </w:tc>
      </w:tr>
      <w:tr w:rsidR="00C91F6B" w:rsidRPr="00DE6EF4" w14:paraId="61FBD9E9" w14:textId="77777777" w:rsidTr="00404E59">
        <w:trPr>
          <w:trHeight w:val="420"/>
        </w:trPr>
        <w:tc>
          <w:tcPr>
            <w:tcW w:w="4536" w:type="dxa"/>
            <w:gridSpan w:val="2"/>
            <w:vAlign w:val="center"/>
          </w:tcPr>
          <w:p w14:paraId="438E5759" w14:textId="77777777" w:rsidR="00F315C8" w:rsidRPr="00DE6EF4" w:rsidRDefault="00F315C8" w:rsidP="00404E59">
            <w:pPr>
              <w:pStyle w:val="NormalWeb"/>
              <w:ind w:left="34"/>
            </w:pPr>
            <w:r w:rsidRPr="00DE6EF4">
              <w:t>YARDIMCI MAKİNE GÜCÜ</w:t>
            </w:r>
          </w:p>
        </w:tc>
        <w:tc>
          <w:tcPr>
            <w:tcW w:w="5335" w:type="dxa"/>
            <w:gridSpan w:val="3"/>
            <w:tcBorders>
              <w:bottom w:val="single" w:sz="4" w:space="0" w:color="auto"/>
            </w:tcBorders>
          </w:tcPr>
          <w:p w14:paraId="46B9D3B6" w14:textId="77777777" w:rsidR="00F315C8" w:rsidRPr="00DE6EF4" w:rsidRDefault="00F315C8" w:rsidP="00404E59"/>
        </w:tc>
      </w:tr>
      <w:tr w:rsidR="00C91F6B" w:rsidRPr="00DE6EF4" w14:paraId="2DE1C9B0" w14:textId="77777777" w:rsidTr="00404E59">
        <w:trPr>
          <w:trHeight w:val="420"/>
        </w:trPr>
        <w:tc>
          <w:tcPr>
            <w:tcW w:w="4536" w:type="dxa"/>
            <w:gridSpan w:val="2"/>
            <w:tcBorders>
              <w:bottom w:val="single" w:sz="4" w:space="0" w:color="auto"/>
            </w:tcBorders>
            <w:vAlign w:val="center"/>
          </w:tcPr>
          <w:p w14:paraId="15E3B5F6" w14:textId="77777777" w:rsidR="00F315C8" w:rsidRPr="00DE6EF4" w:rsidRDefault="00F315C8" w:rsidP="00404E59">
            <w:pPr>
              <w:pStyle w:val="NormalWeb"/>
              <w:ind w:left="34"/>
            </w:pPr>
            <w:r w:rsidRPr="00DE6EF4">
              <w:t>SEFER BÖLGESİ</w:t>
            </w:r>
          </w:p>
        </w:tc>
        <w:tc>
          <w:tcPr>
            <w:tcW w:w="5335" w:type="dxa"/>
            <w:gridSpan w:val="3"/>
            <w:tcBorders>
              <w:bottom w:val="single" w:sz="4" w:space="0" w:color="auto"/>
            </w:tcBorders>
          </w:tcPr>
          <w:p w14:paraId="5BC84A93" w14:textId="77777777" w:rsidR="00F315C8" w:rsidRPr="00DE6EF4" w:rsidRDefault="00F315C8" w:rsidP="00404E59"/>
        </w:tc>
      </w:tr>
      <w:tr w:rsidR="00C91F6B" w:rsidRPr="00DE6EF4" w14:paraId="680B4ED7" w14:textId="77777777" w:rsidTr="00404E59">
        <w:trPr>
          <w:trHeight w:val="665"/>
        </w:trPr>
        <w:tc>
          <w:tcPr>
            <w:tcW w:w="4536" w:type="dxa"/>
            <w:gridSpan w:val="2"/>
            <w:tcBorders>
              <w:right w:val="single" w:sz="4" w:space="0" w:color="auto"/>
            </w:tcBorders>
            <w:vAlign w:val="center"/>
          </w:tcPr>
          <w:p w14:paraId="4A032813" w14:textId="77777777" w:rsidR="00F315C8" w:rsidRPr="00DE6EF4" w:rsidRDefault="00F315C8" w:rsidP="005E01E3">
            <w:pPr>
              <w:pStyle w:val="NormalWeb"/>
            </w:pPr>
            <w:r w:rsidRPr="00DE6EF4">
              <w:t xml:space="preserve">İZNİN VERİLİŞ NEDENİ (Gemilerin Teknik Yönetmeliği 12 </w:t>
            </w:r>
            <w:proofErr w:type="spellStart"/>
            <w:r w:rsidRPr="00DE6EF4">
              <w:t>nci</w:t>
            </w:r>
            <w:proofErr w:type="spellEnd"/>
            <w:r w:rsidRPr="00DE6EF4">
              <w:t xml:space="preserve"> maddesi kapsamında)</w:t>
            </w:r>
          </w:p>
        </w:tc>
        <w:tc>
          <w:tcPr>
            <w:tcW w:w="4111" w:type="dxa"/>
            <w:gridSpan w:val="2"/>
            <w:tcBorders>
              <w:top w:val="single" w:sz="4" w:space="0" w:color="auto"/>
              <w:left w:val="single" w:sz="4" w:space="0" w:color="auto"/>
              <w:bottom w:val="single" w:sz="4" w:space="0" w:color="auto"/>
              <w:right w:val="nil"/>
            </w:tcBorders>
          </w:tcPr>
          <w:p w14:paraId="76253126" w14:textId="77777777" w:rsidR="00F315C8" w:rsidRPr="00DE6EF4" w:rsidRDefault="00F315C8" w:rsidP="00404E59">
            <w:r w:rsidRPr="00DE6EF4">
              <w:t xml:space="preserve">Bakım - Onarım </w:t>
            </w:r>
          </w:p>
          <w:p w14:paraId="0BDB6D41" w14:textId="77777777" w:rsidR="00F315C8" w:rsidRPr="00DE6EF4" w:rsidRDefault="00F315C8" w:rsidP="00404E59">
            <w:r w:rsidRPr="00DE6EF4">
              <w:t xml:space="preserve">Sefer Bölgesi Aşımı </w:t>
            </w:r>
          </w:p>
          <w:p w14:paraId="7BFB0032" w14:textId="77777777" w:rsidR="00F315C8" w:rsidRPr="00DE6EF4" w:rsidRDefault="00F315C8" w:rsidP="00404E59">
            <w:r w:rsidRPr="00DE6EF4">
              <w:t>Donatım</w:t>
            </w:r>
            <w:r w:rsidR="00A81EC2" w:rsidRPr="00DE6EF4">
              <w:t>/Satış/F</w:t>
            </w:r>
            <w:r w:rsidR="006F4D04" w:rsidRPr="00DE6EF4">
              <w:t>uar</w:t>
            </w:r>
            <w:r w:rsidR="008E305E" w:rsidRPr="00DE6EF4">
              <w:t>/İhraca</w:t>
            </w:r>
            <w:r w:rsidRPr="00DE6EF4">
              <w:t xml:space="preserve"> Yönelik Kısa Süreli Seyir </w:t>
            </w:r>
          </w:p>
          <w:p w14:paraId="67437719" w14:textId="77777777" w:rsidR="00F315C8" w:rsidRPr="00DE6EF4" w:rsidRDefault="00F315C8" w:rsidP="00404E59"/>
        </w:tc>
        <w:tc>
          <w:tcPr>
            <w:tcW w:w="1224" w:type="dxa"/>
            <w:tcBorders>
              <w:top w:val="single" w:sz="4" w:space="0" w:color="auto"/>
              <w:left w:val="nil"/>
              <w:bottom w:val="single" w:sz="4" w:space="0" w:color="auto"/>
              <w:right w:val="single" w:sz="4" w:space="0" w:color="auto"/>
            </w:tcBorders>
          </w:tcPr>
          <w:p w14:paraId="223CDA84" w14:textId="77777777" w:rsidR="00F315C8" w:rsidRPr="00DE6EF4" w:rsidRDefault="00F315C8" w:rsidP="00404E59">
            <w:pPr>
              <w:ind w:left="34"/>
            </w:pPr>
            <w:r w:rsidRPr="00DE6EF4">
              <w:sym w:font="Symbol" w:char="F07F"/>
            </w:r>
          </w:p>
          <w:p w14:paraId="1397CB07" w14:textId="77777777" w:rsidR="00F315C8" w:rsidRPr="00DE6EF4" w:rsidRDefault="00F315C8" w:rsidP="00404E59">
            <w:pPr>
              <w:ind w:left="34"/>
            </w:pPr>
            <w:r w:rsidRPr="00DE6EF4">
              <w:sym w:font="Symbol" w:char="F07F"/>
            </w:r>
          </w:p>
          <w:p w14:paraId="4154938D" w14:textId="77777777" w:rsidR="00F315C8" w:rsidRPr="00DE6EF4" w:rsidRDefault="00F315C8" w:rsidP="00404E59">
            <w:pPr>
              <w:ind w:left="34"/>
            </w:pPr>
            <w:r w:rsidRPr="00DE6EF4">
              <w:sym w:font="Symbol" w:char="F07F"/>
            </w:r>
          </w:p>
          <w:p w14:paraId="64AD510D" w14:textId="77777777" w:rsidR="00F315C8" w:rsidRPr="00DE6EF4" w:rsidRDefault="00F315C8" w:rsidP="00404E59">
            <w:pPr>
              <w:ind w:left="34"/>
              <w:rPr>
                <w:lang w:val="en-GB"/>
              </w:rPr>
            </w:pPr>
          </w:p>
        </w:tc>
      </w:tr>
      <w:tr w:rsidR="00C91F6B" w:rsidRPr="00DE6EF4" w14:paraId="7DB6D4FF" w14:textId="77777777" w:rsidTr="00404E59">
        <w:trPr>
          <w:trHeight w:val="455"/>
        </w:trPr>
        <w:tc>
          <w:tcPr>
            <w:tcW w:w="4536" w:type="dxa"/>
            <w:gridSpan w:val="2"/>
            <w:vAlign w:val="center"/>
          </w:tcPr>
          <w:p w14:paraId="14DC7642" w14:textId="77777777" w:rsidR="00F315C8" w:rsidRPr="00DE6EF4" w:rsidRDefault="00F315C8" w:rsidP="00404E59">
            <w:pPr>
              <w:pStyle w:val="NormalWeb"/>
            </w:pPr>
            <w:r w:rsidRPr="00DE6EF4">
              <w:t>GEMİNİN GİDECEĞİ YER</w:t>
            </w:r>
          </w:p>
        </w:tc>
        <w:tc>
          <w:tcPr>
            <w:tcW w:w="5335" w:type="dxa"/>
            <w:gridSpan w:val="3"/>
            <w:tcBorders>
              <w:top w:val="single" w:sz="4" w:space="0" w:color="auto"/>
            </w:tcBorders>
          </w:tcPr>
          <w:p w14:paraId="68B187E2" w14:textId="77777777" w:rsidR="00F315C8" w:rsidRPr="00DE6EF4" w:rsidRDefault="00F315C8" w:rsidP="00404E59"/>
        </w:tc>
      </w:tr>
      <w:tr w:rsidR="00C91F6B" w:rsidRPr="00DE6EF4" w14:paraId="6F5838D2" w14:textId="77777777" w:rsidTr="00404E59">
        <w:trPr>
          <w:trHeight w:val="341"/>
        </w:trPr>
        <w:tc>
          <w:tcPr>
            <w:tcW w:w="9871" w:type="dxa"/>
            <w:gridSpan w:val="5"/>
            <w:vAlign w:val="center"/>
          </w:tcPr>
          <w:p w14:paraId="6A162A0E" w14:textId="77777777" w:rsidR="00F315C8" w:rsidRPr="00DE6EF4" w:rsidRDefault="00F315C8" w:rsidP="00404E59">
            <w:r w:rsidRPr="00DE6EF4">
              <w:t>YAPILACAK SEFER İLE İLGİLİ UYULMASI GEREKEN HUSUSLAR :</w:t>
            </w:r>
          </w:p>
        </w:tc>
      </w:tr>
      <w:tr w:rsidR="00C91F6B" w:rsidRPr="00DE6EF4" w14:paraId="531C7683" w14:textId="77777777" w:rsidTr="00404E59">
        <w:trPr>
          <w:trHeight w:val="135"/>
        </w:trPr>
        <w:tc>
          <w:tcPr>
            <w:tcW w:w="3544" w:type="dxa"/>
            <w:vAlign w:val="center"/>
          </w:tcPr>
          <w:p w14:paraId="2688B30C" w14:textId="77777777" w:rsidR="00F315C8" w:rsidRPr="00DE6EF4" w:rsidRDefault="00F315C8" w:rsidP="00404E59">
            <w:r w:rsidRPr="00DE6EF4">
              <w:t>Geminin gideceği mesafe (mil)</w:t>
            </w:r>
          </w:p>
        </w:tc>
        <w:tc>
          <w:tcPr>
            <w:tcW w:w="6327" w:type="dxa"/>
            <w:gridSpan w:val="4"/>
            <w:vAlign w:val="center"/>
          </w:tcPr>
          <w:p w14:paraId="6549966B" w14:textId="77777777" w:rsidR="00F315C8" w:rsidRPr="00DE6EF4" w:rsidRDefault="00F315C8" w:rsidP="00404E59"/>
        </w:tc>
      </w:tr>
      <w:tr w:rsidR="00C91F6B" w:rsidRPr="00DE6EF4" w14:paraId="1F0A7A2A" w14:textId="77777777" w:rsidTr="00404E59">
        <w:trPr>
          <w:trHeight w:val="132"/>
        </w:trPr>
        <w:tc>
          <w:tcPr>
            <w:tcW w:w="3544" w:type="dxa"/>
            <w:vAlign w:val="center"/>
          </w:tcPr>
          <w:p w14:paraId="05FB7229" w14:textId="77777777" w:rsidR="00F315C8" w:rsidRPr="00DE6EF4" w:rsidRDefault="00F315C8" w:rsidP="00404E59">
            <w:r w:rsidRPr="00DE6EF4">
              <w:t>Deniz ve hava koşulları</w:t>
            </w:r>
          </w:p>
        </w:tc>
        <w:tc>
          <w:tcPr>
            <w:tcW w:w="6327" w:type="dxa"/>
            <w:gridSpan w:val="4"/>
            <w:vAlign w:val="center"/>
          </w:tcPr>
          <w:p w14:paraId="1A5737F5" w14:textId="77777777" w:rsidR="00F315C8" w:rsidRPr="00DE6EF4" w:rsidRDefault="00F315C8" w:rsidP="00404E59"/>
        </w:tc>
      </w:tr>
      <w:tr w:rsidR="00C91F6B" w:rsidRPr="00DE6EF4" w14:paraId="0750C70B" w14:textId="77777777" w:rsidTr="00404E59">
        <w:trPr>
          <w:trHeight w:val="132"/>
        </w:trPr>
        <w:tc>
          <w:tcPr>
            <w:tcW w:w="3544" w:type="dxa"/>
            <w:vAlign w:val="center"/>
          </w:tcPr>
          <w:p w14:paraId="6FFD4DA9" w14:textId="77777777" w:rsidR="00F315C8" w:rsidRPr="00DE6EF4" w:rsidRDefault="00F315C8" w:rsidP="00404E59">
            <w:r w:rsidRPr="00DE6EF4">
              <w:t>Gece gündüz seyir imkânları</w:t>
            </w:r>
          </w:p>
        </w:tc>
        <w:tc>
          <w:tcPr>
            <w:tcW w:w="6327" w:type="dxa"/>
            <w:gridSpan w:val="4"/>
            <w:vAlign w:val="center"/>
          </w:tcPr>
          <w:p w14:paraId="63993345" w14:textId="77777777" w:rsidR="00F315C8" w:rsidRPr="00DE6EF4" w:rsidRDefault="00F315C8" w:rsidP="00404E59"/>
        </w:tc>
      </w:tr>
      <w:tr w:rsidR="00C91F6B" w:rsidRPr="00DE6EF4" w14:paraId="18DD5C18" w14:textId="77777777" w:rsidTr="00404E59">
        <w:trPr>
          <w:trHeight w:val="132"/>
        </w:trPr>
        <w:tc>
          <w:tcPr>
            <w:tcW w:w="3544" w:type="dxa"/>
            <w:vAlign w:val="center"/>
          </w:tcPr>
          <w:p w14:paraId="40F0B6D4" w14:textId="77777777" w:rsidR="00F315C8" w:rsidRPr="00DE6EF4" w:rsidRDefault="00F315C8" w:rsidP="00404E59">
            <w:r w:rsidRPr="00DE6EF4">
              <w:t>En yakın kıyıya olan mesafe (mil)</w:t>
            </w:r>
          </w:p>
        </w:tc>
        <w:tc>
          <w:tcPr>
            <w:tcW w:w="6327" w:type="dxa"/>
            <w:gridSpan w:val="4"/>
            <w:vAlign w:val="center"/>
          </w:tcPr>
          <w:p w14:paraId="6DA2C7F1" w14:textId="77777777" w:rsidR="00F315C8" w:rsidRPr="00DE6EF4" w:rsidRDefault="00F315C8" w:rsidP="00404E59"/>
        </w:tc>
      </w:tr>
      <w:tr w:rsidR="00C91F6B" w:rsidRPr="00DE6EF4" w14:paraId="5E95F108" w14:textId="77777777" w:rsidTr="00404E59">
        <w:trPr>
          <w:trHeight w:val="132"/>
        </w:trPr>
        <w:tc>
          <w:tcPr>
            <w:tcW w:w="3544" w:type="dxa"/>
            <w:vAlign w:val="center"/>
          </w:tcPr>
          <w:p w14:paraId="7F22BBCA" w14:textId="77777777" w:rsidR="00F315C8" w:rsidRPr="00DE6EF4" w:rsidRDefault="00F315C8" w:rsidP="00404E59">
            <w:r w:rsidRPr="00DE6EF4">
              <w:t>Personel sayısı</w:t>
            </w:r>
          </w:p>
        </w:tc>
        <w:tc>
          <w:tcPr>
            <w:tcW w:w="6327" w:type="dxa"/>
            <w:gridSpan w:val="4"/>
            <w:vAlign w:val="center"/>
          </w:tcPr>
          <w:p w14:paraId="728B21A0" w14:textId="77777777" w:rsidR="00F315C8" w:rsidRPr="00DE6EF4" w:rsidRDefault="00F315C8" w:rsidP="00404E59"/>
        </w:tc>
      </w:tr>
      <w:tr w:rsidR="00C91F6B" w:rsidRPr="00DE6EF4" w14:paraId="7BCCC919" w14:textId="77777777" w:rsidTr="00404E59">
        <w:trPr>
          <w:trHeight w:val="619"/>
        </w:trPr>
        <w:tc>
          <w:tcPr>
            <w:tcW w:w="3544" w:type="dxa"/>
            <w:vAlign w:val="center"/>
          </w:tcPr>
          <w:p w14:paraId="394CAE20" w14:textId="77777777" w:rsidR="00F315C8" w:rsidRPr="00DE6EF4" w:rsidRDefault="00F315C8" w:rsidP="00404E59">
            <w:r w:rsidRPr="00DE6EF4">
              <w:t>Diğer hususlar</w:t>
            </w:r>
          </w:p>
        </w:tc>
        <w:tc>
          <w:tcPr>
            <w:tcW w:w="6327" w:type="dxa"/>
            <w:gridSpan w:val="4"/>
            <w:vAlign w:val="center"/>
          </w:tcPr>
          <w:p w14:paraId="4DC0E2E2" w14:textId="77777777" w:rsidR="00F315C8" w:rsidRPr="00DE6EF4" w:rsidRDefault="00F315C8" w:rsidP="00404E59"/>
        </w:tc>
      </w:tr>
      <w:tr w:rsidR="00C91F6B" w:rsidRPr="00DE6EF4" w14:paraId="43FE8100" w14:textId="77777777" w:rsidTr="00404E59">
        <w:trPr>
          <w:trHeight w:val="132"/>
        </w:trPr>
        <w:tc>
          <w:tcPr>
            <w:tcW w:w="9871" w:type="dxa"/>
            <w:gridSpan w:val="5"/>
            <w:vAlign w:val="center"/>
          </w:tcPr>
          <w:p w14:paraId="7A4BAB7B" w14:textId="77777777" w:rsidR="00F315C8" w:rsidRPr="00DE6EF4" w:rsidRDefault="00F315C8" w:rsidP="00404E59">
            <w:r w:rsidRPr="00DE6EF4">
              <w:t xml:space="preserve">Yukarıda belirtilen yere kadar yapacağım seferde; hiçbir ticari faaliyette bulunmayacağımı, belirtilen hususları yerine getireceğimi ve can, mal ve çevre emniyeti konularında gerekli tedbirleri alacağımı taahhüt ederim. </w:t>
            </w:r>
          </w:p>
        </w:tc>
      </w:tr>
      <w:tr w:rsidR="00C91F6B" w:rsidRPr="00DE6EF4" w14:paraId="356DE79E" w14:textId="77777777" w:rsidTr="00404E59">
        <w:trPr>
          <w:trHeight w:val="458"/>
        </w:trPr>
        <w:tc>
          <w:tcPr>
            <w:tcW w:w="3544" w:type="dxa"/>
            <w:vAlign w:val="center"/>
          </w:tcPr>
          <w:p w14:paraId="15A7A575" w14:textId="77777777" w:rsidR="00F315C8" w:rsidRPr="00DE6EF4" w:rsidRDefault="00F315C8" w:rsidP="00404E59">
            <w:pPr>
              <w:snapToGrid w:val="0"/>
              <w:jc w:val="center"/>
            </w:pPr>
            <w:r w:rsidRPr="00DE6EF4">
              <w:t>Gemi Sahibi veya Temsilcisinin</w:t>
            </w:r>
          </w:p>
          <w:p w14:paraId="5B8345C8" w14:textId="77777777" w:rsidR="00F315C8" w:rsidRPr="00DE6EF4" w:rsidRDefault="00F315C8" w:rsidP="00404E59">
            <w:pPr>
              <w:jc w:val="center"/>
            </w:pPr>
            <w:r w:rsidRPr="00DE6EF4">
              <w:t xml:space="preserve"> Adı Soyadı</w:t>
            </w:r>
          </w:p>
        </w:tc>
        <w:tc>
          <w:tcPr>
            <w:tcW w:w="2977" w:type="dxa"/>
            <w:gridSpan w:val="2"/>
            <w:vAlign w:val="center"/>
          </w:tcPr>
          <w:p w14:paraId="5618E00C" w14:textId="77777777" w:rsidR="00F315C8" w:rsidRPr="00DE6EF4" w:rsidRDefault="00F315C8" w:rsidP="00404E59">
            <w:pPr>
              <w:jc w:val="center"/>
            </w:pPr>
            <w:r w:rsidRPr="00DE6EF4">
              <w:t>İmza</w:t>
            </w:r>
          </w:p>
        </w:tc>
        <w:tc>
          <w:tcPr>
            <w:tcW w:w="3350" w:type="dxa"/>
            <w:gridSpan w:val="2"/>
            <w:vAlign w:val="center"/>
          </w:tcPr>
          <w:p w14:paraId="135816C3" w14:textId="77777777" w:rsidR="00F315C8" w:rsidRPr="00DE6EF4" w:rsidRDefault="00F315C8" w:rsidP="00404E59">
            <w:pPr>
              <w:jc w:val="center"/>
            </w:pPr>
            <w:r w:rsidRPr="00DE6EF4">
              <w:t>Tarih</w:t>
            </w:r>
          </w:p>
        </w:tc>
      </w:tr>
      <w:tr w:rsidR="00C91F6B" w:rsidRPr="00DE6EF4" w14:paraId="1458E88C" w14:textId="77777777" w:rsidTr="00404E59">
        <w:trPr>
          <w:trHeight w:val="457"/>
        </w:trPr>
        <w:tc>
          <w:tcPr>
            <w:tcW w:w="3544" w:type="dxa"/>
            <w:vAlign w:val="center"/>
          </w:tcPr>
          <w:p w14:paraId="545B7BC1" w14:textId="77777777" w:rsidR="00F315C8" w:rsidRPr="00DE6EF4" w:rsidRDefault="00F315C8" w:rsidP="00404E59">
            <w:pPr>
              <w:snapToGrid w:val="0"/>
              <w:jc w:val="center"/>
            </w:pPr>
          </w:p>
        </w:tc>
        <w:tc>
          <w:tcPr>
            <w:tcW w:w="2977" w:type="dxa"/>
            <w:gridSpan w:val="2"/>
            <w:vAlign w:val="center"/>
          </w:tcPr>
          <w:p w14:paraId="54A76F68" w14:textId="77777777" w:rsidR="00F315C8" w:rsidRPr="00DE6EF4" w:rsidRDefault="00F315C8" w:rsidP="00404E59">
            <w:pPr>
              <w:snapToGrid w:val="0"/>
              <w:jc w:val="center"/>
            </w:pPr>
          </w:p>
        </w:tc>
        <w:tc>
          <w:tcPr>
            <w:tcW w:w="3350" w:type="dxa"/>
            <w:gridSpan w:val="2"/>
            <w:vAlign w:val="center"/>
          </w:tcPr>
          <w:p w14:paraId="3669CFE2" w14:textId="77777777" w:rsidR="00F315C8" w:rsidRPr="00DE6EF4" w:rsidRDefault="00F315C8" w:rsidP="00404E59">
            <w:pPr>
              <w:snapToGrid w:val="0"/>
              <w:jc w:val="center"/>
            </w:pPr>
            <w:r w:rsidRPr="00DE6EF4">
              <w:t>……../……./……….</w:t>
            </w:r>
          </w:p>
        </w:tc>
      </w:tr>
      <w:tr w:rsidR="00C91F6B" w:rsidRPr="00DE6EF4" w14:paraId="2B1AB499" w14:textId="77777777" w:rsidTr="00404E59">
        <w:trPr>
          <w:trHeight w:val="630"/>
        </w:trPr>
        <w:tc>
          <w:tcPr>
            <w:tcW w:w="9871" w:type="dxa"/>
            <w:gridSpan w:val="5"/>
            <w:vAlign w:val="center"/>
          </w:tcPr>
          <w:p w14:paraId="31DDF55D" w14:textId="77777777" w:rsidR="00F315C8" w:rsidRPr="00DE6EF4" w:rsidRDefault="00F315C8" w:rsidP="00404E59">
            <w:r w:rsidRPr="00DE6EF4">
              <w:t>Gemiye, yukarıda belirtilen taahhüdün yerine getirilmesi koşulu ile yine yukarıda belirtilen yere kadar gitmesine izin verilmiştir.</w:t>
            </w:r>
          </w:p>
        </w:tc>
      </w:tr>
      <w:tr w:rsidR="00C91F6B" w:rsidRPr="00DE6EF4" w14:paraId="1DF828A5" w14:textId="77777777" w:rsidTr="00404E59">
        <w:trPr>
          <w:trHeight w:val="336"/>
        </w:trPr>
        <w:tc>
          <w:tcPr>
            <w:tcW w:w="9871" w:type="dxa"/>
            <w:gridSpan w:val="5"/>
            <w:vAlign w:val="center"/>
          </w:tcPr>
          <w:p w14:paraId="3A8F13D2" w14:textId="77777777" w:rsidR="00F315C8" w:rsidRPr="00DE6EF4" w:rsidRDefault="00F315C8" w:rsidP="00404E59">
            <w:r w:rsidRPr="00DE6EF4">
              <w:t>DÜZENLENME TARİHİ   :</w:t>
            </w:r>
          </w:p>
        </w:tc>
      </w:tr>
      <w:tr w:rsidR="00C91F6B" w:rsidRPr="00DE6EF4" w14:paraId="7BCB4A7C" w14:textId="77777777" w:rsidTr="00404E59">
        <w:tblPrEx>
          <w:tblLook w:val="01E0" w:firstRow="1" w:lastRow="1" w:firstColumn="1" w:lastColumn="1" w:noHBand="0" w:noVBand="0"/>
        </w:tblPrEx>
        <w:trPr>
          <w:trHeight w:val="1239"/>
        </w:trPr>
        <w:tc>
          <w:tcPr>
            <w:tcW w:w="9871" w:type="dxa"/>
            <w:gridSpan w:val="5"/>
            <w:vAlign w:val="center"/>
          </w:tcPr>
          <w:p w14:paraId="543C151C" w14:textId="77777777" w:rsidR="00F315C8" w:rsidRPr="00DE6EF4" w:rsidRDefault="00F315C8" w:rsidP="00404E59">
            <w:pPr>
              <w:jc w:val="center"/>
            </w:pPr>
          </w:p>
          <w:p w14:paraId="2002C4D7" w14:textId="77777777" w:rsidR="00F315C8" w:rsidRPr="00DE6EF4" w:rsidRDefault="00F315C8" w:rsidP="00404E59">
            <w:pPr>
              <w:jc w:val="center"/>
              <w:rPr>
                <w:b/>
              </w:rPr>
            </w:pPr>
            <w:r w:rsidRPr="00DE6EF4">
              <w:rPr>
                <w:b/>
              </w:rPr>
              <w:t>ULAŞTIRMA</w:t>
            </w:r>
            <w:r w:rsidR="00DF460C" w:rsidRPr="00DE6EF4">
              <w:rPr>
                <w:b/>
              </w:rPr>
              <w:t xml:space="preserve"> ve ALTYAPI</w:t>
            </w:r>
            <w:r w:rsidRPr="00DE6EF4">
              <w:rPr>
                <w:b/>
              </w:rPr>
              <w:t xml:space="preserve"> BAKANLIĞI</w:t>
            </w:r>
          </w:p>
          <w:p w14:paraId="254634A3" w14:textId="77777777" w:rsidR="00F315C8" w:rsidRPr="00DE6EF4" w:rsidRDefault="00F315C8" w:rsidP="00404E59">
            <w:pPr>
              <w:jc w:val="center"/>
              <w:rPr>
                <w:b/>
              </w:rPr>
            </w:pPr>
            <w:r w:rsidRPr="00DE6EF4">
              <w:rPr>
                <w:b/>
              </w:rPr>
              <w:t>……………………. Liman Başkanlığı</w:t>
            </w:r>
          </w:p>
          <w:p w14:paraId="115E2477" w14:textId="77777777" w:rsidR="00F315C8" w:rsidRPr="00DE6EF4" w:rsidRDefault="00F315C8" w:rsidP="00404E59">
            <w:pPr>
              <w:jc w:val="center"/>
            </w:pPr>
          </w:p>
          <w:p w14:paraId="63A99523" w14:textId="77777777" w:rsidR="00F315C8" w:rsidRPr="00DE6EF4" w:rsidRDefault="00F315C8" w:rsidP="00404E59">
            <w:pPr>
              <w:jc w:val="center"/>
            </w:pPr>
          </w:p>
        </w:tc>
      </w:tr>
    </w:tbl>
    <w:p w14:paraId="6860656D" w14:textId="77777777" w:rsidR="000C2C6D" w:rsidRPr="00DE6EF4" w:rsidRDefault="000C2C6D" w:rsidP="000C2C6D">
      <w:pPr>
        <w:pStyle w:val="KonuBal"/>
        <w:jc w:val="both"/>
        <w:rPr>
          <w:sz w:val="24"/>
        </w:rPr>
      </w:pPr>
      <w:r w:rsidRPr="00DE6EF4">
        <w:rPr>
          <w:sz w:val="24"/>
        </w:rPr>
        <w:lastRenderedPageBreak/>
        <w:t>EK-</w:t>
      </w:r>
      <w:r w:rsidR="005A7FCC" w:rsidRPr="00DE6EF4">
        <w:rPr>
          <w:sz w:val="24"/>
        </w:rPr>
        <w:t>4</w:t>
      </w:r>
      <w:r w:rsidRPr="00DE6EF4">
        <w:rPr>
          <w:sz w:val="24"/>
        </w:rPr>
        <w:t xml:space="preserve"> ULUSAL YÜKLEME SINIRI </w:t>
      </w:r>
      <w:r w:rsidR="005D08C5" w:rsidRPr="00DE6EF4">
        <w:rPr>
          <w:sz w:val="24"/>
        </w:rPr>
        <w:t>SERTİFİKASI</w:t>
      </w:r>
    </w:p>
    <w:p w14:paraId="5520053A" w14:textId="77777777" w:rsidR="000C2C6D" w:rsidRPr="00DE6EF4" w:rsidRDefault="000C2C6D" w:rsidP="000C2C6D">
      <w:pPr>
        <w:pStyle w:val="KonuBal"/>
        <w:ind w:firstLine="709"/>
        <w:jc w:val="both"/>
        <w:rPr>
          <w:sz w:val="24"/>
        </w:rPr>
      </w:pPr>
    </w:p>
    <w:p w14:paraId="48755ADC" w14:textId="77777777" w:rsidR="000C2C6D" w:rsidRPr="00DE6EF4" w:rsidRDefault="000C2C6D" w:rsidP="000C2C6D">
      <w:pPr>
        <w:pStyle w:val="KonuBal"/>
        <w:ind w:left="357"/>
        <w:rPr>
          <w:sz w:val="24"/>
        </w:rPr>
      </w:pPr>
      <w:r w:rsidRPr="00DE6EF4">
        <w:rPr>
          <w:sz w:val="24"/>
        </w:rPr>
        <w:t>TÜRKİYE CUMHURİYETİ HÜKÜMETİ</w:t>
      </w:r>
    </w:p>
    <w:p w14:paraId="592B8D20" w14:textId="77777777" w:rsidR="000C2C6D" w:rsidRPr="00DE6EF4" w:rsidRDefault="000C2C6D" w:rsidP="000C2C6D">
      <w:pPr>
        <w:pStyle w:val="Balk1"/>
        <w:spacing w:before="0" w:after="0"/>
        <w:ind w:left="357"/>
        <w:jc w:val="center"/>
        <w:rPr>
          <w:rFonts w:ascii="Times New Roman" w:hAnsi="Times New Roman" w:cs="Times New Roman"/>
          <w:sz w:val="24"/>
          <w:szCs w:val="24"/>
        </w:rPr>
      </w:pPr>
      <w:r w:rsidRPr="00DE6EF4">
        <w:rPr>
          <w:rFonts w:ascii="Times New Roman" w:hAnsi="Times New Roman" w:cs="Times New Roman"/>
          <w:sz w:val="24"/>
          <w:szCs w:val="24"/>
        </w:rPr>
        <w:t>YÜKLEME SINI</w:t>
      </w:r>
      <w:r w:rsidR="005D08C5" w:rsidRPr="00DE6EF4">
        <w:rPr>
          <w:rFonts w:ascii="Times New Roman" w:hAnsi="Times New Roman" w:cs="Times New Roman"/>
          <w:sz w:val="24"/>
          <w:szCs w:val="24"/>
        </w:rPr>
        <w:t>RI SERTİFİKASI</w:t>
      </w:r>
    </w:p>
    <w:p w14:paraId="76D1F158" w14:textId="77777777" w:rsidR="000C2C6D" w:rsidRPr="00DE6EF4" w:rsidRDefault="000C2C6D" w:rsidP="000C2C6D">
      <w:pPr>
        <w:ind w:left="360"/>
        <w:jc w:val="center"/>
      </w:pPr>
    </w:p>
    <w:p w14:paraId="6F24AC4F" w14:textId="77777777" w:rsidR="000C2C6D" w:rsidRPr="00DE6EF4" w:rsidRDefault="000C2C6D" w:rsidP="000C2C6D">
      <w:pPr>
        <w:ind w:left="360"/>
        <w:jc w:val="center"/>
        <w:rPr>
          <w:b/>
        </w:rPr>
      </w:pPr>
      <w:r w:rsidRPr="00DE6EF4">
        <w:rPr>
          <w:b/>
        </w:rPr>
        <w:t xml:space="preserve">İş bu belge Gemilerin Teknik </w:t>
      </w:r>
      <w:r w:rsidR="008E305E" w:rsidRPr="00DE6EF4">
        <w:rPr>
          <w:b/>
        </w:rPr>
        <w:t xml:space="preserve">Kuralları Hakkında </w:t>
      </w:r>
      <w:r w:rsidRPr="00DE6EF4">
        <w:rPr>
          <w:b/>
        </w:rPr>
        <w:t>Yönetmeli</w:t>
      </w:r>
      <w:r w:rsidR="008E305E" w:rsidRPr="00DE6EF4">
        <w:rPr>
          <w:b/>
        </w:rPr>
        <w:t>k</w:t>
      </w:r>
      <w:r w:rsidRPr="00DE6EF4">
        <w:rPr>
          <w:b/>
        </w:rPr>
        <w:t xml:space="preserve"> hükümlerine göre</w:t>
      </w:r>
    </w:p>
    <w:p w14:paraId="6CF34FE7" w14:textId="77777777" w:rsidR="000C2C6D" w:rsidRPr="00DE6EF4" w:rsidRDefault="000C2C6D" w:rsidP="000C2C6D">
      <w:pPr>
        <w:ind w:left="360"/>
        <w:jc w:val="center"/>
        <w:rPr>
          <w:b/>
        </w:rPr>
      </w:pPr>
      <w:r w:rsidRPr="00DE6EF4">
        <w:rPr>
          <w:b/>
        </w:rPr>
        <w:t>TÜRKİYE CUMHURİYETİ HÜKÜMETİ adına düzenlenmiştir.</w:t>
      </w:r>
    </w:p>
    <w:p w14:paraId="4D4D3ED6" w14:textId="77777777" w:rsidR="000C2C6D" w:rsidRPr="00DE6EF4" w:rsidRDefault="000C2C6D" w:rsidP="00257A87">
      <w:pPr>
        <w:pStyle w:val="Balk1"/>
        <w:jc w:val="both"/>
        <w:rPr>
          <w:rFonts w:ascii="Times New Roman" w:hAnsi="Times New Roman" w:cs="Times New Roman"/>
          <w:sz w:val="24"/>
          <w:szCs w:val="24"/>
        </w:rPr>
      </w:pPr>
      <w:r w:rsidRPr="00DE6EF4">
        <w:rPr>
          <w:rFonts w:ascii="Times New Roman" w:hAnsi="Times New Roman" w:cs="Times New Roman"/>
          <w:sz w:val="24"/>
          <w:szCs w:val="24"/>
        </w:rPr>
        <w:t>Geminin Özellikleri</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600"/>
        <w:gridCol w:w="1599"/>
        <w:gridCol w:w="1600"/>
        <w:gridCol w:w="1600"/>
        <w:gridCol w:w="1600"/>
        <w:gridCol w:w="1600"/>
      </w:tblGrid>
      <w:tr w:rsidR="00C91F6B" w:rsidRPr="00DE6EF4" w14:paraId="4F68972C" w14:textId="77777777" w:rsidTr="00257A87">
        <w:trPr>
          <w:trHeight w:val="547"/>
        </w:trPr>
        <w:tc>
          <w:tcPr>
            <w:tcW w:w="1600" w:type="dxa"/>
            <w:vAlign w:val="center"/>
          </w:tcPr>
          <w:p w14:paraId="27708391" w14:textId="77777777" w:rsidR="000C2C6D" w:rsidRPr="00DE6EF4" w:rsidRDefault="000C2C6D" w:rsidP="00301508">
            <w:pPr>
              <w:jc w:val="both"/>
              <w:rPr>
                <w:b/>
                <w:bCs/>
              </w:rPr>
            </w:pPr>
            <w:r w:rsidRPr="00DE6EF4">
              <w:rPr>
                <w:b/>
                <w:bCs/>
              </w:rPr>
              <w:t>Gemi adı</w:t>
            </w:r>
          </w:p>
        </w:tc>
        <w:tc>
          <w:tcPr>
            <w:tcW w:w="1599" w:type="dxa"/>
            <w:vAlign w:val="center"/>
          </w:tcPr>
          <w:p w14:paraId="227413C4" w14:textId="77777777" w:rsidR="000C2C6D" w:rsidRPr="00DE6EF4" w:rsidRDefault="000C2C6D" w:rsidP="00301508">
            <w:pPr>
              <w:jc w:val="both"/>
            </w:pPr>
            <w:r w:rsidRPr="00DE6EF4">
              <w:rPr>
                <w:b/>
                <w:bCs/>
              </w:rPr>
              <w:t>IMO Numarası</w:t>
            </w:r>
          </w:p>
        </w:tc>
        <w:tc>
          <w:tcPr>
            <w:tcW w:w="1600" w:type="dxa"/>
            <w:vAlign w:val="center"/>
          </w:tcPr>
          <w:p w14:paraId="5A27019F" w14:textId="77777777" w:rsidR="000C2C6D" w:rsidRPr="00DE6EF4" w:rsidRDefault="000C2C6D" w:rsidP="00301508">
            <w:pPr>
              <w:jc w:val="both"/>
            </w:pPr>
            <w:r w:rsidRPr="00DE6EF4">
              <w:rPr>
                <w:b/>
                <w:bCs/>
              </w:rPr>
              <w:t>Tanınma işareti</w:t>
            </w:r>
          </w:p>
        </w:tc>
        <w:tc>
          <w:tcPr>
            <w:tcW w:w="1600" w:type="dxa"/>
            <w:vAlign w:val="center"/>
          </w:tcPr>
          <w:p w14:paraId="25760C2D" w14:textId="77777777" w:rsidR="000C2C6D" w:rsidRPr="00DE6EF4" w:rsidRDefault="000C2C6D" w:rsidP="00301508">
            <w:pPr>
              <w:jc w:val="both"/>
              <w:rPr>
                <w:b/>
                <w:bCs/>
              </w:rPr>
            </w:pPr>
            <w:r w:rsidRPr="00DE6EF4">
              <w:rPr>
                <w:b/>
                <w:bCs/>
              </w:rPr>
              <w:t xml:space="preserve">Tescil </w:t>
            </w:r>
            <w:r w:rsidR="005D08C5" w:rsidRPr="00DE6EF4">
              <w:rPr>
                <w:b/>
                <w:bCs/>
              </w:rPr>
              <w:t xml:space="preserve">Limanı </w:t>
            </w:r>
            <w:r w:rsidRPr="00DE6EF4">
              <w:rPr>
                <w:b/>
                <w:bCs/>
              </w:rPr>
              <w:t xml:space="preserve">ve </w:t>
            </w:r>
            <w:r w:rsidR="005D08C5" w:rsidRPr="00DE6EF4">
              <w:rPr>
                <w:b/>
                <w:bCs/>
              </w:rPr>
              <w:t>Numarası</w:t>
            </w:r>
          </w:p>
          <w:p w14:paraId="3CBDE4E7" w14:textId="77777777" w:rsidR="000C2C6D" w:rsidRPr="00DE6EF4" w:rsidRDefault="000C2C6D" w:rsidP="00301508">
            <w:pPr>
              <w:jc w:val="both"/>
            </w:pPr>
          </w:p>
        </w:tc>
        <w:tc>
          <w:tcPr>
            <w:tcW w:w="1600" w:type="dxa"/>
            <w:vAlign w:val="center"/>
          </w:tcPr>
          <w:p w14:paraId="5C03417E" w14:textId="77777777" w:rsidR="000C2C6D" w:rsidRPr="00DE6EF4" w:rsidRDefault="000C2C6D" w:rsidP="00301508">
            <w:pPr>
              <w:jc w:val="both"/>
            </w:pPr>
            <w:r w:rsidRPr="00DE6EF4">
              <w:rPr>
                <w:b/>
                <w:bCs/>
              </w:rPr>
              <w:t>Dedveyt Tonu</w:t>
            </w:r>
          </w:p>
        </w:tc>
        <w:tc>
          <w:tcPr>
            <w:tcW w:w="1600" w:type="dxa"/>
            <w:vAlign w:val="center"/>
          </w:tcPr>
          <w:p w14:paraId="03F454DF" w14:textId="77777777" w:rsidR="000C2C6D" w:rsidRPr="00DE6EF4" w:rsidRDefault="000C2C6D" w:rsidP="00301508">
            <w:pPr>
              <w:jc w:val="both"/>
              <w:rPr>
                <w:vertAlign w:val="superscript"/>
              </w:rPr>
            </w:pPr>
            <w:r w:rsidRPr="00DE6EF4">
              <w:rPr>
                <w:b/>
                <w:bCs/>
              </w:rPr>
              <w:t>Fribord Boyu</w:t>
            </w:r>
            <w:r w:rsidRPr="00DE6EF4">
              <w:rPr>
                <w:b/>
                <w:bCs/>
                <w:vertAlign w:val="superscript"/>
              </w:rPr>
              <w:t>(1)</w:t>
            </w:r>
          </w:p>
        </w:tc>
      </w:tr>
      <w:tr w:rsidR="004465B6" w:rsidRPr="00DE6EF4" w14:paraId="6F4771AC" w14:textId="77777777" w:rsidTr="00301508">
        <w:trPr>
          <w:trHeight w:val="376"/>
        </w:trPr>
        <w:tc>
          <w:tcPr>
            <w:tcW w:w="1600" w:type="dxa"/>
          </w:tcPr>
          <w:p w14:paraId="7A7C5A9B" w14:textId="77777777" w:rsidR="000C2C6D" w:rsidRPr="00DE6EF4" w:rsidRDefault="000C2C6D" w:rsidP="00301508">
            <w:pPr>
              <w:jc w:val="both"/>
            </w:pPr>
          </w:p>
          <w:p w14:paraId="0FACF488" w14:textId="77777777" w:rsidR="000C2C6D" w:rsidRPr="00DE6EF4" w:rsidRDefault="000C2C6D" w:rsidP="00301508">
            <w:pPr>
              <w:jc w:val="both"/>
            </w:pPr>
          </w:p>
        </w:tc>
        <w:tc>
          <w:tcPr>
            <w:tcW w:w="1599" w:type="dxa"/>
          </w:tcPr>
          <w:p w14:paraId="792DC192" w14:textId="77777777" w:rsidR="000C2C6D" w:rsidRPr="00DE6EF4" w:rsidRDefault="000C2C6D" w:rsidP="00301508">
            <w:pPr>
              <w:jc w:val="both"/>
            </w:pPr>
          </w:p>
        </w:tc>
        <w:tc>
          <w:tcPr>
            <w:tcW w:w="1600" w:type="dxa"/>
          </w:tcPr>
          <w:p w14:paraId="6B67F8C5" w14:textId="77777777" w:rsidR="000C2C6D" w:rsidRPr="00DE6EF4" w:rsidRDefault="000C2C6D" w:rsidP="00301508">
            <w:pPr>
              <w:jc w:val="both"/>
            </w:pPr>
          </w:p>
        </w:tc>
        <w:tc>
          <w:tcPr>
            <w:tcW w:w="1600" w:type="dxa"/>
          </w:tcPr>
          <w:p w14:paraId="0EBF8BCA" w14:textId="77777777" w:rsidR="000C2C6D" w:rsidRPr="00DE6EF4" w:rsidRDefault="000C2C6D" w:rsidP="00301508">
            <w:pPr>
              <w:jc w:val="both"/>
            </w:pPr>
          </w:p>
        </w:tc>
        <w:tc>
          <w:tcPr>
            <w:tcW w:w="1600" w:type="dxa"/>
          </w:tcPr>
          <w:p w14:paraId="65627F59" w14:textId="77777777" w:rsidR="000C2C6D" w:rsidRPr="00DE6EF4" w:rsidRDefault="000C2C6D" w:rsidP="00301508">
            <w:pPr>
              <w:jc w:val="both"/>
            </w:pPr>
          </w:p>
        </w:tc>
        <w:tc>
          <w:tcPr>
            <w:tcW w:w="1600" w:type="dxa"/>
          </w:tcPr>
          <w:p w14:paraId="0EBC77AA" w14:textId="77777777" w:rsidR="000C2C6D" w:rsidRPr="00DE6EF4" w:rsidRDefault="000C2C6D" w:rsidP="00301508">
            <w:pPr>
              <w:jc w:val="both"/>
            </w:pPr>
          </w:p>
        </w:tc>
      </w:tr>
    </w:tbl>
    <w:p w14:paraId="22E0C72D" w14:textId="77777777" w:rsidR="000C2C6D" w:rsidRPr="00DE6EF4" w:rsidRDefault="000C2C6D" w:rsidP="000C2C6D">
      <w:pPr>
        <w:jc w:val="both"/>
      </w:pPr>
    </w:p>
    <w:p w14:paraId="2445CE35" w14:textId="77777777" w:rsidR="000C2C6D" w:rsidRPr="00DE6EF4" w:rsidRDefault="000C2C6D" w:rsidP="000C2C6D">
      <w:pPr>
        <w:tabs>
          <w:tab w:val="left" w:pos="709"/>
        </w:tabs>
        <w:spacing w:line="240" w:lineRule="atLeast"/>
        <w:jc w:val="both"/>
      </w:pPr>
      <w:r w:rsidRPr="00DE6EF4">
        <w:rPr>
          <w:b/>
          <w:bCs/>
        </w:rPr>
        <w:t>(1</w:t>
      </w:r>
      <w:r w:rsidRPr="00DE6EF4">
        <w:rPr>
          <w:bCs/>
        </w:rPr>
        <w:t>)</w:t>
      </w:r>
      <w:r w:rsidRPr="00DE6EF4">
        <w:t xml:space="preserve"> Omurganın üstünden ölçülen en küçük kalıp derinliğinin %85’indeki su hattı üzerindeki toplam boyun %96’sı veya daha büyük ise, aynı su hattı üzerinde baş bodoslamanın ön yüzünden dümen </w:t>
      </w:r>
      <w:proofErr w:type="spellStart"/>
      <w:r w:rsidRPr="00DE6EF4">
        <w:t>rodu</w:t>
      </w:r>
      <w:proofErr w:type="spellEnd"/>
      <w:r w:rsidRPr="00DE6EF4">
        <w:t xml:space="preserve"> eksenine kadar olan uzunluğu,</w:t>
      </w:r>
    </w:p>
    <w:p w14:paraId="25049E53" w14:textId="77777777" w:rsidR="000C2C6D" w:rsidRPr="00DE6EF4" w:rsidRDefault="000C2C6D" w:rsidP="000C2C6D">
      <w:pPr>
        <w:ind w:left="-540"/>
        <w:jc w:val="both"/>
        <w:rPr>
          <w:b/>
          <w:bCs/>
        </w:rPr>
      </w:pPr>
      <w:r w:rsidRPr="00DE6EF4">
        <w:t xml:space="preserve">       </w:t>
      </w:r>
    </w:p>
    <w:p w14:paraId="3D3A8C2D" w14:textId="77777777" w:rsidR="005D08C5" w:rsidRPr="00DE6EF4" w:rsidRDefault="000C2C6D">
      <w:pPr>
        <w:ind w:left="-540" w:firstLine="540"/>
        <w:jc w:val="both"/>
        <w:rPr>
          <w:b/>
          <w:bCs/>
        </w:rPr>
      </w:pPr>
      <w:r w:rsidRPr="00DE6EF4">
        <w:rPr>
          <w:b/>
          <w:bCs/>
        </w:rPr>
        <w:t>Geminin tipi</w:t>
      </w:r>
      <w:r w:rsidRPr="00DE6EF4">
        <w:rPr>
          <w:b/>
          <w:bCs/>
          <w:vertAlign w:val="superscript"/>
        </w:rPr>
        <w:t>1</w:t>
      </w:r>
      <w:r w:rsidRPr="00DE6EF4">
        <w:rPr>
          <w:b/>
          <w:bCs/>
        </w:rPr>
        <w:tab/>
        <w:t xml:space="preserve">       :  A tipi,  B tipi,  B tipi  (azaltılmış/artırılmış </w:t>
      </w:r>
      <w:proofErr w:type="spellStart"/>
      <w:r w:rsidRPr="00DE6EF4">
        <w:rPr>
          <w:b/>
          <w:bCs/>
        </w:rPr>
        <w:t>fribordlu</w:t>
      </w:r>
      <w:proofErr w:type="spellEnd"/>
      <w:r w:rsidRPr="00DE6EF4">
        <w:rPr>
          <w:b/>
          <w:bCs/>
        </w:rPr>
        <w:t>)</w:t>
      </w:r>
    </w:p>
    <w:p w14:paraId="0A2072C4" w14:textId="77777777" w:rsidR="000C2C6D" w:rsidRPr="00DE6EF4" w:rsidRDefault="000C2C6D" w:rsidP="000C2C6D">
      <w:pPr>
        <w:ind w:left="-540" w:firstLine="540"/>
        <w:jc w:val="both"/>
        <w:rPr>
          <w:b/>
          <w:bCs/>
          <w:dstrike/>
        </w:rPr>
      </w:pPr>
    </w:p>
    <w:p w14:paraId="19DF8992" w14:textId="77777777" w:rsidR="000C2C6D" w:rsidRPr="00DE6EF4" w:rsidRDefault="000C2C6D" w:rsidP="000C2C6D">
      <w:pPr>
        <w:ind w:left="-540" w:firstLine="540"/>
        <w:jc w:val="both"/>
        <w:rPr>
          <w:b/>
          <w:bCs/>
        </w:rPr>
      </w:pPr>
      <w:r w:rsidRPr="00DE6EF4">
        <w:rPr>
          <w:b/>
          <w:bCs/>
          <w:vertAlign w:val="superscript"/>
        </w:rPr>
        <w:t>1</w:t>
      </w:r>
      <w:r w:rsidRPr="00DE6EF4">
        <w:rPr>
          <w:b/>
          <w:bCs/>
        </w:rPr>
        <w:t xml:space="preserve">: </w:t>
      </w:r>
      <w:r w:rsidR="005D08C5" w:rsidRPr="00DE6EF4">
        <w:rPr>
          <w:b/>
          <w:bCs/>
        </w:rPr>
        <w:t>Uygun olmayanın üzerini</w:t>
      </w:r>
      <w:r w:rsidRPr="00DE6EF4">
        <w:rPr>
          <w:b/>
          <w:bCs/>
        </w:rPr>
        <w:t xml:space="preserve"> çiziniz.</w:t>
      </w:r>
    </w:p>
    <w:p w14:paraId="2FAD5AA4" w14:textId="77777777" w:rsidR="000C2C6D" w:rsidRPr="00DE6EF4" w:rsidRDefault="000C2C6D" w:rsidP="00257A87">
      <w:pPr>
        <w:pStyle w:val="Balk3"/>
        <w:spacing w:before="0" w:after="0"/>
        <w:ind w:left="-539" w:firstLine="539"/>
        <w:jc w:val="both"/>
        <w:rPr>
          <w:rFonts w:ascii="Times New Roman" w:hAnsi="Times New Roman" w:cs="Times New Roman"/>
          <w:sz w:val="24"/>
          <w:szCs w:val="24"/>
        </w:rPr>
      </w:pPr>
      <w:r w:rsidRPr="00DE6EF4">
        <w:rPr>
          <w:rFonts w:ascii="Times New Roman" w:hAnsi="Times New Roman" w:cs="Times New Roman"/>
          <w:sz w:val="24"/>
          <w:szCs w:val="24"/>
        </w:rPr>
        <w:t xml:space="preserve">Güverte </w:t>
      </w:r>
      <w:r w:rsidR="005D08C5" w:rsidRPr="00DE6EF4">
        <w:rPr>
          <w:rFonts w:ascii="Times New Roman" w:hAnsi="Times New Roman" w:cs="Times New Roman"/>
          <w:sz w:val="24"/>
          <w:szCs w:val="24"/>
        </w:rPr>
        <w:t>Çizgisinden</w:t>
      </w:r>
      <w:r w:rsidRPr="00DE6EF4">
        <w:rPr>
          <w:rFonts w:ascii="Times New Roman" w:hAnsi="Times New Roman" w:cs="Times New Roman"/>
          <w:sz w:val="24"/>
          <w:szCs w:val="24"/>
        </w:rPr>
        <w:t xml:space="preserve"> Fribordlar</w:t>
      </w:r>
    </w:p>
    <w:p w14:paraId="287B0CB0" w14:textId="77777777" w:rsidR="000C2C6D" w:rsidRPr="00DE6EF4" w:rsidRDefault="000C2C6D" w:rsidP="00257A87">
      <w:pPr>
        <w:pStyle w:val="Balk3"/>
        <w:spacing w:before="0" w:after="0"/>
        <w:ind w:left="-539" w:right="-338" w:firstLine="539"/>
        <w:jc w:val="both"/>
        <w:rPr>
          <w:rFonts w:ascii="Times New Roman" w:hAnsi="Times New Roman" w:cs="Times New Roman"/>
          <w:sz w:val="24"/>
          <w:szCs w:val="24"/>
        </w:rPr>
      </w:pPr>
      <w:r w:rsidRPr="00DE6EF4">
        <w:rPr>
          <w:rFonts w:ascii="Times New Roman" w:hAnsi="Times New Roman" w:cs="Times New Roman"/>
          <w:sz w:val="24"/>
          <w:szCs w:val="24"/>
        </w:rPr>
        <w:t>Yaz</w:t>
      </w:r>
      <w:r w:rsidRPr="00DE6EF4">
        <w:rPr>
          <w:rFonts w:ascii="Times New Roman" w:hAnsi="Times New Roman" w:cs="Times New Roman"/>
          <w:sz w:val="24"/>
          <w:szCs w:val="24"/>
        </w:rPr>
        <w:tab/>
      </w:r>
      <w:r w:rsidRPr="00DE6EF4">
        <w:rPr>
          <w:rFonts w:ascii="Times New Roman" w:hAnsi="Times New Roman" w:cs="Times New Roman"/>
          <w:sz w:val="24"/>
          <w:szCs w:val="24"/>
        </w:rPr>
        <w:tab/>
      </w:r>
      <w:r w:rsidRPr="00DE6EF4">
        <w:rPr>
          <w:rFonts w:ascii="Times New Roman" w:hAnsi="Times New Roman" w:cs="Times New Roman"/>
          <w:sz w:val="24"/>
          <w:szCs w:val="24"/>
        </w:rPr>
        <w:tab/>
      </w:r>
      <w:r w:rsidRPr="00DE6EF4">
        <w:rPr>
          <w:rFonts w:ascii="Times New Roman" w:hAnsi="Times New Roman" w:cs="Times New Roman"/>
          <w:sz w:val="24"/>
          <w:szCs w:val="24"/>
        </w:rPr>
        <w:tab/>
        <w:t>x</w:t>
      </w:r>
      <w:r w:rsidRPr="00DE6EF4">
        <w:rPr>
          <w:rFonts w:ascii="Times New Roman" w:hAnsi="Times New Roman" w:cs="Times New Roman"/>
          <w:sz w:val="24"/>
          <w:szCs w:val="24"/>
        </w:rPr>
        <w:tab/>
      </w:r>
      <w:r w:rsidRPr="00DE6EF4">
        <w:rPr>
          <w:rFonts w:ascii="Times New Roman" w:hAnsi="Times New Roman" w:cs="Times New Roman"/>
          <w:sz w:val="24"/>
          <w:szCs w:val="24"/>
        </w:rPr>
        <w:tab/>
        <w:t>mm (Y)</w:t>
      </w:r>
      <w:r w:rsidRPr="00DE6EF4">
        <w:rPr>
          <w:rFonts w:ascii="Times New Roman" w:hAnsi="Times New Roman" w:cs="Times New Roman"/>
          <w:sz w:val="24"/>
          <w:szCs w:val="24"/>
        </w:rPr>
        <w:tab/>
      </w:r>
      <w:r w:rsidRPr="00DE6EF4">
        <w:rPr>
          <w:rFonts w:ascii="Times New Roman" w:hAnsi="Times New Roman" w:cs="Times New Roman"/>
          <w:sz w:val="24"/>
          <w:szCs w:val="24"/>
        </w:rPr>
        <w:tab/>
      </w:r>
      <w:r w:rsidRPr="00DE6EF4">
        <w:rPr>
          <w:rFonts w:ascii="Times New Roman" w:hAnsi="Times New Roman" w:cs="Times New Roman"/>
          <w:sz w:val="24"/>
          <w:szCs w:val="24"/>
        </w:rPr>
        <w:tab/>
      </w:r>
      <w:r w:rsidRPr="00DE6EF4">
        <w:rPr>
          <w:rFonts w:ascii="Times New Roman" w:hAnsi="Times New Roman" w:cs="Times New Roman"/>
          <w:sz w:val="24"/>
          <w:szCs w:val="24"/>
        </w:rPr>
        <w:tab/>
      </w:r>
      <w:r w:rsidRPr="00DE6EF4">
        <w:rPr>
          <w:rFonts w:ascii="Times New Roman" w:hAnsi="Times New Roman" w:cs="Times New Roman"/>
          <w:sz w:val="24"/>
          <w:szCs w:val="24"/>
        </w:rPr>
        <w:tab/>
      </w:r>
      <w:r w:rsidRPr="00DE6EF4">
        <w:rPr>
          <w:rFonts w:ascii="Times New Roman" w:hAnsi="Times New Roman" w:cs="Times New Roman"/>
          <w:sz w:val="24"/>
          <w:szCs w:val="24"/>
        </w:rPr>
        <w:tab/>
      </w:r>
    </w:p>
    <w:p w14:paraId="13A27DE1" w14:textId="77777777" w:rsidR="000C2C6D" w:rsidRPr="00DE6EF4" w:rsidRDefault="000C2C6D" w:rsidP="00257A87">
      <w:pPr>
        <w:pStyle w:val="Balk3"/>
        <w:spacing w:before="0" w:after="0"/>
        <w:ind w:left="-539" w:firstLine="539"/>
        <w:jc w:val="both"/>
        <w:rPr>
          <w:rFonts w:ascii="Times New Roman" w:hAnsi="Times New Roman" w:cs="Times New Roman"/>
          <w:sz w:val="24"/>
          <w:szCs w:val="24"/>
        </w:rPr>
      </w:pPr>
      <w:r w:rsidRPr="00DE6EF4">
        <w:rPr>
          <w:rFonts w:ascii="Times New Roman" w:hAnsi="Times New Roman" w:cs="Times New Roman"/>
          <w:sz w:val="24"/>
          <w:szCs w:val="24"/>
        </w:rPr>
        <w:t>Kış</w:t>
      </w:r>
      <w:r w:rsidRPr="00DE6EF4">
        <w:rPr>
          <w:rFonts w:ascii="Times New Roman" w:hAnsi="Times New Roman" w:cs="Times New Roman"/>
          <w:sz w:val="24"/>
          <w:szCs w:val="24"/>
        </w:rPr>
        <w:tab/>
      </w:r>
      <w:r w:rsidRPr="00DE6EF4">
        <w:rPr>
          <w:rFonts w:ascii="Times New Roman" w:hAnsi="Times New Roman" w:cs="Times New Roman"/>
          <w:sz w:val="24"/>
          <w:szCs w:val="24"/>
        </w:rPr>
        <w:tab/>
      </w:r>
      <w:r w:rsidRPr="00DE6EF4">
        <w:rPr>
          <w:rFonts w:ascii="Times New Roman" w:hAnsi="Times New Roman" w:cs="Times New Roman"/>
          <w:sz w:val="24"/>
          <w:szCs w:val="24"/>
        </w:rPr>
        <w:tab/>
      </w:r>
      <w:r w:rsidRPr="00DE6EF4">
        <w:rPr>
          <w:rFonts w:ascii="Times New Roman" w:hAnsi="Times New Roman" w:cs="Times New Roman"/>
          <w:sz w:val="24"/>
          <w:szCs w:val="24"/>
        </w:rPr>
        <w:tab/>
        <w:t>x</w:t>
      </w:r>
      <w:r w:rsidRPr="00DE6EF4">
        <w:rPr>
          <w:rFonts w:ascii="Times New Roman" w:hAnsi="Times New Roman" w:cs="Times New Roman"/>
          <w:sz w:val="24"/>
          <w:szCs w:val="24"/>
        </w:rPr>
        <w:tab/>
      </w:r>
      <w:r w:rsidRPr="00DE6EF4">
        <w:rPr>
          <w:rFonts w:ascii="Times New Roman" w:hAnsi="Times New Roman" w:cs="Times New Roman"/>
          <w:sz w:val="24"/>
          <w:szCs w:val="24"/>
        </w:rPr>
        <w:tab/>
        <w:t>mm (K)</w:t>
      </w:r>
    </w:p>
    <w:p w14:paraId="5BC3CE38" w14:textId="77777777" w:rsidR="000C2C6D" w:rsidRPr="00DE6EF4" w:rsidRDefault="000C2C6D" w:rsidP="00257A87">
      <w:pPr>
        <w:pStyle w:val="Balk3"/>
        <w:spacing w:before="0" w:after="0"/>
        <w:ind w:left="-539" w:firstLine="539"/>
        <w:jc w:val="both"/>
        <w:rPr>
          <w:rFonts w:ascii="Times New Roman" w:hAnsi="Times New Roman" w:cs="Times New Roman"/>
          <w:sz w:val="24"/>
          <w:szCs w:val="24"/>
        </w:rPr>
      </w:pPr>
      <w:r w:rsidRPr="00DE6EF4">
        <w:rPr>
          <w:rFonts w:ascii="Times New Roman" w:hAnsi="Times New Roman" w:cs="Times New Roman"/>
          <w:sz w:val="24"/>
          <w:szCs w:val="24"/>
        </w:rPr>
        <w:t>Kereste Yaz</w:t>
      </w:r>
      <w:r w:rsidRPr="00DE6EF4">
        <w:rPr>
          <w:rFonts w:ascii="Times New Roman" w:hAnsi="Times New Roman" w:cs="Times New Roman"/>
          <w:sz w:val="24"/>
          <w:szCs w:val="24"/>
        </w:rPr>
        <w:tab/>
      </w:r>
      <w:r w:rsidRPr="00DE6EF4">
        <w:rPr>
          <w:rFonts w:ascii="Times New Roman" w:hAnsi="Times New Roman" w:cs="Times New Roman"/>
          <w:sz w:val="24"/>
          <w:szCs w:val="24"/>
        </w:rPr>
        <w:tab/>
      </w:r>
      <w:r w:rsidRPr="00DE6EF4">
        <w:rPr>
          <w:rFonts w:ascii="Times New Roman" w:hAnsi="Times New Roman" w:cs="Times New Roman"/>
          <w:sz w:val="24"/>
          <w:szCs w:val="24"/>
        </w:rPr>
        <w:tab/>
        <w:t>x</w:t>
      </w:r>
      <w:r w:rsidRPr="00DE6EF4">
        <w:rPr>
          <w:rFonts w:ascii="Times New Roman" w:hAnsi="Times New Roman" w:cs="Times New Roman"/>
          <w:sz w:val="24"/>
          <w:szCs w:val="24"/>
        </w:rPr>
        <w:tab/>
      </w:r>
      <w:r w:rsidRPr="00DE6EF4">
        <w:rPr>
          <w:rFonts w:ascii="Times New Roman" w:hAnsi="Times New Roman" w:cs="Times New Roman"/>
          <w:sz w:val="24"/>
          <w:szCs w:val="24"/>
        </w:rPr>
        <w:tab/>
        <w:t>mm (KY)</w:t>
      </w:r>
    </w:p>
    <w:p w14:paraId="01CB1E01" w14:textId="77777777" w:rsidR="000C2C6D" w:rsidRPr="00DE6EF4" w:rsidRDefault="000C2C6D" w:rsidP="00257A87">
      <w:pPr>
        <w:pStyle w:val="Balk3"/>
        <w:spacing w:before="0" w:after="0"/>
        <w:ind w:left="-539" w:firstLine="539"/>
        <w:jc w:val="both"/>
        <w:rPr>
          <w:rFonts w:ascii="Times New Roman" w:hAnsi="Times New Roman" w:cs="Times New Roman"/>
          <w:sz w:val="24"/>
          <w:szCs w:val="24"/>
        </w:rPr>
      </w:pPr>
      <w:r w:rsidRPr="00DE6EF4">
        <w:rPr>
          <w:rFonts w:ascii="Times New Roman" w:hAnsi="Times New Roman" w:cs="Times New Roman"/>
          <w:sz w:val="24"/>
          <w:szCs w:val="24"/>
        </w:rPr>
        <w:t>Kereste Kış</w:t>
      </w:r>
      <w:r w:rsidRPr="00DE6EF4">
        <w:rPr>
          <w:rFonts w:ascii="Times New Roman" w:hAnsi="Times New Roman" w:cs="Times New Roman"/>
          <w:sz w:val="24"/>
          <w:szCs w:val="24"/>
        </w:rPr>
        <w:tab/>
      </w:r>
      <w:r w:rsidRPr="00DE6EF4">
        <w:rPr>
          <w:rFonts w:ascii="Times New Roman" w:hAnsi="Times New Roman" w:cs="Times New Roman"/>
          <w:sz w:val="24"/>
          <w:szCs w:val="24"/>
        </w:rPr>
        <w:tab/>
      </w:r>
      <w:r w:rsidRPr="00DE6EF4">
        <w:rPr>
          <w:rFonts w:ascii="Times New Roman" w:hAnsi="Times New Roman" w:cs="Times New Roman"/>
          <w:sz w:val="24"/>
          <w:szCs w:val="24"/>
        </w:rPr>
        <w:tab/>
        <w:t>x</w:t>
      </w:r>
      <w:r w:rsidRPr="00DE6EF4">
        <w:rPr>
          <w:rFonts w:ascii="Times New Roman" w:hAnsi="Times New Roman" w:cs="Times New Roman"/>
          <w:sz w:val="24"/>
          <w:szCs w:val="24"/>
        </w:rPr>
        <w:tab/>
      </w:r>
      <w:r w:rsidRPr="00DE6EF4">
        <w:rPr>
          <w:rFonts w:ascii="Times New Roman" w:hAnsi="Times New Roman" w:cs="Times New Roman"/>
          <w:sz w:val="24"/>
          <w:szCs w:val="24"/>
        </w:rPr>
        <w:tab/>
        <w:t>mm (KK)</w:t>
      </w:r>
    </w:p>
    <w:p w14:paraId="684AAFCD" w14:textId="77777777" w:rsidR="000C2C6D" w:rsidRPr="00DE6EF4" w:rsidRDefault="000C2C6D" w:rsidP="00257A87">
      <w:pPr>
        <w:pStyle w:val="Balk3"/>
        <w:spacing w:before="0" w:after="0"/>
        <w:ind w:left="-539" w:right="-338" w:firstLine="539"/>
        <w:jc w:val="both"/>
        <w:rPr>
          <w:rFonts w:ascii="Times New Roman" w:hAnsi="Times New Roman" w:cs="Times New Roman"/>
          <w:sz w:val="24"/>
          <w:szCs w:val="24"/>
        </w:rPr>
      </w:pPr>
      <w:r w:rsidRPr="00DE6EF4">
        <w:rPr>
          <w:rFonts w:ascii="Times New Roman" w:hAnsi="Times New Roman" w:cs="Times New Roman"/>
          <w:sz w:val="24"/>
          <w:szCs w:val="24"/>
        </w:rPr>
        <w:t>Tatlı Su Azaltması</w:t>
      </w:r>
      <w:r w:rsidRPr="00DE6EF4">
        <w:rPr>
          <w:rFonts w:ascii="Times New Roman" w:hAnsi="Times New Roman" w:cs="Times New Roman"/>
          <w:sz w:val="24"/>
          <w:szCs w:val="24"/>
        </w:rPr>
        <w:tab/>
        <w:t xml:space="preserve">            x</w:t>
      </w:r>
      <w:r w:rsidRPr="00DE6EF4">
        <w:rPr>
          <w:rFonts w:ascii="Times New Roman" w:hAnsi="Times New Roman" w:cs="Times New Roman"/>
          <w:sz w:val="24"/>
          <w:szCs w:val="24"/>
        </w:rPr>
        <w:tab/>
      </w:r>
      <w:r w:rsidRPr="00DE6EF4">
        <w:rPr>
          <w:rFonts w:ascii="Times New Roman" w:hAnsi="Times New Roman" w:cs="Times New Roman"/>
          <w:sz w:val="24"/>
          <w:szCs w:val="24"/>
        </w:rPr>
        <w:tab/>
        <w:t xml:space="preserve">mm  </w:t>
      </w:r>
      <w:r w:rsidRPr="00DE6EF4">
        <w:rPr>
          <w:rFonts w:ascii="Times New Roman" w:hAnsi="Times New Roman" w:cs="Times New Roman"/>
          <w:sz w:val="24"/>
          <w:szCs w:val="24"/>
        </w:rPr>
        <w:tab/>
      </w:r>
      <w:r w:rsidRPr="00DE6EF4">
        <w:rPr>
          <w:rFonts w:ascii="Times New Roman" w:hAnsi="Times New Roman" w:cs="Times New Roman"/>
          <w:sz w:val="24"/>
          <w:szCs w:val="24"/>
        </w:rPr>
        <w:tab/>
      </w:r>
      <w:r w:rsidRPr="00DE6EF4">
        <w:rPr>
          <w:rFonts w:ascii="Times New Roman" w:hAnsi="Times New Roman" w:cs="Times New Roman"/>
          <w:sz w:val="24"/>
          <w:szCs w:val="24"/>
        </w:rPr>
        <w:tab/>
      </w:r>
      <w:r w:rsidRPr="00DE6EF4">
        <w:rPr>
          <w:rFonts w:ascii="Times New Roman" w:hAnsi="Times New Roman" w:cs="Times New Roman"/>
          <w:sz w:val="24"/>
          <w:szCs w:val="24"/>
        </w:rPr>
        <w:tab/>
      </w:r>
      <w:r w:rsidRPr="00DE6EF4">
        <w:rPr>
          <w:rFonts w:ascii="Times New Roman" w:hAnsi="Times New Roman" w:cs="Times New Roman"/>
          <w:sz w:val="24"/>
          <w:szCs w:val="24"/>
        </w:rPr>
        <w:tab/>
      </w:r>
    </w:p>
    <w:p w14:paraId="14474875" w14:textId="77777777" w:rsidR="000C2C6D" w:rsidRPr="00DE6EF4" w:rsidRDefault="000C2C6D" w:rsidP="000C2C6D">
      <w:pPr>
        <w:pStyle w:val="Balk3"/>
        <w:ind w:left="-540" w:firstLine="540"/>
        <w:jc w:val="both"/>
        <w:rPr>
          <w:rFonts w:ascii="Times New Roman" w:hAnsi="Times New Roman" w:cs="Times New Roman"/>
          <w:sz w:val="24"/>
          <w:szCs w:val="24"/>
        </w:rPr>
      </w:pPr>
      <w:r w:rsidRPr="00DE6EF4">
        <w:rPr>
          <w:rFonts w:ascii="Times New Roman" w:hAnsi="Times New Roman" w:cs="Times New Roman"/>
          <w:sz w:val="24"/>
          <w:szCs w:val="24"/>
        </w:rPr>
        <w:t>Bu fribordların ölçüldüğü güverte çizgisinin üst kenarı, gemi bordasında</w:t>
      </w:r>
      <w:r w:rsidRPr="00DE6EF4">
        <w:rPr>
          <w:rFonts w:ascii="Times New Roman" w:hAnsi="Times New Roman" w:cs="Times New Roman"/>
          <w:sz w:val="24"/>
          <w:szCs w:val="24"/>
        </w:rPr>
        <w:tab/>
        <w:t>x</w:t>
      </w:r>
      <w:r w:rsidRPr="00DE6EF4">
        <w:rPr>
          <w:rFonts w:ascii="Times New Roman" w:hAnsi="Times New Roman" w:cs="Times New Roman"/>
          <w:sz w:val="24"/>
          <w:szCs w:val="24"/>
        </w:rPr>
        <w:tab/>
        <w:t xml:space="preserve">mm, </w:t>
      </w:r>
    </w:p>
    <w:p w14:paraId="0DB37A16" w14:textId="77777777" w:rsidR="000C2C6D" w:rsidRPr="00DE6EF4" w:rsidRDefault="000C2C6D" w:rsidP="000C2C6D">
      <w:pPr>
        <w:ind w:left="-540" w:firstLine="540"/>
        <w:jc w:val="both"/>
        <w:rPr>
          <w:b/>
          <w:bCs/>
        </w:rPr>
      </w:pPr>
      <w:r w:rsidRPr="00DE6EF4">
        <w:t xml:space="preserve">                                                                                                                                                                 </w:t>
      </w:r>
    </w:p>
    <w:p w14:paraId="395F5FB4" w14:textId="77777777" w:rsidR="000C2C6D" w:rsidRPr="00DE6EF4" w:rsidRDefault="001E28B5" w:rsidP="000C2C6D">
      <w:pPr>
        <w:ind w:firstLine="540"/>
        <w:jc w:val="both"/>
      </w:pPr>
      <w:r w:rsidRPr="00DE6EF4">
        <w:rPr>
          <w:noProof/>
        </w:rPr>
        <mc:AlternateContent>
          <mc:Choice Requires="wps">
            <w:drawing>
              <wp:anchor distT="0" distB="0" distL="114300" distR="114300" simplePos="0" relativeHeight="251650560" behindDoc="0" locked="0" layoutInCell="1" allowOverlap="1" wp14:anchorId="300A985C" wp14:editId="2183E17B">
                <wp:simplePos x="0" y="0"/>
                <wp:positionH relativeFrom="column">
                  <wp:posOffset>1028700</wp:posOffset>
                </wp:positionH>
                <wp:positionV relativeFrom="paragraph">
                  <wp:posOffset>18415</wp:posOffset>
                </wp:positionV>
                <wp:extent cx="539750" cy="46990"/>
                <wp:effectExtent l="11430" t="10795" r="10795" b="8890"/>
                <wp:wrapNone/>
                <wp:docPr id="1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9750" cy="46990"/>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48E0F2" id="Rectangle 25" o:spid="_x0000_s1026" style="position:absolute;margin-left:81pt;margin-top:1.45pt;width:42.5pt;height:3.7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q/eGAIAADwEAAAOAAAAZHJzL2Uyb0RvYy54bWysU9tuEzEQfUfiHyy/k01Ctm1W2VRVShFS&#10;gYrCB0y83l0L3xg72ZSvZ+xNQ4C3in2wPOvx8ZlzZlbXB6PZXmJQztZ8NplyJq1wjbJdzb99vXtz&#10;xVmIYBvQzsqaP8nAr9evX60GX8m5651uJDICsaEafM37GH1VFEH00kCYOC8tHbYODUQKsSsahIHQ&#10;jS7m0+lFMThsPDohQ6C/t+MhX2f8tpUifm7bICPTNSduMa+Y121ai/UKqg7B90ocacALWBhQlh49&#10;Qd1CBLZD9Q+UUQJdcG2cCGcK17ZKyFwDVTOb/lXNYw9e5lpInOBPMoX/Bys+7R+QqYa8KzmzYMij&#10;L6Qa2E5LNi+TQIMPFeU9+gdMJQZ/78T3wKzb9JQmbxDd0EtoiNYs5Rd/XEhBoKtsO3x0DcHDLrqs&#10;1aFFkwBJBXbIljydLJGHyAT9LN8uL0syTtDR4mK5zI4VUD3f9Rjie+kMS5uaI1HP2LC/DzFxgeo5&#10;JXN3WjV3SuscYLfdaGR7SM2Rv0yfSjxP05YNNV+WJMZLIYyK1OVamZpfnd6BKon2zja5ByMoPe6J&#10;srZHFZNwowFb1zyRiOjGFqaRo03v8CdnA7VvzcOPHaDkTH+wZMRytlikfs/BorycU4DnJ9vzE7CC&#10;oGoeORu3mzjOyM6j6np6aZZrt+6GzGtVVjYZO7I6kqUWzYIfxynNwHmcs34P/foXAAAA//8DAFBL&#10;AwQUAAYACAAAACEAvwan4NsAAAAIAQAADwAAAGRycy9kb3ducmV2LnhtbEyPQU7DMBBF90jcwRok&#10;Nog6GFQgxKkoUjfdIFIOME2mSYQ9jmK3CZyeYUWXT3/05/1iNXunTjTGPrCFu0UGirgOTc+thc/d&#10;5vYJVEzIDbrAZOGbIqzKy4sC8yZM/EGnKrVKSjjmaKFLaci1jnVHHuMiDMSSHcLoMQmOrW5GnKTc&#10;O22ybKk99iwfOhzoraP6qzp6C+tp6g/vPxXfbNv1vDW42WFy1l5fza8voBLN6f8Y/vRFHUpx2ocj&#10;N1E54aWRLcmCeQYluXl4FN5LkN2DLgt9PqD8BQAA//8DAFBLAQItABQABgAIAAAAIQC2gziS/gAA&#10;AOEBAAATAAAAAAAAAAAAAAAAAAAAAABbQ29udGVudF9UeXBlc10ueG1sUEsBAi0AFAAGAAgAAAAh&#10;ADj9If/WAAAAlAEAAAsAAAAAAAAAAAAAAAAALwEAAF9yZWxzLy5yZWxzUEsBAi0AFAAGAAgAAAAh&#10;AGvar94YAgAAPAQAAA4AAAAAAAAAAAAAAAAALgIAAGRycy9lMm9Eb2MueG1sUEsBAi0AFAAGAAgA&#10;AAAhAL8Gp+DbAAAACAEAAA8AAAAAAAAAAAAAAAAAcgQAAGRycy9kb3ducmV2LnhtbFBLBQYAAAAA&#10;BAAEAPMAAAB6BQAAAAA=&#10;" fillcolor="black"/>
            </w:pict>
          </mc:Fallback>
        </mc:AlternateContent>
      </w:r>
      <w:r w:rsidR="000C2C6D" w:rsidRPr="00DE6EF4">
        <w:tab/>
      </w:r>
      <w:r w:rsidR="000C2C6D" w:rsidRPr="00DE6EF4">
        <w:tab/>
      </w:r>
      <w:r w:rsidR="000C2C6D" w:rsidRPr="00DE6EF4">
        <w:tab/>
      </w:r>
      <w:r w:rsidR="000C2C6D" w:rsidRPr="00DE6EF4">
        <w:tab/>
      </w:r>
      <w:r w:rsidR="000C2C6D" w:rsidRPr="00DE6EF4">
        <w:tab/>
      </w:r>
      <w:r w:rsidR="000C2C6D" w:rsidRPr="00DE6EF4">
        <w:tab/>
      </w:r>
    </w:p>
    <w:p w14:paraId="1AE761B2" w14:textId="77777777" w:rsidR="000C2C6D" w:rsidRPr="00DE6EF4" w:rsidRDefault="000C2C6D" w:rsidP="000C2C6D">
      <w:pPr>
        <w:ind w:left="-1134" w:firstLine="540"/>
        <w:jc w:val="both"/>
        <w:rPr>
          <w:u w:val="single"/>
        </w:rPr>
      </w:pPr>
      <w:r w:rsidRPr="00DE6EF4">
        <w:t xml:space="preserve">                                                             </w:t>
      </w:r>
      <w:r w:rsidRPr="00DE6EF4">
        <w:tab/>
      </w:r>
      <w:r w:rsidRPr="00DE6EF4">
        <w:tab/>
      </w:r>
      <w:r w:rsidRPr="00DE6EF4">
        <w:tab/>
        <w:t xml:space="preserve"> </w:t>
      </w:r>
    </w:p>
    <w:p w14:paraId="399BB352" w14:textId="77777777" w:rsidR="000C2C6D" w:rsidRPr="00DE6EF4" w:rsidRDefault="001E28B5" w:rsidP="000C2C6D">
      <w:pPr>
        <w:ind w:left="-1134" w:firstLine="540"/>
        <w:jc w:val="both"/>
      </w:pPr>
      <w:r w:rsidRPr="00DE6EF4">
        <w:rPr>
          <w:noProof/>
        </w:rPr>
        <mc:AlternateContent>
          <mc:Choice Requires="wps">
            <w:drawing>
              <wp:anchor distT="0" distB="0" distL="114300" distR="114300" simplePos="0" relativeHeight="251651584" behindDoc="0" locked="0" layoutInCell="1" allowOverlap="1" wp14:anchorId="5B6E0047" wp14:editId="260D8068">
                <wp:simplePos x="0" y="0"/>
                <wp:positionH relativeFrom="column">
                  <wp:posOffset>1028700</wp:posOffset>
                </wp:positionH>
                <wp:positionV relativeFrom="paragraph">
                  <wp:posOffset>97790</wp:posOffset>
                </wp:positionV>
                <wp:extent cx="539750" cy="539750"/>
                <wp:effectExtent l="11430" t="10795" r="10795" b="11430"/>
                <wp:wrapNone/>
                <wp:docPr id="14" name="Auto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9750" cy="539750"/>
                        </a:xfrm>
                        <a:prstGeom prst="donut">
                          <a:avLst>
                            <a:gd name="adj" fmla="val 7394"/>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1477DE"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AutoShape 26" o:spid="_x0000_s1026" type="#_x0000_t23" style="position:absolute;margin-left:81pt;margin-top:7.7pt;width:42.5pt;height:42.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vqpJgIAAFwEAAAOAAAAZHJzL2Uyb0RvYy54bWysVFFv0zAQfkfiP1h+Z2m7dqXR0mnaGEIa&#10;MGnwA1zbSQyOz5zdpuXX7+yko4MXhOiDdZfzff7uvrteXu07y3YagwFX8enZhDPtJCjjmop//XL3&#10;5i1nIQqnhAWnK37QgV+tX7+67H2pZ9CCVRoZgbhQ9r7ibYy+LIogW92JcAZeOwrWgJ2I5GJTKBQ9&#10;oXe2mE0mF0UPqDyC1CHQ19shyNcZv661jJ/rOujIbMWJW8wn5nOTzmJ9KcoGhW+NHGmIf2DRCePo&#10;0WeoWxEF26L5A6ozEiFAHc8kdAXUtZE610DVTCe/VfPYCq9zLdSc4J/bFP4frPy0e0BmFGk358yJ&#10;jjS63kbIT7PZRWpQ70NJ9x79A6YSg78H+T0wBzetcI2+RoS+1UIRrWm6X7xISE6gVLbpP4IieEHw&#10;uVf7GrsESF1g+yzJ4VkSvY9M0sfF+Wq5IOEkhUY7vSDKY7LHEN9r6FgyKq7AbWNGF7v7ELMkaqxL&#10;qG+c1Z0lgXfCsuX5ap7pinK8S7BHuFwoWKPujLXZwWZzY5FRJpHMvzE5nF6zjvUVXy1mi0ziRSz8&#10;HQTC1qk8l6mp70Y7CmMHm1haN3Y5NXYQaAPqQE1GGEacVpKMFvAnZz2Nd8XDj61AzZn94Eio1XQ+&#10;T/uQnfliOSMHTyOb04hwkqAqHjkbzJs47NDWo2laemmay3WQZqc28TgFA6uRLI1wlm5ct7Qjp36+&#10;9etPYf0EAAD//wMAUEsDBBQABgAIAAAAIQCE7agi3QAAAAoBAAAPAAAAZHJzL2Rvd25yZXYueG1s&#10;TE/LTsMwELwj8Q/WInGjNlEIKMSpKAgh6Cktaq+ObZKIeB1stw1/z3KC285DszPVcnYjO9oQB48S&#10;rhcCmEXtzYCdhPft89UdsJgUGjV6tBK+bYRlfX5WqdL4Ezb2uEkdoxCMpZLQpzSVnEfdW6fiwk8W&#10;SfvwwalEMHTcBHWicDfyTIiCOzUgfejVZB97qz83Byeh0as86K9YNC+v2/W+eFK7Vfsm5eXF/HAP&#10;LNk5/Znhtz5Vh5o6tf6AJrKRcJHRlkTHTQ6MDFl+S0RLhBA58Lri/yfUPwAAAP//AwBQSwECLQAU&#10;AAYACAAAACEAtoM4kv4AAADhAQAAEwAAAAAAAAAAAAAAAAAAAAAAW0NvbnRlbnRfVHlwZXNdLnht&#10;bFBLAQItABQABgAIAAAAIQA4/SH/1gAAAJQBAAALAAAAAAAAAAAAAAAAAC8BAABfcmVscy8ucmVs&#10;c1BLAQItABQABgAIAAAAIQDiRvqpJgIAAFwEAAAOAAAAAAAAAAAAAAAAAC4CAABkcnMvZTJvRG9j&#10;LnhtbFBLAQItABQABgAIAAAAIQCE7agi3QAAAAoBAAAPAAAAAAAAAAAAAAAAAIAEAABkcnMvZG93&#10;bnJldi54bWxQSwUGAAAAAAQABADzAAAAigUAAAAA&#10;" adj="1597" fillcolor="black"/>
            </w:pict>
          </mc:Fallback>
        </mc:AlternateContent>
      </w:r>
      <w:r w:rsidR="000C2C6D" w:rsidRPr="00DE6EF4">
        <w:t xml:space="preserve">           </w:t>
      </w:r>
      <w:r w:rsidR="000C2C6D" w:rsidRPr="00DE6EF4">
        <w:tab/>
      </w:r>
      <w:r w:rsidR="000C2C6D" w:rsidRPr="00DE6EF4">
        <w:tab/>
        <w:t xml:space="preserve">                      </w:t>
      </w:r>
      <w:r w:rsidR="005D08C5" w:rsidRPr="00DE6EF4">
        <w:t>F</w:t>
      </w:r>
      <w:r w:rsidR="000C2C6D" w:rsidRPr="00DE6EF4">
        <w:t xml:space="preserve">                   </w:t>
      </w:r>
    </w:p>
    <w:p w14:paraId="253B1979" w14:textId="77777777" w:rsidR="000C2C6D" w:rsidRPr="00DE6EF4" w:rsidRDefault="001E28B5" w:rsidP="000C2C6D">
      <w:pPr>
        <w:ind w:left="-1134" w:firstLine="540"/>
        <w:jc w:val="both"/>
        <w:rPr>
          <w:b/>
          <w:bCs/>
        </w:rPr>
      </w:pPr>
      <w:r w:rsidRPr="00DE6EF4">
        <w:rPr>
          <w:noProof/>
        </w:rPr>
        <mc:AlternateContent>
          <mc:Choice Requires="wps">
            <w:drawing>
              <wp:anchor distT="0" distB="0" distL="114300" distR="114300" simplePos="0" relativeHeight="251657728" behindDoc="0" locked="0" layoutInCell="1" allowOverlap="1" wp14:anchorId="6F03DCBC" wp14:editId="02381907">
                <wp:simplePos x="0" y="0"/>
                <wp:positionH relativeFrom="column">
                  <wp:posOffset>2171700</wp:posOffset>
                </wp:positionH>
                <wp:positionV relativeFrom="paragraph">
                  <wp:posOffset>23495</wp:posOffset>
                </wp:positionV>
                <wp:extent cx="46990" cy="234315"/>
                <wp:effectExtent l="11430" t="6350" r="8255" b="6985"/>
                <wp:wrapNone/>
                <wp:docPr id="13"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46990" cy="234315"/>
                        </a:xfrm>
                        <a:prstGeom prst="rect">
                          <a:avLst/>
                        </a:prstGeom>
                        <a:solidFill>
                          <a:srgbClr val="FF0000"/>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78C60F" id="Rectangle 32" o:spid="_x0000_s1026" style="position:absolute;margin-left:171pt;margin-top:1.85pt;width:3.7pt;height:18.45pt;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RfZwwIAAJ8FAAAOAAAAZHJzL2Uyb0RvYy54bWysVG1v0zAQ/o7Ef7D8vctr36KlU1daQBow&#10;MRCf3dhJLBw72G7TgfjvnJ0uyxgfEKKVIp99fvzc3XN3eXVqBDoybbiSOY4uQoyYLBTlssrx50+7&#10;yQIjY4mkRCjJcnzPDL5avXxx2bUZi1WtBGUaAYg0WdfmuLa2zYLAFDVriLlQLZNwWCrdEAumrgKq&#10;SQfojQjiMJwFndK01apgxsDuq/4Qrzx+WbLCfihLwywSOQZu1n+1/+7dN1hdkqzSpK15caZB/oFF&#10;Q7iERweoV8QSdND8GVTDC62MKu1FoZpAlSUvmI8BoonC36K5q0nLfCyQHNMOaTL/D7Z4f7zViFOo&#10;XYKRJA3U6CNkjchKMJTELkFdazLwu2tvtQvRtDeq+GqQVJsa3Nhaa9XVjFCgFTn/4MkFZxi4ivbd&#10;O0UBnhys8rk6lbpBpeDtG3fRQUM+0MkX534oDjtZVMBmOlsuoYIFnMRJmkRT/xTJHIq722pjXzPV&#10;ILfIsYYgPCY53hjrWD26+CiU4HTHhfCGrvYbodGRgEx2uxB+Z3QzdhMSdTleTuMpRkRUIPjCav/I&#10;EzczRnNYf0ZruAXpC97keDE4kcxlciupF6YlXPRrYC+ko8q8qPuQwDpZWPp9SJMX3I/1bhrO02Qx&#10;mc+nySRNtuHkerHbTNabaDabb68319vop2MdpVnNKWVy6zHNg/6j9O/0de7EXrlDBwwEHSt1gBjv&#10;atohyl1VkukyjjAY0ILxvI96lEqklf3Cbe2F7xTgMJ6kcxG6/7k4A7qv7ujh4FlsvccJUgWZfMia&#10;F6rTZq/xvaL3oFPg4CUIUw0WtdLfMepgQuTYfDsQzTASbyVofRmlqRsp3kin8xgMPT7Zj0+ILAAq&#10;xxak45cb24+hQ6t5VcNLfQtItYb+KLmXrOudnhXwdgZMAR/BeWK5MTO2vdfjXF39AgAA//8DAFBL&#10;AwQUAAYACAAAACEAm5F41d0AAAAIAQAADwAAAGRycy9kb3ducmV2LnhtbEyPwU7DMBBE70j8g7VI&#10;3Kjd1CqQxqmgEjcq0YYPcGI3jhqvo9ht0r9nOcFtVrOaeVNsZ9+zqx1jF1DBciGAWWyC6bBV8F19&#10;PL0Ai0mj0X1Aq+BmI2zL+7tC5yZMeLDXY2oZhWDMtQKX0pBzHhtnvY6LMFgk7xRGrxOdY8vNqCcK&#10;9z3PhFhzrzukBqcHu3O2OR8vXkG1v4nOVdN5/5XVYfcp3/EknFKPD/PbBliyc/p7hl98QoeSmOpw&#10;QRNZr2AlM9qSSDwDI38lXyWwWoEUa+Blwf8PKH8AAAD//wMAUEsBAi0AFAAGAAgAAAAhALaDOJL+&#10;AAAA4QEAABMAAAAAAAAAAAAAAAAAAAAAAFtDb250ZW50X1R5cGVzXS54bWxQSwECLQAUAAYACAAA&#10;ACEAOP0h/9YAAACUAQAACwAAAAAAAAAAAAAAAAAvAQAAX3JlbHMvLnJlbHNQSwECLQAUAAYACAAA&#10;ACEA41EX2cMCAACfBQAADgAAAAAAAAAAAAAAAAAuAgAAZHJzL2Uyb0RvYy54bWxQSwECLQAUAAYA&#10;CAAAACEAm5F41d0AAAAIAQAADwAAAAAAAAAAAAAAAAAdBQAAZHJzL2Rvd25yZXYueG1sUEsFBgAA&#10;AAAEAAQA8wAAACcGAAAAAA==&#10;" fillcolor="red"/>
            </w:pict>
          </mc:Fallback>
        </mc:AlternateContent>
      </w:r>
      <w:r w:rsidRPr="00DE6EF4">
        <w:rPr>
          <w:noProof/>
        </w:rPr>
        <mc:AlternateContent>
          <mc:Choice Requires="wps">
            <w:drawing>
              <wp:anchor distT="0" distB="0" distL="114300" distR="114300" simplePos="0" relativeHeight="251655680" behindDoc="0" locked="0" layoutInCell="1" allowOverlap="1" wp14:anchorId="3D24D76B" wp14:editId="4968EE5A">
                <wp:simplePos x="0" y="0"/>
                <wp:positionH relativeFrom="column">
                  <wp:posOffset>1752600</wp:posOffset>
                </wp:positionH>
                <wp:positionV relativeFrom="paragraph">
                  <wp:posOffset>25400</wp:posOffset>
                </wp:positionV>
                <wp:extent cx="414020" cy="46990"/>
                <wp:effectExtent l="11430" t="8255" r="12700" b="11430"/>
                <wp:wrapNone/>
                <wp:docPr id="12"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4020" cy="46990"/>
                        </a:xfrm>
                        <a:prstGeom prst="rect">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307F71" id="Rectangle 30" o:spid="_x0000_s1026" style="position:absolute;margin-left:138pt;margin-top:2pt;width:32.6pt;height:3.7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3wIQIAADwEAAAOAAAAZHJzL2Uyb0RvYy54bWysU1Fv0zAQfkfiP1h+p0lKOtao6TR1FCEN&#10;mBj8gKvjJBaObc5u0/Hrd3a7rgOeEHmw7nLnz999d7e42g+a7SR6ZU3Ni0nOmTTCNsp0Nf/+bf3m&#10;kjMfwDSgrZE1f5CeXy1fv1qMrpJT21vdSGQEYnw1upr3Ibgqy7zo5QB+Yp00FGwtDhDIxS5rEEZC&#10;H3Q2zfOLbLTYOLRCek9/bw5Bvkz4bStF+NK2Xgama07cQjoxnZt4ZssFVB2C65U40oB/YDGAMvTo&#10;CeoGArAtqj+gBiXQetuGibBDZttWCZlqoGqK/Ldq7ntwMtVC4nh3ksn/P1jxeXeHTDXUuylnBgbq&#10;0VdSDUynJXubBBqdryjv3t1hLNG7Wyt+eGbsqqc0eY1ox15CQ7SKKGj24kJ0PF1lm/GTbQgetsEm&#10;rfYtDhGQVGD71JKHU0vkPjBBP8uizKfUOEGh8mI+T4QyqJ7uOvThg7QDi0bNkagnbNjd+hC5QPWU&#10;krhbrZq10jo52G1WGtkOaDjW65y+RJ9KPE/Tho01n8+ms4T8IubPISLA3yEGFWjKtRpqfnlKgiqK&#10;9t40aQYDKH2wibI2RxWjcHGWfbWxzQOJiPYwwrRyZPQWf3E20vjW3P/cAkrO9EdDjZgXZRnnPTnl&#10;7F3UEM8jm/MIGEFQNQ+cHcxVOOzI1qHqenqpSLUbe03Na1VS9pnVkSyNaBL8uE5xB879lPW89MtH&#10;AAAA//8DAFBLAwQUAAYACAAAACEApay5gd4AAAAIAQAADwAAAGRycy9kb3ducmV2LnhtbEyPzU7D&#10;MBCE70i8g7VI3KiTNPQnxKloJU6IA6UcuG3jbRIR25HtNuHtWU70tBrNaPabcjOZXlzIh85ZBeks&#10;AUG2drqzjYLDx8vDCkSIaDX2zpKCHwqwqW5vSiy0G+07XfaxEVxiQ4EK2hiHQspQt2QwzNxAlr2T&#10;8wYjS99I7XHkctPLLEkW0mBn+UOLA+1aqr/3Z6NgdNuv+eMaX3fLGL2fPt+2h3qt1P3d9PwEItIU&#10;/8Pwh8/oUDHT0Z2tDqJXkC0XvCUqyPmwP8/TDMSRg2kOsirl9YDqFwAA//8DAFBLAQItABQABgAI&#10;AAAAIQC2gziS/gAAAOEBAAATAAAAAAAAAAAAAAAAAAAAAABbQ29udGVudF9UeXBlc10ueG1sUEsB&#10;Ai0AFAAGAAgAAAAhADj9If/WAAAAlAEAAAsAAAAAAAAAAAAAAAAALwEAAF9yZWxzLy5yZWxzUEsB&#10;Ai0AFAAGAAgAAAAhAMiH7fAhAgAAPAQAAA4AAAAAAAAAAAAAAAAALgIAAGRycy9lMm9Eb2MueG1s&#10;UEsBAi0AFAAGAAgAAAAhAKWsuYHeAAAACAEAAA8AAAAAAAAAAAAAAAAAewQAAGRycy9kb3ducmV2&#10;LnhtbFBLBQYAAAAABAAEAPMAAACGBQAAAAA=&#10;" fillcolor="red"/>
            </w:pict>
          </mc:Fallback>
        </mc:AlternateContent>
      </w:r>
      <w:r w:rsidR="000C2C6D" w:rsidRPr="00DE6EF4">
        <w:t xml:space="preserve">                                                                                                              </w:t>
      </w:r>
    </w:p>
    <w:p w14:paraId="674CF1C6" w14:textId="77777777" w:rsidR="000C2C6D" w:rsidRPr="00DE6EF4" w:rsidRDefault="001E28B5" w:rsidP="000C2C6D">
      <w:pPr>
        <w:ind w:left="-1134" w:firstLine="540"/>
        <w:jc w:val="both"/>
        <w:rPr>
          <w:b/>
        </w:rPr>
      </w:pPr>
      <w:r w:rsidRPr="00DE6EF4">
        <w:rPr>
          <w:noProof/>
        </w:rPr>
        <mc:AlternateContent>
          <mc:Choice Requires="wps">
            <w:drawing>
              <wp:anchor distT="0" distB="0" distL="114300" distR="114300" simplePos="0" relativeHeight="251653632" behindDoc="0" locked="0" layoutInCell="1" allowOverlap="1" wp14:anchorId="598CD24D" wp14:editId="0A6CCB7D">
                <wp:simplePos x="0" y="0"/>
                <wp:positionH relativeFrom="column">
                  <wp:posOffset>914400</wp:posOffset>
                </wp:positionH>
                <wp:positionV relativeFrom="paragraph">
                  <wp:posOffset>87630</wp:posOffset>
                </wp:positionV>
                <wp:extent cx="791845" cy="46990"/>
                <wp:effectExtent l="11430" t="6985" r="6350" b="12700"/>
                <wp:wrapNone/>
                <wp:docPr id="11"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1845" cy="46990"/>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510B6C" id="Rectangle 28" o:spid="_x0000_s1026" style="position:absolute;margin-left:1in;margin-top:6.9pt;width:62.35pt;height:3.7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9twHQIAADwEAAAOAAAAZHJzL2Uyb0RvYy54bWysU1Fv0zAQfkfiP1h+p2mqdmujptPUMYQ0&#10;YGLwA1zHaSxsnzm7Tcuv5+x0pYMXhMiDdZc7f/7uu7vlzcEatlcYNLial6MxZ8pJaLTb1vzrl/s3&#10;c85CFK4RBpyq+VEFfrN6/WrZ+0pNoAPTKGQE4kLV+5p3MfqqKILslBVhBF45CraAVkRycVs0KHpC&#10;t6aYjMdXRQ/YeASpQqC/d0OQrzJ+2yoZP7VtUJGZmhO3mE/M5yadxWopqi0K32l5oiH+gYUV2tGj&#10;Z6g7EQXbof4DymqJEKCNIwm2gLbVUuUaqJpy/Fs1T53wKtdC4gR/lin8P1j5cf+ITDfUu5IzJyz1&#10;6DOpJtzWKDaZJ4F6HyrKe/KPmEoM/gHkt8AcrDtKU7eI0HdKNESrTPnFiwvJCXSVbfoP0BC82EXI&#10;Wh1atAmQVGCH3JLjuSXqEJmkn9eLcj6dcSYpNL1aLHLHClE93/UY4jsFliWj5kjUM7bYP4SYuIjq&#10;OSVzB6Obe21MdnC7WRtke5GGI3+ZPpV4mWYc62u+mE1mGflFLPwdhNWRptxoW/P5+R1RJdHeuibP&#10;YBTaDDZRNu6kYhJuaMAGmiOJiDCMMK0cGR3gD856Gt+ah+87gYoz895RIxbldJrmPTvT2fWEHLyM&#10;bC4jwkmCqnnkbDDXcdiRnUe97eilMtfu4Jaa1+qsbGrswOpElkY0C35ap7QDl37O+rX0q58AAAD/&#10;/wMAUEsDBBQABgAIAAAAIQDomw5M3QAAAAkBAAAPAAAAZHJzL2Rvd25yZXYueG1sTI/BTsMwEETv&#10;SPyDtUhcEHUaqlKlcSqK1EsviLQfsE22SVR7HcVuE/h6lhPcZrSj2Xn5ZnJW3WgInWcD81kCirjy&#10;dceNgeNh97wCFSJyjdYzGfiiAJvi/i7HrPYjf9KtjI2SEg4ZGmhj7DOtQ9WSwzDzPbHczn5wGMUO&#10;ja4HHKXcWZ0myVI77Fg+tNjTe0vVpbw6A9tx7M4f3yU/7ZvttE9xd8BojXl8mN7WoCJN8S8Mv/Nl&#10;OhSy6eSvXAdlxS8WwhJFvAiCBNLl6hXUScQ8BV3k+j9B8QMAAP//AwBQSwECLQAUAAYACAAAACEA&#10;toM4kv4AAADhAQAAEwAAAAAAAAAAAAAAAAAAAAAAW0NvbnRlbnRfVHlwZXNdLnhtbFBLAQItABQA&#10;BgAIAAAAIQA4/SH/1gAAAJQBAAALAAAAAAAAAAAAAAAAAC8BAABfcmVscy8ucmVsc1BLAQItABQA&#10;BgAIAAAAIQCLg9twHQIAADwEAAAOAAAAAAAAAAAAAAAAAC4CAABkcnMvZTJvRG9jLnhtbFBLAQIt&#10;ABQABgAIAAAAIQDomw5M3QAAAAkBAAAPAAAAAAAAAAAAAAAAAHcEAABkcnMvZG93bnJldi54bWxQ&#10;SwUGAAAAAAQABADzAAAAgQUAAAAA&#10;" fillcolor="black"/>
            </w:pict>
          </mc:Fallback>
        </mc:AlternateContent>
      </w:r>
      <w:r w:rsidRPr="00DE6EF4">
        <w:rPr>
          <w:noProof/>
        </w:rPr>
        <mc:AlternateContent>
          <mc:Choice Requires="wps">
            <w:drawing>
              <wp:anchor distT="0" distB="0" distL="114300" distR="114300" simplePos="0" relativeHeight="251652608" behindDoc="0" locked="0" layoutInCell="1" allowOverlap="1" wp14:anchorId="0AC72306" wp14:editId="149761E4">
                <wp:simplePos x="0" y="0"/>
                <wp:positionH relativeFrom="column">
                  <wp:posOffset>2178050</wp:posOffset>
                </wp:positionH>
                <wp:positionV relativeFrom="paragraph">
                  <wp:posOffset>100330</wp:posOffset>
                </wp:positionV>
                <wp:extent cx="414020" cy="46990"/>
                <wp:effectExtent l="8255" t="10160" r="6350" b="9525"/>
                <wp:wrapNone/>
                <wp:docPr id="10"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4020" cy="46990"/>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770C55" id="Rectangle 27" o:spid="_x0000_s1026" style="position:absolute;margin-left:171.5pt;margin-top:7.9pt;width:32.6pt;height:3.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bk/HAIAADwEAAAOAAAAZHJzL2Uyb0RvYy54bWysU1Fv0zAQfkfiP1h+p2mqdlujptPUMYQ0&#10;YGLwA1zHSSxsnzm7Tcev5+x0pYMXhMiDdZc7f/7uu7vV9cEatlcYNLial5MpZ8pJaLTrav71y92b&#10;K85CFK4RBpyq+ZMK/Hr9+tVq8JWaQQ+mUcgIxIVq8DXvY/RVUQTZKyvCBLxyFGwBrYjkYlc0KAZC&#10;t6aYTacXxQDYeASpQqC/t2OQrzN+2yoZP7VtUJGZmhO3mE/M5zadxXolqg6F77U80hD/wMIK7ejR&#10;E9StiILtUP8BZbVECNDGiQRbQNtqqXINVE05/a2ax154lWshcYI/yRT+H6z8uH9AphvqHcnjhKUe&#10;fSbVhOuMYrPLJNDgQ0V5j/4BU4nB34P8FpiDTU9p6gYRhl6JhmiVKb94cSE5ga6y7fABGoIXuwhZ&#10;q0OLNgGSCuyQW/J0aok6RCbp57ycT2fETFJofrFc5o4Vonq+6zHEdwosS0bNkahnbLG/DzFxEdVz&#10;SuYORjd32pjsYLfdGGR7kYYjf5k+lXieZhwbar5czBYZ+UUs/B2E1ZGm3Ghb86vTO6JKor11TZ7B&#10;KLQZbaJs3FHFJNzYgC00TyQiwjjCtHJk9IA/OBtofGsevu8EKs7Me0eNWJbzeZr37MwXl0lDPI9s&#10;zyPCSYKqeeRsNDdx3JGdR9319FKZa3dwQ81rdVY2NXZkdSRLI5oFP65T2oFzP2f9Wvr1TwAAAP//&#10;AwBQSwMEFAAGAAgAAAAhAKW6HiveAAAACQEAAA8AAABkcnMvZG93bnJldi54bWxMj0FOwzAQRfdI&#10;3MEaJDaIOjgFVWmciiJ10w0i5QDT2E2i2uModpvA6RlWsBz9rz/vlZvZO3G1Y+wDaXhaZCAsNcH0&#10;1Gr4POweVyBiQjLoAlkNXzbCprq9KbEwYaIPe61TK3iEYoEaupSGQsrYdNZjXITBEmenMHpMfI6t&#10;NCNOPO6dVFn2Ij32xB86HOxbZ5tzffEattPUn96/a3rYt9t5r3B3wOS0vr+bX9cgkp3TXxl+8Rkd&#10;KmY6hguZKJyGfJmzS+LgmRW4sMxWCsRRg8oVyKqU/w2qHwAAAP//AwBQSwECLQAUAAYACAAAACEA&#10;toM4kv4AAADhAQAAEwAAAAAAAAAAAAAAAAAAAAAAW0NvbnRlbnRfVHlwZXNdLnhtbFBLAQItABQA&#10;BgAIAAAAIQA4/SH/1gAAAJQBAAALAAAAAAAAAAAAAAAAAC8BAABfcmVscy8ucmVsc1BLAQItABQA&#10;BgAIAAAAIQDSZbk/HAIAADwEAAAOAAAAAAAAAAAAAAAAAC4CAABkcnMvZTJvRG9jLnhtbFBLAQIt&#10;ABQABgAIAAAAIQCluh4r3gAAAAkBAAAPAAAAAAAAAAAAAAAAAHYEAABkcnMvZG93bnJldi54bWxQ&#10;SwUGAAAAAAQABADzAAAAgQUAAAAA&#10;" fillcolor="black"/>
            </w:pict>
          </mc:Fallback>
        </mc:AlternateContent>
      </w:r>
      <w:r w:rsidRPr="00DE6EF4">
        <w:rPr>
          <w:noProof/>
        </w:rPr>
        <mc:AlternateContent>
          <mc:Choice Requires="wps">
            <w:drawing>
              <wp:anchor distT="0" distB="0" distL="114300" distR="114300" simplePos="0" relativeHeight="251654656" behindDoc="0" locked="0" layoutInCell="1" allowOverlap="1" wp14:anchorId="0E9330F6" wp14:editId="3FCA0BA2">
                <wp:simplePos x="0" y="0"/>
                <wp:positionH relativeFrom="column">
                  <wp:posOffset>2171700</wp:posOffset>
                </wp:positionH>
                <wp:positionV relativeFrom="paragraph">
                  <wp:posOffset>100330</wp:posOffset>
                </wp:positionV>
                <wp:extent cx="46990" cy="234315"/>
                <wp:effectExtent l="11430" t="10160" r="8255" b="12700"/>
                <wp:wrapNone/>
                <wp:docPr id="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46990" cy="234315"/>
                        </a:xfrm>
                        <a:prstGeom prst="rect">
                          <a:avLst/>
                        </a:prstGeom>
                        <a:solidFill>
                          <a:srgbClr val="000000"/>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F68A96" id="Rectangle 29" o:spid="_x0000_s1026" style="position:absolute;margin-left:171pt;margin-top:7.9pt;width:3.7pt;height:18.45pt;flip:x;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2/NugIAAJMFAAAOAAAAZHJzL2Uyb0RvYy54bWysVG1v0zAQ/o7Ef7D8vctL07do6dSVFpAG&#10;TAzEZzd2EgvHNrbbdCD+O2enyzr2ZUK0UuSzz889d/f4Lq+OrUAHZixXssDJRYwRk6WiXNYF/vpl&#10;O5pjZB2RlAglWYHvmcVXy9evLjuds1Q1SlBmEIBIm3e6wI1zOo8iWzasJfZCaSbhsFKmJQ5MU0fU&#10;kA7QWxGlcTyNOmWoNqpk1sLum/4QLwN+VbHSfaoqyxwSBQZuLnxN+O78N1pekrw2RDe8PNEg/8Ci&#10;JVxC0AHqDXEE7Q1/BtXy0iirKndRqjZSVcVLFnKAbJL4r2zuGqJZyAWKY/VQJvv/YMuPh1uDOC3w&#10;AiNJWmjRZygakbVgKF34+nTa5uB2p2+Nz9DqG1V+t0iqdQNubGWM6hpGKLBKvH/05II3LFxFu+6D&#10;ogBP9k6FUh0r06JKcP3OX/TQUA50DL25H3rDjg6VsJlNFwtoYAkn6TgbJ5MQiuQexd/Vxrq3TLXI&#10;LwpsIImASQ431nlWjy4hCyU43XIhgmHq3VoYdCBeJeF3QrfnbkKiDuo0SScB+cmZfRlEyx3IXfC2&#10;wPMhDsl9+TaSBjE6wkW/BspCen4sCLnPA6yjg2XYh9oEkf1abSfxLBvPR7PZZDzKxpt4dD3frker&#10;dTKdzjbX6+tN8tuzTrK84ZQyuQmY9kHzSfYyTZ1eX6/WQfUDQc9K7SHHu4Z2iHLfivFkkSYYDHh2&#10;6azPGhFRw7woncHIKPeNuyaI3bfdYzwp5zz2/1NHBvTQ0rPA0bPceo8jlAoq+VC1oE4vyF7YO0Xv&#10;QZzAwYf2kwwWjTI/MepgKhTY/tgTwzAS7yUIfJFkmR8jwcgmsxQMc36yOz8hsgSoAjuM+uXa9aNn&#10;rw2vG4jU616qFTyKiged+gfTswLe3oCXHzI4TSk/Ws7t4PU4S5d/AAAA//8DAFBLAwQUAAYACAAA&#10;ACEAhbGUZd0AAAAJAQAADwAAAGRycy9kb3ducmV2LnhtbEyPQU7DMBBF90jcwRokdtQlTSgNcSpA&#10;QoJFFxQOMI2HJBCPo9hp0tszrOhy9L/+vFdsZ9epIw2h9WzgdrEERVx523Jt4PPj5eYeVIjIFjvP&#10;ZOBEAbbl5UWBufUTv9NxH2slIxxyNNDE2Odah6ohh2Hhe2LJvvzgMMo51NoOOMm463SyXN5phy3L&#10;hwZ7em6o+tmPzsCbHV+zna/677DG0Z6m3eYJrTHXV/PjA6hIc/wvwx++oEMpTAc/sg2qM7BKE3GJ&#10;EmSiIIVVuklBHQxkyRp0Wehzg/IXAAD//wMAUEsBAi0AFAAGAAgAAAAhALaDOJL+AAAA4QEAABMA&#10;AAAAAAAAAAAAAAAAAAAAAFtDb250ZW50X1R5cGVzXS54bWxQSwECLQAUAAYACAAAACEAOP0h/9YA&#10;AACUAQAACwAAAAAAAAAAAAAAAAAvAQAAX3JlbHMvLnJlbHNQSwECLQAUAAYACAAAACEAJ1tvzboC&#10;AACTBQAADgAAAAAAAAAAAAAAAAAuAgAAZHJzL2Uyb0RvYy54bWxQSwECLQAUAAYACAAAACEAhbGU&#10;Zd0AAAAJAQAADwAAAAAAAAAAAAAAAAAUBQAAZHJzL2Rvd25yZXYueG1sUEsFBgAAAAAEAAQA8wAA&#10;AB4GAAAAAA==&#10;" fillcolor="black"/>
            </w:pict>
          </mc:Fallback>
        </mc:AlternateContent>
      </w:r>
      <w:r w:rsidR="000C2C6D" w:rsidRPr="00DE6EF4">
        <w:t xml:space="preserve">                                                                                                   Y</w:t>
      </w:r>
      <w:r w:rsidR="000C2C6D" w:rsidRPr="00DE6EF4">
        <w:rPr>
          <w:b/>
        </w:rPr>
        <w:tab/>
      </w:r>
      <w:r w:rsidR="000C2C6D" w:rsidRPr="00DE6EF4">
        <w:rPr>
          <w:b/>
        </w:rPr>
        <w:tab/>
      </w:r>
      <w:r w:rsidR="000C2C6D" w:rsidRPr="00DE6EF4">
        <w:rPr>
          <w:b/>
        </w:rPr>
        <w:tab/>
      </w:r>
      <w:r w:rsidR="000C2C6D" w:rsidRPr="00DE6EF4">
        <w:rPr>
          <w:b/>
          <w:u w:val="single"/>
        </w:rPr>
        <w:t xml:space="preserve">                                         </w:t>
      </w:r>
    </w:p>
    <w:p w14:paraId="0DE42953" w14:textId="77777777" w:rsidR="000C2C6D" w:rsidRPr="00DE6EF4" w:rsidRDefault="000C2C6D" w:rsidP="000C2C6D">
      <w:pPr>
        <w:tabs>
          <w:tab w:val="left" w:pos="1440"/>
          <w:tab w:val="left" w:pos="1980"/>
          <w:tab w:val="left" w:pos="2700"/>
        </w:tabs>
        <w:ind w:left="-1134" w:firstLine="540"/>
        <w:jc w:val="both"/>
      </w:pPr>
      <w:r w:rsidRPr="00DE6EF4">
        <w:t xml:space="preserve">                                                                                                      </w:t>
      </w:r>
      <w:r w:rsidRPr="00DE6EF4">
        <w:tab/>
        <w:t xml:space="preserve">                                                                                                                                                                                                                                                                                                                                                                                                                                                                               </w:t>
      </w:r>
    </w:p>
    <w:p w14:paraId="05121A51" w14:textId="77777777" w:rsidR="000C2C6D" w:rsidRPr="00DE6EF4" w:rsidRDefault="001E28B5" w:rsidP="000C2C6D">
      <w:pPr>
        <w:ind w:left="-1134" w:firstLine="540"/>
        <w:jc w:val="both"/>
      </w:pPr>
      <w:r w:rsidRPr="00DE6EF4">
        <w:rPr>
          <w:noProof/>
        </w:rPr>
        <mc:AlternateContent>
          <mc:Choice Requires="wps">
            <w:drawing>
              <wp:anchor distT="0" distB="0" distL="114300" distR="114300" simplePos="0" relativeHeight="251656704" behindDoc="0" locked="0" layoutInCell="1" allowOverlap="1" wp14:anchorId="452D1D85" wp14:editId="6ED23EB8">
                <wp:simplePos x="0" y="0"/>
                <wp:positionH relativeFrom="column">
                  <wp:posOffset>2171700</wp:posOffset>
                </wp:positionH>
                <wp:positionV relativeFrom="paragraph">
                  <wp:posOffset>23495</wp:posOffset>
                </wp:positionV>
                <wp:extent cx="414020" cy="46990"/>
                <wp:effectExtent l="11430" t="6350" r="12700" b="13335"/>
                <wp:wrapNone/>
                <wp:docPr id="8"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4020" cy="46990"/>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DB3B58" id="Rectangle 31" o:spid="_x0000_s1026" style="position:absolute;margin-left:171pt;margin-top:1.85pt;width:32.6pt;height:3.7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wShGgIAADsEAAAOAAAAZHJzL2Uyb0RvYy54bWysU1GP0zAMfkfiP0R5Z11Hd7Bq3em04xDS&#10;AScOfkCWpm1EGgcnWzd+/TnpNnbwghB9iOLa/vL5s7283veG7RR6Dbbi+WTKmbISam3bin/7evfq&#10;LWc+CFsLA1ZV/KA8v169fLEcXKlm0IGpFTICsb4cXMW7EFyZZV52qhd+Ak5ZcjaAvQhkYpvVKAZC&#10;7002m06vsgGwdghSeU9/b0cnXyX8plEyfG4arwIzFSduIZ2Yzk08s9VSlC0K12l5pCH+gUUvtKVH&#10;z1C3Igi2Rf0HVK8lgocmTCT0GTSNlirVQNXk09+qeeyEU6kWEse7s0z+/8HKT7sHZLquODXKip5a&#10;9IVEE7Y1ir3Ooz6D8yWFPboHjBV6dw/yu2cW1h2FqRtEGDolamKV4rNnCdHwlMo2w0eoCV5sAySp&#10;9g32EZBEYPvUkcO5I2ofmKSfRV5MZ9Q3Sa7iarFIDctEecp16MN7BT2Ll4ojUU/YYnfvA3Gn0FNI&#10;4g5G13famGRgu1kbZDsRZyN9sVxK8ZdhxrKh4ov5bJ6Qn/n830H0OtCQG92Tyud3RBlFe2frNIJB&#10;aDPe6X1jicZJuLEBG6gPJCLCOMG0cXTpAH9yNtD0Vtz/2ApUnJkPlhqxyIsijnsyivmbqCFeejaX&#10;HmElQVU8cDZe12Fcka1D3Xb0Up5qt3BDzWt0UjbyG1kdydKEJvWO2xRX4NJOUb92fvUEAAD//wMA&#10;UEsDBBQABgAIAAAAIQBZFR6o3QAAAAgBAAAPAAAAZHJzL2Rvd25yZXYueG1sTI/BTsMwEETvSPyD&#10;tUhcEHUSKorSOBVF6qUXRMoHbONtEjVeR7HbBL6e5QS3Hc1o9k2xmV2vrjSGzrOBdJGAIq697bgx&#10;8HnYPb6AChHZYu+ZDHxRgE15e1Ngbv3EH3StYqOkhEOOBtoYh1zrULfkMCz8QCzeyY8Oo8ix0XbE&#10;Scpdr7MkedYOO5YPLQ701lJ9ri7OwHaautP7d8UP+2Y77zPcHTD2xtzfza9rUJHm+BeGX3xBh1KY&#10;jv7CNqjewNMyky1RjhUo8ZfJKgN1lGCagi4L/X9A+QMAAP//AwBQSwECLQAUAAYACAAAACEAtoM4&#10;kv4AAADhAQAAEwAAAAAAAAAAAAAAAAAAAAAAW0NvbnRlbnRfVHlwZXNdLnhtbFBLAQItABQABgAI&#10;AAAAIQA4/SH/1gAAAJQBAAALAAAAAAAAAAAAAAAAAC8BAABfcmVscy8ucmVsc1BLAQItABQABgAI&#10;AAAAIQByJwShGgIAADsEAAAOAAAAAAAAAAAAAAAAAC4CAABkcnMvZTJvRG9jLnhtbFBLAQItABQA&#10;BgAIAAAAIQBZFR6o3QAAAAgBAAAPAAAAAAAAAAAAAAAAAHQEAABkcnMvZG93bnJldi54bWxQSwUG&#10;AAAAAAQABADzAAAAfgUAAAAA&#10;" fillcolor="black"/>
            </w:pict>
          </mc:Fallback>
        </mc:AlternateContent>
      </w:r>
      <w:r w:rsidR="000C2C6D" w:rsidRPr="00DE6EF4">
        <w:t xml:space="preserve">                                                                                                    K                                                                                                                                                                                                                                                                                                                                                                                                                                                                                                                                                                                                                                                                                                                                                                                                                                                                                                                                          </w:t>
      </w:r>
    </w:p>
    <w:p w14:paraId="22883BA4" w14:textId="77777777" w:rsidR="005D08C5" w:rsidRPr="00DE6EF4" w:rsidRDefault="005D08C5" w:rsidP="004932EB">
      <w:pPr>
        <w:ind w:firstLine="540"/>
        <w:jc w:val="both"/>
        <w:rPr>
          <w:b/>
        </w:rPr>
      </w:pPr>
    </w:p>
    <w:p w14:paraId="5F64CE7B" w14:textId="77777777" w:rsidR="005D08C5" w:rsidRPr="00DE6EF4" w:rsidRDefault="005D08C5" w:rsidP="004932EB">
      <w:pPr>
        <w:ind w:firstLine="540"/>
        <w:jc w:val="both"/>
        <w:rPr>
          <w:b/>
        </w:rPr>
      </w:pPr>
    </w:p>
    <w:p w14:paraId="39521E99" w14:textId="77777777" w:rsidR="005D08C5" w:rsidRPr="00DE6EF4" w:rsidRDefault="005D08C5" w:rsidP="004932EB">
      <w:pPr>
        <w:ind w:firstLine="540"/>
        <w:jc w:val="both"/>
        <w:rPr>
          <w:b/>
        </w:rPr>
      </w:pPr>
    </w:p>
    <w:p w14:paraId="1E6CAC39" w14:textId="77777777" w:rsidR="005D08C5" w:rsidRPr="00DE6EF4" w:rsidRDefault="000C2C6D" w:rsidP="004932EB">
      <w:pPr>
        <w:ind w:firstLine="540"/>
        <w:jc w:val="both"/>
        <w:rPr>
          <w:b/>
        </w:rPr>
      </w:pPr>
      <w:r w:rsidRPr="00DE6EF4">
        <w:rPr>
          <w:b/>
        </w:rPr>
        <w:t xml:space="preserve">      </w:t>
      </w:r>
    </w:p>
    <w:p w14:paraId="4A17DBFA" w14:textId="77777777" w:rsidR="005D08C5" w:rsidRPr="00DE6EF4" w:rsidRDefault="005D08C5" w:rsidP="004932EB">
      <w:pPr>
        <w:ind w:firstLine="540"/>
        <w:jc w:val="both"/>
        <w:rPr>
          <w:b/>
        </w:rPr>
      </w:pPr>
    </w:p>
    <w:p w14:paraId="105ED46C" w14:textId="77777777" w:rsidR="000C2C6D" w:rsidRPr="00DE6EF4" w:rsidRDefault="000C2C6D" w:rsidP="004932EB">
      <w:pPr>
        <w:ind w:firstLine="540"/>
        <w:jc w:val="both"/>
        <w:rPr>
          <w:b/>
          <w:bCs/>
        </w:rPr>
      </w:pPr>
      <w:r w:rsidRPr="00DE6EF4">
        <w:rPr>
          <w:b/>
        </w:rPr>
        <w:t xml:space="preserve">                                                                             </w:t>
      </w:r>
      <w:r w:rsidRPr="00DE6EF4">
        <w:t xml:space="preserve">                                                                                                                                                                                                                                                                                              </w:t>
      </w:r>
    </w:p>
    <w:p w14:paraId="2107FB78" w14:textId="77777777" w:rsidR="005D08C5" w:rsidRPr="00DE6EF4" w:rsidRDefault="005D08C5" w:rsidP="005D08C5">
      <w:pPr>
        <w:jc w:val="both"/>
        <w:rPr>
          <w:b/>
        </w:rPr>
      </w:pPr>
      <w:bookmarkStart w:id="1" w:name="_Hlk23495587"/>
      <w:r w:rsidRPr="00DE6EF4">
        <w:rPr>
          <w:b/>
        </w:rPr>
        <w:t>Gemilerin Teknik Kuralları Hakkında Yönetmelik</w:t>
      </w:r>
      <w:bookmarkEnd w:id="1"/>
      <w:r w:rsidRPr="00DE6EF4">
        <w:rPr>
          <w:b/>
        </w:rPr>
        <w:t xml:space="preserve"> hükümleri gereğince yapılan </w:t>
      </w:r>
      <w:proofErr w:type="spellStart"/>
      <w:r w:rsidRPr="00DE6EF4">
        <w:rPr>
          <w:b/>
        </w:rPr>
        <w:t>sörveyde</w:t>
      </w:r>
      <w:proofErr w:type="spellEnd"/>
      <w:r w:rsidRPr="00DE6EF4">
        <w:rPr>
          <w:b/>
        </w:rPr>
        <w:t>, adı geçen geminin fribordlarının tayin edildiği ve yukarıda belirtilen yükleme sınırlarının markalandığı TASDİK OLUNUR.</w:t>
      </w:r>
    </w:p>
    <w:p w14:paraId="4A46E1F7" w14:textId="77777777" w:rsidR="005D08C5" w:rsidRPr="00DE6EF4" w:rsidRDefault="005D08C5" w:rsidP="005D08C5">
      <w:pPr>
        <w:jc w:val="both"/>
        <w:rPr>
          <w:b/>
          <w:bCs/>
        </w:rPr>
      </w:pPr>
    </w:p>
    <w:p w14:paraId="1C57A37D" w14:textId="77777777" w:rsidR="005D08C5" w:rsidRPr="00DE6EF4" w:rsidRDefault="005D08C5" w:rsidP="005D08C5">
      <w:pPr>
        <w:jc w:val="both"/>
        <w:rPr>
          <w:rFonts w:eastAsia="HiddenHorzOCR"/>
          <w:b/>
        </w:rPr>
      </w:pPr>
      <w:proofErr w:type="spellStart"/>
      <w:r w:rsidRPr="00DE6EF4">
        <w:rPr>
          <w:rFonts w:eastAsia="HiddenHorzOCR"/>
          <w:b/>
        </w:rPr>
        <w:t>Вu</w:t>
      </w:r>
      <w:proofErr w:type="spellEnd"/>
      <w:r w:rsidRPr="00DE6EF4">
        <w:rPr>
          <w:rFonts w:eastAsia="HiddenHorzOCR"/>
          <w:b/>
        </w:rPr>
        <w:t xml:space="preserve"> Sertifikanın düzenlenmesine esas </w:t>
      </w:r>
      <w:proofErr w:type="spellStart"/>
      <w:r w:rsidRPr="00DE6EF4">
        <w:rPr>
          <w:rFonts w:eastAsia="HiddenHorzOCR"/>
          <w:b/>
        </w:rPr>
        <w:t>sörveyin</w:t>
      </w:r>
      <w:proofErr w:type="spellEnd"/>
      <w:r w:rsidRPr="00DE6EF4">
        <w:rPr>
          <w:rFonts w:eastAsia="HiddenHorzOCR"/>
          <w:b/>
        </w:rPr>
        <w:t xml:space="preserve"> </w:t>
      </w:r>
      <w:proofErr w:type="spellStart"/>
      <w:r w:rsidRPr="00DE6EF4">
        <w:rPr>
          <w:rFonts w:eastAsia="HiddenHorzOCR"/>
          <w:b/>
        </w:rPr>
        <w:t>tаmаmlаndığı</w:t>
      </w:r>
      <w:proofErr w:type="spellEnd"/>
      <w:r w:rsidRPr="00DE6EF4">
        <w:rPr>
          <w:rFonts w:eastAsia="HiddenHorzOCR"/>
          <w:b/>
        </w:rPr>
        <w:t xml:space="preserve"> tarih:</w:t>
      </w:r>
    </w:p>
    <w:p w14:paraId="6927B552" w14:textId="77777777" w:rsidR="005D08C5" w:rsidRPr="00DE6EF4" w:rsidRDefault="005D08C5" w:rsidP="005D08C5">
      <w:pPr>
        <w:jc w:val="both"/>
        <w:rPr>
          <w:b/>
          <w:bCs/>
        </w:rPr>
      </w:pPr>
    </w:p>
    <w:p w14:paraId="3363EC7F" w14:textId="77777777" w:rsidR="005D08C5" w:rsidRPr="00DE6EF4" w:rsidRDefault="005D08C5" w:rsidP="005D08C5">
      <w:pPr>
        <w:rPr>
          <w:b/>
        </w:rPr>
      </w:pPr>
      <w:r w:rsidRPr="00DE6EF4">
        <w:rPr>
          <w:b/>
        </w:rPr>
        <w:t xml:space="preserve">Bu Sertifika, Yönetmeliğin </w:t>
      </w:r>
      <w:r w:rsidRPr="00DE6EF4">
        <w:rPr>
          <w:b/>
          <w:bCs/>
        </w:rPr>
        <w:t>14 üncü maddesi</w:t>
      </w:r>
      <w:r w:rsidRPr="00DE6EF4">
        <w:rPr>
          <w:b/>
        </w:rPr>
        <w:t xml:space="preserve"> hükümleri gereğince yıllık </w:t>
      </w:r>
      <w:proofErr w:type="spellStart"/>
      <w:r w:rsidRPr="00DE6EF4">
        <w:rPr>
          <w:b/>
        </w:rPr>
        <w:t>sörveyleri</w:t>
      </w:r>
      <w:proofErr w:type="spellEnd"/>
      <w:r w:rsidRPr="00DE6EF4">
        <w:rPr>
          <w:b/>
        </w:rPr>
        <w:t xml:space="preserve"> yapılarak  </w:t>
      </w:r>
      <w:r w:rsidRPr="00DE6EF4">
        <w:rPr>
          <w:b/>
          <w:bCs/>
        </w:rPr>
        <w:t>........................</w:t>
      </w:r>
      <w:r w:rsidRPr="00DE6EF4">
        <w:rPr>
          <w:b/>
        </w:rPr>
        <w:t xml:space="preserve"> tarihine kadar geçerlidir.</w:t>
      </w:r>
    </w:p>
    <w:p w14:paraId="1B749895" w14:textId="77777777" w:rsidR="005D08C5" w:rsidRPr="00DE6EF4" w:rsidRDefault="005D08C5" w:rsidP="005D08C5">
      <w:pPr>
        <w:jc w:val="both"/>
      </w:pPr>
    </w:p>
    <w:p w14:paraId="630E5ACD" w14:textId="77777777" w:rsidR="005D08C5" w:rsidRPr="00DE6EF4" w:rsidRDefault="005D08C5" w:rsidP="005D08C5">
      <w:pPr>
        <w:tabs>
          <w:tab w:val="left" w:pos="3870"/>
        </w:tabs>
        <w:jc w:val="both"/>
        <w:rPr>
          <w:b/>
          <w:strike/>
        </w:rPr>
      </w:pPr>
      <w:r w:rsidRPr="00DE6EF4">
        <w:rPr>
          <w:b/>
          <w:noProof/>
        </w:rPr>
        <w:t>Düzenlendiği yer</w:t>
      </w:r>
      <w:r w:rsidRPr="00DE6EF4">
        <w:rPr>
          <w:b/>
        </w:rPr>
        <w:t xml:space="preserve"> …………  </w:t>
      </w:r>
      <w:r w:rsidRPr="00DE6EF4">
        <w:rPr>
          <w:b/>
          <w:noProof/>
        </w:rPr>
        <w:t>Tarih</w:t>
      </w:r>
      <w:r w:rsidRPr="00DE6EF4" w:rsidDel="001A677F">
        <w:rPr>
          <w:b/>
          <w:bCs/>
        </w:rPr>
        <w:t xml:space="preserve"> </w:t>
      </w:r>
      <w:r w:rsidRPr="00DE6EF4">
        <w:rPr>
          <w:b/>
          <w:bCs/>
        </w:rPr>
        <w:t>…………</w:t>
      </w:r>
      <w:r w:rsidRPr="00DE6EF4">
        <w:rPr>
          <w:b/>
        </w:rPr>
        <w:tab/>
      </w:r>
      <w:r w:rsidRPr="00DE6EF4">
        <w:rPr>
          <w:b/>
        </w:rPr>
        <w:tab/>
      </w:r>
      <w:r w:rsidRPr="00DE6EF4">
        <w:rPr>
          <w:b/>
        </w:rPr>
        <w:tab/>
      </w:r>
      <w:r w:rsidRPr="00DE6EF4">
        <w:rPr>
          <w:b/>
        </w:rPr>
        <w:tab/>
      </w:r>
    </w:p>
    <w:p w14:paraId="38BE6009" w14:textId="77777777" w:rsidR="005D08C5" w:rsidRPr="00DE6EF4" w:rsidRDefault="005D08C5" w:rsidP="005D08C5">
      <w:pPr>
        <w:tabs>
          <w:tab w:val="left" w:pos="3870"/>
        </w:tabs>
        <w:jc w:val="both"/>
        <w:rPr>
          <w:b/>
          <w:bCs/>
        </w:rPr>
      </w:pPr>
    </w:p>
    <w:p w14:paraId="7A7712E1" w14:textId="77777777" w:rsidR="005D08C5" w:rsidRPr="00DE6EF4" w:rsidRDefault="005D08C5" w:rsidP="005D08C5">
      <w:pPr>
        <w:tabs>
          <w:tab w:val="left" w:pos="3870"/>
        </w:tabs>
        <w:jc w:val="both"/>
        <w:rPr>
          <w:b/>
          <w:bCs/>
        </w:rPr>
      </w:pPr>
      <w:r w:rsidRPr="00DE6EF4">
        <w:rPr>
          <w:b/>
          <w:bCs/>
        </w:rPr>
        <w:t>Sertifika No    :</w:t>
      </w:r>
    </w:p>
    <w:p w14:paraId="451C4B3B" w14:textId="77777777" w:rsidR="000C2C6D" w:rsidRPr="00DE6EF4" w:rsidRDefault="000C2C6D" w:rsidP="000C2C6D">
      <w:pPr>
        <w:tabs>
          <w:tab w:val="left" w:pos="3870"/>
        </w:tabs>
        <w:jc w:val="both"/>
        <w:rPr>
          <w:b/>
          <w:bCs/>
        </w:rPr>
      </w:pPr>
    </w:p>
    <w:p w14:paraId="697EFC42" w14:textId="77777777" w:rsidR="000C2C6D" w:rsidRPr="00DE6EF4" w:rsidRDefault="000C2C6D" w:rsidP="000424F9">
      <w:pPr>
        <w:jc w:val="right"/>
        <w:rPr>
          <w:b/>
        </w:rPr>
      </w:pPr>
      <w:r w:rsidRPr="00DE6EF4">
        <w:rPr>
          <w:b/>
        </w:rPr>
        <w:t>ULAŞTIRMA</w:t>
      </w:r>
      <w:r w:rsidR="00B272A7" w:rsidRPr="00DE6EF4">
        <w:rPr>
          <w:b/>
        </w:rPr>
        <w:t xml:space="preserve"> ve ALTYAPI</w:t>
      </w:r>
      <w:r w:rsidRPr="00DE6EF4">
        <w:rPr>
          <w:b/>
        </w:rPr>
        <w:t xml:space="preserve"> BAKANLIĞI</w:t>
      </w:r>
    </w:p>
    <w:p w14:paraId="47A06A69" w14:textId="77777777" w:rsidR="008E305E" w:rsidRPr="00DE6EF4" w:rsidRDefault="00F37F6E" w:rsidP="000424F9">
      <w:pPr>
        <w:ind w:left="4956" w:firstLine="708"/>
        <w:jc w:val="center"/>
        <w:rPr>
          <w:b/>
        </w:rPr>
      </w:pPr>
      <w:r w:rsidRPr="00DE6EF4">
        <w:rPr>
          <w:b/>
        </w:rPr>
        <w:t xml:space="preserve"> </w:t>
      </w:r>
      <w:r w:rsidR="008E305E" w:rsidRPr="00DE6EF4">
        <w:rPr>
          <w:b/>
        </w:rPr>
        <w:t>………………. Liman Başkanlığı</w:t>
      </w:r>
    </w:p>
    <w:p w14:paraId="3E8E3E36" w14:textId="4B9E2564" w:rsidR="008744E8" w:rsidRPr="00DB7045" w:rsidRDefault="00F37F6E" w:rsidP="00DB7045">
      <w:pPr>
        <w:ind w:left="4956" w:firstLine="708"/>
        <w:jc w:val="center"/>
        <w:rPr>
          <w:b/>
        </w:rPr>
      </w:pPr>
      <w:r w:rsidRPr="00DE6EF4">
        <w:rPr>
          <w:b/>
        </w:rPr>
        <w:t xml:space="preserve">      </w:t>
      </w:r>
      <w:r w:rsidR="000C2C6D" w:rsidRPr="00DE6EF4">
        <w:rPr>
          <w:b/>
        </w:rPr>
        <w:t>………………</w:t>
      </w:r>
      <w:proofErr w:type="gramStart"/>
      <w:r w:rsidR="000C2C6D" w:rsidRPr="00DE6EF4">
        <w:rPr>
          <w:b/>
        </w:rPr>
        <w:t>…….</w:t>
      </w:r>
      <w:proofErr w:type="gramEnd"/>
      <w:r w:rsidR="00ED25F3" w:rsidRPr="00DE6EF4">
        <w:rPr>
          <w:b/>
        </w:rPr>
        <w:t>(imza)</w:t>
      </w:r>
    </w:p>
    <w:p w14:paraId="71F56492" w14:textId="77777777" w:rsidR="008744E8" w:rsidRPr="00DE6EF4" w:rsidRDefault="008744E8" w:rsidP="000C2C6D">
      <w:pPr>
        <w:jc w:val="both"/>
        <w:rPr>
          <w:b/>
          <w:bCs/>
        </w:rPr>
      </w:pPr>
    </w:p>
    <w:p w14:paraId="6E2035C3" w14:textId="77777777" w:rsidR="008744E8" w:rsidRPr="00DE6EF4" w:rsidRDefault="008744E8" w:rsidP="000C2C6D">
      <w:pPr>
        <w:jc w:val="both"/>
        <w:rPr>
          <w:b/>
          <w:bCs/>
        </w:rPr>
      </w:pPr>
    </w:p>
    <w:p w14:paraId="64BB7C70" w14:textId="77777777" w:rsidR="000C2C6D" w:rsidRPr="00DE6EF4" w:rsidRDefault="00B000A6" w:rsidP="000C2C6D">
      <w:pPr>
        <w:jc w:val="both"/>
        <w:rPr>
          <w:b/>
        </w:rPr>
      </w:pPr>
      <w:r w:rsidRPr="00DE6EF4">
        <w:rPr>
          <w:b/>
        </w:rPr>
        <w:t xml:space="preserve">Gemilerin Teknik Kuralları Hakkında </w:t>
      </w:r>
      <w:r w:rsidR="000C2C6D" w:rsidRPr="00DE6EF4">
        <w:rPr>
          <w:b/>
          <w:bCs/>
        </w:rPr>
        <w:t xml:space="preserve">Yönetmeliğin </w:t>
      </w:r>
      <w:r w:rsidR="00760D8A" w:rsidRPr="00DE6EF4">
        <w:rPr>
          <w:b/>
          <w:bCs/>
        </w:rPr>
        <w:t xml:space="preserve">14 üncü </w:t>
      </w:r>
      <w:r w:rsidR="000C2C6D" w:rsidRPr="00DE6EF4">
        <w:rPr>
          <w:b/>
          <w:bCs/>
        </w:rPr>
        <w:t xml:space="preserve">maddesi gereğince yapılan </w:t>
      </w:r>
      <w:r w:rsidR="00D5004E" w:rsidRPr="00DE6EF4">
        <w:rPr>
          <w:b/>
          <w:bCs/>
        </w:rPr>
        <w:t>yıllık</w:t>
      </w:r>
      <w:r w:rsidR="000C2C6D" w:rsidRPr="00DE6EF4">
        <w:rPr>
          <w:b/>
          <w:bCs/>
        </w:rPr>
        <w:t xml:space="preserve"> muayenesinde, adı geçen geminin Yönetmeliğin ilgili hükümlerine uygun</w:t>
      </w:r>
      <w:r w:rsidR="000C2C6D" w:rsidRPr="00DE6EF4">
        <w:rPr>
          <w:b/>
        </w:rPr>
        <w:t xml:space="preserve"> bulunduğu </w:t>
      </w:r>
      <w:r w:rsidR="005D08C5" w:rsidRPr="00DE6EF4">
        <w:rPr>
          <w:b/>
        </w:rPr>
        <w:t>TASDİK OLUNUR</w:t>
      </w:r>
      <w:r w:rsidR="000C2C6D" w:rsidRPr="00DE6EF4">
        <w:rPr>
          <w:b/>
        </w:rPr>
        <w:t>.</w:t>
      </w:r>
    </w:p>
    <w:p w14:paraId="07A1C59C" w14:textId="77777777" w:rsidR="000C2C6D" w:rsidRPr="00DE6EF4" w:rsidRDefault="000C2C6D" w:rsidP="007746BE">
      <w:pPr>
        <w:pStyle w:val="Balk2"/>
        <w:jc w:val="center"/>
        <w:rPr>
          <w:rFonts w:ascii="Times New Roman" w:hAnsi="Times New Roman" w:cs="Times New Roman"/>
          <w:sz w:val="24"/>
          <w:szCs w:val="24"/>
        </w:rPr>
      </w:pPr>
      <w:r w:rsidRPr="00DE6EF4">
        <w:rPr>
          <w:rFonts w:ascii="Times New Roman" w:hAnsi="Times New Roman" w:cs="Times New Roman"/>
          <w:sz w:val="24"/>
          <w:szCs w:val="24"/>
        </w:rPr>
        <w:t xml:space="preserve">YILLIK </w:t>
      </w:r>
      <w:r w:rsidR="00B710F7" w:rsidRPr="00DE6EF4">
        <w:rPr>
          <w:rFonts w:ascii="Times New Roman" w:hAnsi="Times New Roman" w:cs="Times New Roman"/>
          <w:sz w:val="24"/>
          <w:szCs w:val="24"/>
        </w:rPr>
        <w:t>SÖRVEY</w:t>
      </w:r>
      <w:r w:rsidRPr="00DE6EF4">
        <w:rPr>
          <w:rFonts w:ascii="Times New Roman" w:hAnsi="Times New Roman" w:cs="Times New Roman"/>
          <w:sz w:val="24"/>
          <w:szCs w:val="24"/>
        </w:rPr>
        <w:t>LER İÇİN ONAY</w:t>
      </w:r>
    </w:p>
    <w:tbl>
      <w:tblPr>
        <w:tblW w:w="5320"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233"/>
        <w:gridCol w:w="2393"/>
        <w:gridCol w:w="1479"/>
        <w:gridCol w:w="2770"/>
        <w:gridCol w:w="2251"/>
      </w:tblGrid>
      <w:tr w:rsidR="00C91F6B" w:rsidRPr="00DE6EF4" w14:paraId="1D87D2E0" w14:textId="77777777" w:rsidTr="000424F9">
        <w:trPr>
          <w:trHeight w:val="422"/>
        </w:trPr>
        <w:tc>
          <w:tcPr>
            <w:tcW w:w="1969" w:type="dxa"/>
            <w:vAlign w:val="center"/>
          </w:tcPr>
          <w:p w14:paraId="64269AE1" w14:textId="77777777" w:rsidR="000C2C6D" w:rsidRPr="00DE6EF4" w:rsidRDefault="000C2C6D" w:rsidP="00301508">
            <w:pPr>
              <w:pStyle w:val="NormalWeb"/>
              <w:spacing w:before="0" w:beforeAutospacing="0" w:after="0" w:afterAutospacing="0"/>
              <w:jc w:val="both"/>
              <w:rPr>
                <w:rStyle w:val="style31"/>
                <w:sz w:val="24"/>
                <w:szCs w:val="24"/>
              </w:rPr>
            </w:pPr>
          </w:p>
        </w:tc>
        <w:tc>
          <w:tcPr>
            <w:tcW w:w="2110" w:type="dxa"/>
            <w:vAlign w:val="center"/>
          </w:tcPr>
          <w:p w14:paraId="3810A632" w14:textId="77777777" w:rsidR="000C2C6D" w:rsidRPr="00DE6EF4" w:rsidRDefault="000C2C6D" w:rsidP="00257A87">
            <w:pPr>
              <w:pStyle w:val="NormalWeb"/>
              <w:spacing w:before="0" w:beforeAutospacing="0" w:after="0" w:afterAutospacing="0"/>
              <w:jc w:val="both"/>
              <w:rPr>
                <w:rStyle w:val="style31"/>
                <w:sz w:val="24"/>
                <w:szCs w:val="24"/>
              </w:rPr>
            </w:pPr>
            <w:r w:rsidRPr="00DE6EF4">
              <w:rPr>
                <w:rStyle w:val="style31"/>
                <w:sz w:val="24"/>
                <w:szCs w:val="24"/>
              </w:rPr>
              <w:t>Yer</w:t>
            </w:r>
          </w:p>
        </w:tc>
        <w:tc>
          <w:tcPr>
            <w:tcW w:w="1304" w:type="dxa"/>
            <w:vAlign w:val="center"/>
          </w:tcPr>
          <w:p w14:paraId="71C49AB0" w14:textId="77777777" w:rsidR="000C2C6D" w:rsidRPr="00DE6EF4" w:rsidRDefault="000C2C6D" w:rsidP="00257A87">
            <w:pPr>
              <w:pStyle w:val="NormalWeb"/>
              <w:spacing w:before="0" w:beforeAutospacing="0" w:after="0" w:afterAutospacing="0"/>
              <w:jc w:val="both"/>
              <w:rPr>
                <w:rStyle w:val="style31"/>
                <w:sz w:val="24"/>
                <w:szCs w:val="24"/>
              </w:rPr>
            </w:pPr>
            <w:r w:rsidRPr="00DE6EF4">
              <w:rPr>
                <w:rStyle w:val="style31"/>
                <w:sz w:val="24"/>
                <w:szCs w:val="24"/>
              </w:rPr>
              <w:t>Tarih</w:t>
            </w:r>
          </w:p>
        </w:tc>
        <w:tc>
          <w:tcPr>
            <w:tcW w:w="2442" w:type="dxa"/>
            <w:vAlign w:val="center"/>
          </w:tcPr>
          <w:p w14:paraId="1E6F3991" w14:textId="77777777" w:rsidR="000C2C6D" w:rsidRPr="00DE6EF4" w:rsidRDefault="00B710F7" w:rsidP="00257A87">
            <w:pPr>
              <w:pStyle w:val="NormalWeb"/>
              <w:spacing w:before="0" w:beforeAutospacing="0" w:after="0" w:afterAutospacing="0"/>
              <w:jc w:val="both"/>
              <w:rPr>
                <w:rStyle w:val="style31"/>
                <w:sz w:val="24"/>
                <w:szCs w:val="24"/>
              </w:rPr>
            </w:pPr>
            <w:proofErr w:type="spellStart"/>
            <w:r w:rsidRPr="00DE6EF4">
              <w:rPr>
                <w:rStyle w:val="style31"/>
                <w:sz w:val="24"/>
                <w:szCs w:val="24"/>
              </w:rPr>
              <w:t>Sörvey</w:t>
            </w:r>
            <w:r w:rsidR="000C2C6D" w:rsidRPr="00DE6EF4">
              <w:rPr>
                <w:rStyle w:val="style31"/>
                <w:sz w:val="24"/>
                <w:szCs w:val="24"/>
              </w:rPr>
              <w:t>örün</w:t>
            </w:r>
            <w:proofErr w:type="spellEnd"/>
            <w:r w:rsidR="000C2C6D" w:rsidRPr="00DE6EF4">
              <w:rPr>
                <w:rStyle w:val="style31"/>
                <w:sz w:val="24"/>
                <w:szCs w:val="24"/>
              </w:rPr>
              <w:t xml:space="preserve"> Adı</w:t>
            </w:r>
            <w:r w:rsidR="00F37F6E" w:rsidRPr="00DE6EF4">
              <w:rPr>
                <w:rStyle w:val="style31"/>
                <w:sz w:val="24"/>
                <w:szCs w:val="24"/>
              </w:rPr>
              <w:t xml:space="preserve"> ve</w:t>
            </w:r>
            <w:r w:rsidR="000C2C6D" w:rsidRPr="00DE6EF4">
              <w:rPr>
                <w:rStyle w:val="style31"/>
                <w:sz w:val="24"/>
                <w:szCs w:val="24"/>
              </w:rPr>
              <w:t xml:space="preserve"> Soyadı</w:t>
            </w:r>
          </w:p>
        </w:tc>
        <w:tc>
          <w:tcPr>
            <w:tcW w:w="1985" w:type="dxa"/>
            <w:vAlign w:val="center"/>
          </w:tcPr>
          <w:p w14:paraId="2C002B3F" w14:textId="77777777" w:rsidR="000C2C6D" w:rsidRPr="00DE6EF4" w:rsidRDefault="000C2C6D" w:rsidP="00257A87">
            <w:pPr>
              <w:pStyle w:val="NormalWeb"/>
              <w:spacing w:before="0" w:beforeAutospacing="0" w:after="0" w:afterAutospacing="0"/>
              <w:jc w:val="both"/>
              <w:rPr>
                <w:rStyle w:val="style31"/>
                <w:sz w:val="24"/>
                <w:szCs w:val="24"/>
              </w:rPr>
            </w:pPr>
            <w:r w:rsidRPr="00DE6EF4">
              <w:rPr>
                <w:rStyle w:val="style31"/>
                <w:sz w:val="24"/>
                <w:szCs w:val="24"/>
              </w:rPr>
              <w:t>İmza</w:t>
            </w:r>
            <w:r w:rsidR="00F37F6E" w:rsidRPr="00DE6EF4">
              <w:rPr>
                <w:rStyle w:val="style31"/>
                <w:sz w:val="24"/>
                <w:szCs w:val="24"/>
              </w:rPr>
              <w:t>/Hologram</w:t>
            </w:r>
          </w:p>
        </w:tc>
      </w:tr>
      <w:tr w:rsidR="00C91F6B" w:rsidRPr="00DE6EF4" w14:paraId="6C2F7630" w14:textId="77777777" w:rsidTr="007746BE">
        <w:trPr>
          <w:cantSplit/>
          <w:trHeight w:val="909"/>
        </w:trPr>
        <w:tc>
          <w:tcPr>
            <w:tcW w:w="1969" w:type="dxa"/>
            <w:vAlign w:val="center"/>
          </w:tcPr>
          <w:p w14:paraId="7EB19DAF" w14:textId="77777777" w:rsidR="000C2C6D" w:rsidRPr="00DE6EF4" w:rsidRDefault="000C2C6D" w:rsidP="00257A87">
            <w:pPr>
              <w:pStyle w:val="NormalWeb"/>
              <w:spacing w:before="0" w:beforeAutospacing="0" w:after="0" w:afterAutospacing="0"/>
              <w:jc w:val="both"/>
              <w:rPr>
                <w:rStyle w:val="style31"/>
                <w:sz w:val="24"/>
                <w:szCs w:val="24"/>
              </w:rPr>
            </w:pPr>
            <w:r w:rsidRPr="00DE6EF4">
              <w:rPr>
                <w:rStyle w:val="style31"/>
                <w:sz w:val="24"/>
                <w:szCs w:val="24"/>
              </w:rPr>
              <w:t xml:space="preserve">1. </w:t>
            </w:r>
            <w:r w:rsidR="005D08C5" w:rsidRPr="00DE6EF4">
              <w:rPr>
                <w:rStyle w:val="style31"/>
                <w:sz w:val="24"/>
                <w:szCs w:val="24"/>
              </w:rPr>
              <w:t>Yıllık Sörvey</w:t>
            </w:r>
          </w:p>
        </w:tc>
        <w:tc>
          <w:tcPr>
            <w:tcW w:w="2110" w:type="dxa"/>
            <w:vAlign w:val="center"/>
          </w:tcPr>
          <w:p w14:paraId="7EFB3942" w14:textId="77777777" w:rsidR="000C2C6D" w:rsidRPr="00DE6EF4" w:rsidRDefault="000C2C6D" w:rsidP="00301508">
            <w:pPr>
              <w:pStyle w:val="NormalWeb"/>
              <w:spacing w:before="0" w:beforeAutospacing="0" w:after="0" w:afterAutospacing="0"/>
              <w:jc w:val="both"/>
              <w:rPr>
                <w:rStyle w:val="style31"/>
                <w:sz w:val="24"/>
                <w:szCs w:val="24"/>
              </w:rPr>
            </w:pPr>
          </w:p>
        </w:tc>
        <w:tc>
          <w:tcPr>
            <w:tcW w:w="1304" w:type="dxa"/>
            <w:vAlign w:val="center"/>
          </w:tcPr>
          <w:p w14:paraId="06D08E65" w14:textId="77777777" w:rsidR="000C2C6D" w:rsidRPr="00DE6EF4" w:rsidRDefault="000C2C6D" w:rsidP="00301508">
            <w:pPr>
              <w:pStyle w:val="NormalWeb"/>
              <w:spacing w:before="0" w:beforeAutospacing="0" w:after="0" w:afterAutospacing="0"/>
              <w:jc w:val="both"/>
              <w:rPr>
                <w:rStyle w:val="style31"/>
                <w:sz w:val="24"/>
                <w:szCs w:val="24"/>
              </w:rPr>
            </w:pPr>
          </w:p>
        </w:tc>
        <w:tc>
          <w:tcPr>
            <w:tcW w:w="2442" w:type="dxa"/>
            <w:vAlign w:val="center"/>
          </w:tcPr>
          <w:p w14:paraId="09F35E16" w14:textId="77777777" w:rsidR="000C2C6D" w:rsidRPr="00DE6EF4" w:rsidRDefault="000C2C6D" w:rsidP="00301508">
            <w:pPr>
              <w:pStyle w:val="NormalWeb"/>
              <w:spacing w:before="0" w:beforeAutospacing="0" w:after="0" w:afterAutospacing="0"/>
              <w:jc w:val="both"/>
              <w:rPr>
                <w:rStyle w:val="style31"/>
                <w:sz w:val="24"/>
                <w:szCs w:val="24"/>
              </w:rPr>
            </w:pPr>
          </w:p>
        </w:tc>
        <w:tc>
          <w:tcPr>
            <w:tcW w:w="1985" w:type="dxa"/>
            <w:vAlign w:val="center"/>
          </w:tcPr>
          <w:p w14:paraId="586D179B" w14:textId="77777777" w:rsidR="000C2C6D" w:rsidRPr="00DE6EF4" w:rsidRDefault="000C2C6D" w:rsidP="00301508">
            <w:pPr>
              <w:pStyle w:val="NormalWeb"/>
              <w:spacing w:before="0" w:beforeAutospacing="0" w:after="0" w:afterAutospacing="0"/>
              <w:jc w:val="both"/>
              <w:rPr>
                <w:rStyle w:val="style31"/>
                <w:sz w:val="24"/>
                <w:szCs w:val="24"/>
              </w:rPr>
            </w:pPr>
          </w:p>
        </w:tc>
      </w:tr>
      <w:tr w:rsidR="00C91F6B" w:rsidRPr="00DE6EF4" w14:paraId="70B30BB7" w14:textId="77777777" w:rsidTr="007746BE">
        <w:trPr>
          <w:cantSplit/>
          <w:trHeight w:val="836"/>
        </w:trPr>
        <w:tc>
          <w:tcPr>
            <w:tcW w:w="1969" w:type="dxa"/>
            <w:vAlign w:val="center"/>
          </w:tcPr>
          <w:p w14:paraId="73D60A51" w14:textId="77777777" w:rsidR="000C2C6D" w:rsidRPr="00DE6EF4" w:rsidRDefault="000C2C6D" w:rsidP="00257A87">
            <w:pPr>
              <w:pStyle w:val="NormalWeb"/>
              <w:spacing w:before="0" w:beforeAutospacing="0" w:after="0" w:afterAutospacing="0"/>
              <w:jc w:val="both"/>
              <w:rPr>
                <w:rStyle w:val="style31"/>
                <w:sz w:val="24"/>
                <w:szCs w:val="24"/>
              </w:rPr>
            </w:pPr>
            <w:r w:rsidRPr="00DE6EF4">
              <w:rPr>
                <w:rStyle w:val="style31"/>
                <w:sz w:val="24"/>
                <w:szCs w:val="24"/>
              </w:rPr>
              <w:t xml:space="preserve">2. </w:t>
            </w:r>
            <w:r w:rsidR="005D08C5" w:rsidRPr="00DE6EF4">
              <w:rPr>
                <w:rStyle w:val="style31"/>
                <w:sz w:val="24"/>
                <w:szCs w:val="24"/>
              </w:rPr>
              <w:t>Yıllık Sörvey</w:t>
            </w:r>
          </w:p>
        </w:tc>
        <w:tc>
          <w:tcPr>
            <w:tcW w:w="2110" w:type="dxa"/>
            <w:vAlign w:val="center"/>
          </w:tcPr>
          <w:p w14:paraId="7556C16E" w14:textId="77777777" w:rsidR="000C2C6D" w:rsidRPr="00DE6EF4" w:rsidRDefault="000C2C6D" w:rsidP="00301508">
            <w:pPr>
              <w:pStyle w:val="NormalWeb"/>
              <w:spacing w:before="0" w:beforeAutospacing="0" w:after="0" w:afterAutospacing="0"/>
              <w:jc w:val="both"/>
              <w:rPr>
                <w:rStyle w:val="style31"/>
                <w:sz w:val="24"/>
                <w:szCs w:val="24"/>
              </w:rPr>
            </w:pPr>
          </w:p>
        </w:tc>
        <w:tc>
          <w:tcPr>
            <w:tcW w:w="1304" w:type="dxa"/>
            <w:vAlign w:val="center"/>
          </w:tcPr>
          <w:p w14:paraId="1C478A7B" w14:textId="77777777" w:rsidR="000C2C6D" w:rsidRPr="00DE6EF4" w:rsidRDefault="000C2C6D" w:rsidP="00301508">
            <w:pPr>
              <w:pStyle w:val="NormalWeb"/>
              <w:spacing w:before="0" w:beforeAutospacing="0" w:after="0" w:afterAutospacing="0"/>
              <w:jc w:val="both"/>
              <w:rPr>
                <w:rStyle w:val="style31"/>
                <w:sz w:val="24"/>
                <w:szCs w:val="24"/>
              </w:rPr>
            </w:pPr>
          </w:p>
        </w:tc>
        <w:tc>
          <w:tcPr>
            <w:tcW w:w="2442" w:type="dxa"/>
            <w:vAlign w:val="center"/>
          </w:tcPr>
          <w:p w14:paraId="7F984B59" w14:textId="77777777" w:rsidR="000C2C6D" w:rsidRPr="00DE6EF4" w:rsidRDefault="000C2C6D" w:rsidP="00301508">
            <w:pPr>
              <w:pStyle w:val="NormalWeb"/>
              <w:spacing w:before="0" w:beforeAutospacing="0" w:after="0" w:afterAutospacing="0"/>
              <w:jc w:val="both"/>
              <w:rPr>
                <w:rStyle w:val="style31"/>
                <w:sz w:val="24"/>
                <w:szCs w:val="24"/>
              </w:rPr>
            </w:pPr>
          </w:p>
        </w:tc>
        <w:tc>
          <w:tcPr>
            <w:tcW w:w="1985" w:type="dxa"/>
            <w:vAlign w:val="center"/>
          </w:tcPr>
          <w:p w14:paraId="108F9E28" w14:textId="77777777" w:rsidR="000C2C6D" w:rsidRPr="00DE6EF4" w:rsidRDefault="000C2C6D" w:rsidP="00301508">
            <w:pPr>
              <w:pStyle w:val="NormalWeb"/>
              <w:spacing w:before="0" w:beforeAutospacing="0" w:after="0" w:afterAutospacing="0"/>
              <w:jc w:val="both"/>
              <w:rPr>
                <w:rStyle w:val="style31"/>
                <w:sz w:val="24"/>
                <w:szCs w:val="24"/>
              </w:rPr>
            </w:pPr>
          </w:p>
        </w:tc>
      </w:tr>
      <w:tr w:rsidR="00C91F6B" w:rsidRPr="00DE6EF4" w14:paraId="75D295D8" w14:textId="77777777" w:rsidTr="007746BE">
        <w:trPr>
          <w:cantSplit/>
          <w:trHeight w:val="849"/>
        </w:trPr>
        <w:tc>
          <w:tcPr>
            <w:tcW w:w="1969" w:type="dxa"/>
            <w:vAlign w:val="center"/>
          </w:tcPr>
          <w:p w14:paraId="1FD56B9C" w14:textId="77777777" w:rsidR="000C2C6D" w:rsidRPr="00DE6EF4" w:rsidRDefault="000C2C6D">
            <w:pPr>
              <w:pStyle w:val="NormalWeb"/>
              <w:spacing w:before="0" w:beforeAutospacing="0" w:after="0" w:afterAutospacing="0"/>
              <w:jc w:val="both"/>
              <w:rPr>
                <w:rStyle w:val="style31"/>
                <w:sz w:val="24"/>
                <w:szCs w:val="24"/>
              </w:rPr>
            </w:pPr>
            <w:r w:rsidRPr="00DE6EF4">
              <w:rPr>
                <w:rStyle w:val="style31"/>
                <w:sz w:val="24"/>
                <w:szCs w:val="24"/>
              </w:rPr>
              <w:t xml:space="preserve">3. </w:t>
            </w:r>
            <w:r w:rsidR="005D08C5" w:rsidRPr="00DE6EF4">
              <w:rPr>
                <w:rStyle w:val="style31"/>
                <w:sz w:val="24"/>
                <w:szCs w:val="24"/>
              </w:rPr>
              <w:t>Yıllık Sörvey</w:t>
            </w:r>
          </w:p>
        </w:tc>
        <w:tc>
          <w:tcPr>
            <w:tcW w:w="2110" w:type="dxa"/>
            <w:vAlign w:val="center"/>
          </w:tcPr>
          <w:p w14:paraId="598E0A86" w14:textId="77777777" w:rsidR="000C2C6D" w:rsidRPr="00DE6EF4" w:rsidRDefault="000C2C6D" w:rsidP="00301508">
            <w:pPr>
              <w:pStyle w:val="NormalWeb"/>
              <w:spacing w:before="0" w:beforeAutospacing="0" w:after="0" w:afterAutospacing="0"/>
              <w:jc w:val="both"/>
              <w:rPr>
                <w:rStyle w:val="style31"/>
                <w:sz w:val="24"/>
                <w:szCs w:val="24"/>
              </w:rPr>
            </w:pPr>
          </w:p>
        </w:tc>
        <w:tc>
          <w:tcPr>
            <w:tcW w:w="1304" w:type="dxa"/>
            <w:vAlign w:val="center"/>
          </w:tcPr>
          <w:p w14:paraId="3936A221" w14:textId="77777777" w:rsidR="000C2C6D" w:rsidRPr="00DE6EF4" w:rsidRDefault="000C2C6D" w:rsidP="00301508">
            <w:pPr>
              <w:pStyle w:val="NormalWeb"/>
              <w:spacing w:before="0" w:beforeAutospacing="0" w:after="0" w:afterAutospacing="0"/>
              <w:jc w:val="both"/>
              <w:rPr>
                <w:rStyle w:val="style31"/>
                <w:sz w:val="24"/>
                <w:szCs w:val="24"/>
              </w:rPr>
            </w:pPr>
          </w:p>
        </w:tc>
        <w:tc>
          <w:tcPr>
            <w:tcW w:w="2442" w:type="dxa"/>
            <w:vAlign w:val="center"/>
          </w:tcPr>
          <w:p w14:paraId="7FF69198" w14:textId="77777777" w:rsidR="000C2C6D" w:rsidRPr="00DE6EF4" w:rsidRDefault="000C2C6D" w:rsidP="00301508">
            <w:pPr>
              <w:pStyle w:val="NormalWeb"/>
              <w:spacing w:before="0" w:beforeAutospacing="0" w:after="0" w:afterAutospacing="0"/>
              <w:jc w:val="both"/>
              <w:rPr>
                <w:rStyle w:val="style31"/>
                <w:sz w:val="24"/>
                <w:szCs w:val="24"/>
              </w:rPr>
            </w:pPr>
          </w:p>
        </w:tc>
        <w:tc>
          <w:tcPr>
            <w:tcW w:w="1985" w:type="dxa"/>
            <w:vAlign w:val="center"/>
          </w:tcPr>
          <w:p w14:paraId="313C6A9B" w14:textId="77777777" w:rsidR="000C2C6D" w:rsidRPr="00DE6EF4" w:rsidRDefault="000C2C6D" w:rsidP="00301508">
            <w:pPr>
              <w:pStyle w:val="NormalWeb"/>
              <w:spacing w:before="0" w:beforeAutospacing="0" w:after="0" w:afterAutospacing="0"/>
              <w:jc w:val="both"/>
              <w:rPr>
                <w:rStyle w:val="style31"/>
                <w:sz w:val="24"/>
                <w:szCs w:val="24"/>
              </w:rPr>
            </w:pPr>
          </w:p>
        </w:tc>
      </w:tr>
      <w:tr w:rsidR="004465B6" w:rsidRPr="00DE6EF4" w14:paraId="320F4014" w14:textId="77777777" w:rsidTr="007746BE">
        <w:trPr>
          <w:cantSplit/>
          <w:trHeight w:val="832"/>
        </w:trPr>
        <w:tc>
          <w:tcPr>
            <w:tcW w:w="1969" w:type="dxa"/>
            <w:vAlign w:val="center"/>
          </w:tcPr>
          <w:p w14:paraId="2ACB81FF" w14:textId="77777777" w:rsidR="000C2C6D" w:rsidRPr="00DE6EF4" w:rsidRDefault="000C2C6D">
            <w:pPr>
              <w:pStyle w:val="NormalWeb"/>
              <w:spacing w:before="0" w:beforeAutospacing="0" w:after="0" w:afterAutospacing="0"/>
              <w:jc w:val="both"/>
              <w:rPr>
                <w:rStyle w:val="style31"/>
                <w:sz w:val="24"/>
                <w:szCs w:val="24"/>
              </w:rPr>
            </w:pPr>
            <w:r w:rsidRPr="00DE6EF4">
              <w:rPr>
                <w:rStyle w:val="style31"/>
                <w:sz w:val="24"/>
                <w:szCs w:val="24"/>
              </w:rPr>
              <w:t xml:space="preserve">4. </w:t>
            </w:r>
            <w:r w:rsidR="005D08C5" w:rsidRPr="00DE6EF4">
              <w:rPr>
                <w:rStyle w:val="style31"/>
                <w:sz w:val="24"/>
                <w:szCs w:val="24"/>
              </w:rPr>
              <w:t>Yıllık Sörvey</w:t>
            </w:r>
          </w:p>
        </w:tc>
        <w:tc>
          <w:tcPr>
            <w:tcW w:w="2110" w:type="dxa"/>
            <w:vAlign w:val="center"/>
          </w:tcPr>
          <w:p w14:paraId="5C46D74C" w14:textId="77777777" w:rsidR="000C2C6D" w:rsidRPr="00DE6EF4" w:rsidRDefault="000C2C6D" w:rsidP="00301508">
            <w:pPr>
              <w:pStyle w:val="NormalWeb"/>
              <w:spacing w:before="0" w:beforeAutospacing="0" w:after="0" w:afterAutospacing="0"/>
              <w:jc w:val="both"/>
              <w:rPr>
                <w:rStyle w:val="style31"/>
                <w:sz w:val="24"/>
                <w:szCs w:val="24"/>
              </w:rPr>
            </w:pPr>
          </w:p>
        </w:tc>
        <w:tc>
          <w:tcPr>
            <w:tcW w:w="1304" w:type="dxa"/>
            <w:vAlign w:val="center"/>
          </w:tcPr>
          <w:p w14:paraId="24BE5946" w14:textId="77777777" w:rsidR="000C2C6D" w:rsidRPr="00DE6EF4" w:rsidRDefault="000C2C6D" w:rsidP="00301508">
            <w:pPr>
              <w:pStyle w:val="NormalWeb"/>
              <w:spacing w:before="0" w:beforeAutospacing="0" w:after="0" w:afterAutospacing="0"/>
              <w:jc w:val="both"/>
              <w:rPr>
                <w:rStyle w:val="style31"/>
                <w:sz w:val="24"/>
                <w:szCs w:val="24"/>
              </w:rPr>
            </w:pPr>
          </w:p>
        </w:tc>
        <w:tc>
          <w:tcPr>
            <w:tcW w:w="2442" w:type="dxa"/>
            <w:vAlign w:val="center"/>
          </w:tcPr>
          <w:p w14:paraId="3573A407" w14:textId="77777777" w:rsidR="000C2C6D" w:rsidRPr="00DE6EF4" w:rsidRDefault="000C2C6D" w:rsidP="00301508">
            <w:pPr>
              <w:pStyle w:val="NormalWeb"/>
              <w:spacing w:before="0" w:beforeAutospacing="0" w:after="0" w:afterAutospacing="0"/>
              <w:jc w:val="both"/>
              <w:rPr>
                <w:rStyle w:val="style31"/>
                <w:sz w:val="24"/>
                <w:szCs w:val="24"/>
              </w:rPr>
            </w:pPr>
          </w:p>
        </w:tc>
        <w:tc>
          <w:tcPr>
            <w:tcW w:w="1985" w:type="dxa"/>
            <w:vAlign w:val="center"/>
          </w:tcPr>
          <w:p w14:paraId="306872F7" w14:textId="77777777" w:rsidR="000C2C6D" w:rsidRPr="00DE6EF4" w:rsidRDefault="000C2C6D" w:rsidP="00301508">
            <w:pPr>
              <w:pStyle w:val="NormalWeb"/>
              <w:spacing w:before="0" w:beforeAutospacing="0" w:after="0" w:afterAutospacing="0"/>
              <w:jc w:val="both"/>
              <w:rPr>
                <w:rStyle w:val="style31"/>
                <w:sz w:val="24"/>
                <w:szCs w:val="24"/>
              </w:rPr>
            </w:pPr>
          </w:p>
        </w:tc>
      </w:tr>
    </w:tbl>
    <w:p w14:paraId="0E1A0AA6" w14:textId="77777777" w:rsidR="000C2C6D" w:rsidRPr="00DE6EF4" w:rsidRDefault="000C2C6D" w:rsidP="000C2C6D"/>
    <w:p w14:paraId="18172B71" w14:textId="77777777" w:rsidR="009F61F9" w:rsidRPr="00DE6EF4" w:rsidRDefault="009F61F9" w:rsidP="000273DF">
      <w:pPr>
        <w:pStyle w:val="GvdeMetni3"/>
        <w:rPr>
          <w:sz w:val="24"/>
          <w:szCs w:val="24"/>
        </w:rPr>
      </w:pPr>
    </w:p>
    <w:p w14:paraId="4BEA5D2D" w14:textId="77777777" w:rsidR="00B000A6" w:rsidRPr="00DE6EF4" w:rsidRDefault="00B000A6" w:rsidP="00742157">
      <w:pPr>
        <w:rPr>
          <w:b/>
          <w:bCs/>
        </w:rPr>
      </w:pPr>
    </w:p>
    <w:p w14:paraId="790559FE" w14:textId="77777777" w:rsidR="00B000A6" w:rsidRPr="00DE6EF4" w:rsidRDefault="00B000A6" w:rsidP="00742157">
      <w:pPr>
        <w:rPr>
          <w:b/>
          <w:bCs/>
        </w:rPr>
      </w:pPr>
    </w:p>
    <w:p w14:paraId="5D5A4C86" w14:textId="77777777" w:rsidR="00B000A6" w:rsidRPr="00DE6EF4" w:rsidRDefault="00B000A6" w:rsidP="00742157">
      <w:pPr>
        <w:rPr>
          <w:b/>
          <w:bCs/>
        </w:rPr>
      </w:pPr>
    </w:p>
    <w:p w14:paraId="6C369635" w14:textId="77777777" w:rsidR="00B000A6" w:rsidRPr="00DE6EF4" w:rsidRDefault="00B000A6" w:rsidP="00742157">
      <w:pPr>
        <w:rPr>
          <w:b/>
          <w:bCs/>
        </w:rPr>
      </w:pPr>
    </w:p>
    <w:p w14:paraId="052D4DD1" w14:textId="77777777" w:rsidR="00B000A6" w:rsidRPr="00DE6EF4" w:rsidRDefault="00B000A6" w:rsidP="00742157">
      <w:pPr>
        <w:rPr>
          <w:b/>
          <w:bCs/>
        </w:rPr>
      </w:pPr>
    </w:p>
    <w:p w14:paraId="360F0765" w14:textId="77777777" w:rsidR="00B000A6" w:rsidRPr="00DE6EF4" w:rsidRDefault="00B000A6" w:rsidP="00742157">
      <w:pPr>
        <w:rPr>
          <w:b/>
          <w:bCs/>
        </w:rPr>
      </w:pPr>
    </w:p>
    <w:p w14:paraId="799B7791" w14:textId="77777777" w:rsidR="00B000A6" w:rsidRPr="00DE6EF4" w:rsidRDefault="00B000A6" w:rsidP="00742157">
      <w:pPr>
        <w:rPr>
          <w:b/>
          <w:bCs/>
        </w:rPr>
      </w:pPr>
    </w:p>
    <w:p w14:paraId="5C46F9A0" w14:textId="77777777" w:rsidR="00B000A6" w:rsidRPr="00DE6EF4" w:rsidRDefault="00B000A6" w:rsidP="00742157">
      <w:pPr>
        <w:rPr>
          <w:b/>
          <w:bCs/>
        </w:rPr>
      </w:pPr>
    </w:p>
    <w:p w14:paraId="29E34405" w14:textId="0D0D40E0" w:rsidR="00B000A6" w:rsidRDefault="00B000A6" w:rsidP="00742157">
      <w:pPr>
        <w:rPr>
          <w:b/>
          <w:bCs/>
        </w:rPr>
      </w:pPr>
    </w:p>
    <w:p w14:paraId="507E9928" w14:textId="23C66DD2" w:rsidR="00DB7045" w:rsidRDefault="00DB7045" w:rsidP="00742157">
      <w:pPr>
        <w:rPr>
          <w:b/>
          <w:bCs/>
        </w:rPr>
      </w:pPr>
    </w:p>
    <w:p w14:paraId="0E6FE669" w14:textId="75E70ACE" w:rsidR="00DB7045" w:rsidRDefault="00DB7045" w:rsidP="00742157">
      <w:pPr>
        <w:rPr>
          <w:b/>
          <w:bCs/>
        </w:rPr>
      </w:pPr>
    </w:p>
    <w:p w14:paraId="3B9677AC" w14:textId="1679DEA0" w:rsidR="00DB7045" w:rsidRDefault="00DB7045" w:rsidP="00742157">
      <w:pPr>
        <w:rPr>
          <w:b/>
          <w:bCs/>
        </w:rPr>
      </w:pPr>
    </w:p>
    <w:p w14:paraId="5C5E4B22" w14:textId="28753B3C" w:rsidR="00DB7045" w:rsidRDefault="00DB7045" w:rsidP="00742157">
      <w:pPr>
        <w:rPr>
          <w:b/>
          <w:bCs/>
        </w:rPr>
      </w:pPr>
    </w:p>
    <w:p w14:paraId="346E2525" w14:textId="0093C6B3" w:rsidR="00DB7045" w:rsidRDefault="00DB7045" w:rsidP="00742157">
      <w:pPr>
        <w:rPr>
          <w:b/>
          <w:bCs/>
        </w:rPr>
      </w:pPr>
    </w:p>
    <w:p w14:paraId="403A74BA" w14:textId="1D9CEA27" w:rsidR="00DB7045" w:rsidRDefault="00DB7045" w:rsidP="00742157">
      <w:pPr>
        <w:rPr>
          <w:b/>
          <w:bCs/>
        </w:rPr>
      </w:pPr>
    </w:p>
    <w:p w14:paraId="27CF8C4C" w14:textId="604606F1" w:rsidR="00DB7045" w:rsidRDefault="00DB7045" w:rsidP="00742157">
      <w:pPr>
        <w:rPr>
          <w:b/>
          <w:bCs/>
        </w:rPr>
      </w:pPr>
    </w:p>
    <w:p w14:paraId="79852264" w14:textId="0385442D" w:rsidR="00DB7045" w:rsidRDefault="00DB7045" w:rsidP="00742157">
      <w:pPr>
        <w:rPr>
          <w:b/>
          <w:bCs/>
        </w:rPr>
      </w:pPr>
    </w:p>
    <w:p w14:paraId="2A9530EA" w14:textId="38824E2F" w:rsidR="00DB7045" w:rsidRDefault="00DB7045" w:rsidP="00742157">
      <w:pPr>
        <w:rPr>
          <w:b/>
          <w:bCs/>
        </w:rPr>
      </w:pPr>
    </w:p>
    <w:p w14:paraId="79FE3E5B" w14:textId="29AB2EBB" w:rsidR="00DB7045" w:rsidRDefault="00DB7045" w:rsidP="00742157">
      <w:pPr>
        <w:rPr>
          <w:b/>
          <w:bCs/>
        </w:rPr>
      </w:pPr>
    </w:p>
    <w:p w14:paraId="272C9793" w14:textId="77777777" w:rsidR="00DB7045" w:rsidRPr="00DE6EF4" w:rsidRDefault="00DB7045" w:rsidP="00742157">
      <w:pPr>
        <w:rPr>
          <w:b/>
          <w:bCs/>
        </w:rPr>
      </w:pPr>
    </w:p>
    <w:p w14:paraId="0EB545F1" w14:textId="77777777" w:rsidR="00B000A6" w:rsidRPr="00DE6EF4" w:rsidRDefault="00B000A6" w:rsidP="00742157">
      <w:pPr>
        <w:rPr>
          <w:b/>
          <w:bCs/>
        </w:rPr>
      </w:pPr>
    </w:p>
    <w:p w14:paraId="5B48E506" w14:textId="77777777" w:rsidR="00B000A6" w:rsidRPr="00DE6EF4" w:rsidRDefault="00B000A6" w:rsidP="00742157">
      <w:pPr>
        <w:rPr>
          <w:b/>
          <w:bCs/>
        </w:rPr>
      </w:pPr>
    </w:p>
    <w:p w14:paraId="1686F30B" w14:textId="77777777" w:rsidR="00B000A6" w:rsidRPr="00DE6EF4" w:rsidRDefault="00B000A6" w:rsidP="00742157">
      <w:pPr>
        <w:rPr>
          <w:b/>
          <w:bCs/>
        </w:rPr>
      </w:pPr>
    </w:p>
    <w:p w14:paraId="5226BAFF" w14:textId="77777777" w:rsidR="00B000A6" w:rsidRPr="00DE6EF4" w:rsidRDefault="00B000A6" w:rsidP="00742157">
      <w:pPr>
        <w:rPr>
          <w:b/>
          <w:bCs/>
        </w:rPr>
      </w:pPr>
    </w:p>
    <w:p w14:paraId="32E0A5D9" w14:textId="77777777" w:rsidR="00B000A6" w:rsidRPr="00DE6EF4" w:rsidRDefault="00B000A6" w:rsidP="00742157">
      <w:pPr>
        <w:rPr>
          <w:b/>
          <w:bCs/>
        </w:rPr>
      </w:pPr>
    </w:p>
    <w:p w14:paraId="6F474E2C" w14:textId="77777777" w:rsidR="00B000A6" w:rsidRPr="00DE6EF4" w:rsidRDefault="00B000A6" w:rsidP="00742157">
      <w:pPr>
        <w:rPr>
          <w:b/>
          <w:bCs/>
        </w:rPr>
      </w:pPr>
    </w:p>
    <w:p w14:paraId="5CF0FDEB" w14:textId="77777777" w:rsidR="00742157" w:rsidRPr="00DE6EF4" w:rsidRDefault="00742157" w:rsidP="00742157">
      <w:pPr>
        <w:rPr>
          <w:b/>
          <w:bCs/>
        </w:rPr>
      </w:pPr>
      <w:r w:rsidRPr="00DE6EF4">
        <w:rPr>
          <w:b/>
          <w:bCs/>
        </w:rPr>
        <w:lastRenderedPageBreak/>
        <w:t>EK-</w:t>
      </w:r>
      <w:r w:rsidR="005A7FCC" w:rsidRPr="00DE6EF4">
        <w:rPr>
          <w:b/>
          <w:bCs/>
        </w:rPr>
        <w:t>5</w:t>
      </w:r>
      <w:r w:rsidRPr="00DE6EF4">
        <w:rPr>
          <w:b/>
          <w:bCs/>
        </w:rPr>
        <w:t xml:space="preserve"> KLAS </w:t>
      </w:r>
      <w:r w:rsidR="00B710F7" w:rsidRPr="00DE6EF4">
        <w:rPr>
          <w:b/>
          <w:bCs/>
        </w:rPr>
        <w:t>SÖRVEY</w:t>
      </w:r>
      <w:r w:rsidRPr="00DE6EF4">
        <w:rPr>
          <w:b/>
          <w:bCs/>
        </w:rPr>
        <w:t xml:space="preserve"> DURUM RAPORU</w:t>
      </w:r>
      <w:r w:rsidR="00B000A6" w:rsidRPr="00DE6EF4">
        <w:rPr>
          <w:b/>
          <w:bCs/>
        </w:rPr>
        <w:t xml:space="preserve"> </w:t>
      </w:r>
    </w:p>
    <w:tbl>
      <w:tblPr>
        <w:tblW w:w="9923" w:type="dxa"/>
        <w:tblInd w:w="70" w:type="dxa"/>
        <w:tblCellMar>
          <w:left w:w="70" w:type="dxa"/>
          <w:right w:w="70" w:type="dxa"/>
        </w:tblCellMar>
        <w:tblLook w:val="04A0" w:firstRow="1" w:lastRow="0" w:firstColumn="1" w:lastColumn="0" w:noHBand="0" w:noVBand="1"/>
      </w:tblPr>
      <w:tblGrid>
        <w:gridCol w:w="3110"/>
        <w:gridCol w:w="2271"/>
        <w:gridCol w:w="2271"/>
        <w:gridCol w:w="2271"/>
      </w:tblGrid>
      <w:tr w:rsidR="00C91F6B" w:rsidRPr="00DE6EF4" w14:paraId="72E6DD9B" w14:textId="77777777" w:rsidTr="00FA0547">
        <w:trPr>
          <w:trHeight w:val="402"/>
        </w:trPr>
        <w:tc>
          <w:tcPr>
            <w:tcW w:w="3110" w:type="dxa"/>
            <w:tcBorders>
              <w:top w:val="single" w:sz="8" w:space="0" w:color="auto"/>
              <w:left w:val="single" w:sz="8" w:space="0" w:color="auto"/>
              <w:bottom w:val="single" w:sz="4" w:space="0" w:color="auto"/>
              <w:right w:val="nil"/>
            </w:tcBorders>
            <w:shd w:val="clear" w:color="auto" w:fill="auto"/>
            <w:vAlign w:val="center"/>
            <w:hideMark/>
          </w:tcPr>
          <w:p w14:paraId="244A05C0" w14:textId="77777777" w:rsidR="00742157" w:rsidRPr="00DE6EF4" w:rsidRDefault="00742157" w:rsidP="00FA0547">
            <w:r w:rsidRPr="00DE6EF4">
              <w:t>Gemi Adı</w:t>
            </w:r>
          </w:p>
        </w:tc>
        <w:tc>
          <w:tcPr>
            <w:tcW w:w="2271" w:type="dxa"/>
            <w:tcBorders>
              <w:top w:val="single" w:sz="8" w:space="0" w:color="auto"/>
              <w:left w:val="single" w:sz="4" w:space="0" w:color="auto"/>
              <w:bottom w:val="nil"/>
              <w:right w:val="nil"/>
            </w:tcBorders>
            <w:shd w:val="clear" w:color="auto" w:fill="auto"/>
            <w:vAlign w:val="center"/>
            <w:hideMark/>
          </w:tcPr>
          <w:p w14:paraId="46CB675F" w14:textId="77777777" w:rsidR="00742157" w:rsidRPr="00DE6EF4" w:rsidRDefault="00742157" w:rsidP="00FA0547">
            <w:r w:rsidRPr="00DE6EF4">
              <w:t> </w:t>
            </w:r>
          </w:p>
        </w:tc>
        <w:tc>
          <w:tcPr>
            <w:tcW w:w="2271" w:type="dxa"/>
            <w:tcBorders>
              <w:top w:val="single" w:sz="8" w:space="0" w:color="auto"/>
              <w:left w:val="nil"/>
              <w:bottom w:val="nil"/>
              <w:right w:val="nil"/>
            </w:tcBorders>
            <w:shd w:val="clear" w:color="auto" w:fill="auto"/>
            <w:vAlign w:val="center"/>
            <w:hideMark/>
          </w:tcPr>
          <w:p w14:paraId="04499270" w14:textId="77777777" w:rsidR="00742157" w:rsidRPr="00DE6EF4" w:rsidRDefault="00742157" w:rsidP="00FA0547">
            <w:r w:rsidRPr="00DE6EF4">
              <w:t> </w:t>
            </w:r>
          </w:p>
        </w:tc>
        <w:tc>
          <w:tcPr>
            <w:tcW w:w="2271" w:type="dxa"/>
            <w:tcBorders>
              <w:top w:val="single" w:sz="8" w:space="0" w:color="auto"/>
              <w:left w:val="nil"/>
              <w:bottom w:val="nil"/>
              <w:right w:val="single" w:sz="8" w:space="0" w:color="auto"/>
            </w:tcBorders>
            <w:shd w:val="clear" w:color="auto" w:fill="auto"/>
            <w:vAlign w:val="center"/>
            <w:hideMark/>
          </w:tcPr>
          <w:p w14:paraId="15838DE2" w14:textId="77777777" w:rsidR="00742157" w:rsidRPr="00DE6EF4" w:rsidRDefault="00742157" w:rsidP="00FA0547">
            <w:r w:rsidRPr="00DE6EF4">
              <w:t> </w:t>
            </w:r>
          </w:p>
        </w:tc>
      </w:tr>
      <w:tr w:rsidR="00C91F6B" w:rsidRPr="00DE6EF4" w14:paraId="53D89241" w14:textId="77777777" w:rsidTr="00FA0547">
        <w:trPr>
          <w:trHeight w:val="402"/>
        </w:trPr>
        <w:tc>
          <w:tcPr>
            <w:tcW w:w="3110" w:type="dxa"/>
            <w:tcBorders>
              <w:top w:val="nil"/>
              <w:left w:val="single" w:sz="8" w:space="0" w:color="auto"/>
              <w:bottom w:val="single" w:sz="4" w:space="0" w:color="auto"/>
              <w:right w:val="nil"/>
            </w:tcBorders>
            <w:shd w:val="clear" w:color="auto" w:fill="auto"/>
            <w:vAlign w:val="center"/>
            <w:hideMark/>
          </w:tcPr>
          <w:p w14:paraId="1DD08097" w14:textId="62F432BE" w:rsidR="00742157" w:rsidRPr="00DE6EF4" w:rsidRDefault="00742157" w:rsidP="00FA0547">
            <w:r w:rsidRPr="00DE6EF4">
              <w:t xml:space="preserve">Gemi </w:t>
            </w:r>
            <w:r w:rsidR="00204797" w:rsidRPr="00DE6EF4">
              <w:t>Cinsi</w:t>
            </w:r>
          </w:p>
        </w:tc>
        <w:tc>
          <w:tcPr>
            <w:tcW w:w="2271" w:type="dxa"/>
            <w:tcBorders>
              <w:top w:val="single" w:sz="4" w:space="0" w:color="auto"/>
              <w:left w:val="single" w:sz="4" w:space="0" w:color="auto"/>
              <w:bottom w:val="single" w:sz="4" w:space="0" w:color="auto"/>
              <w:right w:val="nil"/>
            </w:tcBorders>
            <w:shd w:val="clear" w:color="auto" w:fill="auto"/>
            <w:vAlign w:val="center"/>
            <w:hideMark/>
          </w:tcPr>
          <w:p w14:paraId="62E1EF4E" w14:textId="77777777" w:rsidR="00742157" w:rsidRPr="00DE6EF4" w:rsidRDefault="00742157" w:rsidP="00FA0547">
            <w:r w:rsidRPr="00DE6EF4">
              <w:t> </w:t>
            </w:r>
          </w:p>
        </w:tc>
        <w:tc>
          <w:tcPr>
            <w:tcW w:w="2271" w:type="dxa"/>
            <w:tcBorders>
              <w:top w:val="single" w:sz="4" w:space="0" w:color="auto"/>
              <w:left w:val="nil"/>
              <w:bottom w:val="single" w:sz="4" w:space="0" w:color="auto"/>
              <w:right w:val="nil"/>
            </w:tcBorders>
            <w:shd w:val="clear" w:color="auto" w:fill="auto"/>
            <w:vAlign w:val="center"/>
            <w:hideMark/>
          </w:tcPr>
          <w:p w14:paraId="10A663FF" w14:textId="77777777" w:rsidR="00742157" w:rsidRPr="00DE6EF4" w:rsidRDefault="00742157" w:rsidP="00FA0547">
            <w:r w:rsidRPr="00DE6EF4">
              <w:t> </w:t>
            </w:r>
          </w:p>
        </w:tc>
        <w:tc>
          <w:tcPr>
            <w:tcW w:w="2271" w:type="dxa"/>
            <w:tcBorders>
              <w:top w:val="single" w:sz="4" w:space="0" w:color="auto"/>
              <w:left w:val="nil"/>
              <w:bottom w:val="single" w:sz="4" w:space="0" w:color="auto"/>
              <w:right w:val="single" w:sz="8" w:space="0" w:color="auto"/>
            </w:tcBorders>
            <w:shd w:val="clear" w:color="auto" w:fill="auto"/>
            <w:vAlign w:val="center"/>
            <w:hideMark/>
          </w:tcPr>
          <w:p w14:paraId="5A56ED40" w14:textId="77777777" w:rsidR="00742157" w:rsidRPr="00DE6EF4" w:rsidRDefault="00742157" w:rsidP="00FA0547">
            <w:r w:rsidRPr="00DE6EF4">
              <w:t> </w:t>
            </w:r>
          </w:p>
        </w:tc>
      </w:tr>
      <w:tr w:rsidR="00C91F6B" w:rsidRPr="00DE6EF4" w14:paraId="086C0D0D" w14:textId="77777777" w:rsidTr="00FA0547">
        <w:trPr>
          <w:trHeight w:val="402"/>
        </w:trPr>
        <w:tc>
          <w:tcPr>
            <w:tcW w:w="3110" w:type="dxa"/>
            <w:tcBorders>
              <w:top w:val="nil"/>
              <w:left w:val="single" w:sz="8" w:space="0" w:color="auto"/>
              <w:bottom w:val="single" w:sz="4" w:space="0" w:color="auto"/>
              <w:right w:val="nil"/>
            </w:tcBorders>
            <w:shd w:val="clear" w:color="auto" w:fill="auto"/>
            <w:vAlign w:val="center"/>
            <w:hideMark/>
          </w:tcPr>
          <w:p w14:paraId="366FB7EF" w14:textId="77777777" w:rsidR="00742157" w:rsidRPr="00DE6EF4" w:rsidRDefault="00742157" w:rsidP="00FA0547">
            <w:r w:rsidRPr="00DE6EF4">
              <w:t>IMO No</w:t>
            </w:r>
          </w:p>
        </w:tc>
        <w:tc>
          <w:tcPr>
            <w:tcW w:w="2271" w:type="dxa"/>
            <w:tcBorders>
              <w:top w:val="nil"/>
              <w:left w:val="single" w:sz="4" w:space="0" w:color="auto"/>
              <w:bottom w:val="nil"/>
              <w:right w:val="nil"/>
            </w:tcBorders>
            <w:shd w:val="clear" w:color="auto" w:fill="auto"/>
            <w:vAlign w:val="center"/>
            <w:hideMark/>
          </w:tcPr>
          <w:p w14:paraId="76F00A03" w14:textId="77777777" w:rsidR="00742157" w:rsidRPr="00DE6EF4" w:rsidRDefault="00742157" w:rsidP="00FA0547">
            <w:r w:rsidRPr="00DE6EF4">
              <w:t> </w:t>
            </w:r>
          </w:p>
        </w:tc>
        <w:tc>
          <w:tcPr>
            <w:tcW w:w="2271" w:type="dxa"/>
            <w:tcBorders>
              <w:top w:val="nil"/>
              <w:left w:val="nil"/>
              <w:bottom w:val="nil"/>
              <w:right w:val="nil"/>
            </w:tcBorders>
            <w:shd w:val="clear" w:color="auto" w:fill="auto"/>
            <w:vAlign w:val="center"/>
            <w:hideMark/>
          </w:tcPr>
          <w:p w14:paraId="71BD0C26" w14:textId="77777777" w:rsidR="00742157" w:rsidRPr="00DE6EF4" w:rsidRDefault="00742157" w:rsidP="00FA0547"/>
        </w:tc>
        <w:tc>
          <w:tcPr>
            <w:tcW w:w="2271" w:type="dxa"/>
            <w:tcBorders>
              <w:top w:val="nil"/>
              <w:left w:val="nil"/>
              <w:bottom w:val="nil"/>
              <w:right w:val="single" w:sz="8" w:space="0" w:color="auto"/>
            </w:tcBorders>
            <w:shd w:val="clear" w:color="auto" w:fill="auto"/>
            <w:vAlign w:val="center"/>
            <w:hideMark/>
          </w:tcPr>
          <w:p w14:paraId="7C87FFC4" w14:textId="77777777" w:rsidR="00742157" w:rsidRPr="00DE6EF4" w:rsidRDefault="00742157" w:rsidP="00FA0547">
            <w:r w:rsidRPr="00DE6EF4">
              <w:t> </w:t>
            </w:r>
          </w:p>
        </w:tc>
      </w:tr>
      <w:tr w:rsidR="00C91F6B" w:rsidRPr="00DE6EF4" w14:paraId="3528835F" w14:textId="77777777" w:rsidTr="00FA0547">
        <w:trPr>
          <w:trHeight w:val="402"/>
        </w:trPr>
        <w:tc>
          <w:tcPr>
            <w:tcW w:w="3110" w:type="dxa"/>
            <w:tcBorders>
              <w:top w:val="nil"/>
              <w:left w:val="single" w:sz="8" w:space="0" w:color="auto"/>
              <w:bottom w:val="single" w:sz="4" w:space="0" w:color="auto"/>
              <w:right w:val="nil"/>
            </w:tcBorders>
            <w:shd w:val="clear" w:color="auto" w:fill="auto"/>
            <w:vAlign w:val="center"/>
            <w:hideMark/>
          </w:tcPr>
          <w:p w14:paraId="343D4F2A" w14:textId="77777777" w:rsidR="00742157" w:rsidRPr="00DE6EF4" w:rsidRDefault="00742157" w:rsidP="00FA0547">
            <w:r w:rsidRPr="00DE6EF4">
              <w:t>Çağrı İşareti</w:t>
            </w:r>
          </w:p>
        </w:tc>
        <w:tc>
          <w:tcPr>
            <w:tcW w:w="2271" w:type="dxa"/>
            <w:tcBorders>
              <w:top w:val="single" w:sz="4" w:space="0" w:color="auto"/>
              <w:left w:val="single" w:sz="4" w:space="0" w:color="auto"/>
              <w:bottom w:val="single" w:sz="4" w:space="0" w:color="auto"/>
              <w:right w:val="nil"/>
            </w:tcBorders>
            <w:shd w:val="clear" w:color="auto" w:fill="auto"/>
            <w:vAlign w:val="center"/>
            <w:hideMark/>
          </w:tcPr>
          <w:p w14:paraId="2F12D4E0" w14:textId="77777777" w:rsidR="00742157" w:rsidRPr="00DE6EF4" w:rsidRDefault="00742157" w:rsidP="00FA0547">
            <w:r w:rsidRPr="00DE6EF4">
              <w:t> </w:t>
            </w:r>
          </w:p>
        </w:tc>
        <w:tc>
          <w:tcPr>
            <w:tcW w:w="2271" w:type="dxa"/>
            <w:tcBorders>
              <w:top w:val="single" w:sz="4" w:space="0" w:color="auto"/>
              <w:left w:val="nil"/>
              <w:bottom w:val="single" w:sz="4" w:space="0" w:color="auto"/>
              <w:right w:val="nil"/>
            </w:tcBorders>
            <w:shd w:val="clear" w:color="auto" w:fill="auto"/>
            <w:vAlign w:val="center"/>
            <w:hideMark/>
          </w:tcPr>
          <w:p w14:paraId="007D6E52" w14:textId="77777777" w:rsidR="00742157" w:rsidRPr="00DE6EF4" w:rsidRDefault="00742157" w:rsidP="00FA0547">
            <w:r w:rsidRPr="00DE6EF4">
              <w:t> </w:t>
            </w:r>
          </w:p>
        </w:tc>
        <w:tc>
          <w:tcPr>
            <w:tcW w:w="2271" w:type="dxa"/>
            <w:tcBorders>
              <w:top w:val="single" w:sz="4" w:space="0" w:color="auto"/>
              <w:left w:val="nil"/>
              <w:bottom w:val="single" w:sz="4" w:space="0" w:color="auto"/>
              <w:right w:val="single" w:sz="8" w:space="0" w:color="auto"/>
            </w:tcBorders>
            <w:shd w:val="clear" w:color="auto" w:fill="auto"/>
            <w:vAlign w:val="center"/>
            <w:hideMark/>
          </w:tcPr>
          <w:p w14:paraId="66FDE434" w14:textId="77777777" w:rsidR="00742157" w:rsidRPr="00DE6EF4" w:rsidRDefault="00742157" w:rsidP="00FA0547">
            <w:r w:rsidRPr="00DE6EF4">
              <w:t> </w:t>
            </w:r>
          </w:p>
        </w:tc>
      </w:tr>
      <w:tr w:rsidR="00C91F6B" w:rsidRPr="00DE6EF4" w14:paraId="7570E24B" w14:textId="77777777" w:rsidTr="00FA0547">
        <w:trPr>
          <w:trHeight w:val="402"/>
        </w:trPr>
        <w:tc>
          <w:tcPr>
            <w:tcW w:w="3110" w:type="dxa"/>
            <w:tcBorders>
              <w:top w:val="nil"/>
              <w:left w:val="single" w:sz="8" w:space="0" w:color="auto"/>
              <w:bottom w:val="single" w:sz="4" w:space="0" w:color="auto"/>
              <w:right w:val="nil"/>
            </w:tcBorders>
            <w:shd w:val="clear" w:color="auto" w:fill="auto"/>
            <w:vAlign w:val="center"/>
            <w:hideMark/>
          </w:tcPr>
          <w:p w14:paraId="6E44A8B4" w14:textId="77777777" w:rsidR="00742157" w:rsidRPr="00DE6EF4" w:rsidRDefault="00742157" w:rsidP="00FA0547">
            <w:r w:rsidRPr="00DE6EF4">
              <w:t xml:space="preserve">Sefer Bölgesi </w:t>
            </w:r>
          </w:p>
        </w:tc>
        <w:tc>
          <w:tcPr>
            <w:tcW w:w="2271" w:type="dxa"/>
            <w:tcBorders>
              <w:top w:val="nil"/>
              <w:left w:val="single" w:sz="4" w:space="0" w:color="auto"/>
              <w:bottom w:val="single" w:sz="4" w:space="0" w:color="auto"/>
              <w:right w:val="nil"/>
            </w:tcBorders>
            <w:shd w:val="clear" w:color="auto" w:fill="auto"/>
            <w:vAlign w:val="center"/>
            <w:hideMark/>
          </w:tcPr>
          <w:p w14:paraId="5B08EF62" w14:textId="77777777" w:rsidR="00742157" w:rsidRPr="00DE6EF4" w:rsidRDefault="00742157" w:rsidP="00FA0547">
            <w:r w:rsidRPr="00DE6EF4">
              <w:t> </w:t>
            </w:r>
          </w:p>
        </w:tc>
        <w:tc>
          <w:tcPr>
            <w:tcW w:w="2271" w:type="dxa"/>
            <w:tcBorders>
              <w:top w:val="nil"/>
              <w:left w:val="nil"/>
              <w:bottom w:val="single" w:sz="4" w:space="0" w:color="auto"/>
              <w:right w:val="nil"/>
            </w:tcBorders>
            <w:shd w:val="clear" w:color="auto" w:fill="auto"/>
            <w:vAlign w:val="center"/>
            <w:hideMark/>
          </w:tcPr>
          <w:p w14:paraId="00D47552" w14:textId="77777777" w:rsidR="00742157" w:rsidRPr="00DE6EF4" w:rsidRDefault="00742157" w:rsidP="00FA0547">
            <w:r w:rsidRPr="00DE6EF4">
              <w:t> </w:t>
            </w:r>
          </w:p>
        </w:tc>
        <w:tc>
          <w:tcPr>
            <w:tcW w:w="2271" w:type="dxa"/>
            <w:tcBorders>
              <w:top w:val="nil"/>
              <w:left w:val="nil"/>
              <w:bottom w:val="single" w:sz="4" w:space="0" w:color="auto"/>
              <w:right w:val="single" w:sz="8" w:space="0" w:color="auto"/>
            </w:tcBorders>
            <w:shd w:val="clear" w:color="auto" w:fill="auto"/>
            <w:vAlign w:val="center"/>
            <w:hideMark/>
          </w:tcPr>
          <w:p w14:paraId="71A581C9" w14:textId="77777777" w:rsidR="00742157" w:rsidRPr="00DE6EF4" w:rsidRDefault="00742157" w:rsidP="00FA0547">
            <w:r w:rsidRPr="00DE6EF4">
              <w:t> </w:t>
            </w:r>
          </w:p>
        </w:tc>
      </w:tr>
      <w:tr w:rsidR="00C91F6B" w:rsidRPr="00DE6EF4" w14:paraId="24659A8B" w14:textId="77777777" w:rsidTr="00FA0547">
        <w:trPr>
          <w:trHeight w:val="402"/>
        </w:trPr>
        <w:tc>
          <w:tcPr>
            <w:tcW w:w="3110" w:type="dxa"/>
            <w:tcBorders>
              <w:top w:val="nil"/>
              <w:left w:val="single" w:sz="8" w:space="0" w:color="auto"/>
              <w:bottom w:val="single" w:sz="4" w:space="0" w:color="auto"/>
              <w:right w:val="nil"/>
            </w:tcBorders>
            <w:shd w:val="clear" w:color="auto" w:fill="auto"/>
            <w:vAlign w:val="center"/>
            <w:hideMark/>
          </w:tcPr>
          <w:p w14:paraId="06A660BE" w14:textId="77777777" w:rsidR="00742157" w:rsidRPr="00DE6EF4" w:rsidRDefault="00742157" w:rsidP="00FA0547">
            <w:r w:rsidRPr="00DE6EF4">
              <w:t xml:space="preserve">MARPOL Sefer Bölgesi </w:t>
            </w:r>
          </w:p>
        </w:tc>
        <w:tc>
          <w:tcPr>
            <w:tcW w:w="2271" w:type="dxa"/>
            <w:tcBorders>
              <w:top w:val="nil"/>
              <w:left w:val="single" w:sz="4" w:space="0" w:color="auto"/>
              <w:bottom w:val="single" w:sz="4" w:space="0" w:color="auto"/>
              <w:right w:val="nil"/>
            </w:tcBorders>
            <w:shd w:val="clear" w:color="auto" w:fill="auto"/>
            <w:vAlign w:val="center"/>
            <w:hideMark/>
          </w:tcPr>
          <w:p w14:paraId="37DA187D" w14:textId="77777777" w:rsidR="00742157" w:rsidRPr="00DE6EF4" w:rsidRDefault="00742157" w:rsidP="00FA0547">
            <w:r w:rsidRPr="00DE6EF4">
              <w:t> </w:t>
            </w:r>
          </w:p>
        </w:tc>
        <w:tc>
          <w:tcPr>
            <w:tcW w:w="2271" w:type="dxa"/>
            <w:tcBorders>
              <w:top w:val="nil"/>
              <w:left w:val="nil"/>
              <w:bottom w:val="single" w:sz="4" w:space="0" w:color="auto"/>
              <w:right w:val="nil"/>
            </w:tcBorders>
            <w:shd w:val="clear" w:color="auto" w:fill="auto"/>
            <w:vAlign w:val="center"/>
            <w:hideMark/>
          </w:tcPr>
          <w:p w14:paraId="44EA477B" w14:textId="77777777" w:rsidR="00742157" w:rsidRPr="00DE6EF4" w:rsidRDefault="00742157" w:rsidP="00FA0547">
            <w:r w:rsidRPr="00DE6EF4">
              <w:t> </w:t>
            </w:r>
          </w:p>
        </w:tc>
        <w:tc>
          <w:tcPr>
            <w:tcW w:w="2271" w:type="dxa"/>
            <w:tcBorders>
              <w:top w:val="nil"/>
              <w:left w:val="nil"/>
              <w:bottom w:val="single" w:sz="4" w:space="0" w:color="auto"/>
              <w:right w:val="single" w:sz="8" w:space="0" w:color="auto"/>
            </w:tcBorders>
            <w:shd w:val="clear" w:color="auto" w:fill="auto"/>
            <w:vAlign w:val="center"/>
            <w:hideMark/>
          </w:tcPr>
          <w:p w14:paraId="6AC50BE1" w14:textId="77777777" w:rsidR="00742157" w:rsidRPr="00DE6EF4" w:rsidRDefault="00742157" w:rsidP="00FA0547">
            <w:r w:rsidRPr="00DE6EF4">
              <w:t> </w:t>
            </w:r>
          </w:p>
        </w:tc>
      </w:tr>
      <w:tr w:rsidR="00C91F6B" w:rsidRPr="00DE6EF4" w14:paraId="1B4B2073" w14:textId="77777777" w:rsidTr="00FA0547">
        <w:trPr>
          <w:trHeight w:val="402"/>
        </w:trPr>
        <w:tc>
          <w:tcPr>
            <w:tcW w:w="3110" w:type="dxa"/>
            <w:tcBorders>
              <w:top w:val="nil"/>
              <w:left w:val="single" w:sz="8" w:space="0" w:color="auto"/>
              <w:bottom w:val="single" w:sz="4" w:space="0" w:color="auto"/>
              <w:right w:val="single" w:sz="4" w:space="0" w:color="auto"/>
            </w:tcBorders>
            <w:shd w:val="clear" w:color="auto" w:fill="auto"/>
            <w:vAlign w:val="center"/>
            <w:hideMark/>
          </w:tcPr>
          <w:p w14:paraId="68E69E3C" w14:textId="77777777" w:rsidR="00742157" w:rsidRPr="00DE6EF4" w:rsidRDefault="00742157" w:rsidP="00FA0547">
            <w:r w:rsidRPr="00DE6EF4">
              <w:t xml:space="preserve">Klas </w:t>
            </w:r>
            <w:proofErr w:type="spellStart"/>
            <w:r w:rsidRPr="00DE6EF4">
              <w:t>Notasyonu</w:t>
            </w:r>
            <w:proofErr w:type="spellEnd"/>
          </w:p>
        </w:tc>
        <w:tc>
          <w:tcPr>
            <w:tcW w:w="2271" w:type="dxa"/>
            <w:tcBorders>
              <w:top w:val="nil"/>
              <w:left w:val="nil"/>
              <w:bottom w:val="single" w:sz="4" w:space="0" w:color="auto"/>
              <w:right w:val="nil"/>
            </w:tcBorders>
            <w:shd w:val="clear" w:color="auto" w:fill="auto"/>
            <w:vAlign w:val="center"/>
            <w:hideMark/>
          </w:tcPr>
          <w:p w14:paraId="72515888" w14:textId="77777777" w:rsidR="00742157" w:rsidRPr="00DE6EF4" w:rsidRDefault="00742157" w:rsidP="00FA0547">
            <w:r w:rsidRPr="00DE6EF4">
              <w:t> </w:t>
            </w:r>
          </w:p>
        </w:tc>
        <w:tc>
          <w:tcPr>
            <w:tcW w:w="2271" w:type="dxa"/>
            <w:tcBorders>
              <w:top w:val="nil"/>
              <w:left w:val="nil"/>
              <w:bottom w:val="single" w:sz="4" w:space="0" w:color="auto"/>
              <w:right w:val="nil"/>
            </w:tcBorders>
            <w:shd w:val="clear" w:color="auto" w:fill="auto"/>
            <w:vAlign w:val="center"/>
            <w:hideMark/>
          </w:tcPr>
          <w:p w14:paraId="35BE5976" w14:textId="77777777" w:rsidR="00742157" w:rsidRPr="00DE6EF4" w:rsidRDefault="00742157" w:rsidP="00FA0547">
            <w:r w:rsidRPr="00DE6EF4">
              <w:t> </w:t>
            </w:r>
          </w:p>
        </w:tc>
        <w:tc>
          <w:tcPr>
            <w:tcW w:w="2271" w:type="dxa"/>
            <w:tcBorders>
              <w:top w:val="nil"/>
              <w:left w:val="nil"/>
              <w:bottom w:val="single" w:sz="4" w:space="0" w:color="auto"/>
              <w:right w:val="single" w:sz="8" w:space="0" w:color="auto"/>
            </w:tcBorders>
            <w:shd w:val="clear" w:color="auto" w:fill="auto"/>
            <w:vAlign w:val="center"/>
            <w:hideMark/>
          </w:tcPr>
          <w:p w14:paraId="627AC7AD" w14:textId="77777777" w:rsidR="00742157" w:rsidRPr="00DE6EF4" w:rsidRDefault="00742157" w:rsidP="00FA0547">
            <w:r w:rsidRPr="00DE6EF4">
              <w:t> </w:t>
            </w:r>
          </w:p>
        </w:tc>
      </w:tr>
      <w:tr w:rsidR="00C91F6B" w:rsidRPr="00DE6EF4" w14:paraId="2F2A1183" w14:textId="77777777" w:rsidTr="00FA0547">
        <w:trPr>
          <w:trHeight w:val="402"/>
        </w:trPr>
        <w:tc>
          <w:tcPr>
            <w:tcW w:w="3110" w:type="dxa"/>
            <w:tcBorders>
              <w:top w:val="nil"/>
              <w:left w:val="single" w:sz="8" w:space="0" w:color="auto"/>
              <w:bottom w:val="single" w:sz="8" w:space="0" w:color="auto"/>
              <w:right w:val="single" w:sz="4" w:space="0" w:color="auto"/>
            </w:tcBorders>
            <w:shd w:val="clear" w:color="auto" w:fill="auto"/>
            <w:vAlign w:val="center"/>
            <w:hideMark/>
          </w:tcPr>
          <w:p w14:paraId="2C28A522" w14:textId="77777777" w:rsidR="00742157" w:rsidRPr="00DE6EF4" w:rsidRDefault="00742157" w:rsidP="00FA0547">
            <w:r w:rsidRPr="00DE6EF4">
              <w:t>Ana Makine (Marka-Model-Güç)</w:t>
            </w:r>
          </w:p>
        </w:tc>
        <w:tc>
          <w:tcPr>
            <w:tcW w:w="2271" w:type="dxa"/>
            <w:tcBorders>
              <w:top w:val="nil"/>
              <w:left w:val="nil"/>
              <w:bottom w:val="single" w:sz="8" w:space="0" w:color="auto"/>
              <w:right w:val="nil"/>
            </w:tcBorders>
            <w:shd w:val="clear" w:color="auto" w:fill="auto"/>
            <w:vAlign w:val="center"/>
            <w:hideMark/>
          </w:tcPr>
          <w:p w14:paraId="2E53DC86" w14:textId="77777777" w:rsidR="00742157" w:rsidRPr="00DE6EF4" w:rsidRDefault="00742157" w:rsidP="00FA0547">
            <w:r w:rsidRPr="00DE6EF4">
              <w:t> </w:t>
            </w:r>
          </w:p>
        </w:tc>
        <w:tc>
          <w:tcPr>
            <w:tcW w:w="2271" w:type="dxa"/>
            <w:tcBorders>
              <w:top w:val="nil"/>
              <w:left w:val="nil"/>
              <w:bottom w:val="single" w:sz="8" w:space="0" w:color="auto"/>
              <w:right w:val="nil"/>
            </w:tcBorders>
            <w:shd w:val="clear" w:color="auto" w:fill="auto"/>
            <w:vAlign w:val="center"/>
            <w:hideMark/>
          </w:tcPr>
          <w:p w14:paraId="623FCBFB" w14:textId="77777777" w:rsidR="00742157" w:rsidRPr="00DE6EF4" w:rsidRDefault="00742157" w:rsidP="00FA0547">
            <w:r w:rsidRPr="00DE6EF4">
              <w:t> </w:t>
            </w:r>
          </w:p>
        </w:tc>
        <w:tc>
          <w:tcPr>
            <w:tcW w:w="2271" w:type="dxa"/>
            <w:tcBorders>
              <w:top w:val="nil"/>
              <w:left w:val="nil"/>
              <w:bottom w:val="single" w:sz="8" w:space="0" w:color="auto"/>
              <w:right w:val="single" w:sz="8" w:space="0" w:color="auto"/>
            </w:tcBorders>
            <w:shd w:val="clear" w:color="auto" w:fill="auto"/>
            <w:vAlign w:val="center"/>
            <w:hideMark/>
          </w:tcPr>
          <w:p w14:paraId="44814B14" w14:textId="77777777" w:rsidR="00742157" w:rsidRPr="00DE6EF4" w:rsidRDefault="00742157" w:rsidP="00FA0547">
            <w:r w:rsidRPr="00DE6EF4">
              <w:t> </w:t>
            </w:r>
          </w:p>
        </w:tc>
      </w:tr>
      <w:tr w:rsidR="00C91F6B" w:rsidRPr="00DE6EF4" w14:paraId="39818420" w14:textId="77777777" w:rsidTr="00FA0547">
        <w:trPr>
          <w:trHeight w:val="270"/>
        </w:trPr>
        <w:tc>
          <w:tcPr>
            <w:tcW w:w="3110" w:type="dxa"/>
            <w:tcBorders>
              <w:top w:val="nil"/>
              <w:left w:val="nil"/>
              <w:bottom w:val="nil"/>
              <w:right w:val="nil"/>
            </w:tcBorders>
            <w:shd w:val="clear" w:color="auto" w:fill="auto"/>
            <w:vAlign w:val="center"/>
            <w:hideMark/>
          </w:tcPr>
          <w:p w14:paraId="7BEEA0DC" w14:textId="77777777" w:rsidR="00742157" w:rsidRPr="00DE6EF4" w:rsidRDefault="00742157" w:rsidP="00FA0547"/>
        </w:tc>
        <w:tc>
          <w:tcPr>
            <w:tcW w:w="2271" w:type="dxa"/>
            <w:tcBorders>
              <w:top w:val="nil"/>
              <w:left w:val="nil"/>
              <w:bottom w:val="nil"/>
              <w:right w:val="nil"/>
            </w:tcBorders>
            <w:shd w:val="clear" w:color="auto" w:fill="auto"/>
            <w:vAlign w:val="center"/>
            <w:hideMark/>
          </w:tcPr>
          <w:p w14:paraId="0C9E02B3" w14:textId="77777777" w:rsidR="00742157" w:rsidRPr="00DE6EF4" w:rsidRDefault="00742157" w:rsidP="00FA0547"/>
        </w:tc>
        <w:tc>
          <w:tcPr>
            <w:tcW w:w="2271" w:type="dxa"/>
            <w:tcBorders>
              <w:top w:val="nil"/>
              <w:left w:val="nil"/>
              <w:bottom w:val="nil"/>
              <w:right w:val="nil"/>
            </w:tcBorders>
            <w:shd w:val="clear" w:color="auto" w:fill="auto"/>
            <w:vAlign w:val="center"/>
            <w:hideMark/>
          </w:tcPr>
          <w:p w14:paraId="24DA3A5C" w14:textId="77777777" w:rsidR="00742157" w:rsidRPr="00DE6EF4" w:rsidRDefault="00742157" w:rsidP="00FA0547"/>
        </w:tc>
        <w:tc>
          <w:tcPr>
            <w:tcW w:w="2271" w:type="dxa"/>
            <w:tcBorders>
              <w:top w:val="nil"/>
              <w:left w:val="nil"/>
              <w:bottom w:val="nil"/>
              <w:right w:val="nil"/>
            </w:tcBorders>
            <w:shd w:val="clear" w:color="auto" w:fill="auto"/>
            <w:vAlign w:val="center"/>
            <w:hideMark/>
          </w:tcPr>
          <w:p w14:paraId="62FDB123" w14:textId="77777777" w:rsidR="00742157" w:rsidRPr="00DE6EF4" w:rsidRDefault="00742157" w:rsidP="00FA0547"/>
        </w:tc>
      </w:tr>
      <w:tr w:rsidR="00C91F6B" w:rsidRPr="00DE6EF4" w14:paraId="1839E34C" w14:textId="77777777" w:rsidTr="00FA0547">
        <w:trPr>
          <w:trHeight w:val="360"/>
        </w:trPr>
        <w:tc>
          <w:tcPr>
            <w:tcW w:w="3110" w:type="dxa"/>
            <w:tcBorders>
              <w:top w:val="single" w:sz="8" w:space="0" w:color="auto"/>
              <w:left w:val="single" w:sz="8" w:space="0" w:color="auto"/>
              <w:bottom w:val="single" w:sz="8" w:space="0" w:color="auto"/>
              <w:right w:val="single" w:sz="4" w:space="0" w:color="auto"/>
            </w:tcBorders>
            <w:shd w:val="clear" w:color="auto" w:fill="auto"/>
            <w:vAlign w:val="center"/>
            <w:hideMark/>
          </w:tcPr>
          <w:p w14:paraId="38B6957E" w14:textId="77777777" w:rsidR="00742157" w:rsidRPr="00DE6EF4" w:rsidRDefault="00B710F7" w:rsidP="00FA0547">
            <w:r w:rsidRPr="00DE6EF4">
              <w:t>Sörvey</w:t>
            </w:r>
            <w:r w:rsidR="00742157" w:rsidRPr="00DE6EF4">
              <w:t xml:space="preserve"> Türü</w:t>
            </w:r>
          </w:p>
        </w:tc>
        <w:tc>
          <w:tcPr>
            <w:tcW w:w="2271" w:type="dxa"/>
            <w:tcBorders>
              <w:top w:val="single" w:sz="8" w:space="0" w:color="auto"/>
              <w:left w:val="nil"/>
              <w:bottom w:val="single" w:sz="8" w:space="0" w:color="auto"/>
              <w:right w:val="single" w:sz="4" w:space="0" w:color="auto"/>
            </w:tcBorders>
            <w:shd w:val="clear" w:color="auto" w:fill="auto"/>
            <w:vAlign w:val="center"/>
            <w:hideMark/>
          </w:tcPr>
          <w:p w14:paraId="4F91E2C2" w14:textId="77777777" w:rsidR="00742157" w:rsidRPr="00DE6EF4" w:rsidRDefault="00742157" w:rsidP="00FA0547">
            <w:r w:rsidRPr="00DE6EF4">
              <w:t xml:space="preserve">Son </w:t>
            </w:r>
            <w:r w:rsidR="00B710F7" w:rsidRPr="00DE6EF4">
              <w:t>Sörvey</w:t>
            </w:r>
            <w:r w:rsidRPr="00DE6EF4">
              <w:t xml:space="preserve"> Tarihi</w:t>
            </w:r>
          </w:p>
        </w:tc>
        <w:tc>
          <w:tcPr>
            <w:tcW w:w="2271" w:type="dxa"/>
            <w:tcBorders>
              <w:top w:val="single" w:sz="8" w:space="0" w:color="auto"/>
              <w:left w:val="nil"/>
              <w:bottom w:val="single" w:sz="8" w:space="0" w:color="auto"/>
              <w:right w:val="single" w:sz="4" w:space="0" w:color="auto"/>
            </w:tcBorders>
            <w:shd w:val="clear" w:color="auto" w:fill="auto"/>
            <w:vAlign w:val="center"/>
            <w:hideMark/>
          </w:tcPr>
          <w:p w14:paraId="2AB4FA1B" w14:textId="77777777" w:rsidR="00742157" w:rsidRPr="00DE6EF4" w:rsidRDefault="00742157" w:rsidP="00FA0547">
            <w:r w:rsidRPr="00DE6EF4">
              <w:t xml:space="preserve">Gelecek </w:t>
            </w:r>
            <w:r w:rsidR="00B710F7" w:rsidRPr="00DE6EF4">
              <w:t>Sörvey</w:t>
            </w:r>
            <w:r w:rsidRPr="00DE6EF4">
              <w:t xml:space="preserve"> Tarihi</w:t>
            </w:r>
          </w:p>
        </w:tc>
        <w:tc>
          <w:tcPr>
            <w:tcW w:w="2271" w:type="dxa"/>
            <w:tcBorders>
              <w:top w:val="single" w:sz="8" w:space="0" w:color="auto"/>
              <w:left w:val="nil"/>
              <w:bottom w:val="single" w:sz="8" w:space="0" w:color="auto"/>
              <w:right w:val="single" w:sz="8" w:space="0" w:color="auto"/>
            </w:tcBorders>
            <w:shd w:val="clear" w:color="auto" w:fill="auto"/>
            <w:vAlign w:val="center"/>
            <w:hideMark/>
          </w:tcPr>
          <w:p w14:paraId="7BEB982D" w14:textId="77777777" w:rsidR="00742157" w:rsidRPr="00DE6EF4" w:rsidRDefault="00742157" w:rsidP="00FA0547">
            <w:r w:rsidRPr="00DE6EF4">
              <w:t>Limit Tarihler</w:t>
            </w:r>
          </w:p>
        </w:tc>
      </w:tr>
      <w:tr w:rsidR="00C91F6B" w:rsidRPr="00DE6EF4" w14:paraId="78101940" w14:textId="77777777" w:rsidTr="00FA0547">
        <w:trPr>
          <w:trHeight w:val="360"/>
        </w:trPr>
        <w:tc>
          <w:tcPr>
            <w:tcW w:w="3110" w:type="dxa"/>
            <w:tcBorders>
              <w:top w:val="nil"/>
              <w:left w:val="nil"/>
              <w:bottom w:val="nil"/>
              <w:right w:val="nil"/>
            </w:tcBorders>
            <w:shd w:val="clear" w:color="auto" w:fill="auto"/>
            <w:vAlign w:val="center"/>
            <w:hideMark/>
          </w:tcPr>
          <w:p w14:paraId="7FD19247" w14:textId="77777777" w:rsidR="00742157" w:rsidRPr="00DE6EF4" w:rsidRDefault="00742157" w:rsidP="00FA0547"/>
        </w:tc>
        <w:tc>
          <w:tcPr>
            <w:tcW w:w="2271" w:type="dxa"/>
            <w:tcBorders>
              <w:top w:val="nil"/>
              <w:left w:val="nil"/>
              <w:bottom w:val="nil"/>
              <w:right w:val="nil"/>
            </w:tcBorders>
            <w:shd w:val="clear" w:color="auto" w:fill="auto"/>
            <w:vAlign w:val="center"/>
            <w:hideMark/>
          </w:tcPr>
          <w:p w14:paraId="25E5AC6C" w14:textId="77777777" w:rsidR="00742157" w:rsidRPr="00DE6EF4" w:rsidRDefault="00742157" w:rsidP="00FA0547"/>
        </w:tc>
        <w:tc>
          <w:tcPr>
            <w:tcW w:w="2271" w:type="dxa"/>
            <w:tcBorders>
              <w:top w:val="nil"/>
              <w:left w:val="nil"/>
              <w:bottom w:val="nil"/>
              <w:right w:val="nil"/>
            </w:tcBorders>
            <w:shd w:val="clear" w:color="auto" w:fill="auto"/>
            <w:vAlign w:val="center"/>
            <w:hideMark/>
          </w:tcPr>
          <w:p w14:paraId="7714842C" w14:textId="77777777" w:rsidR="00742157" w:rsidRPr="00DE6EF4" w:rsidRDefault="00742157" w:rsidP="00FA0547"/>
        </w:tc>
        <w:tc>
          <w:tcPr>
            <w:tcW w:w="2271" w:type="dxa"/>
            <w:tcBorders>
              <w:top w:val="nil"/>
              <w:left w:val="nil"/>
              <w:bottom w:val="nil"/>
              <w:right w:val="nil"/>
            </w:tcBorders>
            <w:shd w:val="clear" w:color="auto" w:fill="auto"/>
            <w:vAlign w:val="center"/>
            <w:hideMark/>
          </w:tcPr>
          <w:p w14:paraId="691F7D20" w14:textId="77777777" w:rsidR="00742157" w:rsidRPr="00DE6EF4" w:rsidRDefault="00742157" w:rsidP="00FA0547"/>
        </w:tc>
      </w:tr>
      <w:tr w:rsidR="00C91F6B" w:rsidRPr="00DE6EF4" w14:paraId="1AD9001C" w14:textId="77777777" w:rsidTr="00FA0547">
        <w:trPr>
          <w:trHeight w:val="360"/>
        </w:trPr>
        <w:tc>
          <w:tcPr>
            <w:tcW w:w="3110" w:type="dxa"/>
            <w:tcBorders>
              <w:top w:val="single" w:sz="8" w:space="0" w:color="auto"/>
              <w:left w:val="single" w:sz="8" w:space="0" w:color="auto"/>
              <w:bottom w:val="nil"/>
              <w:right w:val="single" w:sz="8" w:space="0" w:color="auto"/>
            </w:tcBorders>
            <w:shd w:val="clear" w:color="auto" w:fill="auto"/>
            <w:vAlign w:val="center"/>
            <w:hideMark/>
          </w:tcPr>
          <w:p w14:paraId="1CA5AA48" w14:textId="77777777" w:rsidR="00742157" w:rsidRPr="00DE6EF4" w:rsidRDefault="00742157" w:rsidP="00FA0547">
            <w:r w:rsidRPr="00DE6EF4">
              <w:t>KLAS (</w:t>
            </w:r>
            <w:proofErr w:type="spellStart"/>
            <w:r w:rsidRPr="00DE6EF4">
              <w:t>Tekne+Makine</w:t>
            </w:r>
            <w:proofErr w:type="spellEnd"/>
            <w:r w:rsidRPr="00DE6EF4">
              <w:t>)</w:t>
            </w:r>
          </w:p>
        </w:tc>
        <w:tc>
          <w:tcPr>
            <w:tcW w:w="2271" w:type="dxa"/>
            <w:tcBorders>
              <w:top w:val="nil"/>
              <w:left w:val="nil"/>
              <w:bottom w:val="nil"/>
              <w:right w:val="nil"/>
            </w:tcBorders>
            <w:shd w:val="clear" w:color="auto" w:fill="auto"/>
            <w:vAlign w:val="center"/>
            <w:hideMark/>
          </w:tcPr>
          <w:p w14:paraId="1A8253B7" w14:textId="77777777" w:rsidR="00742157" w:rsidRPr="00DE6EF4" w:rsidRDefault="00742157" w:rsidP="00FA0547"/>
        </w:tc>
        <w:tc>
          <w:tcPr>
            <w:tcW w:w="2271" w:type="dxa"/>
            <w:tcBorders>
              <w:top w:val="nil"/>
              <w:left w:val="nil"/>
              <w:bottom w:val="nil"/>
              <w:right w:val="nil"/>
            </w:tcBorders>
            <w:shd w:val="clear" w:color="auto" w:fill="auto"/>
            <w:vAlign w:val="center"/>
            <w:hideMark/>
          </w:tcPr>
          <w:p w14:paraId="14D258DE" w14:textId="77777777" w:rsidR="00742157" w:rsidRPr="00DE6EF4" w:rsidRDefault="00742157" w:rsidP="00FA0547"/>
        </w:tc>
        <w:tc>
          <w:tcPr>
            <w:tcW w:w="2271" w:type="dxa"/>
            <w:tcBorders>
              <w:top w:val="nil"/>
              <w:left w:val="nil"/>
              <w:bottom w:val="nil"/>
              <w:right w:val="nil"/>
            </w:tcBorders>
            <w:shd w:val="clear" w:color="auto" w:fill="auto"/>
            <w:vAlign w:val="center"/>
            <w:hideMark/>
          </w:tcPr>
          <w:p w14:paraId="64A7F7C4" w14:textId="77777777" w:rsidR="00742157" w:rsidRPr="00DE6EF4" w:rsidRDefault="00742157" w:rsidP="00FA0547"/>
        </w:tc>
      </w:tr>
      <w:tr w:rsidR="00C91F6B" w:rsidRPr="00DE6EF4" w14:paraId="3E380B20" w14:textId="77777777" w:rsidTr="00FA0547">
        <w:trPr>
          <w:trHeight w:val="255"/>
        </w:trPr>
        <w:tc>
          <w:tcPr>
            <w:tcW w:w="3110"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11E5E6D9" w14:textId="77777777" w:rsidR="00742157" w:rsidRPr="00DE6EF4" w:rsidRDefault="00742157" w:rsidP="00FA0547">
            <w:r w:rsidRPr="00DE6EF4">
              <w:t xml:space="preserve">Beş Yıllık </w:t>
            </w:r>
            <w:r w:rsidR="00B710F7" w:rsidRPr="00DE6EF4">
              <w:t>Sörvey</w:t>
            </w:r>
            <w:r w:rsidRPr="00DE6EF4">
              <w:t xml:space="preserve"> (</w:t>
            </w:r>
            <w:proofErr w:type="spellStart"/>
            <w:r w:rsidRPr="00DE6EF4">
              <w:t>special</w:t>
            </w:r>
            <w:proofErr w:type="spellEnd"/>
            <w:r w:rsidRPr="00DE6EF4">
              <w:t>)</w:t>
            </w:r>
          </w:p>
        </w:tc>
        <w:tc>
          <w:tcPr>
            <w:tcW w:w="2271" w:type="dxa"/>
            <w:tcBorders>
              <w:top w:val="single" w:sz="8" w:space="0" w:color="auto"/>
              <w:left w:val="nil"/>
              <w:bottom w:val="single" w:sz="4" w:space="0" w:color="auto"/>
              <w:right w:val="single" w:sz="4" w:space="0" w:color="auto"/>
            </w:tcBorders>
            <w:shd w:val="clear" w:color="auto" w:fill="auto"/>
            <w:vAlign w:val="center"/>
            <w:hideMark/>
          </w:tcPr>
          <w:p w14:paraId="3BD5E0E8" w14:textId="77777777" w:rsidR="00742157" w:rsidRPr="00DE6EF4" w:rsidRDefault="00742157" w:rsidP="00FA0547">
            <w:r w:rsidRPr="00DE6EF4">
              <w:t> </w:t>
            </w:r>
          </w:p>
        </w:tc>
        <w:tc>
          <w:tcPr>
            <w:tcW w:w="2271" w:type="dxa"/>
            <w:tcBorders>
              <w:top w:val="single" w:sz="8" w:space="0" w:color="auto"/>
              <w:left w:val="nil"/>
              <w:bottom w:val="single" w:sz="4" w:space="0" w:color="auto"/>
              <w:right w:val="single" w:sz="4" w:space="0" w:color="auto"/>
            </w:tcBorders>
            <w:shd w:val="clear" w:color="auto" w:fill="auto"/>
            <w:vAlign w:val="center"/>
            <w:hideMark/>
          </w:tcPr>
          <w:p w14:paraId="17220877" w14:textId="77777777" w:rsidR="00742157" w:rsidRPr="00DE6EF4" w:rsidRDefault="00742157" w:rsidP="00FA0547">
            <w:r w:rsidRPr="00DE6EF4">
              <w:t> </w:t>
            </w:r>
          </w:p>
        </w:tc>
        <w:tc>
          <w:tcPr>
            <w:tcW w:w="2271" w:type="dxa"/>
            <w:tcBorders>
              <w:top w:val="single" w:sz="8" w:space="0" w:color="auto"/>
              <w:left w:val="nil"/>
              <w:bottom w:val="single" w:sz="4" w:space="0" w:color="auto"/>
              <w:right w:val="single" w:sz="8" w:space="0" w:color="auto"/>
            </w:tcBorders>
            <w:shd w:val="clear" w:color="auto" w:fill="auto"/>
            <w:vAlign w:val="center"/>
            <w:hideMark/>
          </w:tcPr>
          <w:p w14:paraId="0FAB6B17" w14:textId="77777777" w:rsidR="00742157" w:rsidRPr="00DE6EF4" w:rsidRDefault="00742157" w:rsidP="00FA0547">
            <w:r w:rsidRPr="00DE6EF4">
              <w:t> </w:t>
            </w:r>
          </w:p>
        </w:tc>
      </w:tr>
      <w:tr w:rsidR="00C91F6B" w:rsidRPr="00DE6EF4" w14:paraId="3A18CE56" w14:textId="77777777" w:rsidTr="00FA0547">
        <w:trPr>
          <w:trHeight w:val="255"/>
        </w:trPr>
        <w:tc>
          <w:tcPr>
            <w:tcW w:w="3110" w:type="dxa"/>
            <w:tcBorders>
              <w:top w:val="nil"/>
              <w:left w:val="single" w:sz="8" w:space="0" w:color="auto"/>
              <w:bottom w:val="single" w:sz="4" w:space="0" w:color="auto"/>
              <w:right w:val="single" w:sz="4" w:space="0" w:color="auto"/>
            </w:tcBorders>
            <w:shd w:val="clear" w:color="auto" w:fill="auto"/>
            <w:vAlign w:val="center"/>
            <w:hideMark/>
          </w:tcPr>
          <w:p w14:paraId="070FA631" w14:textId="77777777" w:rsidR="00742157" w:rsidRPr="00DE6EF4" w:rsidRDefault="00742157" w:rsidP="00FA0547">
            <w:r w:rsidRPr="00DE6EF4">
              <w:t xml:space="preserve">Ara </w:t>
            </w:r>
            <w:r w:rsidR="00B710F7" w:rsidRPr="00DE6EF4">
              <w:t>Sörvey</w:t>
            </w:r>
          </w:p>
        </w:tc>
        <w:tc>
          <w:tcPr>
            <w:tcW w:w="2271" w:type="dxa"/>
            <w:tcBorders>
              <w:top w:val="nil"/>
              <w:left w:val="nil"/>
              <w:bottom w:val="single" w:sz="4" w:space="0" w:color="auto"/>
              <w:right w:val="single" w:sz="4" w:space="0" w:color="auto"/>
            </w:tcBorders>
            <w:shd w:val="clear" w:color="auto" w:fill="auto"/>
            <w:vAlign w:val="center"/>
            <w:hideMark/>
          </w:tcPr>
          <w:p w14:paraId="7E6757ED" w14:textId="77777777" w:rsidR="00742157" w:rsidRPr="00DE6EF4" w:rsidRDefault="00742157" w:rsidP="00FA0547">
            <w:r w:rsidRPr="00DE6EF4">
              <w:t> </w:t>
            </w:r>
          </w:p>
        </w:tc>
        <w:tc>
          <w:tcPr>
            <w:tcW w:w="2271" w:type="dxa"/>
            <w:tcBorders>
              <w:top w:val="nil"/>
              <w:left w:val="nil"/>
              <w:bottom w:val="single" w:sz="4" w:space="0" w:color="auto"/>
              <w:right w:val="single" w:sz="4" w:space="0" w:color="auto"/>
            </w:tcBorders>
            <w:shd w:val="clear" w:color="auto" w:fill="auto"/>
            <w:vAlign w:val="center"/>
            <w:hideMark/>
          </w:tcPr>
          <w:p w14:paraId="5DA50CCB" w14:textId="77777777" w:rsidR="00742157" w:rsidRPr="00DE6EF4" w:rsidRDefault="00742157" w:rsidP="00FA0547">
            <w:r w:rsidRPr="00DE6EF4">
              <w:t> </w:t>
            </w:r>
          </w:p>
        </w:tc>
        <w:tc>
          <w:tcPr>
            <w:tcW w:w="2271" w:type="dxa"/>
            <w:tcBorders>
              <w:top w:val="nil"/>
              <w:left w:val="nil"/>
              <w:bottom w:val="single" w:sz="4" w:space="0" w:color="auto"/>
              <w:right w:val="single" w:sz="8" w:space="0" w:color="auto"/>
            </w:tcBorders>
            <w:shd w:val="clear" w:color="auto" w:fill="auto"/>
            <w:vAlign w:val="center"/>
            <w:hideMark/>
          </w:tcPr>
          <w:p w14:paraId="1FE89E97" w14:textId="77777777" w:rsidR="00742157" w:rsidRPr="00DE6EF4" w:rsidRDefault="00742157" w:rsidP="00FA0547">
            <w:r w:rsidRPr="00DE6EF4">
              <w:t> </w:t>
            </w:r>
          </w:p>
        </w:tc>
      </w:tr>
      <w:tr w:rsidR="00C91F6B" w:rsidRPr="00DE6EF4" w14:paraId="0C84A9B8" w14:textId="77777777" w:rsidTr="00FA0547">
        <w:trPr>
          <w:trHeight w:val="255"/>
        </w:trPr>
        <w:tc>
          <w:tcPr>
            <w:tcW w:w="3110" w:type="dxa"/>
            <w:tcBorders>
              <w:top w:val="nil"/>
              <w:left w:val="single" w:sz="8" w:space="0" w:color="auto"/>
              <w:bottom w:val="single" w:sz="4" w:space="0" w:color="auto"/>
              <w:right w:val="single" w:sz="4" w:space="0" w:color="auto"/>
            </w:tcBorders>
            <w:shd w:val="clear" w:color="auto" w:fill="auto"/>
            <w:vAlign w:val="center"/>
            <w:hideMark/>
          </w:tcPr>
          <w:p w14:paraId="64B09E05" w14:textId="77777777" w:rsidR="00742157" w:rsidRPr="00DE6EF4" w:rsidRDefault="00742157" w:rsidP="00FA0547">
            <w:r w:rsidRPr="00DE6EF4">
              <w:t xml:space="preserve">Havuz </w:t>
            </w:r>
            <w:r w:rsidR="00B710F7" w:rsidRPr="00DE6EF4">
              <w:t>Sörvey</w:t>
            </w:r>
          </w:p>
        </w:tc>
        <w:tc>
          <w:tcPr>
            <w:tcW w:w="2271" w:type="dxa"/>
            <w:tcBorders>
              <w:top w:val="single" w:sz="4" w:space="0" w:color="auto"/>
              <w:left w:val="nil"/>
              <w:bottom w:val="single" w:sz="4" w:space="0" w:color="auto"/>
              <w:right w:val="single" w:sz="4" w:space="0" w:color="auto"/>
            </w:tcBorders>
            <w:shd w:val="clear" w:color="auto" w:fill="auto"/>
            <w:vAlign w:val="center"/>
            <w:hideMark/>
          </w:tcPr>
          <w:p w14:paraId="66AB0B6B" w14:textId="77777777" w:rsidR="00742157" w:rsidRPr="00DE6EF4" w:rsidRDefault="00742157" w:rsidP="00FA0547">
            <w:r w:rsidRPr="00DE6EF4">
              <w:t> </w:t>
            </w:r>
          </w:p>
        </w:tc>
        <w:tc>
          <w:tcPr>
            <w:tcW w:w="2271" w:type="dxa"/>
            <w:tcBorders>
              <w:top w:val="single" w:sz="4" w:space="0" w:color="auto"/>
              <w:left w:val="nil"/>
              <w:bottom w:val="single" w:sz="4" w:space="0" w:color="auto"/>
              <w:right w:val="single" w:sz="4" w:space="0" w:color="auto"/>
            </w:tcBorders>
            <w:shd w:val="clear" w:color="auto" w:fill="auto"/>
            <w:vAlign w:val="center"/>
            <w:hideMark/>
          </w:tcPr>
          <w:p w14:paraId="4AE1ED66" w14:textId="77777777" w:rsidR="00742157" w:rsidRPr="00DE6EF4" w:rsidRDefault="00742157" w:rsidP="00FA0547">
            <w:r w:rsidRPr="00DE6EF4">
              <w:t> </w:t>
            </w:r>
          </w:p>
        </w:tc>
        <w:tc>
          <w:tcPr>
            <w:tcW w:w="2271" w:type="dxa"/>
            <w:tcBorders>
              <w:top w:val="single" w:sz="4" w:space="0" w:color="auto"/>
              <w:left w:val="nil"/>
              <w:bottom w:val="single" w:sz="4" w:space="0" w:color="auto"/>
              <w:right w:val="single" w:sz="4" w:space="0" w:color="auto"/>
            </w:tcBorders>
            <w:shd w:val="clear" w:color="auto" w:fill="auto"/>
            <w:vAlign w:val="center"/>
            <w:hideMark/>
          </w:tcPr>
          <w:p w14:paraId="585D409D" w14:textId="77777777" w:rsidR="00742157" w:rsidRPr="00DE6EF4" w:rsidRDefault="00742157" w:rsidP="00FA0547">
            <w:r w:rsidRPr="00DE6EF4">
              <w:t> </w:t>
            </w:r>
          </w:p>
        </w:tc>
      </w:tr>
      <w:tr w:rsidR="00C91F6B" w:rsidRPr="00DE6EF4" w14:paraId="71AC3B56" w14:textId="77777777" w:rsidTr="00FA0547">
        <w:trPr>
          <w:trHeight w:val="255"/>
        </w:trPr>
        <w:tc>
          <w:tcPr>
            <w:tcW w:w="3110" w:type="dxa"/>
            <w:tcBorders>
              <w:top w:val="nil"/>
              <w:left w:val="single" w:sz="8" w:space="0" w:color="auto"/>
              <w:bottom w:val="single" w:sz="4" w:space="0" w:color="auto"/>
              <w:right w:val="single" w:sz="4" w:space="0" w:color="auto"/>
            </w:tcBorders>
            <w:shd w:val="clear" w:color="auto" w:fill="auto"/>
            <w:vAlign w:val="center"/>
            <w:hideMark/>
          </w:tcPr>
          <w:p w14:paraId="586FB3C9" w14:textId="77777777" w:rsidR="00742157" w:rsidRPr="00DE6EF4" w:rsidRDefault="00742157" w:rsidP="00FA0547">
            <w:r w:rsidRPr="00DE6EF4">
              <w:t xml:space="preserve">Sualtı </w:t>
            </w:r>
            <w:proofErr w:type="spellStart"/>
            <w:r w:rsidR="00B710F7" w:rsidRPr="00DE6EF4">
              <w:t>Sörvey</w:t>
            </w:r>
            <w:r w:rsidRPr="00DE6EF4">
              <w:t>i</w:t>
            </w:r>
            <w:proofErr w:type="spellEnd"/>
          </w:p>
        </w:tc>
        <w:tc>
          <w:tcPr>
            <w:tcW w:w="2271" w:type="dxa"/>
            <w:tcBorders>
              <w:top w:val="single" w:sz="4" w:space="0" w:color="auto"/>
              <w:left w:val="nil"/>
              <w:bottom w:val="single" w:sz="4" w:space="0" w:color="auto"/>
              <w:right w:val="single" w:sz="4" w:space="0" w:color="auto"/>
            </w:tcBorders>
            <w:shd w:val="clear" w:color="auto" w:fill="auto"/>
            <w:vAlign w:val="center"/>
            <w:hideMark/>
          </w:tcPr>
          <w:p w14:paraId="50510BD9" w14:textId="77777777" w:rsidR="00742157" w:rsidRPr="00DE6EF4" w:rsidRDefault="00742157" w:rsidP="00FA0547">
            <w:r w:rsidRPr="00DE6EF4">
              <w:t> </w:t>
            </w:r>
          </w:p>
        </w:tc>
        <w:tc>
          <w:tcPr>
            <w:tcW w:w="2271" w:type="dxa"/>
            <w:tcBorders>
              <w:top w:val="single" w:sz="4" w:space="0" w:color="auto"/>
              <w:left w:val="nil"/>
              <w:bottom w:val="single" w:sz="4" w:space="0" w:color="auto"/>
              <w:right w:val="single" w:sz="4" w:space="0" w:color="auto"/>
            </w:tcBorders>
            <w:shd w:val="clear" w:color="auto" w:fill="auto"/>
            <w:vAlign w:val="center"/>
            <w:hideMark/>
          </w:tcPr>
          <w:p w14:paraId="504057E7" w14:textId="77777777" w:rsidR="00742157" w:rsidRPr="00DE6EF4" w:rsidRDefault="00742157" w:rsidP="00FA0547">
            <w:r w:rsidRPr="00DE6EF4">
              <w:t> </w:t>
            </w:r>
          </w:p>
        </w:tc>
        <w:tc>
          <w:tcPr>
            <w:tcW w:w="2271" w:type="dxa"/>
            <w:tcBorders>
              <w:top w:val="single" w:sz="4" w:space="0" w:color="auto"/>
              <w:left w:val="nil"/>
              <w:bottom w:val="single" w:sz="4" w:space="0" w:color="auto"/>
              <w:right w:val="single" w:sz="4" w:space="0" w:color="auto"/>
            </w:tcBorders>
            <w:shd w:val="clear" w:color="auto" w:fill="auto"/>
            <w:vAlign w:val="center"/>
            <w:hideMark/>
          </w:tcPr>
          <w:p w14:paraId="4F790B1D" w14:textId="77777777" w:rsidR="00742157" w:rsidRPr="00DE6EF4" w:rsidRDefault="00742157" w:rsidP="00FA0547">
            <w:r w:rsidRPr="00DE6EF4">
              <w:t> </w:t>
            </w:r>
          </w:p>
        </w:tc>
      </w:tr>
      <w:tr w:rsidR="00C91F6B" w:rsidRPr="00DE6EF4" w14:paraId="0BFBA7AF" w14:textId="77777777" w:rsidTr="00FA0547">
        <w:trPr>
          <w:trHeight w:val="255"/>
        </w:trPr>
        <w:tc>
          <w:tcPr>
            <w:tcW w:w="3110" w:type="dxa"/>
            <w:tcBorders>
              <w:top w:val="nil"/>
              <w:left w:val="single" w:sz="8" w:space="0" w:color="auto"/>
              <w:bottom w:val="single" w:sz="4" w:space="0" w:color="auto"/>
              <w:right w:val="single" w:sz="4" w:space="0" w:color="auto"/>
            </w:tcBorders>
            <w:shd w:val="clear" w:color="auto" w:fill="auto"/>
            <w:vAlign w:val="center"/>
            <w:hideMark/>
          </w:tcPr>
          <w:p w14:paraId="776D5058" w14:textId="77777777" w:rsidR="00742157" w:rsidRPr="00DE6EF4" w:rsidRDefault="00742157" w:rsidP="00FA0547">
            <w:r w:rsidRPr="00DE6EF4">
              <w:t xml:space="preserve">Pervane Şaftı </w:t>
            </w:r>
            <w:proofErr w:type="spellStart"/>
            <w:r w:rsidR="00B710F7" w:rsidRPr="00DE6EF4">
              <w:t>Sörvey</w:t>
            </w:r>
            <w:r w:rsidRPr="00DE6EF4">
              <w:t>i</w:t>
            </w:r>
            <w:proofErr w:type="spellEnd"/>
          </w:p>
        </w:tc>
        <w:tc>
          <w:tcPr>
            <w:tcW w:w="2271" w:type="dxa"/>
            <w:tcBorders>
              <w:top w:val="nil"/>
              <w:left w:val="nil"/>
              <w:bottom w:val="single" w:sz="4" w:space="0" w:color="auto"/>
              <w:right w:val="single" w:sz="4" w:space="0" w:color="auto"/>
            </w:tcBorders>
            <w:shd w:val="clear" w:color="auto" w:fill="auto"/>
            <w:vAlign w:val="center"/>
            <w:hideMark/>
          </w:tcPr>
          <w:p w14:paraId="37B034C8" w14:textId="77777777" w:rsidR="00742157" w:rsidRPr="00DE6EF4" w:rsidRDefault="00742157" w:rsidP="00FA0547">
            <w:r w:rsidRPr="00DE6EF4">
              <w:t> </w:t>
            </w:r>
          </w:p>
        </w:tc>
        <w:tc>
          <w:tcPr>
            <w:tcW w:w="2271" w:type="dxa"/>
            <w:tcBorders>
              <w:top w:val="nil"/>
              <w:left w:val="nil"/>
              <w:bottom w:val="single" w:sz="4" w:space="0" w:color="auto"/>
              <w:right w:val="single" w:sz="4" w:space="0" w:color="auto"/>
            </w:tcBorders>
            <w:shd w:val="clear" w:color="auto" w:fill="auto"/>
            <w:vAlign w:val="center"/>
            <w:hideMark/>
          </w:tcPr>
          <w:p w14:paraId="7DE5BD63" w14:textId="77777777" w:rsidR="00742157" w:rsidRPr="00DE6EF4" w:rsidRDefault="00742157" w:rsidP="00FA0547">
            <w:r w:rsidRPr="00DE6EF4">
              <w:t> </w:t>
            </w:r>
          </w:p>
        </w:tc>
        <w:tc>
          <w:tcPr>
            <w:tcW w:w="2271" w:type="dxa"/>
            <w:tcBorders>
              <w:top w:val="nil"/>
              <w:left w:val="nil"/>
              <w:bottom w:val="single" w:sz="4" w:space="0" w:color="auto"/>
              <w:right w:val="single" w:sz="8" w:space="0" w:color="auto"/>
            </w:tcBorders>
            <w:shd w:val="clear" w:color="auto" w:fill="auto"/>
            <w:vAlign w:val="center"/>
            <w:hideMark/>
          </w:tcPr>
          <w:p w14:paraId="719F6BE8" w14:textId="77777777" w:rsidR="00742157" w:rsidRPr="00DE6EF4" w:rsidRDefault="00742157" w:rsidP="00FA0547">
            <w:r w:rsidRPr="00DE6EF4">
              <w:t> </w:t>
            </w:r>
          </w:p>
        </w:tc>
      </w:tr>
      <w:tr w:rsidR="00C91F6B" w:rsidRPr="00DE6EF4" w14:paraId="38A8D8EF" w14:textId="77777777" w:rsidTr="00FA0547">
        <w:trPr>
          <w:trHeight w:val="255"/>
        </w:trPr>
        <w:tc>
          <w:tcPr>
            <w:tcW w:w="3110" w:type="dxa"/>
            <w:tcBorders>
              <w:top w:val="nil"/>
              <w:left w:val="single" w:sz="8" w:space="0" w:color="auto"/>
              <w:bottom w:val="single" w:sz="4" w:space="0" w:color="auto"/>
              <w:right w:val="single" w:sz="4" w:space="0" w:color="auto"/>
            </w:tcBorders>
            <w:shd w:val="clear" w:color="auto" w:fill="auto"/>
            <w:vAlign w:val="center"/>
            <w:hideMark/>
          </w:tcPr>
          <w:p w14:paraId="505C968D" w14:textId="77777777" w:rsidR="00742157" w:rsidRPr="00DE6EF4" w:rsidRDefault="00742157" w:rsidP="00FA0547">
            <w:r w:rsidRPr="00DE6EF4">
              <w:t xml:space="preserve">Pervane Şaftı </w:t>
            </w:r>
            <w:proofErr w:type="spellStart"/>
            <w:r w:rsidR="00B710F7" w:rsidRPr="00DE6EF4">
              <w:t>Sörvey</w:t>
            </w:r>
            <w:r w:rsidRPr="00DE6EF4">
              <w:t>i</w:t>
            </w:r>
            <w:proofErr w:type="spellEnd"/>
            <w:r w:rsidRPr="00DE6EF4">
              <w:t xml:space="preserve"> (kısmi)</w:t>
            </w:r>
          </w:p>
        </w:tc>
        <w:tc>
          <w:tcPr>
            <w:tcW w:w="2271" w:type="dxa"/>
            <w:tcBorders>
              <w:top w:val="nil"/>
              <w:left w:val="nil"/>
              <w:bottom w:val="single" w:sz="4" w:space="0" w:color="auto"/>
              <w:right w:val="single" w:sz="4" w:space="0" w:color="auto"/>
            </w:tcBorders>
            <w:shd w:val="clear" w:color="auto" w:fill="auto"/>
            <w:vAlign w:val="center"/>
            <w:hideMark/>
          </w:tcPr>
          <w:p w14:paraId="0B087EFC" w14:textId="77777777" w:rsidR="00742157" w:rsidRPr="00DE6EF4" w:rsidRDefault="00742157" w:rsidP="00FA0547">
            <w:r w:rsidRPr="00DE6EF4">
              <w:t> </w:t>
            </w:r>
          </w:p>
        </w:tc>
        <w:tc>
          <w:tcPr>
            <w:tcW w:w="2271" w:type="dxa"/>
            <w:tcBorders>
              <w:top w:val="nil"/>
              <w:left w:val="nil"/>
              <w:bottom w:val="single" w:sz="4" w:space="0" w:color="auto"/>
              <w:right w:val="single" w:sz="4" w:space="0" w:color="auto"/>
            </w:tcBorders>
            <w:shd w:val="clear" w:color="auto" w:fill="auto"/>
            <w:vAlign w:val="center"/>
            <w:hideMark/>
          </w:tcPr>
          <w:p w14:paraId="5FFC4244" w14:textId="77777777" w:rsidR="00742157" w:rsidRPr="00DE6EF4" w:rsidRDefault="00742157" w:rsidP="00FA0547">
            <w:r w:rsidRPr="00DE6EF4">
              <w:t> </w:t>
            </w:r>
          </w:p>
        </w:tc>
        <w:tc>
          <w:tcPr>
            <w:tcW w:w="2271" w:type="dxa"/>
            <w:tcBorders>
              <w:top w:val="nil"/>
              <w:left w:val="nil"/>
              <w:bottom w:val="single" w:sz="4" w:space="0" w:color="auto"/>
              <w:right w:val="single" w:sz="8" w:space="0" w:color="auto"/>
            </w:tcBorders>
            <w:shd w:val="clear" w:color="auto" w:fill="auto"/>
            <w:vAlign w:val="center"/>
            <w:hideMark/>
          </w:tcPr>
          <w:p w14:paraId="6B8717CC" w14:textId="77777777" w:rsidR="00742157" w:rsidRPr="00DE6EF4" w:rsidRDefault="00742157" w:rsidP="00FA0547">
            <w:r w:rsidRPr="00DE6EF4">
              <w:t> </w:t>
            </w:r>
          </w:p>
        </w:tc>
      </w:tr>
      <w:tr w:rsidR="00C91F6B" w:rsidRPr="00DE6EF4" w14:paraId="166308C2" w14:textId="77777777" w:rsidTr="00FA0547">
        <w:trPr>
          <w:trHeight w:val="255"/>
        </w:trPr>
        <w:tc>
          <w:tcPr>
            <w:tcW w:w="3110" w:type="dxa"/>
            <w:tcBorders>
              <w:top w:val="nil"/>
              <w:left w:val="single" w:sz="8" w:space="0" w:color="auto"/>
              <w:bottom w:val="single" w:sz="4" w:space="0" w:color="auto"/>
              <w:right w:val="single" w:sz="4" w:space="0" w:color="auto"/>
            </w:tcBorders>
            <w:shd w:val="clear" w:color="auto" w:fill="auto"/>
            <w:vAlign w:val="center"/>
            <w:hideMark/>
          </w:tcPr>
          <w:p w14:paraId="40970AFC" w14:textId="77777777" w:rsidR="00742157" w:rsidRPr="00DE6EF4" w:rsidRDefault="00742157" w:rsidP="00FA0547">
            <w:r w:rsidRPr="00DE6EF4">
              <w:t xml:space="preserve">Kazan </w:t>
            </w:r>
            <w:proofErr w:type="spellStart"/>
            <w:r w:rsidR="00B710F7" w:rsidRPr="00DE6EF4">
              <w:t>Sörvey</w:t>
            </w:r>
            <w:r w:rsidRPr="00DE6EF4">
              <w:t>i</w:t>
            </w:r>
            <w:proofErr w:type="spellEnd"/>
            <w:r w:rsidRPr="00DE6EF4">
              <w:t xml:space="preserve"> (yakıt yakmalı)</w:t>
            </w:r>
          </w:p>
        </w:tc>
        <w:tc>
          <w:tcPr>
            <w:tcW w:w="2271" w:type="dxa"/>
            <w:tcBorders>
              <w:top w:val="nil"/>
              <w:left w:val="nil"/>
              <w:bottom w:val="single" w:sz="4" w:space="0" w:color="auto"/>
              <w:right w:val="single" w:sz="4" w:space="0" w:color="auto"/>
            </w:tcBorders>
            <w:shd w:val="clear" w:color="auto" w:fill="auto"/>
            <w:vAlign w:val="center"/>
            <w:hideMark/>
          </w:tcPr>
          <w:p w14:paraId="7D8D4E4B" w14:textId="77777777" w:rsidR="00742157" w:rsidRPr="00DE6EF4" w:rsidRDefault="00742157" w:rsidP="00FA0547">
            <w:r w:rsidRPr="00DE6EF4">
              <w:t> </w:t>
            </w:r>
          </w:p>
        </w:tc>
        <w:tc>
          <w:tcPr>
            <w:tcW w:w="2271" w:type="dxa"/>
            <w:tcBorders>
              <w:top w:val="nil"/>
              <w:left w:val="nil"/>
              <w:bottom w:val="single" w:sz="4" w:space="0" w:color="auto"/>
              <w:right w:val="single" w:sz="4" w:space="0" w:color="auto"/>
            </w:tcBorders>
            <w:shd w:val="clear" w:color="auto" w:fill="auto"/>
            <w:vAlign w:val="center"/>
            <w:hideMark/>
          </w:tcPr>
          <w:p w14:paraId="310190E7" w14:textId="77777777" w:rsidR="00742157" w:rsidRPr="00DE6EF4" w:rsidRDefault="00742157" w:rsidP="00FA0547">
            <w:r w:rsidRPr="00DE6EF4">
              <w:t> </w:t>
            </w:r>
          </w:p>
        </w:tc>
        <w:tc>
          <w:tcPr>
            <w:tcW w:w="2271" w:type="dxa"/>
            <w:tcBorders>
              <w:top w:val="nil"/>
              <w:left w:val="nil"/>
              <w:bottom w:val="single" w:sz="4" w:space="0" w:color="auto"/>
              <w:right w:val="single" w:sz="8" w:space="0" w:color="auto"/>
            </w:tcBorders>
            <w:shd w:val="clear" w:color="auto" w:fill="auto"/>
            <w:vAlign w:val="center"/>
            <w:hideMark/>
          </w:tcPr>
          <w:p w14:paraId="2420B8EC" w14:textId="77777777" w:rsidR="00742157" w:rsidRPr="00DE6EF4" w:rsidRDefault="00742157" w:rsidP="00FA0547">
            <w:r w:rsidRPr="00DE6EF4">
              <w:t> </w:t>
            </w:r>
          </w:p>
        </w:tc>
      </w:tr>
      <w:tr w:rsidR="00C91F6B" w:rsidRPr="00DE6EF4" w14:paraId="5F9E5F63" w14:textId="77777777" w:rsidTr="00FA0547">
        <w:trPr>
          <w:trHeight w:val="255"/>
        </w:trPr>
        <w:tc>
          <w:tcPr>
            <w:tcW w:w="3110" w:type="dxa"/>
            <w:tcBorders>
              <w:top w:val="nil"/>
              <w:left w:val="single" w:sz="8" w:space="0" w:color="auto"/>
              <w:bottom w:val="single" w:sz="4" w:space="0" w:color="auto"/>
              <w:right w:val="single" w:sz="4" w:space="0" w:color="auto"/>
            </w:tcBorders>
            <w:shd w:val="clear" w:color="auto" w:fill="auto"/>
            <w:vAlign w:val="center"/>
            <w:hideMark/>
          </w:tcPr>
          <w:p w14:paraId="7053B7D7" w14:textId="77777777" w:rsidR="00742157" w:rsidRPr="00DE6EF4" w:rsidRDefault="00742157" w:rsidP="00FA0547">
            <w:r w:rsidRPr="00DE6EF4">
              <w:t xml:space="preserve">Kazan </w:t>
            </w:r>
            <w:proofErr w:type="spellStart"/>
            <w:r w:rsidR="00B710F7" w:rsidRPr="00DE6EF4">
              <w:t>Sörvey</w:t>
            </w:r>
            <w:r w:rsidRPr="00DE6EF4">
              <w:t>i</w:t>
            </w:r>
            <w:proofErr w:type="spellEnd"/>
            <w:r w:rsidRPr="00DE6EF4">
              <w:t xml:space="preserve"> (</w:t>
            </w:r>
            <w:proofErr w:type="spellStart"/>
            <w:r w:rsidRPr="00DE6EF4">
              <w:t>egzost</w:t>
            </w:r>
            <w:proofErr w:type="spellEnd"/>
            <w:r w:rsidRPr="00DE6EF4">
              <w:t>)</w:t>
            </w:r>
          </w:p>
        </w:tc>
        <w:tc>
          <w:tcPr>
            <w:tcW w:w="2271" w:type="dxa"/>
            <w:tcBorders>
              <w:top w:val="nil"/>
              <w:left w:val="nil"/>
              <w:bottom w:val="single" w:sz="4" w:space="0" w:color="auto"/>
              <w:right w:val="single" w:sz="4" w:space="0" w:color="auto"/>
            </w:tcBorders>
            <w:shd w:val="clear" w:color="auto" w:fill="auto"/>
            <w:vAlign w:val="center"/>
            <w:hideMark/>
          </w:tcPr>
          <w:p w14:paraId="56C0AA3E" w14:textId="77777777" w:rsidR="00742157" w:rsidRPr="00DE6EF4" w:rsidRDefault="00742157" w:rsidP="00FA0547">
            <w:r w:rsidRPr="00DE6EF4">
              <w:t> </w:t>
            </w:r>
          </w:p>
        </w:tc>
        <w:tc>
          <w:tcPr>
            <w:tcW w:w="2271" w:type="dxa"/>
            <w:tcBorders>
              <w:top w:val="nil"/>
              <w:left w:val="nil"/>
              <w:bottom w:val="single" w:sz="4" w:space="0" w:color="auto"/>
              <w:right w:val="single" w:sz="4" w:space="0" w:color="auto"/>
            </w:tcBorders>
            <w:shd w:val="clear" w:color="auto" w:fill="auto"/>
            <w:vAlign w:val="center"/>
            <w:hideMark/>
          </w:tcPr>
          <w:p w14:paraId="384FDF2C" w14:textId="77777777" w:rsidR="00742157" w:rsidRPr="00DE6EF4" w:rsidRDefault="00742157" w:rsidP="00FA0547">
            <w:r w:rsidRPr="00DE6EF4">
              <w:t> </w:t>
            </w:r>
          </w:p>
        </w:tc>
        <w:tc>
          <w:tcPr>
            <w:tcW w:w="2271" w:type="dxa"/>
            <w:tcBorders>
              <w:top w:val="nil"/>
              <w:left w:val="nil"/>
              <w:bottom w:val="single" w:sz="4" w:space="0" w:color="auto"/>
              <w:right w:val="single" w:sz="8" w:space="0" w:color="auto"/>
            </w:tcBorders>
            <w:shd w:val="clear" w:color="auto" w:fill="auto"/>
            <w:vAlign w:val="center"/>
            <w:hideMark/>
          </w:tcPr>
          <w:p w14:paraId="6B315BDF" w14:textId="77777777" w:rsidR="00742157" w:rsidRPr="00DE6EF4" w:rsidRDefault="00742157" w:rsidP="00FA0547">
            <w:r w:rsidRPr="00DE6EF4">
              <w:t> </w:t>
            </w:r>
          </w:p>
        </w:tc>
      </w:tr>
      <w:tr w:rsidR="00C91F6B" w:rsidRPr="00DE6EF4" w14:paraId="14D7A4A9" w14:textId="77777777" w:rsidTr="00FA0547">
        <w:trPr>
          <w:trHeight w:val="255"/>
        </w:trPr>
        <w:tc>
          <w:tcPr>
            <w:tcW w:w="3110" w:type="dxa"/>
            <w:tcBorders>
              <w:top w:val="nil"/>
              <w:left w:val="single" w:sz="8" w:space="0" w:color="auto"/>
              <w:bottom w:val="nil"/>
              <w:right w:val="single" w:sz="4" w:space="0" w:color="auto"/>
            </w:tcBorders>
            <w:shd w:val="clear" w:color="auto" w:fill="auto"/>
            <w:vAlign w:val="center"/>
            <w:hideMark/>
          </w:tcPr>
          <w:p w14:paraId="59BE5006" w14:textId="77777777" w:rsidR="00742157" w:rsidRPr="00DE6EF4" w:rsidRDefault="00742157" w:rsidP="00FA0547">
            <w:r w:rsidRPr="00DE6EF4">
              <w:t xml:space="preserve">Yıllık </w:t>
            </w:r>
            <w:r w:rsidR="00B710F7" w:rsidRPr="00DE6EF4">
              <w:t>Sörvey</w:t>
            </w:r>
          </w:p>
        </w:tc>
        <w:tc>
          <w:tcPr>
            <w:tcW w:w="2271" w:type="dxa"/>
            <w:tcBorders>
              <w:top w:val="nil"/>
              <w:left w:val="nil"/>
              <w:bottom w:val="nil"/>
              <w:right w:val="single" w:sz="4" w:space="0" w:color="auto"/>
            </w:tcBorders>
            <w:shd w:val="clear" w:color="auto" w:fill="auto"/>
            <w:vAlign w:val="center"/>
            <w:hideMark/>
          </w:tcPr>
          <w:p w14:paraId="7510E811" w14:textId="77777777" w:rsidR="00742157" w:rsidRPr="00DE6EF4" w:rsidRDefault="00742157" w:rsidP="00FA0547">
            <w:r w:rsidRPr="00DE6EF4">
              <w:t> </w:t>
            </w:r>
          </w:p>
        </w:tc>
        <w:tc>
          <w:tcPr>
            <w:tcW w:w="2271" w:type="dxa"/>
            <w:tcBorders>
              <w:top w:val="nil"/>
              <w:left w:val="nil"/>
              <w:bottom w:val="nil"/>
              <w:right w:val="single" w:sz="4" w:space="0" w:color="auto"/>
            </w:tcBorders>
            <w:shd w:val="clear" w:color="auto" w:fill="auto"/>
            <w:vAlign w:val="center"/>
            <w:hideMark/>
          </w:tcPr>
          <w:p w14:paraId="24A3D7FA" w14:textId="77777777" w:rsidR="00742157" w:rsidRPr="00DE6EF4" w:rsidRDefault="00742157" w:rsidP="00FA0547">
            <w:r w:rsidRPr="00DE6EF4">
              <w:t> </w:t>
            </w:r>
          </w:p>
        </w:tc>
        <w:tc>
          <w:tcPr>
            <w:tcW w:w="2271" w:type="dxa"/>
            <w:tcBorders>
              <w:top w:val="nil"/>
              <w:left w:val="nil"/>
              <w:bottom w:val="nil"/>
              <w:right w:val="single" w:sz="8" w:space="0" w:color="auto"/>
            </w:tcBorders>
            <w:shd w:val="clear" w:color="auto" w:fill="auto"/>
            <w:vAlign w:val="center"/>
            <w:hideMark/>
          </w:tcPr>
          <w:p w14:paraId="3CA158C7" w14:textId="77777777" w:rsidR="00742157" w:rsidRPr="00DE6EF4" w:rsidRDefault="00742157" w:rsidP="00FA0547">
            <w:r w:rsidRPr="00DE6EF4">
              <w:t> </w:t>
            </w:r>
          </w:p>
        </w:tc>
      </w:tr>
      <w:tr w:rsidR="00C91F6B" w:rsidRPr="00DE6EF4" w14:paraId="316FB4D4" w14:textId="77777777" w:rsidTr="00FA0547">
        <w:trPr>
          <w:trHeight w:val="270"/>
        </w:trPr>
        <w:tc>
          <w:tcPr>
            <w:tcW w:w="3110" w:type="dxa"/>
            <w:tcBorders>
              <w:top w:val="single" w:sz="4" w:space="0" w:color="auto"/>
              <w:left w:val="single" w:sz="8" w:space="0" w:color="auto"/>
              <w:bottom w:val="single" w:sz="8" w:space="0" w:color="auto"/>
              <w:right w:val="nil"/>
            </w:tcBorders>
            <w:shd w:val="clear" w:color="auto" w:fill="auto"/>
            <w:vAlign w:val="center"/>
            <w:hideMark/>
          </w:tcPr>
          <w:p w14:paraId="2FD49D1F" w14:textId="77777777" w:rsidR="00742157" w:rsidRPr="00DE6EF4" w:rsidRDefault="00742157" w:rsidP="00FA0547">
            <w:r w:rsidRPr="00DE6EF4">
              <w:t xml:space="preserve">Program Dışı </w:t>
            </w:r>
            <w:r w:rsidR="00B710F7" w:rsidRPr="00DE6EF4">
              <w:t>Sörvey</w:t>
            </w:r>
          </w:p>
        </w:tc>
        <w:tc>
          <w:tcPr>
            <w:tcW w:w="2271" w:type="dxa"/>
            <w:tcBorders>
              <w:top w:val="single" w:sz="4" w:space="0" w:color="auto"/>
              <w:left w:val="single" w:sz="4" w:space="0" w:color="auto"/>
              <w:bottom w:val="single" w:sz="8" w:space="0" w:color="auto"/>
              <w:right w:val="single" w:sz="4" w:space="0" w:color="auto"/>
            </w:tcBorders>
            <w:shd w:val="clear" w:color="auto" w:fill="auto"/>
            <w:vAlign w:val="center"/>
            <w:hideMark/>
          </w:tcPr>
          <w:p w14:paraId="0A9C6ACF" w14:textId="77777777" w:rsidR="00742157" w:rsidRPr="00DE6EF4" w:rsidRDefault="00742157" w:rsidP="00FA0547">
            <w:r w:rsidRPr="00DE6EF4">
              <w:t> </w:t>
            </w:r>
          </w:p>
        </w:tc>
        <w:tc>
          <w:tcPr>
            <w:tcW w:w="2271" w:type="dxa"/>
            <w:tcBorders>
              <w:top w:val="single" w:sz="4" w:space="0" w:color="auto"/>
              <w:left w:val="nil"/>
              <w:bottom w:val="single" w:sz="8" w:space="0" w:color="auto"/>
              <w:right w:val="single" w:sz="4" w:space="0" w:color="auto"/>
            </w:tcBorders>
            <w:shd w:val="clear" w:color="auto" w:fill="auto"/>
            <w:vAlign w:val="center"/>
            <w:hideMark/>
          </w:tcPr>
          <w:p w14:paraId="2DBA31AF" w14:textId="77777777" w:rsidR="00742157" w:rsidRPr="00DE6EF4" w:rsidRDefault="00742157" w:rsidP="00FA0547">
            <w:r w:rsidRPr="00DE6EF4">
              <w:t> </w:t>
            </w:r>
          </w:p>
        </w:tc>
        <w:tc>
          <w:tcPr>
            <w:tcW w:w="2271" w:type="dxa"/>
            <w:tcBorders>
              <w:top w:val="single" w:sz="4" w:space="0" w:color="auto"/>
              <w:left w:val="nil"/>
              <w:bottom w:val="single" w:sz="8" w:space="0" w:color="auto"/>
              <w:right w:val="single" w:sz="8" w:space="0" w:color="auto"/>
            </w:tcBorders>
            <w:shd w:val="clear" w:color="auto" w:fill="auto"/>
            <w:vAlign w:val="center"/>
            <w:hideMark/>
          </w:tcPr>
          <w:p w14:paraId="5B10E00A" w14:textId="77777777" w:rsidR="00742157" w:rsidRPr="00DE6EF4" w:rsidRDefault="00742157" w:rsidP="00FA0547">
            <w:r w:rsidRPr="00DE6EF4">
              <w:t> </w:t>
            </w:r>
          </w:p>
        </w:tc>
      </w:tr>
      <w:tr w:rsidR="00C91F6B" w:rsidRPr="00DE6EF4" w14:paraId="6E7951D3" w14:textId="77777777" w:rsidTr="00FA0547">
        <w:trPr>
          <w:trHeight w:val="525"/>
        </w:trPr>
        <w:tc>
          <w:tcPr>
            <w:tcW w:w="3110" w:type="dxa"/>
            <w:tcBorders>
              <w:top w:val="nil"/>
              <w:left w:val="single" w:sz="8" w:space="0" w:color="auto"/>
              <w:bottom w:val="single" w:sz="8" w:space="0" w:color="auto"/>
              <w:right w:val="nil"/>
            </w:tcBorders>
            <w:shd w:val="clear" w:color="auto" w:fill="auto"/>
            <w:vAlign w:val="center"/>
            <w:hideMark/>
          </w:tcPr>
          <w:p w14:paraId="2578F0A6" w14:textId="77777777" w:rsidR="00742157" w:rsidRPr="00DE6EF4" w:rsidRDefault="00742157" w:rsidP="00FA0547">
            <w:r w:rsidRPr="00DE6EF4">
              <w:t>Düzenlenmiş Muafiyet Belgesi Konusu/Kuralı</w:t>
            </w:r>
          </w:p>
        </w:tc>
        <w:tc>
          <w:tcPr>
            <w:tcW w:w="2271" w:type="dxa"/>
            <w:tcBorders>
              <w:top w:val="nil"/>
              <w:left w:val="nil"/>
              <w:bottom w:val="single" w:sz="8" w:space="0" w:color="auto"/>
              <w:right w:val="nil"/>
            </w:tcBorders>
            <w:shd w:val="clear" w:color="auto" w:fill="auto"/>
            <w:vAlign w:val="center"/>
            <w:hideMark/>
          </w:tcPr>
          <w:p w14:paraId="2BB4DCA8" w14:textId="77777777" w:rsidR="00742157" w:rsidRPr="00DE6EF4" w:rsidRDefault="00742157" w:rsidP="00FA0547">
            <w:r w:rsidRPr="00DE6EF4">
              <w:t> </w:t>
            </w:r>
          </w:p>
        </w:tc>
        <w:tc>
          <w:tcPr>
            <w:tcW w:w="2271" w:type="dxa"/>
            <w:tcBorders>
              <w:top w:val="nil"/>
              <w:left w:val="nil"/>
              <w:bottom w:val="single" w:sz="8" w:space="0" w:color="auto"/>
              <w:right w:val="nil"/>
            </w:tcBorders>
            <w:shd w:val="clear" w:color="auto" w:fill="auto"/>
            <w:vAlign w:val="center"/>
            <w:hideMark/>
          </w:tcPr>
          <w:p w14:paraId="5481F664" w14:textId="77777777" w:rsidR="00742157" w:rsidRPr="00DE6EF4" w:rsidRDefault="00742157" w:rsidP="00FA0547">
            <w:r w:rsidRPr="00DE6EF4">
              <w:t>Düzenleme Tarihi:     Geçerlilik Tarihi:</w:t>
            </w:r>
          </w:p>
        </w:tc>
        <w:tc>
          <w:tcPr>
            <w:tcW w:w="2271" w:type="dxa"/>
            <w:tcBorders>
              <w:top w:val="nil"/>
              <w:left w:val="nil"/>
              <w:bottom w:val="single" w:sz="8" w:space="0" w:color="auto"/>
              <w:right w:val="single" w:sz="8" w:space="0" w:color="auto"/>
            </w:tcBorders>
            <w:shd w:val="clear" w:color="auto" w:fill="auto"/>
            <w:vAlign w:val="center"/>
            <w:hideMark/>
          </w:tcPr>
          <w:p w14:paraId="18D6409C" w14:textId="77777777" w:rsidR="00742157" w:rsidRPr="00DE6EF4" w:rsidRDefault="00742157" w:rsidP="00FA0547">
            <w:r w:rsidRPr="00DE6EF4">
              <w:t> </w:t>
            </w:r>
          </w:p>
        </w:tc>
      </w:tr>
      <w:tr w:rsidR="00C91F6B" w:rsidRPr="00DE6EF4" w14:paraId="5438FA49" w14:textId="77777777" w:rsidTr="00FA0547">
        <w:trPr>
          <w:trHeight w:val="270"/>
        </w:trPr>
        <w:tc>
          <w:tcPr>
            <w:tcW w:w="3110" w:type="dxa"/>
            <w:tcBorders>
              <w:top w:val="nil"/>
              <w:left w:val="nil"/>
              <w:bottom w:val="nil"/>
              <w:right w:val="nil"/>
            </w:tcBorders>
            <w:shd w:val="clear" w:color="auto" w:fill="auto"/>
            <w:vAlign w:val="center"/>
            <w:hideMark/>
          </w:tcPr>
          <w:p w14:paraId="3F44EB7C" w14:textId="77777777" w:rsidR="00742157" w:rsidRPr="00DE6EF4" w:rsidRDefault="00742157" w:rsidP="00FA0547"/>
        </w:tc>
        <w:tc>
          <w:tcPr>
            <w:tcW w:w="2271" w:type="dxa"/>
            <w:tcBorders>
              <w:top w:val="nil"/>
              <w:left w:val="nil"/>
              <w:bottom w:val="nil"/>
              <w:right w:val="nil"/>
            </w:tcBorders>
            <w:shd w:val="clear" w:color="auto" w:fill="auto"/>
            <w:vAlign w:val="center"/>
            <w:hideMark/>
          </w:tcPr>
          <w:p w14:paraId="520ADA2C" w14:textId="77777777" w:rsidR="00742157" w:rsidRPr="00DE6EF4" w:rsidRDefault="00742157" w:rsidP="00FA0547"/>
        </w:tc>
        <w:tc>
          <w:tcPr>
            <w:tcW w:w="2271" w:type="dxa"/>
            <w:tcBorders>
              <w:top w:val="nil"/>
              <w:left w:val="nil"/>
              <w:bottom w:val="nil"/>
              <w:right w:val="nil"/>
            </w:tcBorders>
            <w:shd w:val="clear" w:color="auto" w:fill="auto"/>
            <w:vAlign w:val="center"/>
            <w:hideMark/>
          </w:tcPr>
          <w:p w14:paraId="0560B9EE" w14:textId="77777777" w:rsidR="00742157" w:rsidRPr="00DE6EF4" w:rsidRDefault="00742157" w:rsidP="00FA0547"/>
        </w:tc>
        <w:tc>
          <w:tcPr>
            <w:tcW w:w="2271" w:type="dxa"/>
            <w:tcBorders>
              <w:top w:val="nil"/>
              <w:left w:val="nil"/>
              <w:bottom w:val="nil"/>
              <w:right w:val="nil"/>
            </w:tcBorders>
            <w:shd w:val="clear" w:color="auto" w:fill="auto"/>
            <w:vAlign w:val="center"/>
            <w:hideMark/>
          </w:tcPr>
          <w:p w14:paraId="6AC9A12C" w14:textId="77777777" w:rsidR="00742157" w:rsidRPr="00DE6EF4" w:rsidRDefault="00742157" w:rsidP="00FA0547"/>
        </w:tc>
      </w:tr>
      <w:tr w:rsidR="00C91F6B" w:rsidRPr="00DE6EF4" w14:paraId="50FBFF07" w14:textId="77777777" w:rsidTr="00FA0547">
        <w:trPr>
          <w:trHeight w:val="405"/>
        </w:trPr>
        <w:tc>
          <w:tcPr>
            <w:tcW w:w="3110" w:type="dxa"/>
            <w:tcBorders>
              <w:top w:val="single" w:sz="8" w:space="0" w:color="auto"/>
              <w:left w:val="single" w:sz="8" w:space="0" w:color="auto"/>
              <w:bottom w:val="nil"/>
              <w:right w:val="single" w:sz="8" w:space="0" w:color="auto"/>
            </w:tcBorders>
            <w:shd w:val="clear" w:color="auto" w:fill="auto"/>
            <w:vAlign w:val="center"/>
            <w:hideMark/>
          </w:tcPr>
          <w:p w14:paraId="28E6B28A" w14:textId="77777777" w:rsidR="00742157" w:rsidRPr="00DE6EF4" w:rsidRDefault="00742157" w:rsidP="00FA0547">
            <w:r w:rsidRPr="00DE6EF4">
              <w:t>ISM Kodu</w:t>
            </w:r>
          </w:p>
        </w:tc>
        <w:tc>
          <w:tcPr>
            <w:tcW w:w="2271" w:type="dxa"/>
            <w:tcBorders>
              <w:top w:val="nil"/>
              <w:left w:val="nil"/>
              <w:bottom w:val="nil"/>
              <w:right w:val="nil"/>
            </w:tcBorders>
            <w:shd w:val="clear" w:color="auto" w:fill="auto"/>
            <w:vAlign w:val="center"/>
            <w:hideMark/>
          </w:tcPr>
          <w:p w14:paraId="355C20D0" w14:textId="77777777" w:rsidR="00742157" w:rsidRPr="00DE6EF4" w:rsidRDefault="00742157" w:rsidP="00FA0547"/>
        </w:tc>
        <w:tc>
          <w:tcPr>
            <w:tcW w:w="2271" w:type="dxa"/>
            <w:tcBorders>
              <w:top w:val="nil"/>
              <w:left w:val="nil"/>
              <w:bottom w:val="nil"/>
              <w:right w:val="nil"/>
            </w:tcBorders>
            <w:shd w:val="clear" w:color="auto" w:fill="auto"/>
            <w:vAlign w:val="center"/>
            <w:hideMark/>
          </w:tcPr>
          <w:p w14:paraId="2A63ACBF" w14:textId="77777777" w:rsidR="00742157" w:rsidRPr="00DE6EF4" w:rsidRDefault="00742157" w:rsidP="00FA0547"/>
        </w:tc>
        <w:tc>
          <w:tcPr>
            <w:tcW w:w="2271" w:type="dxa"/>
            <w:tcBorders>
              <w:top w:val="nil"/>
              <w:left w:val="nil"/>
              <w:bottom w:val="nil"/>
              <w:right w:val="nil"/>
            </w:tcBorders>
            <w:shd w:val="clear" w:color="auto" w:fill="auto"/>
            <w:vAlign w:val="center"/>
            <w:hideMark/>
          </w:tcPr>
          <w:p w14:paraId="4CE6E56A" w14:textId="77777777" w:rsidR="00742157" w:rsidRPr="00DE6EF4" w:rsidRDefault="00742157" w:rsidP="00FA0547"/>
        </w:tc>
      </w:tr>
      <w:tr w:rsidR="00C91F6B" w:rsidRPr="00DE6EF4" w14:paraId="70EE2435" w14:textId="77777777" w:rsidTr="00FA0547">
        <w:trPr>
          <w:trHeight w:val="375"/>
        </w:trPr>
        <w:tc>
          <w:tcPr>
            <w:tcW w:w="3110" w:type="dxa"/>
            <w:tcBorders>
              <w:top w:val="single" w:sz="8" w:space="0" w:color="auto"/>
              <w:left w:val="single" w:sz="8" w:space="0" w:color="auto"/>
              <w:bottom w:val="single" w:sz="4" w:space="0" w:color="auto"/>
              <w:right w:val="nil"/>
            </w:tcBorders>
            <w:shd w:val="clear" w:color="auto" w:fill="auto"/>
            <w:vAlign w:val="center"/>
            <w:hideMark/>
          </w:tcPr>
          <w:p w14:paraId="6E73A27B" w14:textId="77777777" w:rsidR="00742157" w:rsidRPr="00DE6EF4" w:rsidRDefault="00742157" w:rsidP="00FA0547">
            <w:r w:rsidRPr="00DE6EF4">
              <w:t>Uygunluk Belgesi (DOC)</w:t>
            </w:r>
          </w:p>
        </w:tc>
        <w:tc>
          <w:tcPr>
            <w:tcW w:w="2271" w:type="dxa"/>
            <w:tcBorders>
              <w:top w:val="single" w:sz="8" w:space="0" w:color="auto"/>
              <w:left w:val="single" w:sz="4" w:space="0" w:color="auto"/>
              <w:bottom w:val="single" w:sz="4" w:space="0" w:color="auto"/>
              <w:right w:val="nil"/>
            </w:tcBorders>
            <w:shd w:val="clear" w:color="auto" w:fill="auto"/>
            <w:vAlign w:val="center"/>
            <w:hideMark/>
          </w:tcPr>
          <w:p w14:paraId="652D3AF3" w14:textId="77777777" w:rsidR="00742157" w:rsidRPr="00DE6EF4" w:rsidRDefault="00742157" w:rsidP="00FA0547">
            <w:r w:rsidRPr="00DE6EF4">
              <w:t> </w:t>
            </w:r>
          </w:p>
        </w:tc>
        <w:tc>
          <w:tcPr>
            <w:tcW w:w="2271" w:type="dxa"/>
            <w:tcBorders>
              <w:top w:val="single" w:sz="8" w:space="0" w:color="auto"/>
              <w:left w:val="nil"/>
              <w:bottom w:val="single" w:sz="4" w:space="0" w:color="auto"/>
              <w:right w:val="nil"/>
            </w:tcBorders>
            <w:shd w:val="clear" w:color="auto" w:fill="auto"/>
            <w:vAlign w:val="center"/>
            <w:hideMark/>
          </w:tcPr>
          <w:p w14:paraId="133B5645" w14:textId="77777777" w:rsidR="00742157" w:rsidRPr="00DE6EF4" w:rsidRDefault="00742157" w:rsidP="00FA0547">
            <w:r w:rsidRPr="00DE6EF4">
              <w:t> </w:t>
            </w:r>
          </w:p>
        </w:tc>
        <w:tc>
          <w:tcPr>
            <w:tcW w:w="2271" w:type="dxa"/>
            <w:tcBorders>
              <w:top w:val="single" w:sz="8" w:space="0" w:color="auto"/>
              <w:left w:val="nil"/>
              <w:bottom w:val="single" w:sz="4" w:space="0" w:color="auto"/>
              <w:right w:val="single" w:sz="8" w:space="0" w:color="auto"/>
            </w:tcBorders>
            <w:shd w:val="clear" w:color="auto" w:fill="auto"/>
            <w:vAlign w:val="center"/>
            <w:hideMark/>
          </w:tcPr>
          <w:p w14:paraId="66694E4F" w14:textId="77777777" w:rsidR="00742157" w:rsidRPr="00DE6EF4" w:rsidRDefault="00742157" w:rsidP="00FA0547">
            <w:r w:rsidRPr="00DE6EF4">
              <w:t> </w:t>
            </w:r>
          </w:p>
        </w:tc>
      </w:tr>
      <w:tr w:rsidR="00C91F6B" w:rsidRPr="00DE6EF4" w14:paraId="255FE429" w14:textId="77777777" w:rsidTr="00FA0547">
        <w:trPr>
          <w:trHeight w:val="540"/>
        </w:trPr>
        <w:tc>
          <w:tcPr>
            <w:tcW w:w="3110" w:type="dxa"/>
            <w:tcBorders>
              <w:top w:val="nil"/>
              <w:left w:val="single" w:sz="8" w:space="0" w:color="auto"/>
              <w:bottom w:val="single" w:sz="4" w:space="0" w:color="auto"/>
              <w:right w:val="single" w:sz="4" w:space="0" w:color="auto"/>
            </w:tcBorders>
            <w:shd w:val="clear" w:color="auto" w:fill="auto"/>
            <w:vAlign w:val="center"/>
            <w:hideMark/>
          </w:tcPr>
          <w:p w14:paraId="7AEFFA97" w14:textId="77777777" w:rsidR="00742157" w:rsidRPr="00DE6EF4" w:rsidRDefault="00742157" w:rsidP="00FA0547">
            <w:r w:rsidRPr="00DE6EF4">
              <w:t xml:space="preserve">Başlangıç </w:t>
            </w:r>
            <w:proofErr w:type="spellStart"/>
            <w:r w:rsidR="00B710F7" w:rsidRPr="00DE6EF4">
              <w:t>sörvey</w:t>
            </w:r>
            <w:r w:rsidRPr="00DE6EF4">
              <w:t>i</w:t>
            </w:r>
            <w:proofErr w:type="spellEnd"/>
            <w:r w:rsidRPr="00DE6EF4">
              <w:t xml:space="preserve"> ve sertifika yayınlanması</w:t>
            </w:r>
          </w:p>
        </w:tc>
        <w:tc>
          <w:tcPr>
            <w:tcW w:w="2271" w:type="dxa"/>
            <w:tcBorders>
              <w:top w:val="nil"/>
              <w:left w:val="nil"/>
              <w:bottom w:val="single" w:sz="4" w:space="0" w:color="auto"/>
              <w:right w:val="single" w:sz="4" w:space="0" w:color="auto"/>
            </w:tcBorders>
            <w:shd w:val="clear" w:color="auto" w:fill="auto"/>
            <w:vAlign w:val="center"/>
            <w:hideMark/>
          </w:tcPr>
          <w:p w14:paraId="636D5E13" w14:textId="77777777" w:rsidR="00742157" w:rsidRPr="00DE6EF4" w:rsidRDefault="00742157" w:rsidP="00FA0547">
            <w:r w:rsidRPr="00DE6EF4">
              <w:t> </w:t>
            </w:r>
          </w:p>
        </w:tc>
        <w:tc>
          <w:tcPr>
            <w:tcW w:w="2271" w:type="dxa"/>
            <w:tcBorders>
              <w:top w:val="nil"/>
              <w:left w:val="nil"/>
              <w:bottom w:val="single" w:sz="4" w:space="0" w:color="auto"/>
              <w:right w:val="single" w:sz="4" w:space="0" w:color="auto"/>
            </w:tcBorders>
            <w:shd w:val="clear" w:color="auto" w:fill="auto"/>
            <w:vAlign w:val="center"/>
            <w:hideMark/>
          </w:tcPr>
          <w:p w14:paraId="75BEFC67" w14:textId="77777777" w:rsidR="00742157" w:rsidRPr="00DE6EF4" w:rsidRDefault="00742157" w:rsidP="00FA0547">
            <w:r w:rsidRPr="00DE6EF4">
              <w:t> </w:t>
            </w:r>
          </w:p>
        </w:tc>
        <w:tc>
          <w:tcPr>
            <w:tcW w:w="2271" w:type="dxa"/>
            <w:tcBorders>
              <w:top w:val="nil"/>
              <w:left w:val="nil"/>
              <w:bottom w:val="single" w:sz="4" w:space="0" w:color="auto"/>
              <w:right w:val="single" w:sz="8" w:space="0" w:color="auto"/>
            </w:tcBorders>
            <w:shd w:val="clear" w:color="auto" w:fill="auto"/>
            <w:vAlign w:val="center"/>
            <w:hideMark/>
          </w:tcPr>
          <w:p w14:paraId="3AE60523" w14:textId="77777777" w:rsidR="00742157" w:rsidRPr="00DE6EF4" w:rsidRDefault="00742157" w:rsidP="00FA0547">
            <w:r w:rsidRPr="00DE6EF4">
              <w:t> </w:t>
            </w:r>
          </w:p>
        </w:tc>
      </w:tr>
      <w:tr w:rsidR="00C91F6B" w:rsidRPr="00DE6EF4" w14:paraId="566CAFAA" w14:textId="77777777" w:rsidTr="00FA0547">
        <w:trPr>
          <w:trHeight w:val="540"/>
        </w:trPr>
        <w:tc>
          <w:tcPr>
            <w:tcW w:w="3110" w:type="dxa"/>
            <w:tcBorders>
              <w:top w:val="nil"/>
              <w:left w:val="single" w:sz="8" w:space="0" w:color="auto"/>
              <w:bottom w:val="single" w:sz="4" w:space="0" w:color="auto"/>
              <w:right w:val="single" w:sz="4" w:space="0" w:color="auto"/>
            </w:tcBorders>
            <w:shd w:val="clear" w:color="auto" w:fill="auto"/>
            <w:vAlign w:val="center"/>
            <w:hideMark/>
          </w:tcPr>
          <w:p w14:paraId="6AC0C791" w14:textId="77777777" w:rsidR="00742157" w:rsidRPr="00DE6EF4" w:rsidRDefault="00742157" w:rsidP="00FA0547">
            <w:r w:rsidRPr="00DE6EF4">
              <w:t xml:space="preserve">Yenileme, yıllık ve ara </w:t>
            </w:r>
            <w:proofErr w:type="spellStart"/>
            <w:r w:rsidR="00B710F7" w:rsidRPr="00DE6EF4">
              <w:t>sörvey</w:t>
            </w:r>
            <w:proofErr w:type="spellEnd"/>
            <w:r w:rsidRPr="00DE6EF4">
              <w:t xml:space="preserve"> ve sertifikanın yenilemesi/onayı</w:t>
            </w:r>
          </w:p>
        </w:tc>
        <w:tc>
          <w:tcPr>
            <w:tcW w:w="2271" w:type="dxa"/>
            <w:tcBorders>
              <w:top w:val="nil"/>
              <w:left w:val="nil"/>
              <w:bottom w:val="single" w:sz="4" w:space="0" w:color="auto"/>
              <w:right w:val="single" w:sz="4" w:space="0" w:color="auto"/>
            </w:tcBorders>
            <w:shd w:val="clear" w:color="auto" w:fill="auto"/>
            <w:vAlign w:val="center"/>
            <w:hideMark/>
          </w:tcPr>
          <w:p w14:paraId="00B4FB3E" w14:textId="77777777" w:rsidR="00742157" w:rsidRPr="00DE6EF4" w:rsidRDefault="00742157" w:rsidP="00FA0547">
            <w:r w:rsidRPr="00DE6EF4">
              <w:t> </w:t>
            </w:r>
          </w:p>
        </w:tc>
        <w:tc>
          <w:tcPr>
            <w:tcW w:w="2271" w:type="dxa"/>
            <w:tcBorders>
              <w:top w:val="nil"/>
              <w:left w:val="nil"/>
              <w:bottom w:val="single" w:sz="4" w:space="0" w:color="auto"/>
              <w:right w:val="single" w:sz="4" w:space="0" w:color="auto"/>
            </w:tcBorders>
            <w:shd w:val="clear" w:color="auto" w:fill="auto"/>
            <w:vAlign w:val="center"/>
            <w:hideMark/>
          </w:tcPr>
          <w:p w14:paraId="3A172CC6" w14:textId="77777777" w:rsidR="00742157" w:rsidRPr="00DE6EF4" w:rsidRDefault="00742157" w:rsidP="00FA0547">
            <w:r w:rsidRPr="00DE6EF4">
              <w:t> </w:t>
            </w:r>
          </w:p>
        </w:tc>
        <w:tc>
          <w:tcPr>
            <w:tcW w:w="2271" w:type="dxa"/>
            <w:tcBorders>
              <w:top w:val="nil"/>
              <w:left w:val="nil"/>
              <w:bottom w:val="single" w:sz="4" w:space="0" w:color="auto"/>
              <w:right w:val="single" w:sz="8" w:space="0" w:color="auto"/>
            </w:tcBorders>
            <w:shd w:val="clear" w:color="auto" w:fill="auto"/>
            <w:vAlign w:val="center"/>
            <w:hideMark/>
          </w:tcPr>
          <w:p w14:paraId="261D8B10" w14:textId="77777777" w:rsidR="00742157" w:rsidRPr="00DE6EF4" w:rsidRDefault="00742157" w:rsidP="00FA0547">
            <w:r w:rsidRPr="00DE6EF4">
              <w:t> </w:t>
            </w:r>
          </w:p>
        </w:tc>
      </w:tr>
      <w:tr w:rsidR="00C91F6B" w:rsidRPr="00DE6EF4" w14:paraId="28A8D453" w14:textId="77777777" w:rsidTr="00FA0547">
        <w:trPr>
          <w:trHeight w:val="540"/>
        </w:trPr>
        <w:tc>
          <w:tcPr>
            <w:tcW w:w="3110" w:type="dxa"/>
            <w:tcBorders>
              <w:top w:val="nil"/>
              <w:left w:val="single" w:sz="8" w:space="0" w:color="auto"/>
              <w:bottom w:val="single" w:sz="4" w:space="0" w:color="auto"/>
              <w:right w:val="nil"/>
            </w:tcBorders>
            <w:shd w:val="clear" w:color="auto" w:fill="auto"/>
            <w:vAlign w:val="center"/>
            <w:hideMark/>
          </w:tcPr>
          <w:p w14:paraId="229BF835" w14:textId="77777777" w:rsidR="00742157" w:rsidRPr="00DE6EF4" w:rsidRDefault="00742157" w:rsidP="00FA0547">
            <w:r w:rsidRPr="00DE6EF4">
              <w:t>Ek Denetim</w:t>
            </w:r>
          </w:p>
        </w:tc>
        <w:tc>
          <w:tcPr>
            <w:tcW w:w="2271" w:type="dxa"/>
            <w:tcBorders>
              <w:top w:val="nil"/>
              <w:left w:val="single" w:sz="4" w:space="0" w:color="auto"/>
              <w:bottom w:val="single" w:sz="4" w:space="0" w:color="auto"/>
              <w:right w:val="single" w:sz="4" w:space="0" w:color="auto"/>
            </w:tcBorders>
            <w:shd w:val="clear" w:color="auto" w:fill="auto"/>
            <w:vAlign w:val="center"/>
            <w:hideMark/>
          </w:tcPr>
          <w:p w14:paraId="548DCEDD" w14:textId="77777777" w:rsidR="00742157" w:rsidRPr="00DE6EF4" w:rsidRDefault="00742157" w:rsidP="00FA0547">
            <w:r w:rsidRPr="00DE6EF4">
              <w:t> </w:t>
            </w:r>
          </w:p>
        </w:tc>
        <w:tc>
          <w:tcPr>
            <w:tcW w:w="2271" w:type="dxa"/>
            <w:tcBorders>
              <w:top w:val="nil"/>
              <w:left w:val="nil"/>
              <w:bottom w:val="single" w:sz="4" w:space="0" w:color="auto"/>
              <w:right w:val="single" w:sz="4" w:space="0" w:color="auto"/>
            </w:tcBorders>
            <w:shd w:val="clear" w:color="auto" w:fill="auto"/>
            <w:vAlign w:val="center"/>
            <w:hideMark/>
          </w:tcPr>
          <w:p w14:paraId="5F45C44F" w14:textId="77777777" w:rsidR="00742157" w:rsidRPr="00DE6EF4" w:rsidRDefault="00742157" w:rsidP="00FA0547">
            <w:r w:rsidRPr="00DE6EF4">
              <w:t> </w:t>
            </w:r>
          </w:p>
        </w:tc>
        <w:tc>
          <w:tcPr>
            <w:tcW w:w="2271" w:type="dxa"/>
            <w:tcBorders>
              <w:top w:val="nil"/>
              <w:left w:val="nil"/>
              <w:bottom w:val="single" w:sz="4" w:space="0" w:color="auto"/>
              <w:right w:val="single" w:sz="8" w:space="0" w:color="auto"/>
            </w:tcBorders>
            <w:shd w:val="clear" w:color="auto" w:fill="auto"/>
            <w:vAlign w:val="center"/>
            <w:hideMark/>
          </w:tcPr>
          <w:p w14:paraId="1288E43E" w14:textId="77777777" w:rsidR="00742157" w:rsidRPr="00DE6EF4" w:rsidRDefault="00742157" w:rsidP="00FA0547">
            <w:r w:rsidRPr="00DE6EF4">
              <w:t> </w:t>
            </w:r>
          </w:p>
        </w:tc>
      </w:tr>
      <w:tr w:rsidR="00C91F6B" w:rsidRPr="00DE6EF4" w14:paraId="7C4358F9" w14:textId="77777777" w:rsidTr="00FA0547">
        <w:trPr>
          <w:trHeight w:val="600"/>
        </w:trPr>
        <w:tc>
          <w:tcPr>
            <w:tcW w:w="3110" w:type="dxa"/>
            <w:tcBorders>
              <w:top w:val="nil"/>
              <w:left w:val="single" w:sz="8" w:space="0" w:color="auto"/>
              <w:bottom w:val="single" w:sz="4" w:space="0" w:color="auto"/>
              <w:right w:val="nil"/>
            </w:tcBorders>
            <w:shd w:val="clear" w:color="auto" w:fill="auto"/>
            <w:vAlign w:val="center"/>
            <w:hideMark/>
          </w:tcPr>
          <w:p w14:paraId="6FE637A9" w14:textId="77777777" w:rsidR="00742157" w:rsidRPr="00DE6EF4" w:rsidRDefault="00742157" w:rsidP="00FA0547">
            <w:r w:rsidRPr="00DE6EF4">
              <w:t>Emniyetli Yönetim Sertifikası (SMC)</w:t>
            </w:r>
          </w:p>
        </w:tc>
        <w:tc>
          <w:tcPr>
            <w:tcW w:w="2271" w:type="dxa"/>
            <w:tcBorders>
              <w:top w:val="nil"/>
              <w:left w:val="single" w:sz="4" w:space="0" w:color="auto"/>
              <w:bottom w:val="single" w:sz="4" w:space="0" w:color="auto"/>
              <w:right w:val="single" w:sz="4" w:space="0" w:color="auto"/>
            </w:tcBorders>
            <w:shd w:val="clear" w:color="auto" w:fill="auto"/>
            <w:vAlign w:val="center"/>
            <w:hideMark/>
          </w:tcPr>
          <w:p w14:paraId="6DF2417B" w14:textId="77777777" w:rsidR="00742157" w:rsidRPr="00DE6EF4" w:rsidRDefault="00742157" w:rsidP="00FA0547">
            <w:r w:rsidRPr="00DE6EF4">
              <w:t> </w:t>
            </w:r>
          </w:p>
        </w:tc>
        <w:tc>
          <w:tcPr>
            <w:tcW w:w="2271" w:type="dxa"/>
            <w:tcBorders>
              <w:top w:val="nil"/>
              <w:left w:val="nil"/>
              <w:bottom w:val="single" w:sz="4" w:space="0" w:color="auto"/>
              <w:right w:val="single" w:sz="4" w:space="0" w:color="auto"/>
            </w:tcBorders>
            <w:shd w:val="clear" w:color="auto" w:fill="auto"/>
            <w:vAlign w:val="center"/>
            <w:hideMark/>
          </w:tcPr>
          <w:p w14:paraId="01C70BE4" w14:textId="77777777" w:rsidR="00742157" w:rsidRPr="00DE6EF4" w:rsidRDefault="00742157" w:rsidP="00FA0547">
            <w:r w:rsidRPr="00DE6EF4">
              <w:t> </w:t>
            </w:r>
          </w:p>
        </w:tc>
        <w:tc>
          <w:tcPr>
            <w:tcW w:w="2271" w:type="dxa"/>
            <w:tcBorders>
              <w:top w:val="nil"/>
              <w:left w:val="nil"/>
              <w:bottom w:val="single" w:sz="4" w:space="0" w:color="auto"/>
              <w:right w:val="single" w:sz="8" w:space="0" w:color="auto"/>
            </w:tcBorders>
            <w:shd w:val="clear" w:color="auto" w:fill="auto"/>
            <w:vAlign w:val="center"/>
            <w:hideMark/>
          </w:tcPr>
          <w:p w14:paraId="4C1FD536" w14:textId="77777777" w:rsidR="00742157" w:rsidRPr="00DE6EF4" w:rsidRDefault="00742157" w:rsidP="00FA0547">
            <w:r w:rsidRPr="00DE6EF4">
              <w:t> </w:t>
            </w:r>
          </w:p>
        </w:tc>
      </w:tr>
      <w:tr w:rsidR="00C91F6B" w:rsidRPr="00DE6EF4" w14:paraId="26663A77" w14:textId="77777777" w:rsidTr="00FA0547">
        <w:trPr>
          <w:trHeight w:val="540"/>
        </w:trPr>
        <w:tc>
          <w:tcPr>
            <w:tcW w:w="3110" w:type="dxa"/>
            <w:tcBorders>
              <w:top w:val="nil"/>
              <w:left w:val="single" w:sz="8" w:space="0" w:color="auto"/>
              <w:bottom w:val="single" w:sz="4" w:space="0" w:color="auto"/>
              <w:right w:val="single" w:sz="4" w:space="0" w:color="auto"/>
            </w:tcBorders>
            <w:shd w:val="clear" w:color="auto" w:fill="auto"/>
            <w:vAlign w:val="center"/>
            <w:hideMark/>
          </w:tcPr>
          <w:p w14:paraId="3EB94FEE" w14:textId="77777777" w:rsidR="00742157" w:rsidRPr="00DE6EF4" w:rsidRDefault="00742157" w:rsidP="00FA0547">
            <w:r w:rsidRPr="00DE6EF4">
              <w:t xml:space="preserve">Başlangıç </w:t>
            </w:r>
            <w:proofErr w:type="spellStart"/>
            <w:r w:rsidR="00B710F7" w:rsidRPr="00DE6EF4">
              <w:t>sörvey</w:t>
            </w:r>
            <w:r w:rsidRPr="00DE6EF4">
              <w:t>i</w:t>
            </w:r>
            <w:proofErr w:type="spellEnd"/>
            <w:r w:rsidRPr="00DE6EF4">
              <w:t xml:space="preserve"> ve sertifika yayınlanması</w:t>
            </w:r>
          </w:p>
        </w:tc>
        <w:tc>
          <w:tcPr>
            <w:tcW w:w="2271" w:type="dxa"/>
            <w:tcBorders>
              <w:top w:val="nil"/>
              <w:left w:val="nil"/>
              <w:bottom w:val="single" w:sz="4" w:space="0" w:color="auto"/>
              <w:right w:val="single" w:sz="4" w:space="0" w:color="auto"/>
            </w:tcBorders>
            <w:shd w:val="clear" w:color="auto" w:fill="auto"/>
            <w:vAlign w:val="center"/>
            <w:hideMark/>
          </w:tcPr>
          <w:p w14:paraId="663C2085" w14:textId="77777777" w:rsidR="00742157" w:rsidRPr="00DE6EF4" w:rsidRDefault="00742157" w:rsidP="00FA0547">
            <w:r w:rsidRPr="00DE6EF4">
              <w:t> </w:t>
            </w:r>
          </w:p>
        </w:tc>
        <w:tc>
          <w:tcPr>
            <w:tcW w:w="2271" w:type="dxa"/>
            <w:tcBorders>
              <w:top w:val="nil"/>
              <w:left w:val="nil"/>
              <w:bottom w:val="single" w:sz="4" w:space="0" w:color="auto"/>
              <w:right w:val="single" w:sz="4" w:space="0" w:color="auto"/>
            </w:tcBorders>
            <w:shd w:val="clear" w:color="auto" w:fill="auto"/>
            <w:vAlign w:val="center"/>
            <w:hideMark/>
          </w:tcPr>
          <w:p w14:paraId="2BB87DF6" w14:textId="77777777" w:rsidR="00742157" w:rsidRPr="00DE6EF4" w:rsidRDefault="00742157" w:rsidP="00FA0547">
            <w:r w:rsidRPr="00DE6EF4">
              <w:t> </w:t>
            </w:r>
          </w:p>
        </w:tc>
        <w:tc>
          <w:tcPr>
            <w:tcW w:w="2271" w:type="dxa"/>
            <w:tcBorders>
              <w:top w:val="nil"/>
              <w:left w:val="nil"/>
              <w:bottom w:val="single" w:sz="4" w:space="0" w:color="auto"/>
              <w:right w:val="single" w:sz="8" w:space="0" w:color="auto"/>
            </w:tcBorders>
            <w:shd w:val="clear" w:color="auto" w:fill="auto"/>
            <w:vAlign w:val="center"/>
            <w:hideMark/>
          </w:tcPr>
          <w:p w14:paraId="5FC51291" w14:textId="77777777" w:rsidR="00742157" w:rsidRPr="00DE6EF4" w:rsidRDefault="00742157" w:rsidP="00FA0547">
            <w:r w:rsidRPr="00DE6EF4">
              <w:t> </w:t>
            </w:r>
          </w:p>
        </w:tc>
      </w:tr>
      <w:tr w:rsidR="00C91F6B" w:rsidRPr="00DE6EF4" w14:paraId="2706A150" w14:textId="77777777" w:rsidTr="00FA0547">
        <w:trPr>
          <w:trHeight w:val="540"/>
        </w:trPr>
        <w:tc>
          <w:tcPr>
            <w:tcW w:w="3110" w:type="dxa"/>
            <w:tcBorders>
              <w:top w:val="nil"/>
              <w:left w:val="single" w:sz="8" w:space="0" w:color="auto"/>
              <w:bottom w:val="single" w:sz="4" w:space="0" w:color="auto"/>
              <w:right w:val="single" w:sz="4" w:space="0" w:color="auto"/>
            </w:tcBorders>
            <w:shd w:val="clear" w:color="auto" w:fill="auto"/>
            <w:vAlign w:val="center"/>
            <w:hideMark/>
          </w:tcPr>
          <w:p w14:paraId="3ADDAF63" w14:textId="77777777" w:rsidR="00742157" w:rsidRPr="00DE6EF4" w:rsidRDefault="00742157" w:rsidP="00FA0547">
            <w:r w:rsidRPr="00DE6EF4">
              <w:t xml:space="preserve">Yenileme, yıllık ve ara </w:t>
            </w:r>
            <w:proofErr w:type="spellStart"/>
            <w:r w:rsidR="00B710F7" w:rsidRPr="00DE6EF4">
              <w:t>sörvey</w:t>
            </w:r>
            <w:proofErr w:type="spellEnd"/>
            <w:r w:rsidRPr="00DE6EF4">
              <w:t xml:space="preserve"> ve sertifikanın yenilemesi/onayı</w:t>
            </w:r>
          </w:p>
        </w:tc>
        <w:tc>
          <w:tcPr>
            <w:tcW w:w="2271" w:type="dxa"/>
            <w:tcBorders>
              <w:top w:val="nil"/>
              <w:left w:val="nil"/>
              <w:bottom w:val="nil"/>
              <w:right w:val="single" w:sz="4" w:space="0" w:color="auto"/>
            </w:tcBorders>
            <w:shd w:val="clear" w:color="auto" w:fill="auto"/>
            <w:vAlign w:val="center"/>
            <w:hideMark/>
          </w:tcPr>
          <w:p w14:paraId="659E3FBB" w14:textId="77777777" w:rsidR="00742157" w:rsidRPr="00DE6EF4" w:rsidRDefault="00742157" w:rsidP="00FA0547">
            <w:r w:rsidRPr="00DE6EF4">
              <w:t> </w:t>
            </w:r>
          </w:p>
        </w:tc>
        <w:tc>
          <w:tcPr>
            <w:tcW w:w="2271" w:type="dxa"/>
            <w:tcBorders>
              <w:top w:val="nil"/>
              <w:left w:val="nil"/>
              <w:bottom w:val="nil"/>
              <w:right w:val="single" w:sz="4" w:space="0" w:color="auto"/>
            </w:tcBorders>
            <w:shd w:val="clear" w:color="auto" w:fill="auto"/>
            <w:vAlign w:val="center"/>
            <w:hideMark/>
          </w:tcPr>
          <w:p w14:paraId="02FFCFD0" w14:textId="77777777" w:rsidR="00742157" w:rsidRPr="00DE6EF4" w:rsidRDefault="00742157" w:rsidP="00FA0547">
            <w:r w:rsidRPr="00DE6EF4">
              <w:t> </w:t>
            </w:r>
          </w:p>
        </w:tc>
        <w:tc>
          <w:tcPr>
            <w:tcW w:w="2271" w:type="dxa"/>
            <w:tcBorders>
              <w:top w:val="nil"/>
              <w:left w:val="nil"/>
              <w:bottom w:val="nil"/>
              <w:right w:val="single" w:sz="8" w:space="0" w:color="auto"/>
            </w:tcBorders>
            <w:shd w:val="clear" w:color="auto" w:fill="auto"/>
            <w:vAlign w:val="center"/>
            <w:hideMark/>
          </w:tcPr>
          <w:p w14:paraId="2AD4211A" w14:textId="77777777" w:rsidR="00742157" w:rsidRPr="00DE6EF4" w:rsidRDefault="00742157" w:rsidP="00FA0547">
            <w:r w:rsidRPr="00DE6EF4">
              <w:t> </w:t>
            </w:r>
          </w:p>
        </w:tc>
      </w:tr>
      <w:tr w:rsidR="00C91F6B" w:rsidRPr="00DE6EF4" w14:paraId="1690108D" w14:textId="77777777" w:rsidTr="00FA0547">
        <w:trPr>
          <w:trHeight w:val="540"/>
        </w:trPr>
        <w:tc>
          <w:tcPr>
            <w:tcW w:w="3110" w:type="dxa"/>
            <w:tcBorders>
              <w:top w:val="single" w:sz="4" w:space="0" w:color="auto"/>
              <w:left w:val="single" w:sz="8" w:space="0" w:color="auto"/>
              <w:bottom w:val="single" w:sz="8" w:space="0" w:color="auto"/>
              <w:right w:val="single" w:sz="4" w:space="0" w:color="auto"/>
            </w:tcBorders>
            <w:shd w:val="clear" w:color="auto" w:fill="auto"/>
            <w:vAlign w:val="center"/>
            <w:hideMark/>
          </w:tcPr>
          <w:p w14:paraId="446753C0" w14:textId="77777777" w:rsidR="00742157" w:rsidRPr="00DE6EF4" w:rsidRDefault="00742157" w:rsidP="00FA0547">
            <w:r w:rsidRPr="00DE6EF4">
              <w:t>Ek Denetim</w:t>
            </w:r>
          </w:p>
        </w:tc>
        <w:tc>
          <w:tcPr>
            <w:tcW w:w="2271" w:type="dxa"/>
            <w:tcBorders>
              <w:top w:val="single" w:sz="4" w:space="0" w:color="auto"/>
              <w:left w:val="nil"/>
              <w:bottom w:val="single" w:sz="8" w:space="0" w:color="auto"/>
              <w:right w:val="single" w:sz="4" w:space="0" w:color="auto"/>
            </w:tcBorders>
            <w:shd w:val="clear" w:color="auto" w:fill="auto"/>
            <w:vAlign w:val="center"/>
            <w:hideMark/>
          </w:tcPr>
          <w:p w14:paraId="4B04D6D9" w14:textId="77777777" w:rsidR="00742157" w:rsidRPr="00DE6EF4" w:rsidRDefault="00742157" w:rsidP="00FA0547">
            <w:r w:rsidRPr="00DE6EF4">
              <w:t> </w:t>
            </w:r>
          </w:p>
        </w:tc>
        <w:tc>
          <w:tcPr>
            <w:tcW w:w="2271" w:type="dxa"/>
            <w:tcBorders>
              <w:top w:val="single" w:sz="4" w:space="0" w:color="auto"/>
              <w:left w:val="nil"/>
              <w:bottom w:val="single" w:sz="8" w:space="0" w:color="auto"/>
              <w:right w:val="single" w:sz="4" w:space="0" w:color="auto"/>
            </w:tcBorders>
            <w:shd w:val="clear" w:color="auto" w:fill="auto"/>
            <w:vAlign w:val="center"/>
            <w:hideMark/>
          </w:tcPr>
          <w:p w14:paraId="13B32477" w14:textId="77777777" w:rsidR="00742157" w:rsidRPr="00DE6EF4" w:rsidRDefault="00742157" w:rsidP="00FA0547">
            <w:r w:rsidRPr="00DE6EF4">
              <w:t> </w:t>
            </w:r>
          </w:p>
        </w:tc>
        <w:tc>
          <w:tcPr>
            <w:tcW w:w="2271" w:type="dxa"/>
            <w:tcBorders>
              <w:top w:val="single" w:sz="4" w:space="0" w:color="auto"/>
              <w:left w:val="nil"/>
              <w:bottom w:val="single" w:sz="8" w:space="0" w:color="auto"/>
              <w:right w:val="single" w:sz="8" w:space="0" w:color="auto"/>
            </w:tcBorders>
            <w:shd w:val="clear" w:color="auto" w:fill="auto"/>
            <w:vAlign w:val="center"/>
            <w:hideMark/>
          </w:tcPr>
          <w:p w14:paraId="5A8AB6B4" w14:textId="77777777" w:rsidR="00742157" w:rsidRPr="00DE6EF4" w:rsidRDefault="00742157" w:rsidP="00FA0547">
            <w:r w:rsidRPr="00DE6EF4">
              <w:t> </w:t>
            </w:r>
          </w:p>
        </w:tc>
      </w:tr>
      <w:tr w:rsidR="00C91F6B" w:rsidRPr="00DE6EF4" w14:paraId="6ACC17EA" w14:textId="77777777" w:rsidTr="00FA0547">
        <w:trPr>
          <w:trHeight w:val="270"/>
        </w:trPr>
        <w:tc>
          <w:tcPr>
            <w:tcW w:w="3110" w:type="dxa"/>
            <w:tcBorders>
              <w:top w:val="nil"/>
              <w:left w:val="nil"/>
              <w:bottom w:val="nil"/>
              <w:right w:val="nil"/>
            </w:tcBorders>
            <w:shd w:val="clear" w:color="auto" w:fill="auto"/>
            <w:vAlign w:val="center"/>
            <w:hideMark/>
          </w:tcPr>
          <w:p w14:paraId="2FD7C00C" w14:textId="77777777" w:rsidR="00742157" w:rsidRPr="00DE6EF4" w:rsidRDefault="00742157" w:rsidP="00FA0547"/>
          <w:p w14:paraId="02EF6980" w14:textId="77777777" w:rsidR="00742157" w:rsidRPr="00DE6EF4" w:rsidRDefault="00742157" w:rsidP="00FA0547"/>
          <w:p w14:paraId="35AEFE83" w14:textId="77777777" w:rsidR="0027587B" w:rsidRPr="00DE6EF4" w:rsidRDefault="0027587B" w:rsidP="00FA0547"/>
          <w:p w14:paraId="1566A51C" w14:textId="77777777" w:rsidR="0027587B" w:rsidRPr="00DE6EF4" w:rsidRDefault="0027587B" w:rsidP="00FA0547"/>
          <w:p w14:paraId="1DD8F286" w14:textId="77777777" w:rsidR="0027587B" w:rsidRPr="00DE6EF4" w:rsidRDefault="0027587B" w:rsidP="00FA0547"/>
          <w:p w14:paraId="26DCBFDF" w14:textId="77777777" w:rsidR="0027587B" w:rsidRPr="00DE6EF4" w:rsidRDefault="0027587B" w:rsidP="00FA0547"/>
          <w:p w14:paraId="7DB98288" w14:textId="77777777" w:rsidR="00742157" w:rsidRPr="00DE6EF4" w:rsidRDefault="00742157" w:rsidP="00FA0547"/>
        </w:tc>
        <w:tc>
          <w:tcPr>
            <w:tcW w:w="2271" w:type="dxa"/>
            <w:tcBorders>
              <w:top w:val="nil"/>
              <w:left w:val="nil"/>
              <w:bottom w:val="nil"/>
              <w:right w:val="nil"/>
            </w:tcBorders>
            <w:shd w:val="clear" w:color="auto" w:fill="auto"/>
            <w:vAlign w:val="center"/>
            <w:hideMark/>
          </w:tcPr>
          <w:p w14:paraId="50D1A845" w14:textId="77777777" w:rsidR="00742157" w:rsidRPr="00DE6EF4" w:rsidRDefault="00742157" w:rsidP="00FA0547"/>
        </w:tc>
        <w:tc>
          <w:tcPr>
            <w:tcW w:w="2271" w:type="dxa"/>
            <w:tcBorders>
              <w:top w:val="nil"/>
              <w:left w:val="nil"/>
              <w:bottom w:val="nil"/>
              <w:right w:val="nil"/>
            </w:tcBorders>
            <w:shd w:val="clear" w:color="auto" w:fill="auto"/>
            <w:vAlign w:val="center"/>
            <w:hideMark/>
          </w:tcPr>
          <w:p w14:paraId="16314B7E" w14:textId="77777777" w:rsidR="00742157" w:rsidRPr="00DE6EF4" w:rsidRDefault="00742157" w:rsidP="00FA0547"/>
        </w:tc>
        <w:tc>
          <w:tcPr>
            <w:tcW w:w="2271" w:type="dxa"/>
            <w:tcBorders>
              <w:top w:val="nil"/>
              <w:left w:val="nil"/>
              <w:bottom w:val="nil"/>
              <w:right w:val="nil"/>
            </w:tcBorders>
            <w:shd w:val="clear" w:color="auto" w:fill="auto"/>
            <w:vAlign w:val="center"/>
            <w:hideMark/>
          </w:tcPr>
          <w:p w14:paraId="7C29CDE0" w14:textId="77777777" w:rsidR="00742157" w:rsidRPr="00DE6EF4" w:rsidRDefault="00742157" w:rsidP="00FA0547"/>
        </w:tc>
      </w:tr>
      <w:tr w:rsidR="00C91F6B" w:rsidRPr="00DE6EF4" w14:paraId="39A61CF0" w14:textId="77777777" w:rsidTr="00FA0547">
        <w:trPr>
          <w:trHeight w:val="960"/>
        </w:trPr>
        <w:tc>
          <w:tcPr>
            <w:tcW w:w="3110" w:type="dxa"/>
            <w:tcBorders>
              <w:top w:val="single" w:sz="8" w:space="0" w:color="auto"/>
              <w:left w:val="single" w:sz="8" w:space="0" w:color="auto"/>
              <w:bottom w:val="nil"/>
              <w:right w:val="single" w:sz="8" w:space="0" w:color="auto"/>
            </w:tcBorders>
            <w:shd w:val="clear" w:color="auto" w:fill="auto"/>
            <w:vAlign w:val="center"/>
            <w:hideMark/>
          </w:tcPr>
          <w:p w14:paraId="32BE4A7E" w14:textId="77777777" w:rsidR="00742157" w:rsidRPr="00DE6EF4" w:rsidRDefault="00742157" w:rsidP="00FA0547">
            <w:r w:rsidRPr="00DE6EF4">
              <w:t>IGC Koda göre, 1 Temmuz 1986'dan sonra inşa edilen gemiler için uluslararası sertifika</w:t>
            </w:r>
          </w:p>
        </w:tc>
        <w:tc>
          <w:tcPr>
            <w:tcW w:w="2271" w:type="dxa"/>
            <w:tcBorders>
              <w:top w:val="nil"/>
              <w:left w:val="nil"/>
              <w:bottom w:val="nil"/>
              <w:right w:val="nil"/>
            </w:tcBorders>
            <w:shd w:val="clear" w:color="auto" w:fill="auto"/>
            <w:vAlign w:val="center"/>
            <w:hideMark/>
          </w:tcPr>
          <w:p w14:paraId="493C9F8F" w14:textId="77777777" w:rsidR="00742157" w:rsidRPr="00DE6EF4" w:rsidRDefault="00742157" w:rsidP="00FA0547"/>
        </w:tc>
        <w:tc>
          <w:tcPr>
            <w:tcW w:w="2271" w:type="dxa"/>
            <w:tcBorders>
              <w:top w:val="nil"/>
              <w:left w:val="nil"/>
              <w:bottom w:val="nil"/>
              <w:right w:val="nil"/>
            </w:tcBorders>
            <w:shd w:val="clear" w:color="auto" w:fill="auto"/>
            <w:vAlign w:val="center"/>
            <w:hideMark/>
          </w:tcPr>
          <w:p w14:paraId="35C21E58" w14:textId="77777777" w:rsidR="00742157" w:rsidRPr="00DE6EF4" w:rsidRDefault="00742157" w:rsidP="00FA0547"/>
        </w:tc>
        <w:tc>
          <w:tcPr>
            <w:tcW w:w="2271" w:type="dxa"/>
            <w:tcBorders>
              <w:top w:val="nil"/>
              <w:left w:val="nil"/>
              <w:bottom w:val="nil"/>
              <w:right w:val="nil"/>
            </w:tcBorders>
            <w:shd w:val="clear" w:color="auto" w:fill="auto"/>
            <w:vAlign w:val="center"/>
            <w:hideMark/>
          </w:tcPr>
          <w:p w14:paraId="7312F74C" w14:textId="77777777" w:rsidR="00742157" w:rsidRPr="00DE6EF4" w:rsidRDefault="00742157" w:rsidP="00FA0547"/>
        </w:tc>
      </w:tr>
      <w:tr w:rsidR="00C91F6B" w:rsidRPr="00DE6EF4" w14:paraId="776C61A4" w14:textId="77777777" w:rsidTr="00FA0547">
        <w:trPr>
          <w:trHeight w:val="540"/>
        </w:trPr>
        <w:tc>
          <w:tcPr>
            <w:tcW w:w="3110"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34B1069E" w14:textId="77777777" w:rsidR="00742157" w:rsidRPr="00DE6EF4" w:rsidRDefault="00742157" w:rsidP="00FA0547">
            <w:r w:rsidRPr="00DE6EF4">
              <w:t xml:space="preserve">Başlangıç </w:t>
            </w:r>
            <w:proofErr w:type="spellStart"/>
            <w:r w:rsidR="00B710F7" w:rsidRPr="00DE6EF4">
              <w:t>sörvey</w:t>
            </w:r>
            <w:r w:rsidRPr="00DE6EF4">
              <w:t>i</w:t>
            </w:r>
            <w:proofErr w:type="spellEnd"/>
            <w:r w:rsidRPr="00DE6EF4">
              <w:t xml:space="preserve"> ve sertifika yayınlanması</w:t>
            </w:r>
          </w:p>
        </w:tc>
        <w:tc>
          <w:tcPr>
            <w:tcW w:w="2271" w:type="dxa"/>
            <w:tcBorders>
              <w:top w:val="single" w:sz="8" w:space="0" w:color="auto"/>
              <w:left w:val="nil"/>
              <w:bottom w:val="single" w:sz="4" w:space="0" w:color="auto"/>
              <w:right w:val="single" w:sz="4" w:space="0" w:color="auto"/>
            </w:tcBorders>
            <w:shd w:val="clear" w:color="auto" w:fill="auto"/>
            <w:vAlign w:val="center"/>
            <w:hideMark/>
          </w:tcPr>
          <w:p w14:paraId="0657B6AA" w14:textId="77777777" w:rsidR="00742157" w:rsidRPr="00DE6EF4" w:rsidRDefault="00742157" w:rsidP="00FA0547">
            <w:r w:rsidRPr="00DE6EF4">
              <w:t> </w:t>
            </w:r>
          </w:p>
        </w:tc>
        <w:tc>
          <w:tcPr>
            <w:tcW w:w="2271" w:type="dxa"/>
            <w:tcBorders>
              <w:top w:val="single" w:sz="8" w:space="0" w:color="auto"/>
              <w:left w:val="nil"/>
              <w:bottom w:val="single" w:sz="4" w:space="0" w:color="auto"/>
              <w:right w:val="single" w:sz="4" w:space="0" w:color="auto"/>
            </w:tcBorders>
            <w:shd w:val="clear" w:color="auto" w:fill="auto"/>
            <w:vAlign w:val="center"/>
            <w:hideMark/>
          </w:tcPr>
          <w:p w14:paraId="6E07545F" w14:textId="77777777" w:rsidR="00742157" w:rsidRPr="00DE6EF4" w:rsidRDefault="00742157" w:rsidP="00FA0547">
            <w:r w:rsidRPr="00DE6EF4">
              <w:t> </w:t>
            </w:r>
          </w:p>
        </w:tc>
        <w:tc>
          <w:tcPr>
            <w:tcW w:w="2271" w:type="dxa"/>
            <w:tcBorders>
              <w:top w:val="single" w:sz="8" w:space="0" w:color="auto"/>
              <w:left w:val="nil"/>
              <w:bottom w:val="single" w:sz="4" w:space="0" w:color="auto"/>
              <w:right w:val="single" w:sz="8" w:space="0" w:color="auto"/>
            </w:tcBorders>
            <w:shd w:val="clear" w:color="auto" w:fill="auto"/>
            <w:vAlign w:val="center"/>
            <w:hideMark/>
          </w:tcPr>
          <w:p w14:paraId="2A3CBEB1" w14:textId="77777777" w:rsidR="00742157" w:rsidRPr="00DE6EF4" w:rsidRDefault="00742157" w:rsidP="00FA0547">
            <w:r w:rsidRPr="00DE6EF4">
              <w:t> </w:t>
            </w:r>
          </w:p>
        </w:tc>
      </w:tr>
      <w:tr w:rsidR="00C91F6B" w:rsidRPr="00DE6EF4" w14:paraId="26D1E66E" w14:textId="77777777" w:rsidTr="00FA0547">
        <w:trPr>
          <w:trHeight w:val="540"/>
        </w:trPr>
        <w:tc>
          <w:tcPr>
            <w:tcW w:w="3110" w:type="dxa"/>
            <w:tcBorders>
              <w:top w:val="nil"/>
              <w:left w:val="single" w:sz="8" w:space="0" w:color="auto"/>
              <w:bottom w:val="single" w:sz="8" w:space="0" w:color="auto"/>
              <w:right w:val="single" w:sz="4" w:space="0" w:color="auto"/>
            </w:tcBorders>
            <w:shd w:val="clear" w:color="auto" w:fill="auto"/>
            <w:vAlign w:val="center"/>
            <w:hideMark/>
          </w:tcPr>
          <w:p w14:paraId="13EACC83" w14:textId="77777777" w:rsidR="00742157" w:rsidRPr="00DE6EF4" w:rsidRDefault="00742157" w:rsidP="00FA0547">
            <w:r w:rsidRPr="00DE6EF4">
              <w:t xml:space="preserve">Yenileme, yıllık ve ara </w:t>
            </w:r>
            <w:proofErr w:type="spellStart"/>
            <w:r w:rsidR="00B710F7" w:rsidRPr="00DE6EF4">
              <w:t>sörvey</w:t>
            </w:r>
            <w:proofErr w:type="spellEnd"/>
            <w:r w:rsidRPr="00DE6EF4">
              <w:t xml:space="preserve"> ve sertifikanın yenilemesi/onayı</w:t>
            </w:r>
          </w:p>
        </w:tc>
        <w:tc>
          <w:tcPr>
            <w:tcW w:w="2271" w:type="dxa"/>
            <w:tcBorders>
              <w:top w:val="nil"/>
              <w:left w:val="nil"/>
              <w:bottom w:val="single" w:sz="8" w:space="0" w:color="auto"/>
              <w:right w:val="single" w:sz="4" w:space="0" w:color="auto"/>
            </w:tcBorders>
            <w:shd w:val="clear" w:color="auto" w:fill="auto"/>
            <w:vAlign w:val="center"/>
            <w:hideMark/>
          </w:tcPr>
          <w:p w14:paraId="31B481DA" w14:textId="77777777" w:rsidR="00742157" w:rsidRPr="00DE6EF4" w:rsidRDefault="00742157" w:rsidP="00FA0547">
            <w:r w:rsidRPr="00DE6EF4">
              <w:t> </w:t>
            </w:r>
          </w:p>
        </w:tc>
        <w:tc>
          <w:tcPr>
            <w:tcW w:w="2271" w:type="dxa"/>
            <w:tcBorders>
              <w:top w:val="nil"/>
              <w:left w:val="nil"/>
              <w:bottom w:val="single" w:sz="8" w:space="0" w:color="auto"/>
              <w:right w:val="single" w:sz="4" w:space="0" w:color="auto"/>
            </w:tcBorders>
            <w:shd w:val="clear" w:color="auto" w:fill="auto"/>
            <w:vAlign w:val="center"/>
            <w:hideMark/>
          </w:tcPr>
          <w:p w14:paraId="74E64DE0" w14:textId="77777777" w:rsidR="00742157" w:rsidRPr="00DE6EF4" w:rsidRDefault="00742157" w:rsidP="00FA0547">
            <w:r w:rsidRPr="00DE6EF4">
              <w:t> </w:t>
            </w:r>
          </w:p>
        </w:tc>
        <w:tc>
          <w:tcPr>
            <w:tcW w:w="2271" w:type="dxa"/>
            <w:tcBorders>
              <w:top w:val="nil"/>
              <w:left w:val="nil"/>
              <w:bottom w:val="single" w:sz="8" w:space="0" w:color="auto"/>
              <w:right w:val="single" w:sz="8" w:space="0" w:color="auto"/>
            </w:tcBorders>
            <w:shd w:val="clear" w:color="auto" w:fill="auto"/>
            <w:vAlign w:val="center"/>
            <w:hideMark/>
          </w:tcPr>
          <w:p w14:paraId="424687BB" w14:textId="77777777" w:rsidR="00742157" w:rsidRPr="00DE6EF4" w:rsidRDefault="00742157" w:rsidP="00FA0547">
            <w:r w:rsidRPr="00DE6EF4">
              <w:t> </w:t>
            </w:r>
          </w:p>
        </w:tc>
      </w:tr>
      <w:tr w:rsidR="00C91F6B" w:rsidRPr="00DE6EF4" w14:paraId="67848DBC" w14:textId="77777777" w:rsidTr="00FA0547">
        <w:trPr>
          <w:trHeight w:val="270"/>
        </w:trPr>
        <w:tc>
          <w:tcPr>
            <w:tcW w:w="3110" w:type="dxa"/>
            <w:tcBorders>
              <w:top w:val="nil"/>
              <w:left w:val="nil"/>
              <w:bottom w:val="nil"/>
              <w:right w:val="nil"/>
            </w:tcBorders>
            <w:shd w:val="clear" w:color="auto" w:fill="auto"/>
            <w:vAlign w:val="center"/>
            <w:hideMark/>
          </w:tcPr>
          <w:p w14:paraId="5D81C71A" w14:textId="77777777" w:rsidR="00742157" w:rsidRPr="00DE6EF4" w:rsidRDefault="00742157" w:rsidP="00FA0547"/>
        </w:tc>
        <w:tc>
          <w:tcPr>
            <w:tcW w:w="2271" w:type="dxa"/>
            <w:tcBorders>
              <w:top w:val="nil"/>
              <w:left w:val="nil"/>
              <w:bottom w:val="nil"/>
              <w:right w:val="nil"/>
            </w:tcBorders>
            <w:shd w:val="clear" w:color="auto" w:fill="auto"/>
            <w:vAlign w:val="center"/>
            <w:hideMark/>
          </w:tcPr>
          <w:p w14:paraId="56C012AD" w14:textId="77777777" w:rsidR="00742157" w:rsidRPr="00DE6EF4" w:rsidRDefault="00742157" w:rsidP="00FA0547"/>
        </w:tc>
        <w:tc>
          <w:tcPr>
            <w:tcW w:w="2271" w:type="dxa"/>
            <w:tcBorders>
              <w:top w:val="nil"/>
              <w:left w:val="nil"/>
              <w:bottom w:val="nil"/>
              <w:right w:val="nil"/>
            </w:tcBorders>
            <w:shd w:val="clear" w:color="auto" w:fill="auto"/>
            <w:vAlign w:val="center"/>
            <w:hideMark/>
          </w:tcPr>
          <w:p w14:paraId="219955B6" w14:textId="77777777" w:rsidR="00742157" w:rsidRPr="00DE6EF4" w:rsidRDefault="00742157" w:rsidP="00FA0547"/>
        </w:tc>
        <w:tc>
          <w:tcPr>
            <w:tcW w:w="2271" w:type="dxa"/>
            <w:tcBorders>
              <w:top w:val="nil"/>
              <w:left w:val="nil"/>
              <w:bottom w:val="nil"/>
              <w:right w:val="nil"/>
            </w:tcBorders>
            <w:shd w:val="clear" w:color="auto" w:fill="auto"/>
            <w:vAlign w:val="center"/>
            <w:hideMark/>
          </w:tcPr>
          <w:p w14:paraId="1279D8F3" w14:textId="77777777" w:rsidR="00742157" w:rsidRPr="00DE6EF4" w:rsidRDefault="00742157" w:rsidP="00FA0547"/>
        </w:tc>
      </w:tr>
      <w:tr w:rsidR="00C91F6B" w:rsidRPr="00DE6EF4" w14:paraId="18845DB2" w14:textId="77777777" w:rsidTr="00FA0547">
        <w:trPr>
          <w:trHeight w:val="645"/>
        </w:trPr>
        <w:tc>
          <w:tcPr>
            <w:tcW w:w="3110" w:type="dxa"/>
            <w:tcBorders>
              <w:top w:val="single" w:sz="8" w:space="0" w:color="auto"/>
              <w:left w:val="single" w:sz="8" w:space="0" w:color="auto"/>
              <w:bottom w:val="nil"/>
              <w:right w:val="single" w:sz="8" w:space="0" w:color="auto"/>
            </w:tcBorders>
            <w:shd w:val="clear" w:color="auto" w:fill="auto"/>
            <w:vAlign w:val="center"/>
            <w:hideMark/>
          </w:tcPr>
          <w:p w14:paraId="633E4C9F" w14:textId="77777777" w:rsidR="00742157" w:rsidRPr="00DE6EF4" w:rsidRDefault="00742157" w:rsidP="00FA0547">
            <w:r w:rsidRPr="00DE6EF4">
              <w:t>1966 Uluslararası Yükleme Sınırı Konvansiyonu</w:t>
            </w:r>
          </w:p>
        </w:tc>
        <w:tc>
          <w:tcPr>
            <w:tcW w:w="2271" w:type="dxa"/>
            <w:tcBorders>
              <w:top w:val="nil"/>
              <w:left w:val="nil"/>
              <w:bottom w:val="nil"/>
              <w:right w:val="nil"/>
            </w:tcBorders>
            <w:shd w:val="clear" w:color="auto" w:fill="auto"/>
            <w:vAlign w:val="center"/>
            <w:hideMark/>
          </w:tcPr>
          <w:p w14:paraId="680E5C1B" w14:textId="77777777" w:rsidR="00742157" w:rsidRPr="00DE6EF4" w:rsidRDefault="00742157" w:rsidP="00FA0547"/>
        </w:tc>
        <w:tc>
          <w:tcPr>
            <w:tcW w:w="2271" w:type="dxa"/>
            <w:tcBorders>
              <w:top w:val="nil"/>
              <w:left w:val="nil"/>
              <w:bottom w:val="nil"/>
              <w:right w:val="nil"/>
            </w:tcBorders>
            <w:shd w:val="clear" w:color="auto" w:fill="auto"/>
            <w:vAlign w:val="center"/>
            <w:hideMark/>
          </w:tcPr>
          <w:p w14:paraId="09F06AAD" w14:textId="77777777" w:rsidR="00742157" w:rsidRPr="00DE6EF4" w:rsidRDefault="00742157" w:rsidP="00FA0547"/>
        </w:tc>
        <w:tc>
          <w:tcPr>
            <w:tcW w:w="2271" w:type="dxa"/>
            <w:tcBorders>
              <w:top w:val="nil"/>
              <w:left w:val="nil"/>
              <w:bottom w:val="nil"/>
              <w:right w:val="nil"/>
            </w:tcBorders>
            <w:shd w:val="clear" w:color="auto" w:fill="auto"/>
            <w:vAlign w:val="center"/>
            <w:hideMark/>
          </w:tcPr>
          <w:p w14:paraId="673933C8" w14:textId="77777777" w:rsidR="00742157" w:rsidRPr="00DE6EF4" w:rsidRDefault="00742157" w:rsidP="00FA0547"/>
        </w:tc>
      </w:tr>
      <w:tr w:rsidR="00C91F6B" w:rsidRPr="00DE6EF4" w14:paraId="2B4CB657" w14:textId="77777777" w:rsidTr="00FA0547">
        <w:trPr>
          <w:trHeight w:val="540"/>
        </w:trPr>
        <w:tc>
          <w:tcPr>
            <w:tcW w:w="3110"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290B2791" w14:textId="77777777" w:rsidR="00742157" w:rsidRPr="00DE6EF4" w:rsidRDefault="00742157" w:rsidP="00FA0547">
            <w:r w:rsidRPr="00DE6EF4">
              <w:t xml:space="preserve">Başlangıç </w:t>
            </w:r>
            <w:proofErr w:type="spellStart"/>
            <w:r w:rsidR="00B710F7" w:rsidRPr="00DE6EF4">
              <w:t>sörvey</w:t>
            </w:r>
            <w:r w:rsidRPr="00DE6EF4">
              <w:t>i</w:t>
            </w:r>
            <w:proofErr w:type="spellEnd"/>
            <w:r w:rsidRPr="00DE6EF4">
              <w:t xml:space="preserve"> ve sertifika yayınlanması</w:t>
            </w:r>
          </w:p>
        </w:tc>
        <w:tc>
          <w:tcPr>
            <w:tcW w:w="2271" w:type="dxa"/>
            <w:tcBorders>
              <w:top w:val="single" w:sz="8" w:space="0" w:color="auto"/>
              <w:left w:val="nil"/>
              <w:bottom w:val="single" w:sz="4" w:space="0" w:color="auto"/>
              <w:right w:val="single" w:sz="4" w:space="0" w:color="auto"/>
            </w:tcBorders>
            <w:shd w:val="clear" w:color="auto" w:fill="auto"/>
            <w:vAlign w:val="center"/>
            <w:hideMark/>
          </w:tcPr>
          <w:p w14:paraId="2BF9BE78" w14:textId="77777777" w:rsidR="00742157" w:rsidRPr="00DE6EF4" w:rsidRDefault="00742157" w:rsidP="00FA0547">
            <w:r w:rsidRPr="00DE6EF4">
              <w:t> </w:t>
            </w:r>
          </w:p>
        </w:tc>
        <w:tc>
          <w:tcPr>
            <w:tcW w:w="2271" w:type="dxa"/>
            <w:tcBorders>
              <w:top w:val="single" w:sz="8" w:space="0" w:color="auto"/>
              <w:left w:val="nil"/>
              <w:bottom w:val="single" w:sz="4" w:space="0" w:color="auto"/>
              <w:right w:val="single" w:sz="4" w:space="0" w:color="auto"/>
            </w:tcBorders>
            <w:shd w:val="clear" w:color="auto" w:fill="auto"/>
            <w:vAlign w:val="center"/>
            <w:hideMark/>
          </w:tcPr>
          <w:p w14:paraId="270CBE70" w14:textId="77777777" w:rsidR="00742157" w:rsidRPr="00DE6EF4" w:rsidRDefault="00742157" w:rsidP="00FA0547">
            <w:r w:rsidRPr="00DE6EF4">
              <w:t> </w:t>
            </w:r>
          </w:p>
        </w:tc>
        <w:tc>
          <w:tcPr>
            <w:tcW w:w="2271" w:type="dxa"/>
            <w:tcBorders>
              <w:top w:val="single" w:sz="8" w:space="0" w:color="auto"/>
              <w:left w:val="nil"/>
              <w:bottom w:val="single" w:sz="4" w:space="0" w:color="auto"/>
              <w:right w:val="single" w:sz="8" w:space="0" w:color="auto"/>
            </w:tcBorders>
            <w:shd w:val="clear" w:color="auto" w:fill="auto"/>
            <w:vAlign w:val="center"/>
            <w:hideMark/>
          </w:tcPr>
          <w:p w14:paraId="2EF2950C" w14:textId="77777777" w:rsidR="00742157" w:rsidRPr="00DE6EF4" w:rsidRDefault="00742157" w:rsidP="00FA0547">
            <w:r w:rsidRPr="00DE6EF4">
              <w:t> </w:t>
            </w:r>
          </w:p>
        </w:tc>
      </w:tr>
      <w:tr w:rsidR="00C91F6B" w:rsidRPr="00DE6EF4" w14:paraId="0B830546" w14:textId="77777777" w:rsidTr="00FA0547">
        <w:trPr>
          <w:trHeight w:val="540"/>
        </w:trPr>
        <w:tc>
          <w:tcPr>
            <w:tcW w:w="3110" w:type="dxa"/>
            <w:tcBorders>
              <w:top w:val="nil"/>
              <w:left w:val="single" w:sz="8" w:space="0" w:color="auto"/>
              <w:bottom w:val="single" w:sz="8" w:space="0" w:color="auto"/>
              <w:right w:val="single" w:sz="4" w:space="0" w:color="auto"/>
            </w:tcBorders>
            <w:shd w:val="clear" w:color="auto" w:fill="auto"/>
            <w:vAlign w:val="center"/>
            <w:hideMark/>
          </w:tcPr>
          <w:p w14:paraId="38FBFE4C" w14:textId="77777777" w:rsidR="00742157" w:rsidRPr="00DE6EF4" w:rsidRDefault="00742157" w:rsidP="00FA0547">
            <w:r w:rsidRPr="00DE6EF4">
              <w:t xml:space="preserve">Yenileme, yıllık ve ara </w:t>
            </w:r>
            <w:proofErr w:type="spellStart"/>
            <w:r w:rsidR="00B710F7" w:rsidRPr="00DE6EF4">
              <w:t>sörvey</w:t>
            </w:r>
            <w:proofErr w:type="spellEnd"/>
            <w:r w:rsidRPr="00DE6EF4">
              <w:t xml:space="preserve"> ve sertifikanın yenilemesi/onayı</w:t>
            </w:r>
          </w:p>
        </w:tc>
        <w:tc>
          <w:tcPr>
            <w:tcW w:w="2271" w:type="dxa"/>
            <w:tcBorders>
              <w:top w:val="nil"/>
              <w:left w:val="nil"/>
              <w:bottom w:val="single" w:sz="8" w:space="0" w:color="auto"/>
              <w:right w:val="single" w:sz="4" w:space="0" w:color="auto"/>
            </w:tcBorders>
            <w:shd w:val="clear" w:color="auto" w:fill="auto"/>
            <w:vAlign w:val="center"/>
            <w:hideMark/>
          </w:tcPr>
          <w:p w14:paraId="36578985" w14:textId="77777777" w:rsidR="00742157" w:rsidRPr="00DE6EF4" w:rsidRDefault="00742157" w:rsidP="00FA0547">
            <w:r w:rsidRPr="00DE6EF4">
              <w:t> </w:t>
            </w:r>
          </w:p>
        </w:tc>
        <w:tc>
          <w:tcPr>
            <w:tcW w:w="2271" w:type="dxa"/>
            <w:tcBorders>
              <w:top w:val="nil"/>
              <w:left w:val="nil"/>
              <w:bottom w:val="single" w:sz="8" w:space="0" w:color="auto"/>
              <w:right w:val="single" w:sz="4" w:space="0" w:color="auto"/>
            </w:tcBorders>
            <w:shd w:val="clear" w:color="auto" w:fill="auto"/>
            <w:vAlign w:val="center"/>
            <w:hideMark/>
          </w:tcPr>
          <w:p w14:paraId="574379F9" w14:textId="77777777" w:rsidR="00742157" w:rsidRPr="00DE6EF4" w:rsidRDefault="00742157" w:rsidP="00FA0547">
            <w:r w:rsidRPr="00DE6EF4">
              <w:t> </w:t>
            </w:r>
          </w:p>
        </w:tc>
        <w:tc>
          <w:tcPr>
            <w:tcW w:w="2271" w:type="dxa"/>
            <w:tcBorders>
              <w:top w:val="nil"/>
              <w:left w:val="nil"/>
              <w:bottom w:val="single" w:sz="8" w:space="0" w:color="auto"/>
              <w:right w:val="single" w:sz="8" w:space="0" w:color="auto"/>
            </w:tcBorders>
            <w:shd w:val="clear" w:color="auto" w:fill="auto"/>
            <w:vAlign w:val="center"/>
            <w:hideMark/>
          </w:tcPr>
          <w:p w14:paraId="52AB2A4F" w14:textId="77777777" w:rsidR="00742157" w:rsidRPr="00DE6EF4" w:rsidRDefault="00742157" w:rsidP="00FA0547">
            <w:r w:rsidRPr="00DE6EF4">
              <w:t> </w:t>
            </w:r>
          </w:p>
        </w:tc>
      </w:tr>
      <w:tr w:rsidR="00C91F6B" w:rsidRPr="00DE6EF4" w14:paraId="475D2D73" w14:textId="77777777" w:rsidTr="00FA0547">
        <w:trPr>
          <w:trHeight w:val="367"/>
        </w:trPr>
        <w:tc>
          <w:tcPr>
            <w:tcW w:w="3110" w:type="dxa"/>
            <w:tcBorders>
              <w:top w:val="nil"/>
              <w:left w:val="nil"/>
              <w:bottom w:val="nil"/>
              <w:right w:val="nil"/>
            </w:tcBorders>
            <w:shd w:val="clear" w:color="auto" w:fill="auto"/>
            <w:vAlign w:val="center"/>
            <w:hideMark/>
          </w:tcPr>
          <w:p w14:paraId="3C6E0979" w14:textId="77777777" w:rsidR="00742157" w:rsidRPr="00DE6EF4" w:rsidRDefault="00742157" w:rsidP="00FA0547"/>
        </w:tc>
        <w:tc>
          <w:tcPr>
            <w:tcW w:w="2271" w:type="dxa"/>
            <w:tcBorders>
              <w:top w:val="nil"/>
              <w:left w:val="nil"/>
              <w:bottom w:val="nil"/>
              <w:right w:val="nil"/>
            </w:tcBorders>
            <w:shd w:val="clear" w:color="auto" w:fill="auto"/>
            <w:vAlign w:val="center"/>
            <w:hideMark/>
          </w:tcPr>
          <w:p w14:paraId="646E45E4" w14:textId="77777777" w:rsidR="00742157" w:rsidRPr="00DE6EF4" w:rsidRDefault="00742157" w:rsidP="00FA0547"/>
        </w:tc>
        <w:tc>
          <w:tcPr>
            <w:tcW w:w="2271" w:type="dxa"/>
            <w:tcBorders>
              <w:top w:val="nil"/>
              <w:left w:val="nil"/>
              <w:bottom w:val="nil"/>
              <w:right w:val="nil"/>
            </w:tcBorders>
            <w:shd w:val="clear" w:color="auto" w:fill="auto"/>
            <w:vAlign w:val="center"/>
            <w:hideMark/>
          </w:tcPr>
          <w:p w14:paraId="757C1AFC" w14:textId="77777777" w:rsidR="00742157" w:rsidRPr="00DE6EF4" w:rsidRDefault="00742157" w:rsidP="00FA0547"/>
        </w:tc>
        <w:tc>
          <w:tcPr>
            <w:tcW w:w="2271" w:type="dxa"/>
            <w:tcBorders>
              <w:top w:val="nil"/>
              <w:left w:val="nil"/>
              <w:bottom w:val="nil"/>
              <w:right w:val="nil"/>
            </w:tcBorders>
            <w:shd w:val="clear" w:color="auto" w:fill="auto"/>
            <w:vAlign w:val="center"/>
            <w:hideMark/>
          </w:tcPr>
          <w:p w14:paraId="3524299D" w14:textId="77777777" w:rsidR="00742157" w:rsidRPr="00DE6EF4" w:rsidRDefault="00742157" w:rsidP="00FA0547"/>
        </w:tc>
      </w:tr>
      <w:tr w:rsidR="00C91F6B" w:rsidRPr="00DE6EF4" w14:paraId="1A0CF1F5" w14:textId="77777777" w:rsidTr="00FA0547">
        <w:trPr>
          <w:trHeight w:val="435"/>
        </w:trPr>
        <w:tc>
          <w:tcPr>
            <w:tcW w:w="311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CA55E35" w14:textId="77777777" w:rsidR="00742157" w:rsidRPr="00DE6EF4" w:rsidRDefault="00742157" w:rsidP="00FA0547">
            <w:r w:rsidRPr="00DE6EF4">
              <w:t>MARPOL 73/78</w:t>
            </w:r>
          </w:p>
        </w:tc>
        <w:tc>
          <w:tcPr>
            <w:tcW w:w="2271" w:type="dxa"/>
            <w:tcBorders>
              <w:top w:val="nil"/>
              <w:left w:val="nil"/>
              <w:bottom w:val="nil"/>
              <w:right w:val="nil"/>
            </w:tcBorders>
            <w:shd w:val="clear" w:color="auto" w:fill="auto"/>
            <w:vAlign w:val="center"/>
            <w:hideMark/>
          </w:tcPr>
          <w:p w14:paraId="4F1BF164" w14:textId="77777777" w:rsidR="00742157" w:rsidRPr="00DE6EF4" w:rsidRDefault="00742157" w:rsidP="00FA0547"/>
        </w:tc>
        <w:tc>
          <w:tcPr>
            <w:tcW w:w="2271" w:type="dxa"/>
            <w:tcBorders>
              <w:top w:val="nil"/>
              <w:left w:val="nil"/>
              <w:bottom w:val="nil"/>
              <w:right w:val="nil"/>
            </w:tcBorders>
            <w:shd w:val="clear" w:color="auto" w:fill="auto"/>
            <w:vAlign w:val="center"/>
            <w:hideMark/>
          </w:tcPr>
          <w:p w14:paraId="7E0876DF" w14:textId="77777777" w:rsidR="00742157" w:rsidRPr="00DE6EF4" w:rsidRDefault="00742157" w:rsidP="00FA0547"/>
        </w:tc>
        <w:tc>
          <w:tcPr>
            <w:tcW w:w="2271" w:type="dxa"/>
            <w:tcBorders>
              <w:top w:val="nil"/>
              <w:left w:val="nil"/>
              <w:bottom w:val="nil"/>
              <w:right w:val="nil"/>
            </w:tcBorders>
            <w:shd w:val="clear" w:color="auto" w:fill="auto"/>
            <w:vAlign w:val="center"/>
            <w:hideMark/>
          </w:tcPr>
          <w:p w14:paraId="25C53848" w14:textId="77777777" w:rsidR="00742157" w:rsidRPr="00DE6EF4" w:rsidRDefault="00742157" w:rsidP="00FA0547"/>
        </w:tc>
      </w:tr>
      <w:tr w:rsidR="00C91F6B" w:rsidRPr="00DE6EF4" w14:paraId="1381E882" w14:textId="77777777" w:rsidTr="00FA0547">
        <w:trPr>
          <w:trHeight w:val="915"/>
        </w:trPr>
        <w:tc>
          <w:tcPr>
            <w:tcW w:w="3110" w:type="dxa"/>
            <w:tcBorders>
              <w:top w:val="nil"/>
              <w:left w:val="single" w:sz="8" w:space="0" w:color="auto"/>
              <w:bottom w:val="single" w:sz="4" w:space="0" w:color="auto"/>
              <w:right w:val="single" w:sz="4" w:space="0" w:color="auto"/>
            </w:tcBorders>
            <w:shd w:val="clear" w:color="auto" w:fill="auto"/>
            <w:vAlign w:val="center"/>
            <w:hideMark/>
          </w:tcPr>
          <w:p w14:paraId="7DAB08A3" w14:textId="77777777" w:rsidR="00742157" w:rsidRPr="00DE6EF4" w:rsidRDefault="00742157" w:rsidP="00FA0547">
            <w:r w:rsidRPr="00DE6EF4">
              <w:t>Uluslararası Petrol Kirliliği Önleme Sertifikası, Ek 1, 73/78, Düzeltmeler dahil</w:t>
            </w:r>
          </w:p>
        </w:tc>
        <w:tc>
          <w:tcPr>
            <w:tcW w:w="2271" w:type="dxa"/>
            <w:tcBorders>
              <w:top w:val="single" w:sz="8" w:space="0" w:color="auto"/>
              <w:left w:val="nil"/>
              <w:bottom w:val="single" w:sz="4" w:space="0" w:color="auto"/>
              <w:right w:val="nil"/>
            </w:tcBorders>
            <w:shd w:val="clear" w:color="auto" w:fill="auto"/>
            <w:vAlign w:val="center"/>
            <w:hideMark/>
          </w:tcPr>
          <w:p w14:paraId="25773DBE" w14:textId="77777777" w:rsidR="00742157" w:rsidRPr="00DE6EF4" w:rsidRDefault="00742157" w:rsidP="00FA0547">
            <w:r w:rsidRPr="00DE6EF4">
              <w:t> </w:t>
            </w:r>
          </w:p>
        </w:tc>
        <w:tc>
          <w:tcPr>
            <w:tcW w:w="2271" w:type="dxa"/>
            <w:tcBorders>
              <w:top w:val="single" w:sz="8" w:space="0" w:color="auto"/>
              <w:left w:val="nil"/>
              <w:bottom w:val="single" w:sz="4" w:space="0" w:color="auto"/>
              <w:right w:val="nil"/>
            </w:tcBorders>
            <w:shd w:val="clear" w:color="auto" w:fill="auto"/>
            <w:vAlign w:val="center"/>
            <w:hideMark/>
          </w:tcPr>
          <w:p w14:paraId="6A88647C" w14:textId="77777777" w:rsidR="00742157" w:rsidRPr="00DE6EF4" w:rsidRDefault="00742157" w:rsidP="00FA0547">
            <w:r w:rsidRPr="00DE6EF4">
              <w:t> </w:t>
            </w:r>
          </w:p>
        </w:tc>
        <w:tc>
          <w:tcPr>
            <w:tcW w:w="2271" w:type="dxa"/>
            <w:tcBorders>
              <w:top w:val="single" w:sz="8" w:space="0" w:color="auto"/>
              <w:left w:val="nil"/>
              <w:bottom w:val="single" w:sz="4" w:space="0" w:color="auto"/>
              <w:right w:val="single" w:sz="8" w:space="0" w:color="auto"/>
            </w:tcBorders>
            <w:shd w:val="clear" w:color="auto" w:fill="auto"/>
            <w:vAlign w:val="center"/>
            <w:hideMark/>
          </w:tcPr>
          <w:p w14:paraId="0D83C74F" w14:textId="77777777" w:rsidR="00742157" w:rsidRPr="00DE6EF4" w:rsidRDefault="00742157" w:rsidP="00FA0547">
            <w:r w:rsidRPr="00DE6EF4">
              <w:t> </w:t>
            </w:r>
          </w:p>
        </w:tc>
      </w:tr>
      <w:tr w:rsidR="00C91F6B" w:rsidRPr="00DE6EF4" w14:paraId="7C07336A" w14:textId="77777777" w:rsidTr="00FA0547">
        <w:trPr>
          <w:trHeight w:val="540"/>
        </w:trPr>
        <w:tc>
          <w:tcPr>
            <w:tcW w:w="3110" w:type="dxa"/>
            <w:tcBorders>
              <w:top w:val="nil"/>
              <w:left w:val="single" w:sz="8" w:space="0" w:color="auto"/>
              <w:bottom w:val="single" w:sz="4" w:space="0" w:color="auto"/>
              <w:right w:val="single" w:sz="4" w:space="0" w:color="auto"/>
            </w:tcBorders>
            <w:shd w:val="clear" w:color="auto" w:fill="auto"/>
            <w:vAlign w:val="center"/>
            <w:hideMark/>
          </w:tcPr>
          <w:p w14:paraId="79C18FA6" w14:textId="77777777" w:rsidR="00742157" w:rsidRPr="00DE6EF4" w:rsidRDefault="00742157" w:rsidP="00FA0547">
            <w:r w:rsidRPr="00DE6EF4">
              <w:t xml:space="preserve">Başlangıç </w:t>
            </w:r>
            <w:proofErr w:type="spellStart"/>
            <w:r w:rsidR="00B710F7" w:rsidRPr="00DE6EF4">
              <w:t>sörvey</w:t>
            </w:r>
            <w:r w:rsidRPr="00DE6EF4">
              <w:t>i</w:t>
            </w:r>
            <w:proofErr w:type="spellEnd"/>
            <w:r w:rsidRPr="00DE6EF4">
              <w:t xml:space="preserve"> ve sertifika yayınlanması</w:t>
            </w:r>
          </w:p>
        </w:tc>
        <w:tc>
          <w:tcPr>
            <w:tcW w:w="2271" w:type="dxa"/>
            <w:tcBorders>
              <w:top w:val="nil"/>
              <w:left w:val="nil"/>
              <w:bottom w:val="single" w:sz="4" w:space="0" w:color="auto"/>
              <w:right w:val="single" w:sz="4" w:space="0" w:color="auto"/>
            </w:tcBorders>
            <w:shd w:val="clear" w:color="auto" w:fill="auto"/>
            <w:vAlign w:val="center"/>
            <w:hideMark/>
          </w:tcPr>
          <w:p w14:paraId="11B0DE00" w14:textId="77777777" w:rsidR="00742157" w:rsidRPr="00DE6EF4" w:rsidRDefault="00742157" w:rsidP="00FA0547">
            <w:r w:rsidRPr="00DE6EF4">
              <w:t> </w:t>
            </w:r>
          </w:p>
        </w:tc>
        <w:tc>
          <w:tcPr>
            <w:tcW w:w="2271" w:type="dxa"/>
            <w:tcBorders>
              <w:top w:val="nil"/>
              <w:left w:val="nil"/>
              <w:bottom w:val="single" w:sz="4" w:space="0" w:color="auto"/>
              <w:right w:val="single" w:sz="4" w:space="0" w:color="auto"/>
            </w:tcBorders>
            <w:shd w:val="clear" w:color="auto" w:fill="auto"/>
            <w:vAlign w:val="center"/>
            <w:hideMark/>
          </w:tcPr>
          <w:p w14:paraId="494161DE" w14:textId="77777777" w:rsidR="00742157" w:rsidRPr="00DE6EF4" w:rsidRDefault="00742157" w:rsidP="00FA0547">
            <w:r w:rsidRPr="00DE6EF4">
              <w:t> </w:t>
            </w:r>
          </w:p>
        </w:tc>
        <w:tc>
          <w:tcPr>
            <w:tcW w:w="2271" w:type="dxa"/>
            <w:tcBorders>
              <w:top w:val="nil"/>
              <w:left w:val="nil"/>
              <w:bottom w:val="single" w:sz="4" w:space="0" w:color="auto"/>
              <w:right w:val="single" w:sz="8" w:space="0" w:color="auto"/>
            </w:tcBorders>
            <w:shd w:val="clear" w:color="auto" w:fill="auto"/>
            <w:vAlign w:val="center"/>
            <w:hideMark/>
          </w:tcPr>
          <w:p w14:paraId="6C546081" w14:textId="77777777" w:rsidR="00742157" w:rsidRPr="00DE6EF4" w:rsidRDefault="00742157" w:rsidP="00FA0547">
            <w:r w:rsidRPr="00DE6EF4">
              <w:t> </w:t>
            </w:r>
          </w:p>
        </w:tc>
      </w:tr>
      <w:tr w:rsidR="00C91F6B" w:rsidRPr="00DE6EF4" w14:paraId="2EB1F960" w14:textId="77777777" w:rsidTr="00FA0547">
        <w:trPr>
          <w:trHeight w:val="555"/>
        </w:trPr>
        <w:tc>
          <w:tcPr>
            <w:tcW w:w="3110" w:type="dxa"/>
            <w:tcBorders>
              <w:top w:val="nil"/>
              <w:left w:val="single" w:sz="8" w:space="0" w:color="auto"/>
              <w:bottom w:val="single" w:sz="4" w:space="0" w:color="auto"/>
              <w:right w:val="single" w:sz="4" w:space="0" w:color="auto"/>
            </w:tcBorders>
            <w:shd w:val="clear" w:color="auto" w:fill="auto"/>
            <w:vAlign w:val="center"/>
            <w:hideMark/>
          </w:tcPr>
          <w:p w14:paraId="3B4C61C5" w14:textId="77777777" w:rsidR="00742157" w:rsidRPr="00DE6EF4" w:rsidRDefault="00742157" w:rsidP="00FA0547">
            <w:r w:rsidRPr="00DE6EF4">
              <w:t xml:space="preserve">Yenileme, yıllık ve ara </w:t>
            </w:r>
            <w:proofErr w:type="spellStart"/>
            <w:r w:rsidR="00B710F7" w:rsidRPr="00DE6EF4">
              <w:t>sörvey</w:t>
            </w:r>
            <w:proofErr w:type="spellEnd"/>
            <w:r w:rsidRPr="00DE6EF4">
              <w:t xml:space="preserve"> ve sertifikanın yenilemesi/onayı</w:t>
            </w:r>
          </w:p>
        </w:tc>
        <w:tc>
          <w:tcPr>
            <w:tcW w:w="2271" w:type="dxa"/>
            <w:tcBorders>
              <w:top w:val="nil"/>
              <w:left w:val="nil"/>
              <w:bottom w:val="single" w:sz="4" w:space="0" w:color="auto"/>
              <w:right w:val="single" w:sz="4" w:space="0" w:color="auto"/>
            </w:tcBorders>
            <w:shd w:val="clear" w:color="auto" w:fill="auto"/>
            <w:vAlign w:val="center"/>
            <w:hideMark/>
          </w:tcPr>
          <w:p w14:paraId="7C4F8A92" w14:textId="77777777" w:rsidR="00742157" w:rsidRPr="00DE6EF4" w:rsidRDefault="00742157" w:rsidP="00FA0547">
            <w:r w:rsidRPr="00DE6EF4">
              <w:t> </w:t>
            </w:r>
          </w:p>
        </w:tc>
        <w:tc>
          <w:tcPr>
            <w:tcW w:w="2271" w:type="dxa"/>
            <w:tcBorders>
              <w:top w:val="nil"/>
              <w:left w:val="nil"/>
              <w:bottom w:val="single" w:sz="4" w:space="0" w:color="auto"/>
              <w:right w:val="single" w:sz="4" w:space="0" w:color="auto"/>
            </w:tcBorders>
            <w:shd w:val="clear" w:color="auto" w:fill="auto"/>
            <w:vAlign w:val="center"/>
            <w:hideMark/>
          </w:tcPr>
          <w:p w14:paraId="1283F23C" w14:textId="77777777" w:rsidR="00742157" w:rsidRPr="00DE6EF4" w:rsidRDefault="00742157" w:rsidP="00FA0547">
            <w:r w:rsidRPr="00DE6EF4">
              <w:t> </w:t>
            </w:r>
          </w:p>
        </w:tc>
        <w:tc>
          <w:tcPr>
            <w:tcW w:w="2271" w:type="dxa"/>
            <w:tcBorders>
              <w:top w:val="nil"/>
              <w:left w:val="nil"/>
              <w:bottom w:val="single" w:sz="4" w:space="0" w:color="auto"/>
              <w:right w:val="single" w:sz="8" w:space="0" w:color="auto"/>
            </w:tcBorders>
            <w:shd w:val="clear" w:color="auto" w:fill="auto"/>
            <w:vAlign w:val="center"/>
            <w:hideMark/>
          </w:tcPr>
          <w:p w14:paraId="6AF0B08D" w14:textId="77777777" w:rsidR="00742157" w:rsidRPr="00DE6EF4" w:rsidRDefault="00742157" w:rsidP="00FA0547">
            <w:r w:rsidRPr="00DE6EF4">
              <w:t> </w:t>
            </w:r>
          </w:p>
        </w:tc>
      </w:tr>
      <w:tr w:rsidR="00C91F6B" w:rsidRPr="00DE6EF4" w14:paraId="03ACC078" w14:textId="77777777" w:rsidTr="00FA0547">
        <w:trPr>
          <w:trHeight w:val="990"/>
        </w:trPr>
        <w:tc>
          <w:tcPr>
            <w:tcW w:w="3110" w:type="dxa"/>
            <w:tcBorders>
              <w:top w:val="nil"/>
              <w:left w:val="single" w:sz="8" w:space="0" w:color="auto"/>
              <w:bottom w:val="single" w:sz="4" w:space="0" w:color="auto"/>
              <w:right w:val="nil"/>
            </w:tcBorders>
            <w:shd w:val="clear" w:color="auto" w:fill="auto"/>
            <w:vAlign w:val="center"/>
            <w:hideMark/>
          </w:tcPr>
          <w:p w14:paraId="7CB89DEE" w14:textId="77777777" w:rsidR="00742157" w:rsidRPr="00DE6EF4" w:rsidRDefault="00742157" w:rsidP="00FA0547">
            <w:r w:rsidRPr="00DE6EF4">
              <w:t>Zehirli Sıvı Maddelerin Taşınması için Ulu</w:t>
            </w:r>
            <w:r w:rsidR="003650A5" w:rsidRPr="00DE6EF4">
              <w:t>slararası</w:t>
            </w:r>
            <w:r w:rsidRPr="00DE6EF4">
              <w:t xml:space="preserve"> Kirliliğin Önlenmesi Sertifikası</w:t>
            </w:r>
          </w:p>
        </w:tc>
        <w:tc>
          <w:tcPr>
            <w:tcW w:w="2271" w:type="dxa"/>
            <w:tcBorders>
              <w:top w:val="nil"/>
              <w:left w:val="single" w:sz="4" w:space="0" w:color="auto"/>
              <w:bottom w:val="single" w:sz="4" w:space="0" w:color="auto"/>
              <w:right w:val="nil"/>
            </w:tcBorders>
            <w:shd w:val="clear" w:color="auto" w:fill="auto"/>
            <w:vAlign w:val="center"/>
            <w:hideMark/>
          </w:tcPr>
          <w:p w14:paraId="518FAD4B" w14:textId="77777777" w:rsidR="00742157" w:rsidRPr="00DE6EF4" w:rsidRDefault="00742157" w:rsidP="00FA0547">
            <w:r w:rsidRPr="00DE6EF4">
              <w:t> </w:t>
            </w:r>
          </w:p>
        </w:tc>
        <w:tc>
          <w:tcPr>
            <w:tcW w:w="2271" w:type="dxa"/>
            <w:tcBorders>
              <w:top w:val="nil"/>
              <w:left w:val="nil"/>
              <w:bottom w:val="single" w:sz="4" w:space="0" w:color="auto"/>
              <w:right w:val="nil"/>
            </w:tcBorders>
            <w:shd w:val="clear" w:color="auto" w:fill="auto"/>
            <w:vAlign w:val="center"/>
            <w:hideMark/>
          </w:tcPr>
          <w:p w14:paraId="0FF7FD93" w14:textId="77777777" w:rsidR="00742157" w:rsidRPr="00DE6EF4" w:rsidRDefault="00742157" w:rsidP="00FA0547">
            <w:r w:rsidRPr="00DE6EF4">
              <w:t> </w:t>
            </w:r>
          </w:p>
        </w:tc>
        <w:tc>
          <w:tcPr>
            <w:tcW w:w="2271" w:type="dxa"/>
            <w:tcBorders>
              <w:top w:val="nil"/>
              <w:left w:val="nil"/>
              <w:bottom w:val="single" w:sz="4" w:space="0" w:color="auto"/>
              <w:right w:val="single" w:sz="8" w:space="0" w:color="auto"/>
            </w:tcBorders>
            <w:shd w:val="clear" w:color="auto" w:fill="auto"/>
            <w:vAlign w:val="center"/>
            <w:hideMark/>
          </w:tcPr>
          <w:p w14:paraId="37C7B663" w14:textId="77777777" w:rsidR="00742157" w:rsidRPr="00DE6EF4" w:rsidRDefault="00742157" w:rsidP="00FA0547">
            <w:r w:rsidRPr="00DE6EF4">
              <w:t> </w:t>
            </w:r>
          </w:p>
        </w:tc>
      </w:tr>
      <w:tr w:rsidR="00C91F6B" w:rsidRPr="00DE6EF4" w14:paraId="04633F60" w14:textId="77777777" w:rsidTr="00FA0547">
        <w:trPr>
          <w:trHeight w:val="540"/>
        </w:trPr>
        <w:tc>
          <w:tcPr>
            <w:tcW w:w="3110" w:type="dxa"/>
            <w:tcBorders>
              <w:top w:val="nil"/>
              <w:left w:val="single" w:sz="8" w:space="0" w:color="auto"/>
              <w:bottom w:val="single" w:sz="4" w:space="0" w:color="auto"/>
              <w:right w:val="single" w:sz="4" w:space="0" w:color="auto"/>
            </w:tcBorders>
            <w:shd w:val="clear" w:color="auto" w:fill="auto"/>
            <w:vAlign w:val="center"/>
            <w:hideMark/>
          </w:tcPr>
          <w:p w14:paraId="15608088" w14:textId="77777777" w:rsidR="00742157" w:rsidRPr="00DE6EF4" w:rsidRDefault="00742157" w:rsidP="00FA0547">
            <w:r w:rsidRPr="00DE6EF4">
              <w:t xml:space="preserve">Başlangıç </w:t>
            </w:r>
            <w:proofErr w:type="spellStart"/>
            <w:r w:rsidR="00B710F7" w:rsidRPr="00DE6EF4">
              <w:t>sörvey</w:t>
            </w:r>
            <w:r w:rsidRPr="00DE6EF4">
              <w:t>i</w:t>
            </w:r>
            <w:proofErr w:type="spellEnd"/>
            <w:r w:rsidRPr="00DE6EF4">
              <w:t xml:space="preserve"> ve sertifika yayınlanması</w:t>
            </w:r>
          </w:p>
        </w:tc>
        <w:tc>
          <w:tcPr>
            <w:tcW w:w="2271" w:type="dxa"/>
            <w:tcBorders>
              <w:top w:val="nil"/>
              <w:left w:val="nil"/>
              <w:bottom w:val="single" w:sz="4" w:space="0" w:color="auto"/>
              <w:right w:val="single" w:sz="4" w:space="0" w:color="auto"/>
            </w:tcBorders>
            <w:shd w:val="clear" w:color="auto" w:fill="auto"/>
            <w:vAlign w:val="center"/>
            <w:hideMark/>
          </w:tcPr>
          <w:p w14:paraId="322F9914" w14:textId="77777777" w:rsidR="00742157" w:rsidRPr="00DE6EF4" w:rsidRDefault="00742157" w:rsidP="00FA0547">
            <w:r w:rsidRPr="00DE6EF4">
              <w:t> </w:t>
            </w:r>
          </w:p>
        </w:tc>
        <w:tc>
          <w:tcPr>
            <w:tcW w:w="2271" w:type="dxa"/>
            <w:tcBorders>
              <w:top w:val="nil"/>
              <w:left w:val="nil"/>
              <w:bottom w:val="single" w:sz="4" w:space="0" w:color="auto"/>
              <w:right w:val="single" w:sz="4" w:space="0" w:color="auto"/>
            </w:tcBorders>
            <w:shd w:val="clear" w:color="auto" w:fill="auto"/>
            <w:vAlign w:val="center"/>
            <w:hideMark/>
          </w:tcPr>
          <w:p w14:paraId="67106C87" w14:textId="77777777" w:rsidR="00742157" w:rsidRPr="00DE6EF4" w:rsidRDefault="00742157" w:rsidP="00FA0547">
            <w:r w:rsidRPr="00DE6EF4">
              <w:t> </w:t>
            </w:r>
          </w:p>
        </w:tc>
        <w:tc>
          <w:tcPr>
            <w:tcW w:w="2271" w:type="dxa"/>
            <w:tcBorders>
              <w:top w:val="nil"/>
              <w:left w:val="nil"/>
              <w:bottom w:val="single" w:sz="4" w:space="0" w:color="auto"/>
              <w:right w:val="single" w:sz="8" w:space="0" w:color="auto"/>
            </w:tcBorders>
            <w:shd w:val="clear" w:color="auto" w:fill="auto"/>
            <w:vAlign w:val="center"/>
            <w:hideMark/>
          </w:tcPr>
          <w:p w14:paraId="7C207631" w14:textId="77777777" w:rsidR="00742157" w:rsidRPr="00DE6EF4" w:rsidRDefault="00742157" w:rsidP="00FA0547">
            <w:r w:rsidRPr="00DE6EF4">
              <w:t> </w:t>
            </w:r>
          </w:p>
        </w:tc>
      </w:tr>
      <w:tr w:rsidR="00C91F6B" w:rsidRPr="00DE6EF4" w14:paraId="75072F04" w14:textId="77777777" w:rsidTr="00FA0547">
        <w:trPr>
          <w:trHeight w:val="540"/>
        </w:trPr>
        <w:tc>
          <w:tcPr>
            <w:tcW w:w="3110" w:type="dxa"/>
            <w:tcBorders>
              <w:top w:val="nil"/>
              <w:left w:val="single" w:sz="8" w:space="0" w:color="auto"/>
              <w:bottom w:val="single" w:sz="4" w:space="0" w:color="auto"/>
              <w:right w:val="single" w:sz="4" w:space="0" w:color="auto"/>
            </w:tcBorders>
            <w:shd w:val="clear" w:color="auto" w:fill="auto"/>
            <w:vAlign w:val="center"/>
            <w:hideMark/>
          </w:tcPr>
          <w:p w14:paraId="6E82E5DE" w14:textId="77777777" w:rsidR="00742157" w:rsidRPr="00DE6EF4" w:rsidRDefault="00742157" w:rsidP="00FA0547">
            <w:r w:rsidRPr="00DE6EF4">
              <w:t xml:space="preserve">Yenileme, yıllık ve ara </w:t>
            </w:r>
            <w:proofErr w:type="spellStart"/>
            <w:r w:rsidR="00B710F7" w:rsidRPr="00DE6EF4">
              <w:t>sörvey</w:t>
            </w:r>
            <w:proofErr w:type="spellEnd"/>
            <w:r w:rsidRPr="00DE6EF4">
              <w:t xml:space="preserve"> ve sertifikanın yenilemesi/onayı</w:t>
            </w:r>
          </w:p>
        </w:tc>
        <w:tc>
          <w:tcPr>
            <w:tcW w:w="2271" w:type="dxa"/>
            <w:tcBorders>
              <w:top w:val="nil"/>
              <w:left w:val="nil"/>
              <w:bottom w:val="single" w:sz="4" w:space="0" w:color="auto"/>
              <w:right w:val="single" w:sz="4" w:space="0" w:color="auto"/>
            </w:tcBorders>
            <w:shd w:val="clear" w:color="auto" w:fill="auto"/>
            <w:vAlign w:val="center"/>
            <w:hideMark/>
          </w:tcPr>
          <w:p w14:paraId="2EB964FE" w14:textId="77777777" w:rsidR="00742157" w:rsidRPr="00DE6EF4" w:rsidRDefault="00742157" w:rsidP="00FA0547">
            <w:r w:rsidRPr="00DE6EF4">
              <w:t> </w:t>
            </w:r>
          </w:p>
        </w:tc>
        <w:tc>
          <w:tcPr>
            <w:tcW w:w="2271" w:type="dxa"/>
            <w:tcBorders>
              <w:top w:val="nil"/>
              <w:left w:val="nil"/>
              <w:bottom w:val="single" w:sz="4" w:space="0" w:color="auto"/>
              <w:right w:val="single" w:sz="4" w:space="0" w:color="auto"/>
            </w:tcBorders>
            <w:shd w:val="clear" w:color="auto" w:fill="auto"/>
            <w:vAlign w:val="center"/>
            <w:hideMark/>
          </w:tcPr>
          <w:p w14:paraId="19643B1E" w14:textId="77777777" w:rsidR="00742157" w:rsidRPr="00DE6EF4" w:rsidRDefault="00742157" w:rsidP="00FA0547">
            <w:r w:rsidRPr="00DE6EF4">
              <w:t> </w:t>
            </w:r>
          </w:p>
        </w:tc>
        <w:tc>
          <w:tcPr>
            <w:tcW w:w="2271" w:type="dxa"/>
            <w:tcBorders>
              <w:top w:val="nil"/>
              <w:left w:val="nil"/>
              <w:bottom w:val="single" w:sz="4" w:space="0" w:color="auto"/>
              <w:right w:val="single" w:sz="8" w:space="0" w:color="auto"/>
            </w:tcBorders>
            <w:shd w:val="clear" w:color="auto" w:fill="auto"/>
            <w:vAlign w:val="center"/>
            <w:hideMark/>
          </w:tcPr>
          <w:p w14:paraId="353CB562" w14:textId="77777777" w:rsidR="00742157" w:rsidRPr="00DE6EF4" w:rsidRDefault="00742157" w:rsidP="00FA0547">
            <w:r w:rsidRPr="00DE6EF4">
              <w:t> </w:t>
            </w:r>
          </w:p>
        </w:tc>
      </w:tr>
      <w:tr w:rsidR="00C91F6B" w:rsidRPr="00DE6EF4" w14:paraId="576133DC" w14:textId="77777777" w:rsidTr="00FA0547">
        <w:trPr>
          <w:trHeight w:val="510"/>
        </w:trPr>
        <w:tc>
          <w:tcPr>
            <w:tcW w:w="3110" w:type="dxa"/>
            <w:tcBorders>
              <w:top w:val="nil"/>
              <w:left w:val="single" w:sz="8" w:space="0" w:color="auto"/>
              <w:bottom w:val="single" w:sz="4" w:space="0" w:color="auto"/>
              <w:right w:val="single" w:sz="4" w:space="0" w:color="auto"/>
            </w:tcBorders>
            <w:shd w:val="clear" w:color="auto" w:fill="auto"/>
            <w:vAlign w:val="center"/>
            <w:hideMark/>
          </w:tcPr>
          <w:p w14:paraId="2FA3920F" w14:textId="77777777" w:rsidR="00742157" w:rsidRPr="00DE6EF4" w:rsidRDefault="00742157" w:rsidP="00FA0547">
            <w:r w:rsidRPr="00DE6EF4">
              <w:t>Uluslararası Pis Su Kirliliğinin Önlenmesi (Ek IV)</w:t>
            </w:r>
          </w:p>
        </w:tc>
        <w:tc>
          <w:tcPr>
            <w:tcW w:w="2271" w:type="dxa"/>
            <w:tcBorders>
              <w:top w:val="nil"/>
              <w:left w:val="nil"/>
              <w:bottom w:val="single" w:sz="4" w:space="0" w:color="auto"/>
              <w:right w:val="single" w:sz="4" w:space="0" w:color="auto"/>
            </w:tcBorders>
            <w:shd w:val="clear" w:color="auto" w:fill="auto"/>
            <w:vAlign w:val="center"/>
            <w:hideMark/>
          </w:tcPr>
          <w:p w14:paraId="3127089D" w14:textId="77777777" w:rsidR="00742157" w:rsidRPr="00DE6EF4" w:rsidRDefault="00742157" w:rsidP="00FA0547">
            <w:r w:rsidRPr="00DE6EF4">
              <w:t> </w:t>
            </w:r>
          </w:p>
        </w:tc>
        <w:tc>
          <w:tcPr>
            <w:tcW w:w="2271" w:type="dxa"/>
            <w:tcBorders>
              <w:top w:val="nil"/>
              <w:left w:val="nil"/>
              <w:bottom w:val="single" w:sz="4" w:space="0" w:color="auto"/>
              <w:right w:val="single" w:sz="4" w:space="0" w:color="auto"/>
            </w:tcBorders>
            <w:shd w:val="clear" w:color="auto" w:fill="auto"/>
            <w:vAlign w:val="center"/>
            <w:hideMark/>
          </w:tcPr>
          <w:p w14:paraId="41824D98" w14:textId="77777777" w:rsidR="00742157" w:rsidRPr="00DE6EF4" w:rsidRDefault="00742157" w:rsidP="00FA0547">
            <w:r w:rsidRPr="00DE6EF4">
              <w:t> </w:t>
            </w:r>
          </w:p>
        </w:tc>
        <w:tc>
          <w:tcPr>
            <w:tcW w:w="2271" w:type="dxa"/>
            <w:tcBorders>
              <w:top w:val="nil"/>
              <w:left w:val="nil"/>
              <w:bottom w:val="single" w:sz="4" w:space="0" w:color="auto"/>
              <w:right w:val="single" w:sz="8" w:space="0" w:color="auto"/>
            </w:tcBorders>
            <w:shd w:val="clear" w:color="auto" w:fill="auto"/>
            <w:vAlign w:val="center"/>
            <w:hideMark/>
          </w:tcPr>
          <w:p w14:paraId="3EE7A2E6" w14:textId="77777777" w:rsidR="00742157" w:rsidRPr="00DE6EF4" w:rsidRDefault="00742157" w:rsidP="00FA0547">
            <w:r w:rsidRPr="00DE6EF4">
              <w:t> </w:t>
            </w:r>
          </w:p>
        </w:tc>
      </w:tr>
      <w:tr w:rsidR="00C91F6B" w:rsidRPr="00DE6EF4" w14:paraId="36F8D5F0" w14:textId="77777777" w:rsidTr="00FA0547">
        <w:trPr>
          <w:trHeight w:val="510"/>
        </w:trPr>
        <w:tc>
          <w:tcPr>
            <w:tcW w:w="3110" w:type="dxa"/>
            <w:tcBorders>
              <w:top w:val="nil"/>
              <w:left w:val="single" w:sz="8" w:space="0" w:color="auto"/>
              <w:bottom w:val="single" w:sz="4" w:space="0" w:color="auto"/>
              <w:right w:val="single" w:sz="4" w:space="0" w:color="auto"/>
            </w:tcBorders>
            <w:shd w:val="clear" w:color="auto" w:fill="auto"/>
            <w:vAlign w:val="center"/>
            <w:hideMark/>
          </w:tcPr>
          <w:p w14:paraId="470F64C0" w14:textId="77777777" w:rsidR="00742157" w:rsidRPr="00DE6EF4" w:rsidRDefault="00742157" w:rsidP="00FA0547">
            <w:r w:rsidRPr="00DE6EF4">
              <w:t>Gemilerden Kaynaklı Çöp Kirliliği Önlenmesine İlişkin Kural (Ek V)</w:t>
            </w:r>
          </w:p>
        </w:tc>
        <w:tc>
          <w:tcPr>
            <w:tcW w:w="2271" w:type="dxa"/>
            <w:tcBorders>
              <w:top w:val="nil"/>
              <w:left w:val="nil"/>
              <w:bottom w:val="single" w:sz="4" w:space="0" w:color="auto"/>
              <w:right w:val="single" w:sz="4" w:space="0" w:color="auto"/>
            </w:tcBorders>
            <w:shd w:val="clear" w:color="auto" w:fill="auto"/>
            <w:vAlign w:val="center"/>
            <w:hideMark/>
          </w:tcPr>
          <w:p w14:paraId="3498EDD2" w14:textId="77777777" w:rsidR="00742157" w:rsidRPr="00DE6EF4" w:rsidRDefault="00742157" w:rsidP="00FA0547">
            <w:r w:rsidRPr="00DE6EF4">
              <w:t> </w:t>
            </w:r>
          </w:p>
        </w:tc>
        <w:tc>
          <w:tcPr>
            <w:tcW w:w="2271" w:type="dxa"/>
            <w:tcBorders>
              <w:top w:val="nil"/>
              <w:left w:val="nil"/>
              <w:bottom w:val="single" w:sz="4" w:space="0" w:color="auto"/>
              <w:right w:val="single" w:sz="4" w:space="0" w:color="auto"/>
            </w:tcBorders>
            <w:shd w:val="clear" w:color="auto" w:fill="auto"/>
            <w:vAlign w:val="center"/>
            <w:hideMark/>
          </w:tcPr>
          <w:p w14:paraId="69E8637C" w14:textId="77777777" w:rsidR="00742157" w:rsidRPr="00DE6EF4" w:rsidRDefault="00742157" w:rsidP="00FA0547">
            <w:r w:rsidRPr="00DE6EF4">
              <w:t> </w:t>
            </w:r>
          </w:p>
        </w:tc>
        <w:tc>
          <w:tcPr>
            <w:tcW w:w="2271" w:type="dxa"/>
            <w:tcBorders>
              <w:top w:val="nil"/>
              <w:left w:val="nil"/>
              <w:bottom w:val="single" w:sz="4" w:space="0" w:color="auto"/>
              <w:right w:val="single" w:sz="8" w:space="0" w:color="auto"/>
            </w:tcBorders>
            <w:shd w:val="clear" w:color="auto" w:fill="auto"/>
            <w:vAlign w:val="center"/>
            <w:hideMark/>
          </w:tcPr>
          <w:p w14:paraId="133D6FDB" w14:textId="77777777" w:rsidR="00742157" w:rsidRPr="00DE6EF4" w:rsidRDefault="00742157" w:rsidP="00FA0547">
            <w:r w:rsidRPr="00DE6EF4">
              <w:t> </w:t>
            </w:r>
          </w:p>
        </w:tc>
      </w:tr>
      <w:tr w:rsidR="00C91F6B" w:rsidRPr="00DE6EF4" w14:paraId="37C38A66" w14:textId="77777777" w:rsidTr="00FA0547">
        <w:trPr>
          <w:trHeight w:val="600"/>
        </w:trPr>
        <w:tc>
          <w:tcPr>
            <w:tcW w:w="3110" w:type="dxa"/>
            <w:tcBorders>
              <w:top w:val="nil"/>
              <w:left w:val="single" w:sz="8" w:space="0" w:color="auto"/>
              <w:bottom w:val="single" w:sz="4" w:space="0" w:color="auto"/>
              <w:right w:val="nil"/>
            </w:tcBorders>
            <w:shd w:val="clear" w:color="auto" w:fill="auto"/>
            <w:vAlign w:val="center"/>
            <w:hideMark/>
          </w:tcPr>
          <w:p w14:paraId="03342691" w14:textId="77777777" w:rsidR="00742157" w:rsidRPr="00DE6EF4" w:rsidRDefault="00742157" w:rsidP="00FA0547">
            <w:r w:rsidRPr="00DE6EF4">
              <w:t>Ulu</w:t>
            </w:r>
            <w:r w:rsidR="003650A5" w:rsidRPr="00DE6EF4">
              <w:t>slararası</w:t>
            </w:r>
            <w:r w:rsidRPr="00DE6EF4">
              <w:t xml:space="preserve"> Hava Kirliliğini Önleme Sertifikası (IAPP)</w:t>
            </w:r>
          </w:p>
        </w:tc>
        <w:tc>
          <w:tcPr>
            <w:tcW w:w="2271" w:type="dxa"/>
            <w:tcBorders>
              <w:top w:val="nil"/>
              <w:left w:val="single" w:sz="4" w:space="0" w:color="auto"/>
              <w:bottom w:val="single" w:sz="4" w:space="0" w:color="auto"/>
              <w:right w:val="nil"/>
            </w:tcBorders>
            <w:shd w:val="clear" w:color="auto" w:fill="auto"/>
            <w:vAlign w:val="center"/>
            <w:hideMark/>
          </w:tcPr>
          <w:p w14:paraId="02B83C01" w14:textId="77777777" w:rsidR="00742157" w:rsidRPr="00DE6EF4" w:rsidRDefault="00742157" w:rsidP="00FA0547">
            <w:r w:rsidRPr="00DE6EF4">
              <w:t> </w:t>
            </w:r>
          </w:p>
        </w:tc>
        <w:tc>
          <w:tcPr>
            <w:tcW w:w="2271" w:type="dxa"/>
            <w:tcBorders>
              <w:top w:val="nil"/>
              <w:left w:val="nil"/>
              <w:bottom w:val="single" w:sz="4" w:space="0" w:color="auto"/>
              <w:right w:val="nil"/>
            </w:tcBorders>
            <w:shd w:val="clear" w:color="auto" w:fill="auto"/>
            <w:vAlign w:val="center"/>
            <w:hideMark/>
          </w:tcPr>
          <w:p w14:paraId="70E2B619" w14:textId="77777777" w:rsidR="00742157" w:rsidRPr="00DE6EF4" w:rsidRDefault="00742157" w:rsidP="00FA0547">
            <w:r w:rsidRPr="00DE6EF4">
              <w:t> </w:t>
            </w:r>
          </w:p>
        </w:tc>
        <w:tc>
          <w:tcPr>
            <w:tcW w:w="2271" w:type="dxa"/>
            <w:tcBorders>
              <w:top w:val="nil"/>
              <w:left w:val="nil"/>
              <w:bottom w:val="single" w:sz="4" w:space="0" w:color="auto"/>
              <w:right w:val="single" w:sz="8" w:space="0" w:color="auto"/>
            </w:tcBorders>
            <w:shd w:val="clear" w:color="auto" w:fill="auto"/>
            <w:vAlign w:val="center"/>
            <w:hideMark/>
          </w:tcPr>
          <w:p w14:paraId="4470D5B6" w14:textId="77777777" w:rsidR="00742157" w:rsidRPr="00DE6EF4" w:rsidRDefault="00742157" w:rsidP="00FA0547">
            <w:r w:rsidRPr="00DE6EF4">
              <w:t> </w:t>
            </w:r>
          </w:p>
        </w:tc>
      </w:tr>
      <w:tr w:rsidR="00C91F6B" w:rsidRPr="00DE6EF4" w14:paraId="0DE93209" w14:textId="77777777" w:rsidTr="00FA0547">
        <w:trPr>
          <w:trHeight w:val="540"/>
        </w:trPr>
        <w:tc>
          <w:tcPr>
            <w:tcW w:w="3110" w:type="dxa"/>
            <w:tcBorders>
              <w:top w:val="nil"/>
              <w:left w:val="single" w:sz="8" w:space="0" w:color="auto"/>
              <w:bottom w:val="single" w:sz="4" w:space="0" w:color="auto"/>
              <w:right w:val="single" w:sz="4" w:space="0" w:color="auto"/>
            </w:tcBorders>
            <w:shd w:val="clear" w:color="auto" w:fill="auto"/>
            <w:vAlign w:val="center"/>
            <w:hideMark/>
          </w:tcPr>
          <w:p w14:paraId="63A13861" w14:textId="77777777" w:rsidR="00742157" w:rsidRPr="00DE6EF4" w:rsidRDefault="00742157" w:rsidP="00FA0547">
            <w:r w:rsidRPr="00DE6EF4">
              <w:t xml:space="preserve">Başlangıç </w:t>
            </w:r>
            <w:proofErr w:type="spellStart"/>
            <w:r w:rsidR="00B710F7" w:rsidRPr="00DE6EF4">
              <w:t>sörvey</w:t>
            </w:r>
            <w:r w:rsidRPr="00DE6EF4">
              <w:t>i</w:t>
            </w:r>
            <w:proofErr w:type="spellEnd"/>
            <w:r w:rsidRPr="00DE6EF4">
              <w:t xml:space="preserve"> ve sertifika yayınlanması</w:t>
            </w:r>
          </w:p>
        </w:tc>
        <w:tc>
          <w:tcPr>
            <w:tcW w:w="2271" w:type="dxa"/>
            <w:tcBorders>
              <w:top w:val="nil"/>
              <w:left w:val="nil"/>
              <w:bottom w:val="single" w:sz="4" w:space="0" w:color="auto"/>
              <w:right w:val="single" w:sz="4" w:space="0" w:color="auto"/>
            </w:tcBorders>
            <w:shd w:val="clear" w:color="auto" w:fill="auto"/>
            <w:vAlign w:val="center"/>
            <w:hideMark/>
          </w:tcPr>
          <w:p w14:paraId="3AFCCC76" w14:textId="77777777" w:rsidR="00742157" w:rsidRPr="00DE6EF4" w:rsidRDefault="00742157" w:rsidP="00FA0547">
            <w:r w:rsidRPr="00DE6EF4">
              <w:t> </w:t>
            </w:r>
          </w:p>
        </w:tc>
        <w:tc>
          <w:tcPr>
            <w:tcW w:w="2271" w:type="dxa"/>
            <w:tcBorders>
              <w:top w:val="nil"/>
              <w:left w:val="nil"/>
              <w:bottom w:val="single" w:sz="4" w:space="0" w:color="auto"/>
              <w:right w:val="single" w:sz="4" w:space="0" w:color="auto"/>
            </w:tcBorders>
            <w:shd w:val="clear" w:color="auto" w:fill="auto"/>
            <w:vAlign w:val="center"/>
            <w:hideMark/>
          </w:tcPr>
          <w:p w14:paraId="0F3CA1F0" w14:textId="77777777" w:rsidR="00742157" w:rsidRPr="00DE6EF4" w:rsidRDefault="00742157" w:rsidP="00FA0547">
            <w:r w:rsidRPr="00DE6EF4">
              <w:t> </w:t>
            </w:r>
          </w:p>
        </w:tc>
        <w:tc>
          <w:tcPr>
            <w:tcW w:w="2271" w:type="dxa"/>
            <w:tcBorders>
              <w:top w:val="nil"/>
              <w:left w:val="nil"/>
              <w:bottom w:val="single" w:sz="4" w:space="0" w:color="auto"/>
              <w:right w:val="single" w:sz="8" w:space="0" w:color="auto"/>
            </w:tcBorders>
            <w:shd w:val="clear" w:color="auto" w:fill="auto"/>
            <w:vAlign w:val="center"/>
            <w:hideMark/>
          </w:tcPr>
          <w:p w14:paraId="241D2A36" w14:textId="77777777" w:rsidR="00742157" w:rsidRPr="00DE6EF4" w:rsidRDefault="00742157" w:rsidP="00FA0547">
            <w:r w:rsidRPr="00DE6EF4">
              <w:t> </w:t>
            </w:r>
          </w:p>
        </w:tc>
      </w:tr>
      <w:tr w:rsidR="00C91F6B" w:rsidRPr="00DE6EF4" w14:paraId="4EFC6D0B" w14:textId="77777777" w:rsidTr="00FA0547">
        <w:trPr>
          <w:trHeight w:val="540"/>
        </w:trPr>
        <w:tc>
          <w:tcPr>
            <w:tcW w:w="3110" w:type="dxa"/>
            <w:tcBorders>
              <w:top w:val="nil"/>
              <w:left w:val="single" w:sz="8" w:space="0" w:color="auto"/>
              <w:bottom w:val="single" w:sz="4" w:space="0" w:color="auto"/>
              <w:right w:val="single" w:sz="4" w:space="0" w:color="auto"/>
            </w:tcBorders>
            <w:shd w:val="clear" w:color="auto" w:fill="auto"/>
            <w:vAlign w:val="center"/>
            <w:hideMark/>
          </w:tcPr>
          <w:p w14:paraId="463143A2" w14:textId="77777777" w:rsidR="00742157" w:rsidRPr="00DE6EF4" w:rsidRDefault="00742157" w:rsidP="00FA0547">
            <w:r w:rsidRPr="00DE6EF4">
              <w:t xml:space="preserve">Yenileme, yıllık ve ara </w:t>
            </w:r>
            <w:proofErr w:type="spellStart"/>
            <w:r w:rsidR="00B710F7" w:rsidRPr="00DE6EF4">
              <w:t>sörvey</w:t>
            </w:r>
            <w:proofErr w:type="spellEnd"/>
            <w:r w:rsidRPr="00DE6EF4">
              <w:t xml:space="preserve"> ve sertifikanın yenilemesi/onayı</w:t>
            </w:r>
          </w:p>
        </w:tc>
        <w:tc>
          <w:tcPr>
            <w:tcW w:w="2271" w:type="dxa"/>
            <w:tcBorders>
              <w:top w:val="nil"/>
              <w:left w:val="nil"/>
              <w:bottom w:val="single" w:sz="4" w:space="0" w:color="auto"/>
              <w:right w:val="single" w:sz="4" w:space="0" w:color="auto"/>
            </w:tcBorders>
            <w:shd w:val="clear" w:color="auto" w:fill="auto"/>
            <w:vAlign w:val="center"/>
            <w:hideMark/>
          </w:tcPr>
          <w:p w14:paraId="6AFC78D0" w14:textId="77777777" w:rsidR="00742157" w:rsidRPr="00DE6EF4" w:rsidRDefault="00742157" w:rsidP="00FA0547">
            <w:r w:rsidRPr="00DE6EF4">
              <w:t> </w:t>
            </w:r>
          </w:p>
        </w:tc>
        <w:tc>
          <w:tcPr>
            <w:tcW w:w="2271" w:type="dxa"/>
            <w:tcBorders>
              <w:top w:val="nil"/>
              <w:left w:val="nil"/>
              <w:bottom w:val="single" w:sz="4" w:space="0" w:color="auto"/>
              <w:right w:val="single" w:sz="4" w:space="0" w:color="auto"/>
            </w:tcBorders>
            <w:shd w:val="clear" w:color="auto" w:fill="auto"/>
            <w:vAlign w:val="center"/>
            <w:hideMark/>
          </w:tcPr>
          <w:p w14:paraId="72B3B108" w14:textId="77777777" w:rsidR="00742157" w:rsidRPr="00DE6EF4" w:rsidRDefault="00742157" w:rsidP="00FA0547">
            <w:r w:rsidRPr="00DE6EF4">
              <w:t> </w:t>
            </w:r>
          </w:p>
        </w:tc>
        <w:tc>
          <w:tcPr>
            <w:tcW w:w="2271" w:type="dxa"/>
            <w:tcBorders>
              <w:top w:val="nil"/>
              <w:left w:val="nil"/>
              <w:bottom w:val="single" w:sz="4" w:space="0" w:color="auto"/>
              <w:right w:val="single" w:sz="8" w:space="0" w:color="auto"/>
            </w:tcBorders>
            <w:shd w:val="clear" w:color="auto" w:fill="auto"/>
            <w:vAlign w:val="center"/>
            <w:hideMark/>
          </w:tcPr>
          <w:p w14:paraId="729B6847" w14:textId="77777777" w:rsidR="00742157" w:rsidRPr="00DE6EF4" w:rsidRDefault="00742157" w:rsidP="00FA0547">
            <w:r w:rsidRPr="00DE6EF4">
              <w:t> </w:t>
            </w:r>
          </w:p>
        </w:tc>
      </w:tr>
      <w:tr w:rsidR="00C91F6B" w:rsidRPr="00DE6EF4" w14:paraId="7EE5B422" w14:textId="77777777" w:rsidTr="00FA0547">
        <w:trPr>
          <w:trHeight w:val="900"/>
        </w:trPr>
        <w:tc>
          <w:tcPr>
            <w:tcW w:w="3110" w:type="dxa"/>
            <w:tcBorders>
              <w:top w:val="nil"/>
              <w:left w:val="single" w:sz="8" w:space="0" w:color="auto"/>
              <w:bottom w:val="single" w:sz="4" w:space="0" w:color="auto"/>
              <w:right w:val="nil"/>
            </w:tcBorders>
            <w:shd w:val="clear" w:color="auto" w:fill="auto"/>
            <w:vAlign w:val="center"/>
            <w:hideMark/>
          </w:tcPr>
          <w:p w14:paraId="44F02593" w14:textId="77777777" w:rsidR="00742157" w:rsidRPr="00DE6EF4" w:rsidRDefault="00742157" w:rsidP="00FA0547">
            <w:r w:rsidRPr="00DE6EF4">
              <w:lastRenderedPageBreak/>
              <w:t>Ulu</w:t>
            </w:r>
            <w:r w:rsidR="003650A5" w:rsidRPr="00DE6EF4">
              <w:t>slararası</w:t>
            </w:r>
            <w:r w:rsidRPr="00DE6EF4">
              <w:t xml:space="preserve"> Makine Hava Kirliliğini Önleme Sertifikası (EIAPP)</w:t>
            </w:r>
          </w:p>
        </w:tc>
        <w:tc>
          <w:tcPr>
            <w:tcW w:w="2271" w:type="dxa"/>
            <w:tcBorders>
              <w:top w:val="nil"/>
              <w:left w:val="single" w:sz="4" w:space="0" w:color="auto"/>
              <w:bottom w:val="single" w:sz="4" w:space="0" w:color="auto"/>
              <w:right w:val="nil"/>
            </w:tcBorders>
            <w:shd w:val="clear" w:color="auto" w:fill="auto"/>
            <w:vAlign w:val="center"/>
            <w:hideMark/>
          </w:tcPr>
          <w:p w14:paraId="4BDE456E" w14:textId="77777777" w:rsidR="00742157" w:rsidRPr="00DE6EF4" w:rsidRDefault="00742157" w:rsidP="00FA0547">
            <w:r w:rsidRPr="00DE6EF4">
              <w:t> </w:t>
            </w:r>
          </w:p>
        </w:tc>
        <w:tc>
          <w:tcPr>
            <w:tcW w:w="2271" w:type="dxa"/>
            <w:tcBorders>
              <w:top w:val="nil"/>
              <w:left w:val="nil"/>
              <w:bottom w:val="single" w:sz="4" w:space="0" w:color="auto"/>
              <w:right w:val="nil"/>
            </w:tcBorders>
            <w:shd w:val="clear" w:color="auto" w:fill="auto"/>
            <w:vAlign w:val="center"/>
            <w:hideMark/>
          </w:tcPr>
          <w:p w14:paraId="291A5C50" w14:textId="77777777" w:rsidR="00742157" w:rsidRPr="00DE6EF4" w:rsidRDefault="00742157" w:rsidP="00FA0547">
            <w:r w:rsidRPr="00DE6EF4">
              <w:t> </w:t>
            </w:r>
          </w:p>
        </w:tc>
        <w:tc>
          <w:tcPr>
            <w:tcW w:w="2271" w:type="dxa"/>
            <w:tcBorders>
              <w:top w:val="nil"/>
              <w:left w:val="nil"/>
              <w:bottom w:val="single" w:sz="4" w:space="0" w:color="auto"/>
              <w:right w:val="single" w:sz="8" w:space="0" w:color="auto"/>
            </w:tcBorders>
            <w:shd w:val="clear" w:color="auto" w:fill="auto"/>
            <w:vAlign w:val="center"/>
            <w:hideMark/>
          </w:tcPr>
          <w:p w14:paraId="73542A3F" w14:textId="77777777" w:rsidR="00742157" w:rsidRPr="00DE6EF4" w:rsidRDefault="00742157" w:rsidP="00FA0547">
            <w:r w:rsidRPr="00DE6EF4">
              <w:t> </w:t>
            </w:r>
          </w:p>
        </w:tc>
      </w:tr>
      <w:tr w:rsidR="00C91F6B" w:rsidRPr="00DE6EF4" w14:paraId="17AE7590" w14:textId="77777777" w:rsidTr="00FA0547">
        <w:trPr>
          <w:trHeight w:val="540"/>
        </w:trPr>
        <w:tc>
          <w:tcPr>
            <w:tcW w:w="3110" w:type="dxa"/>
            <w:tcBorders>
              <w:top w:val="nil"/>
              <w:left w:val="single" w:sz="8" w:space="0" w:color="auto"/>
              <w:bottom w:val="single" w:sz="4" w:space="0" w:color="auto"/>
              <w:right w:val="single" w:sz="4" w:space="0" w:color="auto"/>
            </w:tcBorders>
            <w:shd w:val="clear" w:color="auto" w:fill="auto"/>
            <w:vAlign w:val="center"/>
            <w:hideMark/>
          </w:tcPr>
          <w:p w14:paraId="4D3C894B" w14:textId="77777777" w:rsidR="00742157" w:rsidRPr="00DE6EF4" w:rsidRDefault="00742157" w:rsidP="00FA0547">
            <w:r w:rsidRPr="00DE6EF4">
              <w:t xml:space="preserve">Başlangıç </w:t>
            </w:r>
            <w:proofErr w:type="spellStart"/>
            <w:r w:rsidR="00B710F7" w:rsidRPr="00DE6EF4">
              <w:t>sörvey</w:t>
            </w:r>
            <w:r w:rsidRPr="00DE6EF4">
              <w:t>i</w:t>
            </w:r>
            <w:proofErr w:type="spellEnd"/>
            <w:r w:rsidRPr="00DE6EF4">
              <w:t xml:space="preserve"> ve sertifika yayınlanması</w:t>
            </w:r>
          </w:p>
        </w:tc>
        <w:tc>
          <w:tcPr>
            <w:tcW w:w="2271" w:type="dxa"/>
            <w:tcBorders>
              <w:top w:val="nil"/>
              <w:left w:val="nil"/>
              <w:bottom w:val="single" w:sz="4" w:space="0" w:color="auto"/>
              <w:right w:val="single" w:sz="4" w:space="0" w:color="auto"/>
            </w:tcBorders>
            <w:shd w:val="clear" w:color="auto" w:fill="auto"/>
            <w:vAlign w:val="center"/>
            <w:hideMark/>
          </w:tcPr>
          <w:p w14:paraId="266BCF59" w14:textId="77777777" w:rsidR="00742157" w:rsidRPr="00DE6EF4" w:rsidRDefault="00742157" w:rsidP="00FA0547">
            <w:r w:rsidRPr="00DE6EF4">
              <w:t> </w:t>
            </w:r>
          </w:p>
        </w:tc>
        <w:tc>
          <w:tcPr>
            <w:tcW w:w="2271" w:type="dxa"/>
            <w:tcBorders>
              <w:top w:val="nil"/>
              <w:left w:val="nil"/>
              <w:bottom w:val="single" w:sz="4" w:space="0" w:color="auto"/>
              <w:right w:val="single" w:sz="4" w:space="0" w:color="auto"/>
            </w:tcBorders>
            <w:shd w:val="clear" w:color="auto" w:fill="auto"/>
            <w:vAlign w:val="center"/>
            <w:hideMark/>
          </w:tcPr>
          <w:p w14:paraId="10FE5FA7" w14:textId="77777777" w:rsidR="00742157" w:rsidRPr="00DE6EF4" w:rsidRDefault="00742157" w:rsidP="00FA0547">
            <w:r w:rsidRPr="00DE6EF4">
              <w:t> </w:t>
            </w:r>
          </w:p>
        </w:tc>
        <w:tc>
          <w:tcPr>
            <w:tcW w:w="2271" w:type="dxa"/>
            <w:tcBorders>
              <w:top w:val="nil"/>
              <w:left w:val="nil"/>
              <w:bottom w:val="single" w:sz="4" w:space="0" w:color="auto"/>
              <w:right w:val="single" w:sz="8" w:space="0" w:color="auto"/>
            </w:tcBorders>
            <w:shd w:val="clear" w:color="auto" w:fill="auto"/>
            <w:vAlign w:val="center"/>
            <w:hideMark/>
          </w:tcPr>
          <w:p w14:paraId="09A846BD" w14:textId="77777777" w:rsidR="00742157" w:rsidRPr="00DE6EF4" w:rsidRDefault="00742157" w:rsidP="00FA0547">
            <w:r w:rsidRPr="00DE6EF4">
              <w:t> </w:t>
            </w:r>
          </w:p>
        </w:tc>
      </w:tr>
      <w:tr w:rsidR="00C91F6B" w:rsidRPr="00DE6EF4" w14:paraId="198824A2" w14:textId="77777777" w:rsidTr="00FA0547">
        <w:trPr>
          <w:trHeight w:val="540"/>
        </w:trPr>
        <w:tc>
          <w:tcPr>
            <w:tcW w:w="3110" w:type="dxa"/>
            <w:tcBorders>
              <w:top w:val="nil"/>
              <w:left w:val="single" w:sz="8" w:space="0" w:color="auto"/>
              <w:bottom w:val="single" w:sz="4" w:space="0" w:color="auto"/>
              <w:right w:val="single" w:sz="4" w:space="0" w:color="auto"/>
            </w:tcBorders>
            <w:shd w:val="clear" w:color="auto" w:fill="auto"/>
            <w:vAlign w:val="center"/>
            <w:hideMark/>
          </w:tcPr>
          <w:p w14:paraId="1AE0D1EF" w14:textId="77777777" w:rsidR="00742157" w:rsidRPr="00DE6EF4" w:rsidRDefault="00742157" w:rsidP="00FA0547">
            <w:r w:rsidRPr="00DE6EF4">
              <w:t xml:space="preserve">Yenileme, yıllık ve ara </w:t>
            </w:r>
            <w:proofErr w:type="spellStart"/>
            <w:r w:rsidR="00B710F7" w:rsidRPr="00DE6EF4">
              <w:t>sörvey</w:t>
            </w:r>
            <w:proofErr w:type="spellEnd"/>
            <w:r w:rsidRPr="00DE6EF4">
              <w:t xml:space="preserve"> ve sertifikanın yenilemesi/onayı</w:t>
            </w:r>
          </w:p>
        </w:tc>
        <w:tc>
          <w:tcPr>
            <w:tcW w:w="2271" w:type="dxa"/>
            <w:tcBorders>
              <w:top w:val="nil"/>
              <w:left w:val="nil"/>
              <w:bottom w:val="single" w:sz="4" w:space="0" w:color="auto"/>
              <w:right w:val="single" w:sz="4" w:space="0" w:color="auto"/>
            </w:tcBorders>
            <w:shd w:val="clear" w:color="auto" w:fill="auto"/>
            <w:vAlign w:val="center"/>
            <w:hideMark/>
          </w:tcPr>
          <w:p w14:paraId="3DE26F47" w14:textId="77777777" w:rsidR="00742157" w:rsidRPr="00DE6EF4" w:rsidRDefault="00742157" w:rsidP="00FA0547">
            <w:r w:rsidRPr="00DE6EF4">
              <w:t> </w:t>
            </w:r>
          </w:p>
        </w:tc>
        <w:tc>
          <w:tcPr>
            <w:tcW w:w="2271" w:type="dxa"/>
            <w:tcBorders>
              <w:top w:val="nil"/>
              <w:left w:val="nil"/>
              <w:bottom w:val="single" w:sz="4" w:space="0" w:color="auto"/>
              <w:right w:val="single" w:sz="4" w:space="0" w:color="auto"/>
            </w:tcBorders>
            <w:shd w:val="clear" w:color="auto" w:fill="auto"/>
            <w:vAlign w:val="center"/>
            <w:hideMark/>
          </w:tcPr>
          <w:p w14:paraId="32D3CC23" w14:textId="77777777" w:rsidR="00742157" w:rsidRPr="00DE6EF4" w:rsidRDefault="00742157" w:rsidP="00FA0547">
            <w:r w:rsidRPr="00DE6EF4">
              <w:t> </w:t>
            </w:r>
          </w:p>
        </w:tc>
        <w:tc>
          <w:tcPr>
            <w:tcW w:w="2271" w:type="dxa"/>
            <w:tcBorders>
              <w:top w:val="nil"/>
              <w:left w:val="nil"/>
              <w:bottom w:val="single" w:sz="4" w:space="0" w:color="auto"/>
              <w:right w:val="single" w:sz="8" w:space="0" w:color="auto"/>
            </w:tcBorders>
            <w:shd w:val="clear" w:color="auto" w:fill="auto"/>
            <w:vAlign w:val="center"/>
            <w:hideMark/>
          </w:tcPr>
          <w:p w14:paraId="024B3049" w14:textId="77777777" w:rsidR="00742157" w:rsidRPr="00DE6EF4" w:rsidRDefault="00742157" w:rsidP="00FA0547">
            <w:r w:rsidRPr="00DE6EF4">
              <w:t> </w:t>
            </w:r>
          </w:p>
        </w:tc>
      </w:tr>
      <w:tr w:rsidR="00C91F6B" w:rsidRPr="00DE6EF4" w14:paraId="0289EF90" w14:textId="77777777" w:rsidTr="00FA0547">
        <w:trPr>
          <w:trHeight w:val="540"/>
        </w:trPr>
        <w:tc>
          <w:tcPr>
            <w:tcW w:w="3110" w:type="dxa"/>
            <w:tcBorders>
              <w:top w:val="nil"/>
              <w:left w:val="single" w:sz="8" w:space="0" w:color="auto"/>
              <w:bottom w:val="single" w:sz="4" w:space="0" w:color="auto"/>
              <w:right w:val="single" w:sz="4" w:space="0" w:color="auto"/>
            </w:tcBorders>
            <w:shd w:val="clear" w:color="auto" w:fill="auto"/>
            <w:vAlign w:val="center"/>
          </w:tcPr>
          <w:p w14:paraId="16F2129A" w14:textId="77777777" w:rsidR="000424F9" w:rsidRPr="00DE6EF4" w:rsidRDefault="000424F9" w:rsidP="00FA0547">
            <w:r w:rsidRPr="00DE6EF4">
              <w:t>Uluslararası Enerji Verimliliği Sertifikası</w:t>
            </w:r>
          </w:p>
        </w:tc>
        <w:tc>
          <w:tcPr>
            <w:tcW w:w="2271" w:type="dxa"/>
            <w:tcBorders>
              <w:top w:val="nil"/>
              <w:left w:val="nil"/>
              <w:bottom w:val="single" w:sz="4" w:space="0" w:color="auto"/>
              <w:right w:val="single" w:sz="4" w:space="0" w:color="auto"/>
            </w:tcBorders>
            <w:shd w:val="clear" w:color="auto" w:fill="auto"/>
            <w:vAlign w:val="center"/>
          </w:tcPr>
          <w:p w14:paraId="5FC06DD1" w14:textId="77777777" w:rsidR="000424F9" w:rsidRPr="00DE6EF4" w:rsidRDefault="000424F9" w:rsidP="00FA0547"/>
        </w:tc>
        <w:tc>
          <w:tcPr>
            <w:tcW w:w="2271" w:type="dxa"/>
            <w:tcBorders>
              <w:top w:val="nil"/>
              <w:left w:val="nil"/>
              <w:bottom w:val="single" w:sz="4" w:space="0" w:color="auto"/>
              <w:right w:val="single" w:sz="4" w:space="0" w:color="auto"/>
            </w:tcBorders>
            <w:shd w:val="clear" w:color="auto" w:fill="auto"/>
            <w:vAlign w:val="center"/>
          </w:tcPr>
          <w:p w14:paraId="7441DCE4" w14:textId="77777777" w:rsidR="000424F9" w:rsidRPr="00DE6EF4" w:rsidRDefault="000424F9" w:rsidP="00FA0547"/>
        </w:tc>
        <w:tc>
          <w:tcPr>
            <w:tcW w:w="2271" w:type="dxa"/>
            <w:tcBorders>
              <w:top w:val="nil"/>
              <w:left w:val="nil"/>
              <w:bottom w:val="single" w:sz="4" w:space="0" w:color="auto"/>
              <w:right w:val="single" w:sz="8" w:space="0" w:color="auto"/>
            </w:tcBorders>
            <w:shd w:val="clear" w:color="auto" w:fill="auto"/>
            <w:vAlign w:val="center"/>
          </w:tcPr>
          <w:p w14:paraId="1DC3FB3C" w14:textId="77777777" w:rsidR="000424F9" w:rsidRPr="00DE6EF4" w:rsidRDefault="000424F9" w:rsidP="00FA0547"/>
        </w:tc>
      </w:tr>
      <w:tr w:rsidR="00C91F6B" w:rsidRPr="00DE6EF4" w14:paraId="14981E74" w14:textId="77777777" w:rsidTr="00FA0547">
        <w:trPr>
          <w:trHeight w:val="1050"/>
        </w:trPr>
        <w:tc>
          <w:tcPr>
            <w:tcW w:w="3110" w:type="dxa"/>
            <w:tcBorders>
              <w:top w:val="nil"/>
              <w:left w:val="single" w:sz="8" w:space="0" w:color="auto"/>
              <w:bottom w:val="single" w:sz="8" w:space="0" w:color="auto"/>
              <w:right w:val="single" w:sz="4" w:space="0" w:color="auto"/>
            </w:tcBorders>
            <w:shd w:val="clear" w:color="auto" w:fill="auto"/>
            <w:vAlign w:val="center"/>
            <w:hideMark/>
          </w:tcPr>
          <w:p w14:paraId="00B814B9" w14:textId="77777777" w:rsidR="00742157" w:rsidRPr="00DE6EF4" w:rsidRDefault="00742157" w:rsidP="00FA0547">
            <w:r w:rsidRPr="00DE6EF4">
              <w:t xml:space="preserve">Gemi Atık Yakıcı Cihazları IMO Tip Onay Sertifikasının yayınlanması (MARPOL Ek VI-Ek </w:t>
            </w:r>
            <w:proofErr w:type="spellStart"/>
            <w:r w:rsidRPr="00DE6EF4">
              <w:t>IV'de</w:t>
            </w:r>
            <w:proofErr w:type="spellEnd"/>
            <w:r w:rsidRPr="00DE6EF4">
              <w:t xml:space="preserve"> belirtildiği şekilde)</w:t>
            </w:r>
          </w:p>
        </w:tc>
        <w:tc>
          <w:tcPr>
            <w:tcW w:w="2271" w:type="dxa"/>
            <w:tcBorders>
              <w:top w:val="nil"/>
              <w:left w:val="nil"/>
              <w:bottom w:val="single" w:sz="8" w:space="0" w:color="auto"/>
              <w:right w:val="single" w:sz="4" w:space="0" w:color="auto"/>
            </w:tcBorders>
            <w:shd w:val="clear" w:color="auto" w:fill="auto"/>
            <w:vAlign w:val="center"/>
            <w:hideMark/>
          </w:tcPr>
          <w:p w14:paraId="30FFB389" w14:textId="77777777" w:rsidR="00742157" w:rsidRPr="00DE6EF4" w:rsidRDefault="00742157" w:rsidP="00FA0547">
            <w:r w:rsidRPr="00DE6EF4">
              <w:t> </w:t>
            </w:r>
          </w:p>
        </w:tc>
        <w:tc>
          <w:tcPr>
            <w:tcW w:w="2271" w:type="dxa"/>
            <w:tcBorders>
              <w:top w:val="nil"/>
              <w:left w:val="nil"/>
              <w:bottom w:val="single" w:sz="8" w:space="0" w:color="auto"/>
              <w:right w:val="single" w:sz="4" w:space="0" w:color="auto"/>
            </w:tcBorders>
            <w:shd w:val="clear" w:color="auto" w:fill="auto"/>
            <w:vAlign w:val="center"/>
            <w:hideMark/>
          </w:tcPr>
          <w:p w14:paraId="5C974D54" w14:textId="77777777" w:rsidR="00742157" w:rsidRPr="00DE6EF4" w:rsidRDefault="00742157" w:rsidP="00FA0547">
            <w:r w:rsidRPr="00DE6EF4">
              <w:t> </w:t>
            </w:r>
          </w:p>
        </w:tc>
        <w:tc>
          <w:tcPr>
            <w:tcW w:w="2271" w:type="dxa"/>
            <w:tcBorders>
              <w:top w:val="nil"/>
              <w:left w:val="nil"/>
              <w:bottom w:val="single" w:sz="8" w:space="0" w:color="auto"/>
              <w:right w:val="single" w:sz="8" w:space="0" w:color="auto"/>
            </w:tcBorders>
            <w:shd w:val="clear" w:color="auto" w:fill="auto"/>
            <w:vAlign w:val="center"/>
            <w:hideMark/>
          </w:tcPr>
          <w:p w14:paraId="337E6FE9" w14:textId="77777777" w:rsidR="00742157" w:rsidRPr="00DE6EF4" w:rsidRDefault="00742157" w:rsidP="00FA0547">
            <w:r w:rsidRPr="00DE6EF4">
              <w:t> </w:t>
            </w:r>
          </w:p>
        </w:tc>
      </w:tr>
      <w:tr w:rsidR="00C91F6B" w:rsidRPr="00DE6EF4" w14:paraId="5ED71119" w14:textId="77777777" w:rsidTr="00FA0547">
        <w:trPr>
          <w:trHeight w:val="270"/>
        </w:trPr>
        <w:tc>
          <w:tcPr>
            <w:tcW w:w="3110" w:type="dxa"/>
            <w:tcBorders>
              <w:top w:val="nil"/>
              <w:left w:val="nil"/>
              <w:bottom w:val="single" w:sz="8" w:space="0" w:color="auto"/>
              <w:right w:val="nil"/>
            </w:tcBorders>
            <w:shd w:val="clear" w:color="auto" w:fill="auto"/>
            <w:vAlign w:val="center"/>
            <w:hideMark/>
          </w:tcPr>
          <w:p w14:paraId="2AD515B1" w14:textId="77777777" w:rsidR="00742157" w:rsidRPr="00DE6EF4" w:rsidRDefault="00742157" w:rsidP="00FA0547">
            <w:r w:rsidRPr="00DE6EF4">
              <w:t> </w:t>
            </w:r>
          </w:p>
        </w:tc>
        <w:tc>
          <w:tcPr>
            <w:tcW w:w="2271" w:type="dxa"/>
            <w:tcBorders>
              <w:top w:val="nil"/>
              <w:left w:val="nil"/>
              <w:bottom w:val="nil"/>
              <w:right w:val="nil"/>
            </w:tcBorders>
            <w:shd w:val="clear" w:color="auto" w:fill="auto"/>
            <w:vAlign w:val="center"/>
            <w:hideMark/>
          </w:tcPr>
          <w:p w14:paraId="4BAE0111" w14:textId="77777777" w:rsidR="00742157" w:rsidRPr="00DE6EF4" w:rsidRDefault="00742157" w:rsidP="00FA0547"/>
        </w:tc>
        <w:tc>
          <w:tcPr>
            <w:tcW w:w="2271" w:type="dxa"/>
            <w:tcBorders>
              <w:top w:val="nil"/>
              <w:left w:val="nil"/>
              <w:bottom w:val="nil"/>
              <w:right w:val="nil"/>
            </w:tcBorders>
            <w:shd w:val="clear" w:color="auto" w:fill="auto"/>
            <w:vAlign w:val="center"/>
            <w:hideMark/>
          </w:tcPr>
          <w:p w14:paraId="6D6BB3E0" w14:textId="77777777" w:rsidR="00742157" w:rsidRPr="00DE6EF4" w:rsidRDefault="00742157" w:rsidP="00FA0547"/>
        </w:tc>
        <w:tc>
          <w:tcPr>
            <w:tcW w:w="2271" w:type="dxa"/>
            <w:tcBorders>
              <w:top w:val="nil"/>
              <w:left w:val="nil"/>
              <w:bottom w:val="nil"/>
              <w:right w:val="nil"/>
            </w:tcBorders>
            <w:shd w:val="clear" w:color="auto" w:fill="auto"/>
            <w:vAlign w:val="center"/>
            <w:hideMark/>
          </w:tcPr>
          <w:p w14:paraId="57E09C3F" w14:textId="77777777" w:rsidR="00742157" w:rsidRPr="00DE6EF4" w:rsidRDefault="00742157" w:rsidP="00FA0547"/>
        </w:tc>
      </w:tr>
      <w:tr w:rsidR="00C91F6B" w:rsidRPr="00DE6EF4" w14:paraId="6EDD6028" w14:textId="77777777" w:rsidTr="00FA0547">
        <w:trPr>
          <w:trHeight w:val="690"/>
        </w:trPr>
        <w:tc>
          <w:tcPr>
            <w:tcW w:w="3110" w:type="dxa"/>
            <w:tcBorders>
              <w:top w:val="nil"/>
              <w:left w:val="single" w:sz="8" w:space="0" w:color="auto"/>
              <w:bottom w:val="nil"/>
              <w:right w:val="single" w:sz="8" w:space="0" w:color="auto"/>
            </w:tcBorders>
            <w:shd w:val="clear" w:color="auto" w:fill="auto"/>
            <w:vAlign w:val="center"/>
            <w:hideMark/>
          </w:tcPr>
          <w:p w14:paraId="7BB7E1B7" w14:textId="77777777" w:rsidR="00742157" w:rsidRPr="00DE6EF4" w:rsidRDefault="00742157" w:rsidP="00FA0547">
            <w:r w:rsidRPr="00DE6EF4">
              <w:t>Tehlikeli Kimyasalların Dökme Halinde Taşınması</w:t>
            </w:r>
          </w:p>
        </w:tc>
        <w:tc>
          <w:tcPr>
            <w:tcW w:w="2271" w:type="dxa"/>
            <w:tcBorders>
              <w:top w:val="nil"/>
              <w:left w:val="nil"/>
              <w:bottom w:val="nil"/>
              <w:right w:val="nil"/>
            </w:tcBorders>
            <w:shd w:val="clear" w:color="auto" w:fill="auto"/>
            <w:vAlign w:val="center"/>
            <w:hideMark/>
          </w:tcPr>
          <w:p w14:paraId="585B306D" w14:textId="77777777" w:rsidR="00742157" w:rsidRPr="00DE6EF4" w:rsidRDefault="00742157" w:rsidP="00FA0547"/>
        </w:tc>
        <w:tc>
          <w:tcPr>
            <w:tcW w:w="2271" w:type="dxa"/>
            <w:tcBorders>
              <w:top w:val="nil"/>
              <w:left w:val="nil"/>
              <w:bottom w:val="nil"/>
              <w:right w:val="nil"/>
            </w:tcBorders>
            <w:shd w:val="clear" w:color="auto" w:fill="auto"/>
            <w:vAlign w:val="center"/>
            <w:hideMark/>
          </w:tcPr>
          <w:p w14:paraId="3D5DA4AF" w14:textId="77777777" w:rsidR="00742157" w:rsidRPr="00DE6EF4" w:rsidRDefault="00742157" w:rsidP="00FA0547"/>
        </w:tc>
        <w:tc>
          <w:tcPr>
            <w:tcW w:w="2271" w:type="dxa"/>
            <w:tcBorders>
              <w:top w:val="nil"/>
              <w:left w:val="nil"/>
              <w:bottom w:val="nil"/>
              <w:right w:val="nil"/>
            </w:tcBorders>
            <w:shd w:val="clear" w:color="auto" w:fill="auto"/>
            <w:vAlign w:val="center"/>
            <w:hideMark/>
          </w:tcPr>
          <w:p w14:paraId="4C83944E" w14:textId="77777777" w:rsidR="00742157" w:rsidRPr="00DE6EF4" w:rsidRDefault="00742157" w:rsidP="00FA0547"/>
        </w:tc>
      </w:tr>
      <w:tr w:rsidR="00C91F6B" w:rsidRPr="00DE6EF4" w14:paraId="7BB3BA9D" w14:textId="77777777" w:rsidTr="00FA0547">
        <w:trPr>
          <w:trHeight w:val="960"/>
        </w:trPr>
        <w:tc>
          <w:tcPr>
            <w:tcW w:w="3110" w:type="dxa"/>
            <w:tcBorders>
              <w:top w:val="single" w:sz="8" w:space="0" w:color="auto"/>
              <w:left w:val="single" w:sz="8" w:space="0" w:color="auto"/>
              <w:bottom w:val="single" w:sz="4" w:space="0" w:color="auto"/>
              <w:right w:val="nil"/>
            </w:tcBorders>
            <w:shd w:val="clear" w:color="auto" w:fill="auto"/>
            <w:vAlign w:val="center"/>
            <w:hideMark/>
          </w:tcPr>
          <w:p w14:paraId="3DBEC6FB" w14:textId="77777777" w:rsidR="00742157" w:rsidRPr="00DE6EF4" w:rsidRDefault="00742157" w:rsidP="00FA0547">
            <w:r w:rsidRPr="00DE6EF4">
              <w:t>BCH Koda Göre, 1 Temmuz 1986'dan önce inşa edilen gemiler için sertifika</w:t>
            </w:r>
          </w:p>
        </w:tc>
        <w:tc>
          <w:tcPr>
            <w:tcW w:w="2271" w:type="dxa"/>
            <w:tcBorders>
              <w:top w:val="single" w:sz="8" w:space="0" w:color="auto"/>
              <w:left w:val="single" w:sz="4" w:space="0" w:color="auto"/>
              <w:bottom w:val="single" w:sz="4" w:space="0" w:color="auto"/>
              <w:right w:val="nil"/>
            </w:tcBorders>
            <w:shd w:val="clear" w:color="auto" w:fill="auto"/>
            <w:vAlign w:val="center"/>
            <w:hideMark/>
          </w:tcPr>
          <w:p w14:paraId="5AE46D1D" w14:textId="77777777" w:rsidR="00742157" w:rsidRPr="00DE6EF4" w:rsidRDefault="00742157" w:rsidP="00FA0547">
            <w:r w:rsidRPr="00DE6EF4">
              <w:t> </w:t>
            </w:r>
          </w:p>
        </w:tc>
        <w:tc>
          <w:tcPr>
            <w:tcW w:w="2271" w:type="dxa"/>
            <w:tcBorders>
              <w:top w:val="single" w:sz="8" w:space="0" w:color="auto"/>
              <w:left w:val="nil"/>
              <w:bottom w:val="single" w:sz="4" w:space="0" w:color="auto"/>
              <w:right w:val="nil"/>
            </w:tcBorders>
            <w:shd w:val="clear" w:color="auto" w:fill="auto"/>
            <w:vAlign w:val="center"/>
            <w:hideMark/>
          </w:tcPr>
          <w:p w14:paraId="083ADAE3" w14:textId="77777777" w:rsidR="00742157" w:rsidRPr="00DE6EF4" w:rsidRDefault="00742157" w:rsidP="00FA0547">
            <w:r w:rsidRPr="00DE6EF4">
              <w:t> </w:t>
            </w:r>
          </w:p>
        </w:tc>
        <w:tc>
          <w:tcPr>
            <w:tcW w:w="2271" w:type="dxa"/>
            <w:tcBorders>
              <w:top w:val="single" w:sz="8" w:space="0" w:color="auto"/>
              <w:left w:val="nil"/>
              <w:bottom w:val="single" w:sz="4" w:space="0" w:color="auto"/>
              <w:right w:val="single" w:sz="8" w:space="0" w:color="auto"/>
            </w:tcBorders>
            <w:shd w:val="clear" w:color="auto" w:fill="auto"/>
            <w:vAlign w:val="center"/>
            <w:hideMark/>
          </w:tcPr>
          <w:p w14:paraId="54EBF8C7" w14:textId="77777777" w:rsidR="00742157" w:rsidRPr="00DE6EF4" w:rsidRDefault="00742157" w:rsidP="00FA0547">
            <w:r w:rsidRPr="00DE6EF4">
              <w:t> </w:t>
            </w:r>
          </w:p>
        </w:tc>
      </w:tr>
      <w:tr w:rsidR="00C91F6B" w:rsidRPr="00DE6EF4" w14:paraId="70845F4E" w14:textId="77777777" w:rsidTr="00FA0547">
        <w:trPr>
          <w:trHeight w:val="540"/>
        </w:trPr>
        <w:tc>
          <w:tcPr>
            <w:tcW w:w="3110" w:type="dxa"/>
            <w:tcBorders>
              <w:top w:val="nil"/>
              <w:left w:val="single" w:sz="8" w:space="0" w:color="auto"/>
              <w:bottom w:val="single" w:sz="4" w:space="0" w:color="auto"/>
              <w:right w:val="single" w:sz="4" w:space="0" w:color="auto"/>
            </w:tcBorders>
            <w:shd w:val="clear" w:color="auto" w:fill="auto"/>
            <w:vAlign w:val="center"/>
            <w:hideMark/>
          </w:tcPr>
          <w:p w14:paraId="390B0E73" w14:textId="77777777" w:rsidR="00742157" w:rsidRPr="00DE6EF4" w:rsidRDefault="00742157" w:rsidP="00FA0547">
            <w:r w:rsidRPr="00DE6EF4">
              <w:t xml:space="preserve">Başlangıç </w:t>
            </w:r>
            <w:proofErr w:type="spellStart"/>
            <w:r w:rsidR="00B710F7" w:rsidRPr="00DE6EF4">
              <w:t>sörvey</w:t>
            </w:r>
            <w:r w:rsidRPr="00DE6EF4">
              <w:t>i</w:t>
            </w:r>
            <w:proofErr w:type="spellEnd"/>
            <w:r w:rsidRPr="00DE6EF4">
              <w:t xml:space="preserve"> ve sertifika yayınlanması</w:t>
            </w:r>
          </w:p>
        </w:tc>
        <w:tc>
          <w:tcPr>
            <w:tcW w:w="2271" w:type="dxa"/>
            <w:tcBorders>
              <w:top w:val="nil"/>
              <w:left w:val="nil"/>
              <w:bottom w:val="single" w:sz="4" w:space="0" w:color="auto"/>
              <w:right w:val="single" w:sz="4" w:space="0" w:color="auto"/>
            </w:tcBorders>
            <w:shd w:val="clear" w:color="auto" w:fill="auto"/>
            <w:vAlign w:val="center"/>
            <w:hideMark/>
          </w:tcPr>
          <w:p w14:paraId="78361D87" w14:textId="77777777" w:rsidR="00742157" w:rsidRPr="00DE6EF4" w:rsidRDefault="00742157" w:rsidP="00FA0547">
            <w:r w:rsidRPr="00DE6EF4">
              <w:t> </w:t>
            </w:r>
          </w:p>
        </w:tc>
        <w:tc>
          <w:tcPr>
            <w:tcW w:w="2271" w:type="dxa"/>
            <w:tcBorders>
              <w:top w:val="nil"/>
              <w:left w:val="nil"/>
              <w:bottom w:val="single" w:sz="4" w:space="0" w:color="auto"/>
              <w:right w:val="single" w:sz="4" w:space="0" w:color="auto"/>
            </w:tcBorders>
            <w:shd w:val="clear" w:color="auto" w:fill="auto"/>
            <w:vAlign w:val="center"/>
            <w:hideMark/>
          </w:tcPr>
          <w:p w14:paraId="4F17B662" w14:textId="77777777" w:rsidR="00742157" w:rsidRPr="00DE6EF4" w:rsidRDefault="00742157" w:rsidP="00FA0547">
            <w:r w:rsidRPr="00DE6EF4">
              <w:t> </w:t>
            </w:r>
          </w:p>
        </w:tc>
        <w:tc>
          <w:tcPr>
            <w:tcW w:w="2271" w:type="dxa"/>
            <w:tcBorders>
              <w:top w:val="nil"/>
              <w:left w:val="nil"/>
              <w:bottom w:val="single" w:sz="4" w:space="0" w:color="auto"/>
              <w:right w:val="single" w:sz="8" w:space="0" w:color="auto"/>
            </w:tcBorders>
            <w:shd w:val="clear" w:color="auto" w:fill="auto"/>
            <w:vAlign w:val="center"/>
            <w:hideMark/>
          </w:tcPr>
          <w:p w14:paraId="5BBCAEA2" w14:textId="77777777" w:rsidR="00742157" w:rsidRPr="00DE6EF4" w:rsidRDefault="00742157" w:rsidP="00FA0547">
            <w:r w:rsidRPr="00DE6EF4">
              <w:t> </w:t>
            </w:r>
          </w:p>
        </w:tc>
      </w:tr>
      <w:tr w:rsidR="00C91F6B" w:rsidRPr="00DE6EF4" w14:paraId="1E149150" w14:textId="77777777" w:rsidTr="00FA0547">
        <w:trPr>
          <w:trHeight w:val="540"/>
        </w:trPr>
        <w:tc>
          <w:tcPr>
            <w:tcW w:w="3110" w:type="dxa"/>
            <w:tcBorders>
              <w:top w:val="nil"/>
              <w:left w:val="single" w:sz="8" w:space="0" w:color="auto"/>
              <w:bottom w:val="single" w:sz="4" w:space="0" w:color="auto"/>
              <w:right w:val="single" w:sz="4" w:space="0" w:color="auto"/>
            </w:tcBorders>
            <w:shd w:val="clear" w:color="auto" w:fill="auto"/>
            <w:vAlign w:val="center"/>
            <w:hideMark/>
          </w:tcPr>
          <w:p w14:paraId="2149271A" w14:textId="352D2201" w:rsidR="00742157" w:rsidRPr="00DE6EF4" w:rsidRDefault="00742157" w:rsidP="00FA0547">
            <w:r w:rsidRPr="00DE6EF4">
              <w:t xml:space="preserve">Yenileme, yıllık ve ara </w:t>
            </w:r>
            <w:proofErr w:type="spellStart"/>
            <w:r w:rsidR="00B710F7" w:rsidRPr="00DE6EF4">
              <w:t>sörvey</w:t>
            </w:r>
            <w:proofErr w:type="spellEnd"/>
            <w:r w:rsidRPr="00DE6EF4">
              <w:t xml:space="preserve"> ve </w:t>
            </w:r>
            <w:r w:rsidR="00DD2F1D" w:rsidRPr="00DE6EF4">
              <w:t>belgenin</w:t>
            </w:r>
            <w:r w:rsidRPr="00DE6EF4">
              <w:t xml:space="preserve"> yenilemesi/onayı</w:t>
            </w:r>
          </w:p>
        </w:tc>
        <w:tc>
          <w:tcPr>
            <w:tcW w:w="2271" w:type="dxa"/>
            <w:tcBorders>
              <w:top w:val="nil"/>
              <w:left w:val="nil"/>
              <w:bottom w:val="nil"/>
              <w:right w:val="single" w:sz="4" w:space="0" w:color="auto"/>
            </w:tcBorders>
            <w:shd w:val="clear" w:color="auto" w:fill="auto"/>
            <w:vAlign w:val="center"/>
            <w:hideMark/>
          </w:tcPr>
          <w:p w14:paraId="0E6DDC5A" w14:textId="77777777" w:rsidR="00742157" w:rsidRPr="00DE6EF4" w:rsidRDefault="00742157" w:rsidP="00FA0547">
            <w:r w:rsidRPr="00DE6EF4">
              <w:t> </w:t>
            </w:r>
          </w:p>
        </w:tc>
        <w:tc>
          <w:tcPr>
            <w:tcW w:w="2271" w:type="dxa"/>
            <w:tcBorders>
              <w:top w:val="nil"/>
              <w:left w:val="nil"/>
              <w:bottom w:val="nil"/>
              <w:right w:val="single" w:sz="4" w:space="0" w:color="auto"/>
            </w:tcBorders>
            <w:shd w:val="clear" w:color="auto" w:fill="auto"/>
            <w:vAlign w:val="center"/>
            <w:hideMark/>
          </w:tcPr>
          <w:p w14:paraId="27AB1C3F" w14:textId="77777777" w:rsidR="00742157" w:rsidRPr="00DE6EF4" w:rsidRDefault="00742157" w:rsidP="00FA0547">
            <w:r w:rsidRPr="00DE6EF4">
              <w:t> </w:t>
            </w:r>
          </w:p>
        </w:tc>
        <w:tc>
          <w:tcPr>
            <w:tcW w:w="2271" w:type="dxa"/>
            <w:tcBorders>
              <w:top w:val="nil"/>
              <w:left w:val="nil"/>
              <w:bottom w:val="nil"/>
              <w:right w:val="single" w:sz="8" w:space="0" w:color="auto"/>
            </w:tcBorders>
            <w:shd w:val="clear" w:color="auto" w:fill="auto"/>
            <w:vAlign w:val="center"/>
            <w:hideMark/>
          </w:tcPr>
          <w:p w14:paraId="6A677586" w14:textId="77777777" w:rsidR="00742157" w:rsidRPr="00DE6EF4" w:rsidRDefault="00742157" w:rsidP="00FA0547">
            <w:r w:rsidRPr="00DE6EF4">
              <w:t> </w:t>
            </w:r>
          </w:p>
        </w:tc>
      </w:tr>
      <w:tr w:rsidR="00C91F6B" w:rsidRPr="00DE6EF4" w14:paraId="55BABDF0" w14:textId="77777777" w:rsidTr="00FA0547">
        <w:trPr>
          <w:trHeight w:val="945"/>
        </w:trPr>
        <w:tc>
          <w:tcPr>
            <w:tcW w:w="3110" w:type="dxa"/>
            <w:tcBorders>
              <w:top w:val="nil"/>
              <w:left w:val="single" w:sz="8" w:space="0" w:color="auto"/>
              <w:bottom w:val="single" w:sz="4" w:space="0" w:color="auto"/>
              <w:right w:val="nil"/>
            </w:tcBorders>
            <w:shd w:val="clear" w:color="auto" w:fill="auto"/>
            <w:vAlign w:val="center"/>
            <w:hideMark/>
          </w:tcPr>
          <w:p w14:paraId="161778AA" w14:textId="05FA8A08" w:rsidR="00742157" w:rsidRPr="00DE6EF4" w:rsidRDefault="00742157" w:rsidP="00FA0547">
            <w:r w:rsidRPr="00DE6EF4">
              <w:t xml:space="preserve">IBC Koda göre, 1 Temmuz 1986'dan sonra inşa edilen gemiler için uluslararası </w:t>
            </w:r>
            <w:r w:rsidR="00DD2F1D" w:rsidRPr="00DE6EF4">
              <w:t>belge</w:t>
            </w:r>
          </w:p>
        </w:tc>
        <w:tc>
          <w:tcPr>
            <w:tcW w:w="2271" w:type="dxa"/>
            <w:tcBorders>
              <w:top w:val="single" w:sz="4" w:space="0" w:color="auto"/>
              <w:left w:val="single" w:sz="4" w:space="0" w:color="auto"/>
              <w:bottom w:val="single" w:sz="4" w:space="0" w:color="auto"/>
              <w:right w:val="nil"/>
            </w:tcBorders>
            <w:shd w:val="clear" w:color="auto" w:fill="auto"/>
            <w:vAlign w:val="center"/>
            <w:hideMark/>
          </w:tcPr>
          <w:p w14:paraId="1D7CD9FE" w14:textId="77777777" w:rsidR="00742157" w:rsidRPr="00DE6EF4" w:rsidRDefault="00742157" w:rsidP="00FA0547">
            <w:r w:rsidRPr="00DE6EF4">
              <w:t> </w:t>
            </w:r>
          </w:p>
        </w:tc>
        <w:tc>
          <w:tcPr>
            <w:tcW w:w="2271" w:type="dxa"/>
            <w:tcBorders>
              <w:top w:val="single" w:sz="4" w:space="0" w:color="auto"/>
              <w:left w:val="nil"/>
              <w:bottom w:val="single" w:sz="4" w:space="0" w:color="auto"/>
              <w:right w:val="nil"/>
            </w:tcBorders>
            <w:shd w:val="clear" w:color="auto" w:fill="auto"/>
            <w:vAlign w:val="center"/>
            <w:hideMark/>
          </w:tcPr>
          <w:p w14:paraId="59C39CA5" w14:textId="77777777" w:rsidR="00742157" w:rsidRPr="00DE6EF4" w:rsidRDefault="00742157" w:rsidP="00FA0547">
            <w:r w:rsidRPr="00DE6EF4">
              <w:t> </w:t>
            </w:r>
          </w:p>
        </w:tc>
        <w:tc>
          <w:tcPr>
            <w:tcW w:w="2271" w:type="dxa"/>
            <w:tcBorders>
              <w:top w:val="single" w:sz="4" w:space="0" w:color="auto"/>
              <w:left w:val="nil"/>
              <w:bottom w:val="single" w:sz="4" w:space="0" w:color="auto"/>
              <w:right w:val="single" w:sz="8" w:space="0" w:color="auto"/>
            </w:tcBorders>
            <w:shd w:val="clear" w:color="auto" w:fill="auto"/>
            <w:vAlign w:val="center"/>
            <w:hideMark/>
          </w:tcPr>
          <w:p w14:paraId="405D48B2" w14:textId="77777777" w:rsidR="00742157" w:rsidRPr="00DE6EF4" w:rsidRDefault="00742157" w:rsidP="00FA0547">
            <w:r w:rsidRPr="00DE6EF4">
              <w:t> </w:t>
            </w:r>
          </w:p>
        </w:tc>
      </w:tr>
      <w:tr w:rsidR="00C91F6B" w:rsidRPr="00DE6EF4" w14:paraId="60975EEB" w14:textId="77777777" w:rsidTr="00FA0547">
        <w:trPr>
          <w:trHeight w:val="540"/>
        </w:trPr>
        <w:tc>
          <w:tcPr>
            <w:tcW w:w="3110" w:type="dxa"/>
            <w:tcBorders>
              <w:top w:val="nil"/>
              <w:left w:val="single" w:sz="8" w:space="0" w:color="auto"/>
              <w:bottom w:val="single" w:sz="4" w:space="0" w:color="auto"/>
              <w:right w:val="single" w:sz="4" w:space="0" w:color="auto"/>
            </w:tcBorders>
            <w:shd w:val="clear" w:color="auto" w:fill="auto"/>
            <w:vAlign w:val="center"/>
            <w:hideMark/>
          </w:tcPr>
          <w:p w14:paraId="781581E4" w14:textId="43D59166" w:rsidR="00742157" w:rsidRPr="00DE6EF4" w:rsidRDefault="00742157" w:rsidP="00FA0547">
            <w:r w:rsidRPr="00DE6EF4">
              <w:t xml:space="preserve">Başlangıç </w:t>
            </w:r>
            <w:proofErr w:type="spellStart"/>
            <w:r w:rsidR="00B710F7" w:rsidRPr="00DE6EF4">
              <w:t>sörvey</w:t>
            </w:r>
            <w:r w:rsidRPr="00DE6EF4">
              <w:t>i</w:t>
            </w:r>
            <w:proofErr w:type="spellEnd"/>
            <w:r w:rsidRPr="00DE6EF4">
              <w:t xml:space="preserve"> ve </w:t>
            </w:r>
            <w:r w:rsidR="00DD2F1D" w:rsidRPr="00DE6EF4">
              <w:t>belge</w:t>
            </w:r>
            <w:r w:rsidRPr="00DE6EF4">
              <w:t xml:space="preserve"> yayınlanması</w:t>
            </w:r>
          </w:p>
        </w:tc>
        <w:tc>
          <w:tcPr>
            <w:tcW w:w="2271" w:type="dxa"/>
            <w:tcBorders>
              <w:top w:val="nil"/>
              <w:left w:val="nil"/>
              <w:bottom w:val="single" w:sz="4" w:space="0" w:color="auto"/>
              <w:right w:val="single" w:sz="4" w:space="0" w:color="auto"/>
            </w:tcBorders>
            <w:shd w:val="clear" w:color="auto" w:fill="auto"/>
            <w:vAlign w:val="center"/>
            <w:hideMark/>
          </w:tcPr>
          <w:p w14:paraId="6C2502A2" w14:textId="77777777" w:rsidR="00742157" w:rsidRPr="00DE6EF4" w:rsidRDefault="00742157" w:rsidP="00FA0547">
            <w:r w:rsidRPr="00DE6EF4">
              <w:t> </w:t>
            </w:r>
          </w:p>
        </w:tc>
        <w:tc>
          <w:tcPr>
            <w:tcW w:w="2271" w:type="dxa"/>
            <w:tcBorders>
              <w:top w:val="nil"/>
              <w:left w:val="nil"/>
              <w:bottom w:val="single" w:sz="4" w:space="0" w:color="auto"/>
              <w:right w:val="single" w:sz="4" w:space="0" w:color="auto"/>
            </w:tcBorders>
            <w:shd w:val="clear" w:color="auto" w:fill="auto"/>
            <w:vAlign w:val="center"/>
            <w:hideMark/>
          </w:tcPr>
          <w:p w14:paraId="62E2F5F6" w14:textId="77777777" w:rsidR="00742157" w:rsidRPr="00DE6EF4" w:rsidRDefault="00742157" w:rsidP="00FA0547">
            <w:r w:rsidRPr="00DE6EF4">
              <w:t> </w:t>
            </w:r>
          </w:p>
        </w:tc>
        <w:tc>
          <w:tcPr>
            <w:tcW w:w="2271" w:type="dxa"/>
            <w:tcBorders>
              <w:top w:val="nil"/>
              <w:left w:val="nil"/>
              <w:bottom w:val="single" w:sz="4" w:space="0" w:color="auto"/>
              <w:right w:val="single" w:sz="8" w:space="0" w:color="auto"/>
            </w:tcBorders>
            <w:shd w:val="clear" w:color="auto" w:fill="auto"/>
            <w:vAlign w:val="center"/>
            <w:hideMark/>
          </w:tcPr>
          <w:p w14:paraId="3802DAF9" w14:textId="77777777" w:rsidR="00742157" w:rsidRPr="00DE6EF4" w:rsidRDefault="00742157" w:rsidP="00FA0547">
            <w:r w:rsidRPr="00DE6EF4">
              <w:t> </w:t>
            </w:r>
          </w:p>
        </w:tc>
      </w:tr>
      <w:tr w:rsidR="00C91F6B" w:rsidRPr="00DE6EF4" w14:paraId="5EE75D16" w14:textId="77777777" w:rsidTr="00FA0547">
        <w:trPr>
          <w:trHeight w:val="540"/>
        </w:trPr>
        <w:tc>
          <w:tcPr>
            <w:tcW w:w="3110" w:type="dxa"/>
            <w:tcBorders>
              <w:top w:val="nil"/>
              <w:left w:val="single" w:sz="8" w:space="0" w:color="auto"/>
              <w:bottom w:val="single" w:sz="8" w:space="0" w:color="auto"/>
              <w:right w:val="single" w:sz="4" w:space="0" w:color="auto"/>
            </w:tcBorders>
            <w:shd w:val="clear" w:color="auto" w:fill="auto"/>
            <w:vAlign w:val="center"/>
            <w:hideMark/>
          </w:tcPr>
          <w:p w14:paraId="2A213CC2" w14:textId="77777777" w:rsidR="00742157" w:rsidRPr="00DE6EF4" w:rsidRDefault="00742157" w:rsidP="00FA0547">
            <w:r w:rsidRPr="00DE6EF4">
              <w:t xml:space="preserve">Yenileme, yıllık ve ara </w:t>
            </w:r>
            <w:proofErr w:type="spellStart"/>
            <w:r w:rsidR="00B710F7" w:rsidRPr="00DE6EF4">
              <w:t>sörvey</w:t>
            </w:r>
            <w:proofErr w:type="spellEnd"/>
            <w:r w:rsidRPr="00DE6EF4">
              <w:t xml:space="preserve"> ve sertifikanın yenilemesi/onayı</w:t>
            </w:r>
          </w:p>
        </w:tc>
        <w:tc>
          <w:tcPr>
            <w:tcW w:w="2271" w:type="dxa"/>
            <w:tcBorders>
              <w:top w:val="nil"/>
              <w:left w:val="nil"/>
              <w:bottom w:val="single" w:sz="8" w:space="0" w:color="auto"/>
              <w:right w:val="single" w:sz="4" w:space="0" w:color="auto"/>
            </w:tcBorders>
            <w:shd w:val="clear" w:color="auto" w:fill="auto"/>
            <w:vAlign w:val="center"/>
            <w:hideMark/>
          </w:tcPr>
          <w:p w14:paraId="58249AB8" w14:textId="77777777" w:rsidR="00742157" w:rsidRPr="00DE6EF4" w:rsidRDefault="00742157" w:rsidP="00FA0547">
            <w:r w:rsidRPr="00DE6EF4">
              <w:t> </w:t>
            </w:r>
          </w:p>
        </w:tc>
        <w:tc>
          <w:tcPr>
            <w:tcW w:w="2271" w:type="dxa"/>
            <w:tcBorders>
              <w:top w:val="nil"/>
              <w:left w:val="nil"/>
              <w:bottom w:val="single" w:sz="8" w:space="0" w:color="auto"/>
              <w:right w:val="single" w:sz="4" w:space="0" w:color="auto"/>
            </w:tcBorders>
            <w:shd w:val="clear" w:color="auto" w:fill="auto"/>
            <w:vAlign w:val="center"/>
            <w:hideMark/>
          </w:tcPr>
          <w:p w14:paraId="0F50602F" w14:textId="77777777" w:rsidR="00742157" w:rsidRPr="00DE6EF4" w:rsidRDefault="00742157" w:rsidP="00FA0547">
            <w:r w:rsidRPr="00DE6EF4">
              <w:t> </w:t>
            </w:r>
          </w:p>
        </w:tc>
        <w:tc>
          <w:tcPr>
            <w:tcW w:w="2271" w:type="dxa"/>
            <w:tcBorders>
              <w:top w:val="nil"/>
              <w:left w:val="nil"/>
              <w:bottom w:val="single" w:sz="8" w:space="0" w:color="auto"/>
              <w:right w:val="single" w:sz="8" w:space="0" w:color="auto"/>
            </w:tcBorders>
            <w:shd w:val="clear" w:color="auto" w:fill="auto"/>
            <w:vAlign w:val="center"/>
            <w:hideMark/>
          </w:tcPr>
          <w:p w14:paraId="1986AEAA" w14:textId="77777777" w:rsidR="00742157" w:rsidRPr="00DE6EF4" w:rsidRDefault="00742157" w:rsidP="00FA0547">
            <w:r w:rsidRPr="00DE6EF4">
              <w:t> </w:t>
            </w:r>
          </w:p>
        </w:tc>
      </w:tr>
      <w:tr w:rsidR="00C91F6B" w:rsidRPr="00DE6EF4" w14:paraId="12BFDF1F" w14:textId="77777777" w:rsidTr="00FA0547">
        <w:trPr>
          <w:trHeight w:val="270"/>
        </w:trPr>
        <w:tc>
          <w:tcPr>
            <w:tcW w:w="3110" w:type="dxa"/>
            <w:tcBorders>
              <w:top w:val="nil"/>
              <w:left w:val="nil"/>
              <w:bottom w:val="nil"/>
              <w:right w:val="nil"/>
            </w:tcBorders>
            <w:shd w:val="clear" w:color="auto" w:fill="auto"/>
            <w:vAlign w:val="center"/>
            <w:hideMark/>
          </w:tcPr>
          <w:p w14:paraId="6CEB1112" w14:textId="77777777" w:rsidR="00742157" w:rsidRPr="00DE6EF4" w:rsidRDefault="00742157" w:rsidP="00FA0547"/>
        </w:tc>
        <w:tc>
          <w:tcPr>
            <w:tcW w:w="2271" w:type="dxa"/>
            <w:tcBorders>
              <w:top w:val="nil"/>
              <w:left w:val="nil"/>
              <w:bottom w:val="nil"/>
              <w:right w:val="nil"/>
            </w:tcBorders>
            <w:shd w:val="clear" w:color="auto" w:fill="auto"/>
            <w:vAlign w:val="center"/>
            <w:hideMark/>
          </w:tcPr>
          <w:p w14:paraId="10FAD7F4" w14:textId="77777777" w:rsidR="00742157" w:rsidRPr="00DE6EF4" w:rsidRDefault="00742157" w:rsidP="00FA0547"/>
        </w:tc>
        <w:tc>
          <w:tcPr>
            <w:tcW w:w="2271" w:type="dxa"/>
            <w:tcBorders>
              <w:top w:val="nil"/>
              <w:left w:val="nil"/>
              <w:bottom w:val="nil"/>
              <w:right w:val="nil"/>
            </w:tcBorders>
            <w:shd w:val="clear" w:color="auto" w:fill="auto"/>
            <w:vAlign w:val="center"/>
            <w:hideMark/>
          </w:tcPr>
          <w:p w14:paraId="023B5B39" w14:textId="77777777" w:rsidR="00742157" w:rsidRPr="00DE6EF4" w:rsidRDefault="00742157" w:rsidP="00FA0547"/>
        </w:tc>
        <w:tc>
          <w:tcPr>
            <w:tcW w:w="2271" w:type="dxa"/>
            <w:tcBorders>
              <w:top w:val="nil"/>
              <w:left w:val="nil"/>
              <w:bottom w:val="nil"/>
              <w:right w:val="nil"/>
            </w:tcBorders>
            <w:shd w:val="clear" w:color="auto" w:fill="auto"/>
            <w:vAlign w:val="center"/>
            <w:hideMark/>
          </w:tcPr>
          <w:p w14:paraId="3A275A4C" w14:textId="77777777" w:rsidR="00742157" w:rsidRPr="00DE6EF4" w:rsidRDefault="00742157" w:rsidP="00FA0547"/>
        </w:tc>
      </w:tr>
      <w:tr w:rsidR="00C91F6B" w:rsidRPr="00DE6EF4" w14:paraId="6BDC6325" w14:textId="77777777" w:rsidTr="00FA0547">
        <w:trPr>
          <w:trHeight w:val="675"/>
        </w:trPr>
        <w:tc>
          <w:tcPr>
            <w:tcW w:w="3110" w:type="dxa"/>
            <w:tcBorders>
              <w:top w:val="single" w:sz="8" w:space="0" w:color="auto"/>
              <w:left w:val="single" w:sz="8" w:space="0" w:color="auto"/>
              <w:bottom w:val="nil"/>
              <w:right w:val="single" w:sz="8" w:space="0" w:color="auto"/>
            </w:tcBorders>
            <w:shd w:val="clear" w:color="auto" w:fill="auto"/>
            <w:vAlign w:val="center"/>
            <w:hideMark/>
          </w:tcPr>
          <w:p w14:paraId="65DF53A5" w14:textId="77777777" w:rsidR="00742157" w:rsidRPr="00DE6EF4" w:rsidRDefault="00742157" w:rsidP="00FA0547">
            <w:r w:rsidRPr="00DE6EF4">
              <w:t>Sıvılaştırılmış Gazların Dökme Halde Taşınması</w:t>
            </w:r>
          </w:p>
        </w:tc>
        <w:tc>
          <w:tcPr>
            <w:tcW w:w="2271" w:type="dxa"/>
            <w:tcBorders>
              <w:top w:val="nil"/>
              <w:left w:val="nil"/>
              <w:bottom w:val="nil"/>
              <w:right w:val="nil"/>
            </w:tcBorders>
            <w:shd w:val="clear" w:color="auto" w:fill="auto"/>
            <w:vAlign w:val="center"/>
            <w:hideMark/>
          </w:tcPr>
          <w:p w14:paraId="4398C14D" w14:textId="77777777" w:rsidR="00742157" w:rsidRPr="00DE6EF4" w:rsidRDefault="00742157" w:rsidP="00FA0547"/>
        </w:tc>
        <w:tc>
          <w:tcPr>
            <w:tcW w:w="2271" w:type="dxa"/>
            <w:tcBorders>
              <w:top w:val="nil"/>
              <w:left w:val="nil"/>
              <w:bottom w:val="nil"/>
              <w:right w:val="nil"/>
            </w:tcBorders>
            <w:shd w:val="clear" w:color="auto" w:fill="auto"/>
            <w:vAlign w:val="center"/>
            <w:hideMark/>
          </w:tcPr>
          <w:p w14:paraId="563C7113" w14:textId="77777777" w:rsidR="00742157" w:rsidRPr="00DE6EF4" w:rsidRDefault="00742157" w:rsidP="00FA0547"/>
        </w:tc>
        <w:tc>
          <w:tcPr>
            <w:tcW w:w="2271" w:type="dxa"/>
            <w:tcBorders>
              <w:top w:val="nil"/>
              <w:left w:val="nil"/>
              <w:bottom w:val="nil"/>
              <w:right w:val="nil"/>
            </w:tcBorders>
            <w:shd w:val="clear" w:color="auto" w:fill="auto"/>
            <w:vAlign w:val="center"/>
            <w:hideMark/>
          </w:tcPr>
          <w:p w14:paraId="67CAD864" w14:textId="77777777" w:rsidR="00742157" w:rsidRPr="00DE6EF4" w:rsidRDefault="00742157" w:rsidP="00FA0547"/>
        </w:tc>
      </w:tr>
      <w:tr w:rsidR="00C91F6B" w:rsidRPr="00DE6EF4" w14:paraId="461E611B" w14:textId="77777777" w:rsidTr="00FA0547">
        <w:trPr>
          <w:trHeight w:val="630"/>
        </w:trPr>
        <w:tc>
          <w:tcPr>
            <w:tcW w:w="3110"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00D47516" w14:textId="69128FB5" w:rsidR="00742157" w:rsidRPr="00DE6EF4" w:rsidRDefault="00742157" w:rsidP="00FA0547">
            <w:r w:rsidRPr="00DE6EF4">
              <w:t xml:space="preserve">31 Ekim 1976 tarihinden önce inşa edilen gemiler için </w:t>
            </w:r>
            <w:r w:rsidR="00DD2F1D" w:rsidRPr="00DE6EF4">
              <w:t>belge</w:t>
            </w:r>
          </w:p>
        </w:tc>
        <w:tc>
          <w:tcPr>
            <w:tcW w:w="2271" w:type="dxa"/>
            <w:tcBorders>
              <w:top w:val="single" w:sz="8" w:space="0" w:color="auto"/>
              <w:left w:val="nil"/>
              <w:bottom w:val="single" w:sz="4" w:space="0" w:color="auto"/>
              <w:right w:val="nil"/>
            </w:tcBorders>
            <w:shd w:val="clear" w:color="auto" w:fill="auto"/>
            <w:vAlign w:val="center"/>
            <w:hideMark/>
          </w:tcPr>
          <w:p w14:paraId="719C7D2B" w14:textId="77777777" w:rsidR="00742157" w:rsidRPr="00DE6EF4" w:rsidRDefault="00742157" w:rsidP="00FA0547">
            <w:r w:rsidRPr="00DE6EF4">
              <w:t> </w:t>
            </w:r>
          </w:p>
        </w:tc>
        <w:tc>
          <w:tcPr>
            <w:tcW w:w="2271" w:type="dxa"/>
            <w:tcBorders>
              <w:top w:val="single" w:sz="8" w:space="0" w:color="auto"/>
              <w:left w:val="nil"/>
              <w:bottom w:val="single" w:sz="4" w:space="0" w:color="auto"/>
              <w:right w:val="nil"/>
            </w:tcBorders>
            <w:shd w:val="clear" w:color="auto" w:fill="auto"/>
            <w:vAlign w:val="center"/>
            <w:hideMark/>
          </w:tcPr>
          <w:p w14:paraId="1B7AD2F6" w14:textId="77777777" w:rsidR="00742157" w:rsidRPr="00DE6EF4" w:rsidRDefault="00742157" w:rsidP="00FA0547">
            <w:r w:rsidRPr="00DE6EF4">
              <w:t> </w:t>
            </w:r>
          </w:p>
        </w:tc>
        <w:tc>
          <w:tcPr>
            <w:tcW w:w="2271" w:type="dxa"/>
            <w:tcBorders>
              <w:top w:val="single" w:sz="8" w:space="0" w:color="auto"/>
              <w:left w:val="nil"/>
              <w:bottom w:val="single" w:sz="4" w:space="0" w:color="auto"/>
              <w:right w:val="single" w:sz="8" w:space="0" w:color="auto"/>
            </w:tcBorders>
            <w:shd w:val="clear" w:color="auto" w:fill="auto"/>
            <w:vAlign w:val="center"/>
            <w:hideMark/>
          </w:tcPr>
          <w:p w14:paraId="51FBDB71" w14:textId="77777777" w:rsidR="00742157" w:rsidRPr="00DE6EF4" w:rsidRDefault="00742157" w:rsidP="00FA0547">
            <w:r w:rsidRPr="00DE6EF4">
              <w:t> </w:t>
            </w:r>
          </w:p>
        </w:tc>
      </w:tr>
      <w:tr w:rsidR="00C91F6B" w:rsidRPr="00DE6EF4" w14:paraId="7A18E892" w14:textId="77777777" w:rsidTr="00FA0547">
        <w:trPr>
          <w:trHeight w:val="540"/>
        </w:trPr>
        <w:tc>
          <w:tcPr>
            <w:tcW w:w="3110" w:type="dxa"/>
            <w:tcBorders>
              <w:top w:val="nil"/>
              <w:left w:val="single" w:sz="8" w:space="0" w:color="auto"/>
              <w:bottom w:val="single" w:sz="4" w:space="0" w:color="auto"/>
              <w:right w:val="single" w:sz="4" w:space="0" w:color="auto"/>
            </w:tcBorders>
            <w:shd w:val="clear" w:color="auto" w:fill="auto"/>
            <w:vAlign w:val="center"/>
            <w:hideMark/>
          </w:tcPr>
          <w:p w14:paraId="16802799" w14:textId="4A0359E4" w:rsidR="00742157" w:rsidRPr="00DE6EF4" w:rsidRDefault="00742157" w:rsidP="00FA0547">
            <w:r w:rsidRPr="00DE6EF4">
              <w:t xml:space="preserve">Başlangıç </w:t>
            </w:r>
            <w:proofErr w:type="spellStart"/>
            <w:r w:rsidR="00B710F7" w:rsidRPr="00DE6EF4">
              <w:t>sörvey</w:t>
            </w:r>
            <w:r w:rsidRPr="00DE6EF4">
              <w:t>i</w:t>
            </w:r>
            <w:proofErr w:type="spellEnd"/>
            <w:r w:rsidRPr="00DE6EF4">
              <w:t xml:space="preserve"> ve </w:t>
            </w:r>
            <w:r w:rsidR="00DD2F1D" w:rsidRPr="00DE6EF4">
              <w:t>belge</w:t>
            </w:r>
            <w:r w:rsidRPr="00DE6EF4">
              <w:t xml:space="preserve"> yayınlanması</w:t>
            </w:r>
          </w:p>
        </w:tc>
        <w:tc>
          <w:tcPr>
            <w:tcW w:w="2271" w:type="dxa"/>
            <w:tcBorders>
              <w:top w:val="nil"/>
              <w:left w:val="nil"/>
              <w:bottom w:val="single" w:sz="4" w:space="0" w:color="auto"/>
              <w:right w:val="single" w:sz="4" w:space="0" w:color="auto"/>
            </w:tcBorders>
            <w:shd w:val="clear" w:color="auto" w:fill="auto"/>
            <w:vAlign w:val="center"/>
            <w:hideMark/>
          </w:tcPr>
          <w:p w14:paraId="4D7BC371" w14:textId="77777777" w:rsidR="00742157" w:rsidRPr="00DE6EF4" w:rsidRDefault="00742157" w:rsidP="00FA0547">
            <w:r w:rsidRPr="00DE6EF4">
              <w:t> </w:t>
            </w:r>
          </w:p>
        </w:tc>
        <w:tc>
          <w:tcPr>
            <w:tcW w:w="2271" w:type="dxa"/>
            <w:tcBorders>
              <w:top w:val="nil"/>
              <w:left w:val="nil"/>
              <w:bottom w:val="single" w:sz="4" w:space="0" w:color="auto"/>
              <w:right w:val="single" w:sz="4" w:space="0" w:color="auto"/>
            </w:tcBorders>
            <w:shd w:val="clear" w:color="auto" w:fill="auto"/>
            <w:vAlign w:val="center"/>
            <w:hideMark/>
          </w:tcPr>
          <w:p w14:paraId="20059BFF" w14:textId="77777777" w:rsidR="00742157" w:rsidRPr="00DE6EF4" w:rsidRDefault="00742157" w:rsidP="00FA0547">
            <w:r w:rsidRPr="00DE6EF4">
              <w:t> </w:t>
            </w:r>
          </w:p>
        </w:tc>
        <w:tc>
          <w:tcPr>
            <w:tcW w:w="2271" w:type="dxa"/>
            <w:tcBorders>
              <w:top w:val="nil"/>
              <w:left w:val="nil"/>
              <w:bottom w:val="single" w:sz="4" w:space="0" w:color="auto"/>
              <w:right w:val="single" w:sz="8" w:space="0" w:color="auto"/>
            </w:tcBorders>
            <w:shd w:val="clear" w:color="auto" w:fill="auto"/>
            <w:vAlign w:val="center"/>
            <w:hideMark/>
          </w:tcPr>
          <w:p w14:paraId="123E463A" w14:textId="77777777" w:rsidR="00742157" w:rsidRPr="00DE6EF4" w:rsidRDefault="00742157" w:rsidP="00FA0547">
            <w:r w:rsidRPr="00DE6EF4">
              <w:t> </w:t>
            </w:r>
          </w:p>
        </w:tc>
      </w:tr>
      <w:tr w:rsidR="00C91F6B" w:rsidRPr="00DE6EF4" w14:paraId="6D9446D9" w14:textId="77777777" w:rsidTr="00FA0547">
        <w:trPr>
          <w:trHeight w:val="540"/>
        </w:trPr>
        <w:tc>
          <w:tcPr>
            <w:tcW w:w="3110" w:type="dxa"/>
            <w:tcBorders>
              <w:top w:val="nil"/>
              <w:left w:val="single" w:sz="8" w:space="0" w:color="auto"/>
              <w:bottom w:val="single" w:sz="4" w:space="0" w:color="auto"/>
              <w:right w:val="single" w:sz="4" w:space="0" w:color="auto"/>
            </w:tcBorders>
            <w:shd w:val="clear" w:color="auto" w:fill="auto"/>
            <w:vAlign w:val="center"/>
            <w:hideMark/>
          </w:tcPr>
          <w:p w14:paraId="289F3083" w14:textId="29358293" w:rsidR="00742157" w:rsidRPr="00DE6EF4" w:rsidRDefault="00742157" w:rsidP="00FA0547">
            <w:r w:rsidRPr="00DE6EF4">
              <w:t xml:space="preserve">Yenileme, yıllık ve ara </w:t>
            </w:r>
            <w:proofErr w:type="spellStart"/>
            <w:r w:rsidR="00B710F7" w:rsidRPr="00DE6EF4">
              <w:t>sörvey</w:t>
            </w:r>
            <w:proofErr w:type="spellEnd"/>
            <w:r w:rsidRPr="00DE6EF4">
              <w:t xml:space="preserve"> ve </w:t>
            </w:r>
            <w:r w:rsidR="00DD2F1D" w:rsidRPr="00DE6EF4">
              <w:t xml:space="preserve">belgenin </w:t>
            </w:r>
            <w:r w:rsidRPr="00DE6EF4">
              <w:t>yenilemesi/onayı</w:t>
            </w:r>
          </w:p>
        </w:tc>
        <w:tc>
          <w:tcPr>
            <w:tcW w:w="2271" w:type="dxa"/>
            <w:tcBorders>
              <w:top w:val="nil"/>
              <w:left w:val="nil"/>
              <w:bottom w:val="single" w:sz="4" w:space="0" w:color="auto"/>
              <w:right w:val="single" w:sz="4" w:space="0" w:color="auto"/>
            </w:tcBorders>
            <w:shd w:val="clear" w:color="auto" w:fill="auto"/>
            <w:vAlign w:val="center"/>
            <w:hideMark/>
          </w:tcPr>
          <w:p w14:paraId="7E14D4A6" w14:textId="77777777" w:rsidR="00742157" w:rsidRPr="00DE6EF4" w:rsidRDefault="00742157" w:rsidP="00FA0547">
            <w:r w:rsidRPr="00DE6EF4">
              <w:t> </w:t>
            </w:r>
          </w:p>
        </w:tc>
        <w:tc>
          <w:tcPr>
            <w:tcW w:w="2271" w:type="dxa"/>
            <w:tcBorders>
              <w:top w:val="nil"/>
              <w:left w:val="nil"/>
              <w:bottom w:val="single" w:sz="4" w:space="0" w:color="auto"/>
              <w:right w:val="single" w:sz="4" w:space="0" w:color="auto"/>
            </w:tcBorders>
            <w:shd w:val="clear" w:color="auto" w:fill="auto"/>
            <w:vAlign w:val="center"/>
            <w:hideMark/>
          </w:tcPr>
          <w:p w14:paraId="002ED3F4" w14:textId="77777777" w:rsidR="00742157" w:rsidRPr="00DE6EF4" w:rsidRDefault="00742157" w:rsidP="00FA0547">
            <w:r w:rsidRPr="00DE6EF4">
              <w:t> </w:t>
            </w:r>
          </w:p>
        </w:tc>
        <w:tc>
          <w:tcPr>
            <w:tcW w:w="2271" w:type="dxa"/>
            <w:tcBorders>
              <w:top w:val="nil"/>
              <w:left w:val="nil"/>
              <w:bottom w:val="single" w:sz="4" w:space="0" w:color="auto"/>
              <w:right w:val="single" w:sz="8" w:space="0" w:color="auto"/>
            </w:tcBorders>
            <w:shd w:val="clear" w:color="auto" w:fill="auto"/>
            <w:vAlign w:val="center"/>
            <w:hideMark/>
          </w:tcPr>
          <w:p w14:paraId="1F85DDA2" w14:textId="77777777" w:rsidR="00742157" w:rsidRPr="00DE6EF4" w:rsidRDefault="00742157" w:rsidP="00FA0547">
            <w:r w:rsidRPr="00DE6EF4">
              <w:t> </w:t>
            </w:r>
          </w:p>
        </w:tc>
      </w:tr>
      <w:tr w:rsidR="00C91F6B" w:rsidRPr="00DE6EF4" w14:paraId="7D25632E" w14:textId="77777777" w:rsidTr="00FA0547">
        <w:trPr>
          <w:trHeight w:val="945"/>
        </w:trPr>
        <w:tc>
          <w:tcPr>
            <w:tcW w:w="3110" w:type="dxa"/>
            <w:tcBorders>
              <w:top w:val="nil"/>
              <w:left w:val="single" w:sz="8" w:space="0" w:color="auto"/>
              <w:bottom w:val="single" w:sz="4" w:space="0" w:color="auto"/>
              <w:right w:val="single" w:sz="4" w:space="0" w:color="auto"/>
            </w:tcBorders>
            <w:shd w:val="clear" w:color="auto" w:fill="auto"/>
            <w:vAlign w:val="center"/>
            <w:hideMark/>
          </w:tcPr>
          <w:p w14:paraId="6C6EE77E" w14:textId="7DD4A7B1" w:rsidR="00742157" w:rsidRPr="00DE6EF4" w:rsidRDefault="00742157" w:rsidP="00FA0547">
            <w:r w:rsidRPr="00DE6EF4">
              <w:t xml:space="preserve">31 Ekim 1976'dan sonra fakat 1 Temmuz 1986'dan önce inşa edilen gemiler için </w:t>
            </w:r>
            <w:proofErr w:type="spellStart"/>
            <w:r w:rsidRPr="00DE6EF4">
              <w:t>s</w:t>
            </w:r>
            <w:r w:rsidR="00DD2F1D" w:rsidRPr="00DE6EF4">
              <w:t>belge</w:t>
            </w:r>
            <w:proofErr w:type="spellEnd"/>
          </w:p>
        </w:tc>
        <w:tc>
          <w:tcPr>
            <w:tcW w:w="2271" w:type="dxa"/>
            <w:tcBorders>
              <w:top w:val="nil"/>
              <w:left w:val="nil"/>
              <w:bottom w:val="single" w:sz="4" w:space="0" w:color="auto"/>
              <w:right w:val="nil"/>
            </w:tcBorders>
            <w:shd w:val="clear" w:color="auto" w:fill="auto"/>
            <w:vAlign w:val="center"/>
            <w:hideMark/>
          </w:tcPr>
          <w:p w14:paraId="75B3C5EE" w14:textId="77777777" w:rsidR="00742157" w:rsidRPr="00DE6EF4" w:rsidRDefault="00742157" w:rsidP="00FA0547">
            <w:r w:rsidRPr="00DE6EF4">
              <w:t> </w:t>
            </w:r>
          </w:p>
        </w:tc>
        <w:tc>
          <w:tcPr>
            <w:tcW w:w="2271" w:type="dxa"/>
            <w:tcBorders>
              <w:top w:val="nil"/>
              <w:left w:val="nil"/>
              <w:bottom w:val="single" w:sz="4" w:space="0" w:color="auto"/>
              <w:right w:val="nil"/>
            </w:tcBorders>
            <w:shd w:val="clear" w:color="auto" w:fill="auto"/>
            <w:vAlign w:val="center"/>
            <w:hideMark/>
          </w:tcPr>
          <w:p w14:paraId="0CBD30BA" w14:textId="77777777" w:rsidR="00742157" w:rsidRPr="00DE6EF4" w:rsidRDefault="00742157" w:rsidP="00FA0547">
            <w:r w:rsidRPr="00DE6EF4">
              <w:t> </w:t>
            </w:r>
          </w:p>
        </w:tc>
        <w:tc>
          <w:tcPr>
            <w:tcW w:w="2271" w:type="dxa"/>
            <w:tcBorders>
              <w:top w:val="nil"/>
              <w:left w:val="nil"/>
              <w:bottom w:val="single" w:sz="4" w:space="0" w:color="auto"/>
              <w:right w:val="single" w:sz="8" w:space="0" w:color="auto"/>
            </w:tcBorders>
            <w:shd w:val="clear" w:color="auto" w:fill="auto"/>
            <w:vAlign w:val="center"/>
            <w:hideMark/>
          </w:tcPr>
          <w:p w14:paraId="51030D63" w14:textId="77777777" w:rsidR="00742157" w:rsidRPr="00DE6EF4" w:rsidRDefault="00742157" w:rsidP="00FA0547">
            <w:r w:rsidRPr="00DE6EF4">
              <w:t> </w:t>
            </w:r>
          </w:p>
        </w:tc>
      </w:tr>
      <w:tr w:rsidR="00C91F6B" w:rsidRPr="00DE6EF4" w14:paraId="094FF9F0" w14:textId="77777777" w:rsidTr="00FA0547">
        <w:trPr>
          <w:trHeight w:val="540"/>
        </w:trPr>
        <w:tc>
          <w:tcPr>
            <w:tcW w:w="3110" w:type="dxa"/>
            <w:tcBorders>
              <w:top w:val="nil"/>
              <w:left w:val="single" w:sz="8" w:space="0" w:color="auto"/>
              <w:bottom w:val="single" w:sz="4" w:space="0" w:color="auto"/>
              <w:right w:val="single" w:sz="4" w:space="0" w:color="auto"/>
            </w:tcBorders>
            <w:shd w:val="clear" w:color="auto" w:fill="auto"/>
            <w:vAlign w:val="center"/>
            <w:hideMark/>
          </w:tcPr>
          <w:p w14:paraId="1E5AE236" w14:textId="1CCF06DD" w:rsidR="00742157" w:rsidRPr="00DE6EF4" w:rsidRDefault="00742157" w:rsidP="00FA0547">
            <w:r w:rsidRPr="00DE6EF4">
              <w:t xml:space="preserve">Başlangıç </w:t>
            </w:r>
            <w:proofErr w:type="spellStart"/>
            <w:r w:rsidR="00B710F7" w:rsidRPr="00DE6EF4">
              <w:t>sörvey</w:t>
            </w:r>
            <w:r w:rsidRPr="00DE6EF4">
              <w:t>i</w:t>
            </w:r>
            <w:proofErr w:type="spellEnd"/>
            <w:r w:rsidRPr="00DE6EF4">
              <w:t xml:space="preserve"> ve </w:t>
            </w:r>
            <w:r w:rsidR="00DD2F1D" w:rsidRPr="00DE6EF4">
              <w:t>belge</w:t>
            </w:r>
            <w:r w:rsidRPr="00DE6EF4">
              <w:t xml:space="preserve"> yayınlanması</w:t>
            </w:r>
          </w:p>
        </w:tc>
        <w:tc>
          <w:tcPr>
            <w:tcW w:w="2271" w:type="dxa"/>
            <w:tcBorders>
              <w:top w:val="nil"/>
              <w:left w:val="nil"/>
              <w:bottom w:val="single" w:sz="4" w:space="0" w:color="auto"/>
              <w:right w:val="single" w:sz="4" w:space="0" w:color="auto"/>
            </w:tcBorders>
            <w:shd w:val="clear" w:color="auto" w:fill="auto"/>
            <w:vAlign w:val="center"/>
            <w:hideMark/>
          </w:tcPr>
          <w:p w14:paraId="1FA4E6E5" w14:textId="77777777" w:rsidR="00742157" w:rsidRPr="00DE6EF4" w:rsidRDefault="00742157" w:rsidP="00FA0547">
            <w:r w:rsidRPr="00DE6EF4">
              <w:t> </w:t>
            </w:r>
          </w:p>
        </w:tc>
        <w:tc>
          <w:tcPr>
            <w:tcW w:w="2271" w:type="dxa"/>
            <w:tcBorders>
              <w:top w:val="nil"/>
              <w:left w:val="nil"/>
              <w:bottom w:val="single" w:sz="4" w:space="0" w:color="auto"/>
              <w:right w:val="single" w:sz="4" w:space="0" w:color="auto"/>
            </w:tcBorders>
            <w:shd w:val="clear" w:color="auto" w:fill="auto"/>
            <w:vAlign w:val="center"/>
            <w:hideMark/>
          </w:tcPr>
          <w:p w14:paraId="143A984A" w14:textId="77777777" w:rsidR="00742157" w:rsidRPr="00DE6EF4" w:rsidRDefault="00742157" w:rsidP="00FA0547">
            <w:r w:rsidRPr="00DE6EF4">
              <w:t> </w:t>
            </w:r>
          </w:p>
        </w:tc>
        <w:tc>
          <w:tcPr>
            <w:tcW w:w="2271" w:type="dxa"/>
            <w:tcBorders>
              <w:top w:val="nil"/>
              <w:left w:val="nil"/>
              <w:bottom w:val="single" w:sz="4" w:space="0" w:color="auto"/>
              <w:right w:val="single" w:sz="8" w:space="0" w:color="auto"/>
            </w:tcBorders>
            <w:shd w:val="clear" w:color="auto" w:fill="auto"/>
            <w:vAlign w:val="center"/>
            <w:hideMark/>
          </w:tcPr>
          <w:p w14:paraId="26F11218" w14:textId="77777777" w:rsidR="00742157" w:rsidRPr="00DE6EF4" w:rsidRDefault="00742157" w:rsidP="00FA0547">
            <w:r w:rsidRPr="00DE6EF4">
              <w:t> </w:t>
            </w:r>
          </w:p>
        </w:tc>
      </w:tr>
      <w:tr w:rsidR="00C91F6B" w:rsidRPr="00DE6EF4" w14:paraId="4C18A3AA" w14:textId="77777777" w:rsidTr="00FA0547">
        <w:trPr>
          <w:trHeight w:val="540"/>
        </w:trPr>
        <w:tc>
          <w:tcPr>
            <w:tcW w:w="3110" w:type="dxa"/>
            <w:tcBorders>
              <w:top w:val="nil"/>
              <w:left w:val="single" w:sz="8" w:space="0" w:color="auto"/>
              <w:bottom w:val="single" w:sz="8" w:space="0" w:color="auto"/>
              <w:right w:val="single" w:sz="4" w:space="0" w:color="auto"/>
            </w:tcBorders>
            <w:shd w:val="clear" w:color="auto" w:fill="auto"/>
            <w:vAlign w:val="center"/>
            <w:hideMark/>
          </w:tcPr>
          <w:p w14:paraId="5C343025" w14:textId="5AB0249F" w:rsidR="00742157" w:rsidRPr="00DE6EF4" w:rsidRDefault="00742157" w:rsidP="00FA0547">
            <w:r w:rsidRPr="00DE6EF4">
              <w:t xml:space="preserve">Yenileme, yıllık ve ara </w:t>
            </w:r>
            <w:proofErr w:type="spellStart"/>
            <w:r w:rsidR="00B710F7" w:rsidRPr="00DE6EF4">
              <w:t>sörvey</w:t>
            </w:r>
            <w:proofErr w:type="spellEnd"/>
            <w:r w:rsidRPr="00DE6EF4">
              <w:t xml:space="preserve"> ve </w:t>
            </w:r>
            <w:proofErr w:type="spellStart"/>
            <w:r w:rsidRPr="00DE6EF4">
              <w:t>s</w:t>
            </w:r>
            <w:r w:rsidR="00DD2F1D" w:rsidRPr="00DE6EF4">
              <w:t>belgenin</w:t>
            </w:r>
            <w:proofErr w:type="spellEnd"/>
            <w:r w:rsidR="00DD2F1D" w:rsidRPr="00DE6EF4">
              <w:t xml:space="preserve"> </w:t>
            </w:r>
            <w:r w:rsidRPr="00DE6EF4">
              <w:t>yenilemesi/onayı</w:t>
            </w:r>
          </w:p>
        </w:tc>
        <w:tc>
          <w:tcPr>
            <w:tcW w:w="2271" w:type="dxa"/>
            <w:tcBorders>
              <w:top w:val="nil"/>
              <w:left w:val="nil"/>
              <w:bottom w:val="single" w:sz="8" w:space="0" w:color="auto"/>
              <w:right w:val="single" w:sz="4" w:space="0" w:color="auto"/>
            </w:tcBorders>
            <w:shd w:val="clear" w:color="auto" w:fill="auto"/>
            <w:vAlign w:val="center"/>
            <w:hideMark/>
          </w:tcPr>
          <w:p w14:paraId="5927F1FA" w14:textId="77777777" w:rsidR="00742157" w:rsidRPr="00DE6EF4" w:rsidRDefault="00742157" w:rsidP="00FA0547">
            <w:r w:rsidRPr="00DE6EF4">
              <w:t> </w:t>
            </w:r>
          </w:p>
        </w:tc>
        <w:tc>
          <w:tcPr>
            <w:tcW w:w="2271" w:type="dxa"/>
            <w:tcBorders>
              <w:top w:val="nil"/>
              <w:left w:val="nil"/>
              <w:bottom w:val="single" w:sz="8" w:space="0" w:color="auto"/>
              <w:right w:val="single" w:sz="4" w:space="0" w:color="auto"/>
            </w:tcBorders>
            <w:shd w:val="clear" w:color="auto" w:fill="auto"/>
            <w:vAlign w:val="center"/>
            <w:hideMark/>
          </w:tcPr>
          <w:p w14:paraId="6C7AEB4B" w14:textId="77777777" w:rsidR="00742157" w:rsidRPr="00DE6EF4" w:rsidRDefault="00742157" w:rsidP="00FA0547">
            <w:r w:rsidRPr="00DE6EF4">
              <w:t> </w:t>
            </w:r>
          </w:p>
        </w:tc>
        <w:tc>
          <w:tcPr>
            <w:tcW w:w="2271" w:type="dxa"/>
            <w:tcBorders>
              <w:top w:val="nil"/>
              <w:left w:val="nil"/>
              <w:bottom w:val="single" w:sz="8" w:space="0" w:color="auto"/>
              <w:right w:val="single" w:sz="8" w:space="0" w:color="auto"/>
            </w:tcBorders>
            <w:shd w:val="clear" w:color="auto" w:fill="auto"/>
            <w:vAlign w:val="center"/>
            <w:hideMark/>
          </w:tcPr>
          <w:p w14:paraId="42A19687" w14:textId="77777777" w:rsidR="00742157" w:rsidRPr="00DE6EF4" w:rsidRDefault="00742157" w:rsidP="00FA0547">
            <w:r w:rsidRPr="00DE6EF4">
              <w:t> </w:t>
            </w:r>
          </w:p>
        </w:tc>
      </w:tr>
      <w:tr w:rsidR="00C91F6B" w:rsidRPr="00DE6EF4" w14:paraId="6D107346" w14:textId="77777777" w:rsidTr="00FA0547">
        <w:trPr>
          <w:trHeight w:val="562"/>
        </w:trPr>
        <w:tc>
          <w:tcPr>
            <w:tcW w:w="3110" w:type="dxa"/>
            <w:tcBorders>
              <w:top w:val="nil"/>
              <w:left w:val="nil"/>
              <w:bottom w:val="nil"/>
              <w:right w:val="nil"/>
            </w:tcBorders>
            <w:shd w:val="clear" w:color="auto" w:fill="auto"/>
            <w:vAlign w:val="center"/>
            <w:hideMark/>
          </w:tcPr>
          <w:p w14:paraId="684B9CCD" w14:textId="77777777" w:rsidR="00742157" w:rsidRPr="00DE6EF4" w:rsidRDefault="00742157" w:rsidP="00FA0547"/>
        </w:tc>
        <w:tc>
          <w:tcPr>
            <w:tcW w:w="2271" w:type="dxa"/>
            <w:tcBorders>
              <w:top w:val="nil"/>
              <w:left w:val="nil"/>
              <w:bottom w:val="nil"/>
              <w:right w:val="nil"/>
            </w:tcBorders>
            <w:shd w:val="clear" w:color="auto" w:fill="auto"/>
            <w:vAlign w:val="center"/>
            <w:hideMark/>
          </w:tcPr>
          <w:p w14:paraId="37CB61D4" w14:textId="77777777" w:rsidR="00742157" w:rsidRPr="00DE6EF4" w:rsidRDefault="00742157" w:rsidP="00FA0547"/>
        </w:tc>
        <w:tc>
          <w:tcPr>
            <w:tcW w:w="2271" w:type="dxa"/>
            <w:tcBorders>
              <w:top w:val="nil"/>
              <w:left w:val="nil"/>
              <w:bottom w:val="nil"/>
              <w:right w:val="nil"/>
            </w:tcBorders>
            <w:shd w:val="clear" w:color="auto" w:fill="auto"/>
            <w:vAlign w:val="center"/>
            <w:hideMark/>
          </w:tcPr>
          <w:p w14:paraId="1074D770" w14:textId="77777777" w:rsidR="00742157" w:rsidRPr="00DE6EF4" w:rsidRDefault="00742157" w:rsidP="00FA0547"/>
        </w:tc>
        <w:tc>
          <w:tcPr>
            <w:tcW w:w="2271" w:type="dxa"/>
            <w:tcBorders>
              <w:top w:val="nil"/>
              <w:left w:val="nil"/>
              <w:bottom w:val="nil"/>
              <w:right w:val="nil"/>
            </w:tcBorders>
            <w:shd w:val="clear" w:color="auto" w:fill="auto"/>
            <w:vAlign w:val="center"/>
            <w:hideMark/>
          </w:tcPr>
          <w:p w14:paraId="6D7999DC" w14:textId="77777777" w:rsidR="00742157" w:rsidRPr="00DE6EF4" w:rsidRDefault="00742157" w:rsidP="00FA0547"/>
        </w:tc>
      </w:tr>
      <w:tr w:rsidR="00C91F6B" w:rsidRPr="00DE6EF4" w14:paraId="07D5AF98" w14:textId="77777777" w:rsidTr="00FA0547">
        <w:trPr>
          <w:trHeight w:val="645"/>
        </w:trPr>
        <w:tc>
          <w:tcPr>
            <w:tcW w:w="3110" w:type="dxa"/>
            <w:tcBorders>
              <w:top w:val="single" w:sz="8" w:space="0" w:color="auto"/>
              <w:left w:val="single" w:sz="8" w:space="0" w:color="auto"/>
              <w:bottom w:val="nil"/>
              <w:right w:val="single" w:sz="8" w:space="0" w:color="auto"/>
            </w:tcBorders>
            <w:shd w:val="clear" w:color="auto" w:fill="auto"/>
            <w:vAlign w:val="center"/>
            <w:hideMark/>
          </w:tcPr>
          <w:p w14:paraId="2B232311" w14:textId="77777777" w:rsidR="00742157" w:rsidRPr="00DE6EF4" w:rsidRDefault="00742157" w:rsidP="00FA0547">
            <w:r w:rsidRPr="00DE6EF4">
              <w:lastRenderedPageBreak/>
              <w:t>1989 Hareketli Kıyısal Sondaj Birimleri Kodu</w:t>
            </w:r>
          </w:p>
        </w:tc>
        <w:tc>
          <w:tcPr>
            <w:tcW w:w="2271" w:type="dxa"/>
            <w:tcBorders>
              <w:top w:val="nil"/>
              <w:left w:val="nil"/>
              <w:bottom w:val="nil"/>
              <w:right w:val="nil"/>
            </w:tcBorders>
            <w:shd w:val="clear" w:color="auto" w:fill="auto"/>
            <w:vAlign w:val="center"/>
            <w:hideMark/>
          </w:tcPr>
          <w:p w14:paraId="7E050688" w14:textId="77777777" w:rsidR="00742157" w:rsidRPr="00DE6EF4" w:rsidRDefault="00742157" w:rsidP="00FA0547"/>
        </w:tc>
        <w:tc>
          <w:tcPr>
            <w:tcW w:w="2271" w:type="dxa"/>
            <w:tcBorders>
              <w:top w:val="nil"/>
              <w:left w:val="nil"/>
              <w:bottom w:val="nil"/>
              <w:right w:val="nil"/>
            </w:tcBorders>
            <w:shd w:val="clear" w:color="auto" w:fill="auto"/>
            <w:vAlign w:val="center"/>
            <w:hideMark/>
          </w:tcPr>
          <w:p w14:paraId="21D89AED" w14:textId="77777777" w:rsidR="00742157" w:rsidRPr="00DE6EF4" w:rsidRDefault="00742157" w:rsidP="00FA0547"/>
        </w:tc>
        <w:tc>
          <w:tcPr>
            <w:tcW w:w="2271" w:type="dxa"/>
            <w:tcBorders>
              <w:top w:val="nil"/>
              <w:left w:val="nil"/>
              <w:bottom w:val="nil"/>
              <w:right w:val="nil"/>
            </w:tcBorders>
            <w:shd w:val="clear" w:color="auto" w:fill="auto"/>
            <w:vAlign w:val="center"/>
            <w:hideMark/>
          </w:tcPr>
          <w:p w14:paraId="0DBC31F8" w14:textId="77777777" w:rsidR="00742157" w:rsidRPr="00DE6EF4" w:rsidRDefault="00742157" w:rsidP="00FA0547"/>
        </w:tc>
      </w:tr>
      <w:tr w:rsidR="00C91F6B" w:rsidRPr="00DE6EF4" w14:paraId="7B6D98E6" w14:textId="77777777" w:rsidTr="00FA0547">
        <w:trPr>
          <w:trHeight w:val="540"/>
        </w:trPr>
        <w:tc>
          <w:tcPr>
            <w:tcW w:w="3110"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2BBE0C0C" w14:textId="22636611" w:rsidR="00742157" w:rsidRPr="00DE6EF4" w:rsidRDefault="00742157" w:rsidP="00FA0547">
            <w:r w:rsidRPr="00DE6EF4">
              <w:t xml:space="preserve">Başlangıç </w:t>
            </w:r>
            <w:proofErr w:type="spellStart"/>
            <w:r w:rsidR="00B710F7" w:rsidRPr="00DE6EF4">
              <w:t>sörvey</w:t>
            </w:r>
            <w:r w:rsidRPr="00DE6EF4">
              <w:t>i</w:t>
            </w:r>
            <w:proofErr w:type="spellEnd"/>
            <w:r w:rsidRPr="00DE6EF4">
              <w:t xml:space="preserve"> ve </w:t>
            </w:r>
            <w:r w:rsidR="00DD2F1D" w:rsidRPr="00DE6EF4">
              <w:t>belge</w:t>
            </w:r>
            <w:r w:rsidRPr="00DE6EF4">
              <w:t xml:space="preserve"> yayınlanması</w:t>
            </w:r>
          </w:p>
        </w:tc>
        <w:tc>
          <w:tcPr>
            <w:tcW w:w="2271" w:type="dxa"/>
            <w:tcBorders>
              <w:top w:val="single" w:sz="8" w:space="0" w:color="auto"/>
              <w:left w:val="nil"/>
              <w:bottom w:val="single" w:sz="4" w:space="0" w:color="auto"/>
              <w:right w:val="single" w:sz="4" w:space="0" w:color="auto"/>
            </w:tcBorders>
            <w:shd w:val="clear" w:color="auto" w:fill="auto"/>
            <w:vAlign w:val="center"/>
            <w:hideMark/>
          </w:tcPr>
          <w:p w14:paraId="34E0FA2F" w14:textId="77777777" w:rsidR="00742157" w:rsidRPr="00DE6EF4" w:rsidRDefault="00742157" w:rsidP="00FA0547">
            <w:r w:rsidRPr="00DE6EF4">
              <w:t> </w:t>
            </w:r>
          </w:p>
        </w:tc>
        <w:tc>
          <w:tcPr>
            <w:tcW w:w="2271" w:type="dxa"/>
            <w:tcBorders>
              <w:top w:val="single" w:sz="8" w:space="0" w:color="auto"/>
              <w:left w:val="nil"/>
              <w:bottom w:val="single" w:sz="4" w:space="0" w:color="auto"/>
              <w:right w:val="single" w:sz="4" w:space="0" w:color="auto"/>
            </w:tcBorders>
            <w:shd w:val="clear" w:color="auto" w:fill="auto"/>
            <w:vAlign w:val="center"/>
            <w:hideMark/>
          </w:tcPr>
          <w:p w14:paraId="35EA9E0A" w14:textId="77777777" w:rsidR="00742157" w:rsidRPr="00DE6EF4" w:rsidRDefault="00742157" w:rsidP="00FA0547">
            <w:r w:rsidRPr="00DE6EF4">
              <w:t> </w:t>
            </w:r>
          </w:p>
        </w:tc>
        <w:tc>
          <w:tcPr>
            <w:tcW w:w="2271" w:type="dxa"/>
            <w:tcBorders>
              <w:top w:val="single" w:sz="8" w:space="0" w:color="auto"/>
              <w:left w:val="nil"/>
              <w:bottom w:val="single" w:sz="4" w:space="0" w:color="auto"/>
              <w:right w:val="single" w:sz="8" w:space="0" w:color="auto"/>
            </w:tcBorders>
            <w:shd w:val="clear" w:color="auto" w:fill="auto"/>
            <w:vAlign w:val="center"/>
            <w:hideMark/>
          </w:tcPr>
          <w:p w14:paraId="04BDAB9F" w14:textId="77777777" w:rsidR="00742157" w:rsidRPr="00DE6EF4" w:rsidRDefault="00742157" w:rsidP="00FA0547">
            <w:r w:rsidRPr="00DE6EF4">
              <w:t> </w:t>
            </w:r>
          </w:p>
        </w:tc>
      </w:tr>
      <w:tr w:rsidR="00C91F6B" w:rsidRPr="00DE6EF4" w14:paraId="4B4F2235" w14:textId="77777777" w:rsidTr="00FA0547">
        <w:trPr>
          <w:trHeight w:val="540"/>
        </w:trPr>
        <w:tc>
          <w:tcPr>
            <w:tcW w:w="3110" w:type="dxa"/>
            <w:tcBorders>
              <w:top w:val="nil"/>
              <w:left w:val="single" w:sz="8" w:space="0" w:color="auto"/>
              <w:bottom w:val="single" w:sz="8" w:space="0" w:color="auto"/>
              <w:right w:val="single" w:sz="4" w:space="0" w:color="auto"/>
            </w:tcBorders>
            <w:shd w:val="clear" w:color="auto" w:fill="auto"/>
            <w:vAlign w:val="center"/>
            <w:hideMark/>
          </w:tcPr>
          <w:p w14:paraId="368F9ADA" w14:textId="397379CF" w:rsidR="00742157" w:rsidRPr="00DE6EF4" w:rsidRDefault="00742157" w:rsidP="00FA0547">
            <w:r w:rsidRPr="00DE6EF4">
              <w:t xml:space="preserve">Yenileme, yıllık ve ara </w:t>
            </w:r>
            <w:proofErr w:type="spellStart"/>
            <w:r w:rsidR="00B710F7" w:rsidRPr="00DE6EF4">
              <w:t>sörvey</w:t>
            </w:r>
            <w:proofErr w:type="spellEnd"/>
            <w:r w:rsidRPr="00DE6EF4">
              <w:t xml:space="preserve"> ve </w:t>
            </w:r>
            <w:r w:rsidR="00DD2F1D" w:rsidRPr="00DE6EF4">
              <w:t>belgenin</w:t>
            </w:r>
            <w:r w:rsidRPr="00DE6EF4">
              <w:t xml:space="preserve"> yenilemesi/onayı</w:t>
            </w:r>
          </w:p>
        </w:tc>
        <w:tc>
          <w:tcPr>
            <w:tcW w:w="2271" w:type="dxa"/>
            <w:tcBorders>
              <w:top w:val="nil"/>
              <w:left w:val="nil"/>
              <w:bottom w:val="single" w:sz="8" w:space="0" w:color="auto"/>
              <w:right w:val="single" w:sz="4" w:space="0" w:color="auto"/>
            </w:tcBorders>
            <w:shd w:val="clear" w:color="auto" w:fill="auto"/>
            <w:vAlign w:val="center"/>
            <w:hideMark/>
          </w:tcPr>
          <w:p w14:paraId="3E347B3B" w14:textId="77777777" w:rsidR="00742157" w:rsidRPr="00DE6EF4" w:rsidRDefault="00742157" w:rsidP="00FA0547">
            <w:r w:rsidRPr="00DE6EF4">
              <w:t> </w:t>
            </w:r>
          </w:p>
        </w:tc>
        <w:tc>
          <w:tcPr>
            <w:tcW w:w="2271" w:type="dxa"/>
            <w:tcBorders>
              <w:top w:val="nil"/>
              <w:left w:val="nil"/>
              <w:bottom w:val="single" w:sz="8" w:space="0" w:color="auto"/>
              <w:right w:val="single" w:sz="4" w:space="0" w:color="auto"/>
            </w:tcBorders>
            <w:shd w:val="clear" w:color="auto" w:fill="auto"/>
            <w:vAlign w:val="center"/>
            <w:hideMark/>
          </w:tcPr>
          <w:p w14:paraId="7E685EB2" w14:textId="77777777" w:rsidR="00742157" w:rsidRPr="00DE6EF4" w:rsidRDefault="00742157" w:rsidP="00FA0547">
            <w:r w:rsidRPr="00DE6EF4">
              <w:t> </w:t>
            </w:r>
          </w:p>
        </w:tc>
        <w:tc>
          <w:tcPr>
            <w:tcW w:w="2271" w:type="dxa"/>
            <w:tcBorders>
              <w:top w:val="nil"/>
              <w:left w:val="nil"/>
              <w:bottom w:val="single" w:sz="8" w:space="0" w:color="auto"/>
              <w:right w:val="single" w:sz="8" w:space="0" w:color="auto"/>
            </w:tcBorders>
            <w:shd w:val="clear" w:color="auto" w:fill="auto"/>
            <w:vAlign w:val="center"/>
            <w:hideMark/>
          </w:tcPr>
          <w:p w14:paraId="0505D1D2" w14:textId="77777777" w:rsidR="00742157" w:rsidRPr="00DE6EF4" w:rsidRDefault="00742157" w:rsidP="00FA0547">
            <w:r w:rsidRPr="00DE6EF4">
              <w:t> </w:t>
            </w:r>
          </w:p>
        </w:tc>
      </w:tr>
      <w:tr w:rsidR="00C91F6B" w:rsidRPr="00DE6EF4" w14:paraId="2E616E34" w14:textId="77777777" w:rsidTr="00FA0547">
        <w:trPr>
          <w:trHeight w:val="620"/>
        </w:trPr>
        <w:tc>
          <w:tcPr>
            <w:tcW w:w="3110" w:type="dxa"/>
            <w:tcBorders>
              <w:top w:val="nil"/>
              <w:left w:val="nil"/>
              <w:bottom w:val="nil"/>
              <w:right w:val="nil"/>
            </w:tcBorders>
            <w:shd w:val="clear" w:color="auto" w:fill="auto"/>
            <w:vAlign w:val="center"/>
            <w:hideMark/>
          </w:tcPr>
          <w:p w14:paraId="35E01895" w14:textId="77777777" w:rsidR="00742157" w:rsidRPr="00DE6EF4" w:rsidRDefault="00742157" w:rsidP="00FA0547"/>
          <w:p w14:paraId="711BD0FC" w14:textId="77777777" w:rsidR="0027587B" w:rsidRPr="00DE6EF4" w:rsidRDefault="0027587B" w:rsidP="00FA0547"/>
          <w:p w14:paraId="532D50FA" w14:textId="77777777" w:rsidR="0027587B" w:rsidRPr="00DE6EF4" w:rsidRDefault="0027587B" w:rsidP="00FA0547"/>
        </w:tc>
        <w:tc>
          <w:tcPr>
            <w:tcW w:w="2271" w:type="dxa"/>
            <w:tcBorders>
              <w:top w:val="nil"/>
              <w:left w:val="nil"/>
              <w:bottom w:val="nil"/>
              <w:right w:val="nil"/>
            </w:tcBorders>
            <w:shd w:val="clear" w:color="auto" w:fill="auto"/>
            <w:vAlign w:val="center"/>
            <w:hideMark/>
          </w:tcPr>
          <w:p w14:paraId="0C88635C" w14:textId="77777777" w:rsidR="00742157" w:rsidRPr="00DE6EF4" w:rsidRDefault="00742157" w:rsidP="00FA0547"/>
        </w:tc>
        <w:tc>
          <w:tcPr>
            <w:tcW w:w="2271" w:type="dxa"/>
            <w:tcBorders>
              <w:top w:val="nil"/>
              <w:left w:val="nil"/>
              <w:bottom w:val="nil"/>
              <w:right w:val="nil"/>
            </w:tcBorders>
            <w:shd w:val="clear" w:color="auto" w:fill="auto"/>
            <w:vAlign w:val="center"/>
            <w:hideMark/>
          </w:tcPr>
          <w:p w14:paraId="67588069" w14:textId="77777777" w:rsidR="00742157" w:rsidRPr="00DE6EF4" w:rsidRDefault="00742157" w:rsidP="00FA0547"/>
        </w:tc>
        <w:tc>
          <w:tcPr>
            <w:tcW w:w="2271" w:type="dxa"/>
            <w:tcBorders>
              <w:top w:val="nil"/>
              <w:left w:val="nil"/>
              <w:bottom w:val="nil"/>
              <w:right w:val="nil"/>
            </w:tcBorders>
            <w:shd w:val="clear" w:color="auto" w:fill="auto"/>
            <w:vAlign w:val="center"/>
            <w:hideMark/>
          </w:tcPr>
          <w:p w14:paraId="49431AA1" w14:textId="77777777" w:rsidR="00742157" w:rsidRPr="00DE6EF4" w:rsidRDefault="00742157" w:rsidP="00FA0547"/>
        </w:tc>
      </w:tr>
      <w:tr w:rsidR="00C91F6B" w:rsidRPr="00DE6EF4" w14:paraId="3CBC4B37" w14:textId="77777777" w:rsidTr="00FA0547">
        <w:trPr>
          <w:trHeight w:val="660"/>
        </w:trPr>
        <w:tc>
          <w:tcPr>
            <w:tcW w:w="3110" w:type="dxa"/>
            <w:tcBorders>
              <w:top w:val="single" w:sz="8" w:space="0" w:color="auto"/>
              <w:left w:val="single" w:sz="8" w:space="0" w:color="auto"/>
              <w:bottom w:val="nil"/>
              <w:right w:val="single" w:sz="8" w:space="0" w:color="auto"/>
            </w:tcBorders>
            <w:shd w:val="clear" w:color="auto" w:fill="auto"/>
            <w:vAlign w:val="center"/>
            <w:hideMark/>
          </w:tcPr>
          <w:p w14:paraId="6ACD80F4" w14:textId="77777777" w:rsidR="00742157" w:rsidRPr="00DE6EF4" w:rsidRDefault="00742157" w:rsidP="00FA0547">
            <w:r w:rsidRPr="00DE6EF4">
              <w:t xml:space="preserve">Uluslararası INF Kargo Taşıma Uygunluk Belgesi </w:t>
            </w:r>
          </w:p>
        </w:tc>
        <w:tc>
          <w:tcPr>
            <w:tcW w:w="2271" w:type="dxa"/>
            <w:tcBorders>
              <w:top w:val="nil"/>
              <w:left w:val="nil"/>
              <w:bottom w:val="nil"/>
              <w:right w:val="nil"/>
            </w:tcBorders>
            <w:shd w:val="clear" w:color="auto" w:fill="auto"/>
            <w:vAlign w:val="center"/>
            <w:hideMark/>
          </w:tcPr>
          <w:p w14:paraId="68D8F617" w14:textId="77777777" w:rsidR="00742157" w:rsidRPr="00DE6EF4" w:rsidRDefault="00742157" w:rsidP="00FA0547"/>
        </w:tc>
        <w:tc>
          <w:tcPr>
            <w:tcW w:w="2271" w:type="dxa"/>
            <w:tcBorders>
              <w:top w:val="nil"/>
              <w:left w:val="nil"/>
              <w:bottom w:val="nil"/>
              <w:right w:val="nil"/>
            </w:tcBorders>
            <w:shd w:val="clear" w:color="auto" w:fill="auto"/>
            <w:vAlign w:val="center"/>
            <w:hideMark/>
          </w:tcPr>
          <w:p w14:paraId="6665CE75" w14:textId="77777777" w:rsidR="00742157" w:rsidRPr="00DE6EF4" w:rsidRDefault="00742157" w:rsidP="00FA0547"/>
        </w:tc>
        <w:tc>
          <w:tcPr>
            <w:tcW w:w="2271" w:type="dxa"/>
            <w:tcBorders>
              <w:top w:val="nil"/>
              <w:left w:val="nil"/>
              <w:bottom w:val="nil"/>
              <w:right w:val="nil"/>
            </w:tcBorders>
            <w:shd w:val="clear" w:color="auto" w:fill="auto"/>
            <w:vAlign w:val="center"/>
            <w:hideMark/>
          </w:tcPr>
          <w:p w14:paraId="6AAE533D" w14:textId="77777777" w:rsidR="00742157" w:rsidRPr="00DE6EF4" w:rsidRDefault="00742157" w:rsidP="00FA0547"/>
        </w:tc>
      </w:tr>
      <w:tr w:rsidR="00C91F6B" w:rsidRPr="00DE6EF4" w14:paraId="246F804B" w14:textId="77777777" w:rsidTr="00FA0547">
        <w:trPr>
          <w:trHeight w:val="540"/>
        </w:trPr>
        <w:tc>
          <w:tcPr>
            <w:tcW w:w="3110"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1E9E40B8" w14:textId="70C5E849" w:rsidR="00742157" w:rsidRPr="00DE6EF4" w:rsidRDefault="00742157" w:rsidP="00FA0547">
            <w:r w:rsidRPr="00DE6EF4">
              <w:t xml:space="preserve">Başlangıç </w:t>
            </w:r>
            <w:proofErr w:type="spellStart"/>
            <w:r w:rsidR="00B710F7" w:rsidRPr="00DE6EF4">
              <w:t>sörvey</w:t>
            </w:r>
            <w:r w:rsidRPr="00DE6EF4">
              <w:t>i</w:t>
            </w:r>
            <w:proofErr w:type="spellEnd"/>
            <w:r w:rsidRPr="00DE6EF4">
              <w:t xml:space="preserve"> ve </w:t>
            </w:r>
            <w:r w:rsidR="00DD2F1D" w:rsidRPr="00DE6EF4">
              <w:t>belge</w:t>
            </w:r>
            <w:r w:rsidRPr="00DE6EF4">
              <w:t xml:space="preserve"> yayınlanması</w:t>
            </w:r>
          </w:p>
        </w:tc>
        <w:tc>
          <w:tcPr>
            <w:tcW w:w="2271" w:type="dxa"/>
            <w:tcBorders>
              <w:top w:val="single" w:sz="8" w:space="0" w:color="auto"/>
              <w:left w:val="nil"/>
              <w:bottom w:val="single" w:sz="4" w:space="0" w:color="auto"/>
              <w:right w:val="single" w:sz="4" w:space="0" w:color="auto"/>
            </w:tcBorders>
            <w:shd w:val="clear" w:color="auto" w:fill="auto"/>
            <w:vAlign w:val="center"/>
            <w:hideMark/>
          </w:tcPr>
          <w:p w14:paraId="38258E1D" w14:textId="77777777" w:rsidR="00742157" w:rsidRPr="00DE6EF4" w:rsidRDefault="00742157" w:rsidP="00FA0547">
            <w:r w:rsidRPr="00DE6EF4">
              <w:t> </w:t>
            </w:r>
          </w:p>
        </w:tc>
        <w:tc>
          <w:tcPr>
            <w:tcW w:w="2271" w:type="dxa"/>
            <w:tcBorders>
              <w:top w:val="single" w:sz="8" w:space="0" w:color="auto"/>
              <w:left w:val="nil"/>
              <w:bottom w:val="single" w:sz="4" w:space="0" w:color="auto"/>
              <w:right w:val="single" w:sz="4" w:space="0" w:color="auto"/>
            </w:tcBorders>
            <w:shd w:val="clear" w:color="auto" w:fill="auto"/>
            <w:vAlign w:val="center"/>
            <w:hideMark/>
          </w:tcPr>
          <w:p w14:paraId="13C9BC04" w14:textId="77777777" w:rsidR="00742157" w:rsidRPr="00DE6EF4" w:rsidRDefault="00742157" w:rsidP="00FA0547">
            <w:r w:rsidRPr="00DE6EF4">
              <w:t> </w:t>
            </w:r>
          </w:p>
        </w:tc>
        <w:tc>
          <w:tcPr>
            <w:tcW w:w="2271" w:type="dxa"/>
            <w:tcBorders>
              <w:top w:val="single" w:sz="8" w:space="0" w:color="auto"/>
              <w:left w:val="nil"/>
              <w:bottom w:val="single" w:sz="4" w:space="0" w:color="auto"/>
              <w:right w:val="single" w:sz="8" w:space="0" w:color="auto"/>
            </w:tcBorders>
            <w:shd w:val="clear" w:color="auto" w:fill="auto"/>
            <w:vAlign w:val="center"/>
            <w:hideMark/>
          </w:tcPr>
          <w:p w14:paraId="3D3E91E3" w14:textId="77777777" w:rsidR="00742157" w:rsidRPr="00DE6EF4" w:rsidRDefault="00742157" w:rsidP="00FA0547">
            <w:r w:rsidRPr="00DE6EF4">
              <w:t> </w:t>
            </w:r>
          </w:p>
        </w:tc>
      </w:tr>
      <w:tr w:rsidR="00C91F6B" w:rsidRPr="00DE6EF4" w14:paraId="6D3BA8D6" w14:textId="77777777" w:rsidTr="00FA0547">
        <w:trPr>
          <w:trHeight w:val="540"/>
        </w:trPr>
        <w:tc>
          <w:tcPr>
            <w:tcW w:w="3110" w:type="dxa"/>
            <w:tcBorders>
              <w:top w:val="nil"/>
              <w:left w:val="single" w:sz="8" w:space="0" w:color="auto"/>
              <w:bottom w:val="nil"/>
              <w:right w:val="single" w:sz="4" w:space="0" w:color="auto"/>
            </w:tcBorders>
            <w:shd w:val="clear" w:color="auto" w:fill="auto"/>
            <w:vAlign w:val="center"/>
            <w:hideMark/>
          </w:tcPr>
          <w:p w14:paraId="64997404" w14:textId="419FC812" w:rsidR="00742157" w:rsidRPr="00DE6EF4" w:rsidRDefault="00742157" w:rsidP="00FA0547">
            <w:r w:rsidRPr="00DE6EF4">
              <w:t xml:space="preserve">Yenileme, yıllık ve ara </w:t>
            </w:r>
            <w:proofErr w:type="spellStart"/>
            <w:r w:rsidR="00B710F7" w:rsidRPr="00DE6EF4">
              <w:t>sörvey</w:t>
            </w:r>
            <w:proofErr w:type="spellEnd"/>
            <w:r w:rsidRPr="00DE6EF4">
              <w:t xml:space="preserve"> ve </w:t>
            </w:r>
            <w:r w:rsidR="00DD2F1D" w:rsidRPr="00DE6EF4">
              <w:t>belgenin</w:t>
            </w:r>
            <w:r w:rsidRPr="00DE6EF4">
              <w:t xml:space="preserve"> yenilemesi/onayı</w:t>
            </w:r>
          </w:p>
        </w:tc>
        <w:tc>
          <w:tcPr>
            <w:tcW w:w="2271" w:type="dxa"/>
            <w:tcBorders>
              <w:top w:val="nil"/>
              <w:left w:val="nil"/>
              <w:bottom w:val="nil"/>
              <w:right w:val="single" w:sz="4" w:space="0" w:color="auto"/>
            </w:tcBorders>
            <w:shd w:val="clear" w:color="auto" w:fill="auto"/>
            <w:vAlign w:val="center"/>
            <w:hideMark/>
          </w:tcPr>
          <w:p w14:paraId="6E04B530" w14:textId="77777777" w:rsidR="00742157" w:rsidRPr="00DE6EF4" w:rsidRDefault="00742157" w:rsidP="00FA0547">
            <w:r w:rsidRPr="00DE6EF4">
              <w:t> </w:t>
            </w:r>
          </w:p>
        </w:tc>
        <w:tc>
          <w:tcPr>
            <w:tcW w:w="2271" w:type="dxa"/>
            <w:tcBorders>
              <w:top w:val="nil"/>
              <w:left w:val="nil"/>
              <w:bottom w:val="nil"/>
              <w:right w:val="single" w:sz="4" w:space="0" w:color="auto"/>
            </w:tcBorders>
            <w:shd w:val="clear" w:color="auto" w:fill="auto"/>
            <w:vAlign w:val="center"/>
            <w:hideMark/>
          </w:tcPr>
          <w:p w14:paraId="45A7D651" w14:textId="77777777" w:rsidR="00742157" w:rsidRPr="00DE6EF4" w:rsidRDefault="00742157" w:rsidP="00FA0547">
            <w:r w:rsidRPr="00DE6EF4">
              <w:t> </w:t>
            </w:r>
          </w:p>
        </w:tc>
        <w:tc>
          <w:tcPr>
            <w:tcW w:w="2271" w:type="dxa"/>
            <w:tcBorders>
              <w:top w:val="nil"/>
              <w:left w:val="nil"/>
              <w:bottom w:val="nil"/>
              <w:right w:val="single" w:sz="8" w:space="0" w:color="auto"/>
            </w:tcBorders>
            <w:shd w:val="clear" w:color="auto" w:fill="auto"/>
            <w:vAlign w:val="center"/>
            <w:hideMark/>
          </w:tcPr>
          <w:p w14:paraId="52D5C036" w14:textId="77777777" w:rsidR="00742157" w:rsidRPr="00DE6EF4" w:rsidRDefault="00742157" w:rsidP="00FA0547">
            <w:r w:rsidRPr="00DE6EF4">
              <w:t> </w:t>
            </w:r>
          </w:p>
        </w:tc>
      </w:tr>
      <w:tr w:rsidR="00C91F6B" w:rsidRPr="00DE6EF4" w14:paraId="23D36C49" w14:textId="77777777" w:rsidTr="00FA0547">
        <w:trPr>
          <w:trHeight w:val="255"/>
        </w:trPr>
        <w:tc>
          <w:tcPr>
            <w:tcW w:w="3110" w:type="dxa"/>
            <w:tcBorders>
              <w:top w:val="single" w:sz="8" w:space="0" w:color="auto"/>
              <w:left w:val="nil"/>
              <w:bottom w:val="single" w:sz="8" w:space="0" w:color="auto"/>
              <w:right w:val="nil"/>
            </w:tcBorders>
            <w:shd w:val="clear" w:color="auto" w:fill="auto"/>
            <w:vAlign w:val="center"/>
            <w:hideMark/>
          </w:tcPr>
          <w:p w14:paraId="24C9160D" w14:textId="77777777" w:rsidR="00EC6D50" w:rsidRPr="00DE6EF4" w:rsidRDefault="00EC6D50" w:rsidP="00FA0547"/>
        </w:tc>
        <w:tc>
          <w:tcPr>
            <w:tcW w:w="2271" w:type="dxa"/>
            <w:tcBorders>
              <w:top w:val="single" w:sz="8" w:space="0" w:color="auto"/>
              <w:left w:val="nil"/>
              <w:bottom w:val="nil"/>
              <w:right w:val="nil"/>
            </w:tcBorders>
            <w:shd w:val="clear" w:color="auto" w:fill="auto"/>
            <w:vAlign w:val="center"/>
            <w:hideMark/>
          </w:tcPr>
          <w:p w14:paraId="515FB163" w14:textId="77777777" w:rsidR="00742157" w:rsidRPr="00DE6EF4" w:rsidRDefault="00742157" w:rsidP="00FA0547">
            <w:r w:rsidRPr="00DE6EF4">
              <w:t> </w:t>
            </w:r>
          </w:p>
        </w:tc>
        <w:tc>
          <w:tcPr>
            <w:tcW w:w="2271" w:type="dxa"/>
            <w:tcBorders>
              <w:top w:val="single" w:sz="8" w:space="0" w:color="auto"/>
              <w:left w:val="nil"/>
              <w:bottom w:val="nil"/>
              <w:right w:val="nil"/>
            </w:tcBorders>
            <w:shd w:val="clear" w:color="auto" w:fill="auto"/>
            <w:vAlign w:val="center"/>
            <w:hideMark/>
          </w:tcPr>
          <w:p w14:paraId="5F24F370" w14:textId="77777777" w:rsidR="00742157" w:rsidRPr="00DE6EF4" w:rsidRDefault="00742157" w:rsidP="00FA0547">
            <w:r w:rsidRPr="00DE6EF4">
              <w:t> </w:t>
            </w:r>
          </w:p>
        </w:tc>
        <w:tc>
          <w:tcPr>
            <w:tcW w:w="2271" w:type="dxa"/>
            <w:tcBorders>
              <w:top w:val="single" w:sz="8" w:space="0" w:color="auto"/>
              <w:left w:val="nil"/>
              <w:bottom w:val="nil"/>
              <w:right w:val="nil"/>
            </w:tcBorders>
            <w:shd w:val="clear" w:color="auto" w:fill="auto"/>
            <w:vAlign w:val="center"/>
            <w:hideMark/>
          </w:tcPr>
          <w:p w14:paraId="279BECAD" w14:textId="77777777" w:rsidR="00742157" w:rsidRPr="00DE6EF4" w:rsidRDefault="00742157" w:rsidP="00FA0547">
            <w:r w:rsidRPr="00DE6EF4">
              <w:t> </w:t>
            </w:r>
          </w:p>
        </w:tc>
      </w:tr>
      <w:tr w:rsidR="00C91F6B" w:rsidRPr="00DE6EF4" w14:paraId="520CD921" w14:textId="77777777" w:rsidTr="00FA0547">
        <w:trPr>
          <w:trHeight w:val="330"/>
        </w:trPr>
        <w:tc>
          <w:tcPr>
            <w:tcW w:w="311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0EDF248" w14:textId="77777777" w:rsidR="00742157" w:rsidRPr="00DE6EF4" w:rsidRDefault="00742157" w:rsidP="00FA0547">
            <w:r w:rsidRPr="00DE6EF4">
              <w:t>DİĞER</w:t>
            </w:r>
          </w:p>
        </w:tc>
        <w:tc>
          <w:tcPr>
            <w:tcW w:w="2271" w:type="dxa"/>
            <w:tcBorders>
              <w:top w:val="nil"/>
              <w:left w:val="nil"/>
              <w:bottom w:val="nil"/>
              <w:right w:val="nil"/>
            </w:tcBorders>
            <w:shd w:val="clear" w:color="auto" w:fill="auto"/>
            <w:vAlign w:val="center"/>
            <w:hideMark/>
          </w:tcPr>
          <w:p w14:paraId="43746BC1" w14:textId="77777777" w:rsidR="00742157" w:rsidRPr="00DE6EF4" w:rsidRDefault="00742157" w:rsidP="00FA0547"/>
        </w:tc>
        <w:tc>
          <w:tcPr>
            <w:tcW w:w="2271" w:type="dxa"/>
            <w:tcBorders>
              <w:top w:val="nil"/>
              <w:left w:val="nil"/>
              <w:bottom w:val="nil"/>
              <w:right w:val="nil"/>
            </w:tcBorders>
            <w:shd w:val="clear" w:color="auto" w:fill="auto"/>
            <w:vAlign w:val="center"/>
            <w:hideMark/>
          </w:tcPr>
          <w:p w14:paraId="64569C69" w14:textId="77777777" w:rsidR="00742157" w:rsidRPr="00DE6EF4" w:rsidRDefault="00742157" w:rsidP="00FA0547"/>
        </w:tc>
        <w:tc>
          <w:tcPr>
            <w:tcW w:w="2271" w:type="dxa"/>
            <w:tcBorders>
              <w:top w:val="nil"/>
              <w:left w:val="nil"/>
              <w:bottom w:val="nil"/>
              <w:right w:val="nil"/>
            </w:tcBorders>
            <w:shd w:val="clear" w:color="auto" w:fill="auto"/>
            <w:vAlign w:val="center"/>
            <w:hideMark/>
          </w:tcPr>
          <w:p w14:paraId="69BB5084" w14:textId="77777777" w:rsidR="00742157" w:rsidRPr="00DE6EF4" w:rsidRDefault="00742157" w:rsidP="00FA0547"/>
        </w:tc>
      </w:tr>
      <w:tr w:rsidR="00C91F6B" w:rsidRPr="00DE6EF4" w14:paraId="025ED7D3" w14:textId="77777777" w:rsidTr="00FA0547">
        <w:trPr>
          <w:trHeight w:val="255"/>
        </w:trPr>
        <w:tc>
          <w:tcPr>
            <w:tcW w:w="3110"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51F2A685" w14:textId="77777777" w:rsidR="00742157" w:rsidRPr="00DE6EF4" w:rsidRDefault="00742157" w:rsidP="00FA0547">
            <w:r w:rsidRPr="00DE6EF4">
              <w:t>Makine Otomasyon Durumu</w:t>
            </w:r>
          </w:p>
        </w:tc>
        <w:tc>
          <w:tcPr>
            <w:tcW w:w="2271" w:type="dxa"/>
            <w:tcBorders>
              <w:top w:val="single" w:sz="8" w:space="0" w:color="auto"/>
              <w:left w:val="nil"/>
              <w:bottom w:val="single" w:sz="4" w:space="0" w:color="auto"/>
              <w:right w:val="single" w:sz="4" w:space="0" w:color="auto"/>
            </w:tcBorders>
            <w:shd w:val="clear" w:color="auto" w:fill="auto"/>
            <w:vAlign w:val="center"/>
            <w:hideMark/>
          </w:tcPr>
          <w:p w14:paraId="64EB2CDB" w14:textId="77777777" w:rsidR="00742157" w:rsidRPr="00DE6EF4" w:rsidRDefault="00742157" w:rsidP="00FA0547">
            <w:r w:rsidRPr="00DE6EF4">
              <w:t> </w:t>
            </w:r>
          </w:p>
        </w:tc>
        <w:tc>
          <w:tcPr>
            <w:tcW w:w="2271" w:type="dxa"/>
            <w:tcBorders>
              <w:top w:val="single" w:sz="8" w:space="0" w:color="auto"/>
              <w:left w:val="nil"/>
              <w:bottom w:val="single" w:sz="4" w:space="0" w:color="auto"/>
              <w:right w:val="single" w:sz="4" w:space="0" w:color="auto"/>
            </w:tcBorders>
            <w:shd w:val="clear" w:color="auto" w:fill="auto"/>
            <w:vAlign w:val="center"/>
            <w:hideMark/>
          </w:tcPr>
          <w:p w14:paraId="2D24C705" w14:textId="77777777" w:rsidR="00742157" w:rsidRPr="00DE6EF4" w:rsidRDefault="00742157" w:rsidP="00FA0547">
            <w:r w:rsidRPr="00DE6EF4">
              <w:t> </w:t>
            </w:r>
          </w:p>
        </w:tc>
        <w:tc>
          <w:tcPr>
            <w:tcW w:w="2271" w:type="dxa"/>
            <w:tcBorders>
              <w:top w:val="single" w:sz="8" w:space="0" w:color="auto"/>
              <w:left w:val="nil"/>
              <w:bottom w:val="single" w:sz="4" w:space="0" w:color="auto"/>
              <w:right w:val="single" w:sz="8" w:space="0" w:color="auto"/>
            </w:tcBorders>
            <w:shd w:val="clear" w:color="auto" w:fill="auto"/>
            <w:vAlign w:val="center"/>
            <w:hideMark/>
          </w:tcPr>
          <w:p w14:paraId="76F3CF26" w14:textId="77777777" w:rsidR="00742157" w:rsidRPr="00DE6EF4" w:rsidRDefault="00742157" w:rsidP="00FA0547">
            <w:r w:rsidRPr="00DE6EF4">
              <w:t> </w:t>
            </w:r>
          </w:p>
        </w:tc>
      </w:tr>
      <w:tr w:rsidR="00C91F6B" w:rsidRPr="00DE6EF4" w14:paraId="59B962F0" w14:textId="77777777" w:rsidTr="00FA0547">
        <w:trPr>
          <w:trHeight w:val="255"/>
        </w:trPr>
        <w:tc>
          <w:tcPr>
            <w:tcW w:w="3110" w:type="dxa"/>
            <w:tcBorders>
              <w:top w:val="nil"/>
              <w:left w:val="single" w:sz="8" w:space="0" w:color="auto"/>
              <w:bottom w:val="single" w:sz="4" w:space="0" w:color="auto"/>
              <w:right w:val="single" w:sz="4" w:space="0" w:color="auto"/>
            </w:tcBorders>
            <w:shd w:val="clear" w:color="auto" w:fill="auto"/>
            <w:vAlign w:val="center"/>
            <w:hideMark/>
          </w:tcPr>
          <w:p w14:paraId="0B8A663D" w14:textId="77777777" w:rsidR="00742157" w:rsidRPr="00DE6EF4" w:rsidRDefault="00742157" w:rsidP="00FA0547">
            <w:r w:rsidRPr="00DE6EF4">
              <w:t xml:space="preserve">ILO Cargo Gear </w:t>
            </w:r>
            <w:proofErr w:type="spellStart"/>
            <w:r w:rsidRPr="00DE6EF4">
              <w:t>Cranes</w:t>
            </w:r>
            <w:proofErr w:type="spellEnd"/>
          </w:p>
        </w:tc>
        <w:tc>
          <w:tcPr>
            <w:tcW w:w="2271" w:type="dxa"/>
            <w:tcBorders>
              <w:top w:val="nil"/>
              <w:left w:val="nil"/>
              <w:bottom w:val="single" w:sz="4" w:space="0" w:color="auto"/>
              <w:right w:val="single" w:sz="4" w:space="0" w:color="auto"/>
            </w:tcBorders>
            <w:shd w:val="clear" w:color="auto" w:fill="auto"/>
            <w:vAlign w:val="center"/>
            <w:hideMark/>
          </w:tcPr>
          <w:p w14:paraId="5780E88F" w14:textId="77777777" w:rsidR="00742157" w:rsidRPr="00DE6EF4" w:rsidRDefault="00742157" w:rsidP="00FA0547">
            <w:r w:rsidRPr="00DE6EF4">
              <w:t> </w:t>
            </w:r>
          </w:p>
        </w:tc>
        <w:tc>
          <w:tcPr>
            <w:tcW w:w="2271" w:type="dxa"/>
            <w:tcBorders>
              <w:top w:val="nil"/>
              <w:left w:val="nil"/>
              <w:bottom w:val="single" w:sz="4" w:space="0" w:color="auto"/>
              <w:right w:val="single" w:sz="4" w:space="0" w:color="auto"/>
            </w:tcBorders>
            <w:shd w:val="clear" w:color="auto" w:fill="auto"/>
            <w:vAlign w:val="center"/>
            <w:hideMark/>
          </w:tcPr>
          <w:p w14:paraId="0766A1D7" w14:textId="77777777" w:rsidR="00742157" w:rsidRPr="00DE6EF4" w:rsidRDefault="00742157" w:rsidP="00FA0547">
            <w:r w:rsidRPr="00DE6EF4">
              <w:t> </w:t>
            </w:r>
          </w:p>
        </w:tc>
        <w:tc>
          <w:tcPr>
            <w:tcW w:w="2271" w:type="dxa"/>
            <w:tcBorders>
              <w:top w:val="nil"/>
              <w:left w:val="nil"/>
              <w:bottom w:val="single" w:sz="4" w:space="0" w:color="auto"/>
              <w:right w:val="single" w:sz="8" w:space="0" w:color="auto"/>
            </w:tcBorders>
            <w:shd w:val="clear" w:color="auto" w:fill="auto"/>
            <w:vAlign w:val="center"/>
            <w:hideMark/>
          </w:tcPr>
          <w:p w14:paraId="075B6EE1" w14:textId="77777777" w:rsidR="00742157" w:rsidRPr="00DE6EF4" w:rsidRDefault="00742157" w:rsidP="00FA0547">
            <w:r w:rsidRPr="00DE6EF4">
              <w:t> </w:t>
            </w:r>
          </w:p>
        </w:tc>
      </w:tr>
      <w:tr w:rsidR="00C91F6B" w:rsidRPr="00DE6EF4" w14:paraId="1CF15BEC" w14:textId="77777777" w:rsidTr="00FA0547">
        <w:trPr>
          <w:trHeight w:val="255"/>
        </w:trPr>
        <w:tc>
          <w:tcPr>
            <w:tcW w:w="3110" w:type="dxa"/>
            <w:tcBorders>
              <w:top w:val="nil"/>
              <w:left w:val="single" w:sz="8" w:space="0" w:color="auto"/>
              <w:bottom w:val="single" w:sz="4" w:space="0" w:color="auto"/>
              <w:right w:val="single" w:sz="4" w:space="0" w:color="auto"/>
            </w:tcBorders>
            <w:shd w:val="clear" w:color="auto" w:fill="auto"/>
            <w:vAlign w:val="center"/>
            <w:hideMark/>
          </w:tcPr>
          <w:p w14:paraId="381569AE" w14:textId="77777777" w:rsidR="00742157" w:rsidRPr="00DE6EF4" w:rsidRDefault="00742157" w:rsidP="00FA0547">
            <w:r w:rsidRPr="00DE6EF4">
              <w:t xml:space="preserve">International Ship Security </w:t>
            </w:r>
            <w:proofErr w:type="spellStart"/>
            <w:r w:rsidRPr="00DE6EF4">
              <w:t>Certificate</w:t>
            </w:r>
            <w:proofErr w:type="spellEnd"/>
          </w:p>
        </w:tc>
        <w:tc>
          <w:tcPr>
            <w:tcW w:w="2271" w:type="dxa"/>
            <w:tcBorders>
              <w:top w:val="nil"/>
              <w:left w:val="nil"/>
              <w:bottom w:val="single" w:sz="4" w:space="0" w:color="auto"/>
              <w:right w:val="single" w:sz="4" w:space="0" w:color="auto"/>
            </w:tcBorders>
            <w:shd w:val="clear" w:color="auto" w:fill="auto"/>
            <w:vAlign w:val="center"/>
            <w:hideMark/>
          </w:tcPr>
          <w:p w14:paraId="2883FF8B" w14:textId="77777777" w:rsidR="00742157" w:rsidRPr="00DE6EF4" w:rsidRDefault="00742157" w:rsidP="00FA0547">
            <w:r w:rsidRPr="00DE6EF4">
              <w:t> </w:t>
            </w:r>
          </w:p>
        </w:tc>
        <w:tc>
          <w:tcPr>
            <w:tcW w:w="2271" w:type="dxa"/>
            <w:tcBorders>
              <w:top w:val="nil"/>
              <w:left w:val="nil"/>
              <w:bottom w:val="single" w:sz="4" w:space="0" w:color="auto"/>
              <w:right w:val="single" w:sz="4" w:space="0" w:color="auto"/>
            </w:tcBorders>
            <w:shd w:val="clear" w:color="auto" w:fill="auto"/>
            <w:vAlign w:val="center"/>
            <w:hideMark/>
          </w:tcPr>
          <w:p w14:paraId="6AEF4E56" w14:textId="77777777" w:rsidR="00742157" w:rsidRPr="00DE6EF4" w:rsidRDefault="00742157" w:rsidP="00FA0547">
            <w:r w:rsidRPr="00DE6EF4">
              <w:t> </w:t>
            </w:r>
          </w:p>
        </w:tc>
        <w:tc>
          <w:tcPr>
            <w:tcW w:w="2271" w:type="dxa"/>
            <w:tcBorders>
              <w:top w:val="nil"/>
              <w:left w:val="nil"/>
              <w:bottom w:val="single" w:sz="4" w:space="0" w:color="auto"/>
              <w:right w:val="single" w:sz="8" w:space="0" w:color="auto"/>
            </w:tcBorders>
            <w:shd w:val="clear" w:color="auto" w:fill="auto"/>
            <w:vAlign w:val="center"/>
            <w:hideMark/>
          </w:tcPr>
          <w:p w14:paraId="799D2715" w14:textId="77777777" w:rsidR="00742157" w:rsidRPr="00DE6EF4" w:rsidRDefault="00742157" w:rsidP="00FA0547">
            <w:r w:rsidRPr="00DE6EF4">
              <w:t> </w:t>
            </w:r>
          </w:p>
        </w:tc>
      </w:tr>
      <w:tr w:rsidR="00C91F6B" w:rsidRPr="00DE6EF4" w14:paraId="24356F5F" w14:textId="77777777" w:rsidTr="00FA0547">
        <w:trPr>
          <w:trHeight w:val="255"/>
        </w:trPr>
        <w:tc>
          <w:tcPr>
            <w:tcW w:w="3110" w:type="dxa"/>
            <w:tcBorders>
              <w:top w:val="nil"/>
              <w:left w:val="single" w:sz="8" w:space="0" w:color="auto"/>
              <w:bottom w:val="single" w:sz="4" w:space="0" w:color="auto"/>
              <w:right w:val="single" w:sz="4" w:space="0" w:color="auto"/>
            </w:tcBorders>
            <w:shd w:val="clear" w:color="auto" w:fill="auto"/>
            <w:vAlign w:val="center"/>
            <w:hideMark/>
          </w:tcPr>
          <w:p w14:paraId="726039FC" w14:textId="77777777" w:rsidR="00742157" w:rsidRPr="00DE6EF4" w:rsidRDefault="00742157" w:rsidP="00FA0547">
            <w:r w:rsidRPr="00DE6EF4">
              <w:t>ILO Konvansiyonu</w:t>
            </w:r>
          </w:p>
        </w:tc>
        <w:tc>
          <w:tcPr>
            <w:tcW w:w="2271" w:type="dxa"/>
            <w:tcBorders>
              <w:top w:val="nil"/>
              <w:left w:val="nil"/>
              <w:bottom w:val="single" w:sz="4" w:space="0" w:color="auto"/>
              <w:right w:val="single" w:sz="4" w:space="0" w:color="auto"/>
            </w:tcBorders>
            <w:shd w:val="clear" w:color="auto" w:fill="auto"/>
            <w:vAlign w:val="center"/>
            <w:hideMark/>
          </w:tcPr>
          <w:p w14:paraId="709D5CCC" w14:textId="77777777" w:rsidR="00742157" w:rsidRPr="00DE6EF4" w:rsidRDefault="00742157" w:rsidP="00FA0547">
            <w:r w:rsidRPr="00DE6EF4">
              <w:t> </w:t>
            </w:r>
          </w:p>
        </w:tc>
        <w:tc>
          <w:tcPr>
            <w:tcW w:w="2271" w:type="dxa"/>
            <w:tcBorders>
              <w:top w:val="nil"/>
              <w:left w:val="nil"/>
              <w:bottom w:val="single" w:sz="4" w:space="0" w:color="auto"/>
              <w:right w:val="single" w:sz="4" w:space="0" w:color="auto"/>
            </w:tcBorders>
            <w:shd w:val="clear" w:color="auto" w:fill="auto"/>
            <w:vAlign w:val="center"/>
            <w:hideMark/>
          </w:tcPr>
          <w:p w14:paraId="5FFDFFCF" w14:textId="77777777" w:rsidR="00742157" w:rsidRPr="00DE6EF4" w:rsidRDefault="00742157" w:rsidP="00FA0547">
            <w:r w:rsidRPr="00DE6EF4">
              <w:t> </w:t>
            </w:r>
          </w:p>
        </w:tc>
        <w:tc>
          <w:tcPr>
            <w:tcW w:w="2271" w:type="dxa"/>
            <w:tcBorders>
              <w:top w:val="nil"/>
              <w:left w:val="nil"/>
              <w:bottom w:val="single" w:sz="4" w:space="0" w:color="auto"/>
              <w:right w:val="single" w:sz="8" w:space="0" w:color="auto"/>
            </w:tcBorders>
            <w:shd w:val="clear" w:color="auto" w:fill="auto"/>
            <w:vAlign w:val="center"/>
            <w:hideMark/>
          </w:tcPr>
          <w:p w14:paraId="2E4B9239" w14:textId="77777777" w:rsidR="00742157" w:rsidRPr="00DE6EF4" w:rsidRDefault="00742157" w:rsidP="00FA0547">
            <w:r w:rsidRPr="00DE6EF4">
              <w:t> </w:t>
            </w:r>
          </w:p>
        </w:tc>
      </w:tr>
      <w:tr w:rsidR="00C91F6B" w:rsidRPr="00DE6EF4" w14:paraId="6B8EFC95" w14:textId="77777777" w:rsidTr="00FA0547">
        <w:trPr>
          <w:trHeight w:val="510"/>
        </w:trPr>
        <w:tc>
          <w:tcPr>
            <w:tcW w:w="3110" w:type="dxa"/>
            <w:tcBorders>
              <w:top w:val="nil"/>
              <w:left w:val="single" w:sz="8" w:space="0" w:color="auto"/>
              <w:bottom w:val="single" w:sz="4" w:space="0" w:color="auto"/>
              <w:right w:val="single" w:sz="4" w:space="0" w:color="auto"/>
            </w:tcBorders>
            <w:shd w:val="clear" w:color="auto" w:fill="auto"/>
            <w:vAlign w:val="center"/>
            <w:hideMark/>
          </w:tcPr>
          <w:p w14:paraId="30FE611C" w14:textId="77777777" w:rsidR="00742157" w:rsidRPr="00DE6EF4" w:rsidRDefault="00742157" w:rsidP="00FA0547">
            <w:r w:rsidRPr="00DE6EF4">
              <w:t>Tehlikeli Yük Taşıyan Gemiler İçin Özel Gerekliliklere Uygunluk Belgesi</w:t>
            </w:r>
          </w:p>
        </w:tc>
        <w:tc>
          <w:tcPr>
            <w:tcW w:w="2271" w:type="dxa"/>
            <w:tcBorders>
              <w:top w:val="nil"/>
              <w:left w:val="nil"/>
              <w:bottom w:val="single" w:sz="4" w:space="0" w:color="auto"/>
              <w:right w:val="single" w:sz="4" w:space="0" w:color="auto"/>
            </w:tcBorders>
            <w:shd w:val="clear" w:color="auto" w:fill="auto"/>
            <w:vAlign w:val="center"/>
            <w:hideMark/>
          </w:tcPr>
          <w:p w14:paraId="29E04198" w14:textId="77777777" w:rsidR="00742157" w:rsidRPr="00DE6EF4" w:rsidRDefault="00742157" w:rsidP="00FA0547">
            <w:r w:rsidRPr="00DE6EF4">
              <w:t> </w:t>
            </w:r>
          </w:p>
        </w:tc>
        <w:tc>
          <w:tcPr>
            <w:tcW w:w="2271" w:type="dxa"/>
            <w:tcBorders>
              <w:top w:val="nil"/>
              <w:left w:val="nil"/>
              <w:bottom w:val="single" w:sz="4" w:space="0" w:color="auto"/>
              <w:right w:val="single" w:sz="4" w:space="0" w:color="auto"/>
            </w:tcBorders>
            <w:shd w:val="clear" w:color="auto" w:fill="auto"/>
            <w:vAlign w:val="center"/>
            <w:hideMark/>
          </w:tcPr>
          <w:p w14:paraId="1B413691" w14:textId="77777777" w:rsidR="00742157" w:rsidRPr="00DE6EF4" w:rsidRDefault="00742157" w:rsidP="00FA0547">
            <w:r w:rsidRPr="00DE6EF4">
              <w:t> </w:t>
            </w:r>
          </w:p>
        </w:tc>
        <w:tc>
          <w:tcPr>
            <w:tcW w:w="2271" w:type="dxa"/>
            <w:tcBorders>
              <w:top w:val="nil"/>
              <w:left w:val="nil"/>
              <w:bottom w:val="single" w:sz="4" w:space="0" w:color="auto"/>
              <w:right w:val="single" w:sz="8" w:space="0" w:color="auto"/>
            </w:tcBorders>
            <w:shd w:val="clear" w:color="auto" w:fill="auto"/>
            <w:vAlign w:val="center"/>
            <w:hideMark/>
          </w:tcPr>
          <w:p w14:paraId="2FD7240E" w14:textId="77777777" w:rsidR="00742157" w:rsidRPr="00DE6EF4" w:rsidRDefault="00742157" w:rsidP="00FA0547">
            <w:r w:rsidRPr="00DE6EF4">
              <w:t> </w:t>
            </w:r>
          </w:p>
        </w:tc>
      </w:tr>
      <w:tr w:rsidR="00C91F6B" w:rsidRPr="00DE6EF4" w14:paraId="54D15953" w14:textId="77777777" w:rsidTr="00FA0547">
        <w:trPr>
          <w:trHeight w:val="765"/>
        </w:trPr>
        <w:tc>
          <w:tcPr>
            <w:tcW w:w="3110" w:type="dxa"/>
            <w:tcBorders>
              <w:top w:val="nil"/>
              <w:left w:val="single" w:sz="8" w:space="0" w:color="auto"/>
              <w:bottom w:val="single" w:sz="4" w:space="0" w:color="auto"/>
              <w:right w:val="single" w:sz="4" w:space="0" w:color="auto"/>
            </w:tcBorders>
            <w:shd w:val="clear" w:color="auto" w:fill="auto"/>
            <w:vAlign w:val="center"/>
            <w:hideMark/>
          </w:tcPr>
          <w:p w14:paraId="677CD59D" w14:textId="77777777" w:rsidR="00742157" w:rsidRPr="00DE6EF4" w:rsidRDefault="00742157" w:rsidP="00FA0547">
            <w:r w:rsidRPr="00DE6EF4">
              <w:t>Katı Dökme Kargolar için Güvenli Uygulama Koduyla Uygunluk Belgesi</w:t>
            </w:r>
          </w:p>
        </w:tc>
        <w:tc>
          <w:tcPr>
            <w:tcW w:w="2271" w:type="dxa"/>
            <w:tcBorders>
              <w:top w:val="nil"/>
              <w:left w:val="nil"/>
              <w:bottom w:val="single" w:sz="4" w:space="0" w:color="auto"/>
              <w:right w:val="single" w:sz="4" w:space="0" w:color="auto"/>
            </w:tcBorders>
            <w:shd w:val="clear" w:color="auto" w:fill="auto"/>
            <w:vAlign w:val="center"/>
            <w:hideMark/>
          </w:tcPr>
          <w:p w14:paraId="3B1BE10C" w14:textId="77777777" w:rsidR="00742157" w:rsidRPr="00DE6EF4" w:rsidRDefault="00742157" w:rsidP="00FA0547">
            <w:r w:rsidRPr="00DE6EF4">
              <w:t> </w:t>
            </w:r>
          </w:p>
        </w:tc>
        <w:tc>
          <w:tcPr>
            <w:tcW w:w="2271" w:type="dxa"/>
            <w:tcBorders>
              <w:top w:val="nil"/>
              <w:left w:val="nil"/>
              <w:bottom w:val="single" w:sz="4" w:space="0" w:color="auto"/>
              <w:right w:val="single" w:sz="4" w:space="0" w:color="auto"/>
            </w:tcBorders>
            <w:shd w:val="clear" w:color="auto" w:fill="auto"/>
            <w:vAlign w:val="center"/>
            <w:hideMark/>
          </w:tcPr>
          <w:p w14:paraId="37954A40" w14:textId="77777777" w:rsidR="00742157" w:rsidRPr="00DE6EF4" w:rsidRDefault="00742157" w:rsidP="00FA0547">
            <w:r w:rsidRPr="00DE6EF4">
              <w:t> </w:t>
            </w:r>
          </w:p>
        </w:tc>
        <w:tc>
          <w:tcPr>
            <w:tcW w:w="2271" w:type="dxa"/>
            <w:tcBorders>
              <w:top w:val="nil"/>
              <w:left w:val="nil"/>
              <w:bottom w:val="single" w:sz="4" w:space="0" w:color="auto"/>
              <w:right w:val="single" w:sz="8" w:space="0" w:color="auto"/>
            </w:tcBorders>
            <w:shd w:val="clear" w:color="auto" w:fill="auto"/>
            <w:vAlign w:val="center"/>
            <w:hideMark/>
          </w:tcPr>
          <w:p w14:paraId="754E3843" w14:textId="77777777" w:rsidR="00742157" w:rsidRPr="00DE6EF4" w:rsidRDefault="00742157" w:rsidP="00FA0547">
            <w:r w:rsidRPr="00DE6EF4">
              <w:t> </w:t>
            </w:r>
          </w:p>
        </w:tc>
      </w:tr>
      <w:tr w:rsidR="00C91F6B" w:rsidRPr="00DE6EF4" w14:paraId="0076F1FB" w14:textId="77777777" w:rsidTr="00FA0547">
        <w:trPr>
          <w:trHeight w:val="765"/>
        </w:trPr>
        <w:tc>
          <w:tcPr>
            <w:tcW w:w="3110" w:type="dxa"/>
            <w:tcBorders>
              <w:top w:val="nil"/>
              <w:left w:val="single" w:sz="8" w:space="0" w:color="auto"/>
              <w:bottom w:val="single" w:sz="4" w:space="0" w:color="auto"/>
              <w:right w:val="single" w:sz="4" w:space="0" w:color="auto"/>
            </w:tcBorders>
            <w:shd w:val="clear" w:color="auto" w:fill="auto"/>
            <w:vAlign w:val="center"/>
            <w:hideMark/>
          </w:tcPr>
          <w:p w14:paraId="7E5CB012" w14:textId="77777777" w:rsidR="00742157" w:rsidRPr="00DE6EF4" w:rsidRDefault="00742157" w:rsidP="00FA0547">
            <w:r w:rsidRPr="00DE6EF4">
              <w:t>Yükün İstiflenmesi ve Emniyete için Güvenli Uygulama Koduyla Uygunluk Belgesi</w:t>
            </w:r>
          </w:p>
        </w:tc>
        <w:tc>
          <w:tcPr>
            <w:tcW w:w="2271" w:type="dxa"/>
            <w:tcBorders>
              <w:top w:val="nil"/>
              <w:left w:val="nil"/>
              <w:bottom w:val="single" w:sz="4" w:space="0" w:color="auto"/>
              <w:right w:val="single" w:sz="4" w:space="0" w:color="auto"/>
            </w:tcBorders>
            <w:shd w:val="clear" w:color="auto" w:fill="auto"/>
            <w:vAlign w:val="center"/>
            <w:hideMark/>
          </w:tcPr>
          <w:p w14:paraId="44DBAA76" w14:textId="77777777" w:rsidR="00742157" w:rsidRPr="00DE6EF4" w:rsidRDefault="00742157" w:rsidP="00FA0547">
            <w:r w:rsidRPr="00DE6EF4">
              <w:t> </w:t>
            </w:r>
          </w:p>
        </w:tc>
        <w:tc>
          <w:tcPr>
            <w:tcW w:w="2271" w:type="dxa"/>
            <w:tcBorders>
              <w:top w:val="nil"/>
              <w:left w:val="nil"/>
              <w:bottom w:val="single" w:sz="4" w:space="0" w:color="auto"/>
              <w:right w:val="single" w:sz="4" w:space="0" w:color="auto"/>
            </w:tcBorders>
            <w:shd w:val="clear" w:color="auto" w:fill="auto"/>
            <w:vAlign w:val="center"/>
            <w:hideMark/>
          </w:tcPr>
          <w:p w14:paraId="3A273786" w14:textId="77777777" w:rsidR="00742157" w:rsidRPr="00DE6EF4" w:rsidRDefault="00742157" w:rsidP="00FA0547">
            <w:r w:rsidRPr="00DE6EF4">
              <w:t> </w:t>
            </w:r>
          </w:p>
        </w:tc>
        <w:tc>
          <w:tcPr>
            <w:tcW w:w="2271" w:type="dxa"/>
            <w:tcBorders>
              <w:top w:val="nil"/>
              <w:left w:val="nil"/>
              <w:bottom w:val="single" w:sz="4" w:space="0" w:color="auto"/>
              <w:right w:val="single" w:sz="8" w:space="0" w:color="auto"/>
            </w:tcBorders>
            <w:shd w:val="clear" w:color="auto" w:fill="auto"/>
            <w:vAlign w:val="center"/>
            <w:hideMark/>
          </w:tcPr>
          <w:p w14:paraId="0D89F489" w14:textId="77777777" w:rsidR="00742157" w:rsidRPr="00DE6EF4" w:rsidRDefault="00742157" w:rsidP="00FA0547">
            <w:r w:rsidRPr="00DE6EF4">
              <w:t> </w:t>
            </w:r>
          </w:p>
        </w:tc>
      </w:tr>
      <w:tr w:rsidR="00C91F6B" w:rsidRPr="00DE6EF4" w14:paraId="4BAF39DD" w14:textId="77777777" w:rsidTr="00FA0547">
        <w:trPr>
          <w:trHeight w:val="765"/>
        </w:trPr>
        <w:tc>
          <w:tcPr>
            <w:tcW w:w="3110" w:type="dxa"/>
            <w:tcBorders>
              <w:top w:val="nil"/>
              <w:left w:val="single" w:sz="8" w:space="0" w:color="auto"/>
              <w:bottom w:val="single" w:sz="4" w:space="0" w:color="auto"/>
              <w:right w:val="single" w:sz="4" w:space="0" w:color="auto"/>
            </w:tcBorders>
            <w:shd w:val="clear" w:color="auto" w:fill="auto"/>
            <w:vAlign w:val="center"/>
            <w:hideMark/>
          </w:tcPr>
          <w:p w14:paraId="6E2DE539" w14:textId="77777777" w:rsidR="00742157" w:rsidRPr="00DE6EF4" w:rsidRDefault="00742157" w:rsidP="00FA0547">
            <w:r w:rsidRPr="00DE6EF4">
              <w:t>Güverte Kereste Yükü Taşıyan Gemiler için Güvenli Uygulama Koduyla Uygunluk Belgesi</w:t>
            </w:r>
          </w:p>
        </w:tc>
        <w:tc>
          <w:tcPr>
            <w:tcW w:w="2271" w:type="dxa"/>
            <w:tcBorders>
              <w:top w:val="nil"/>
              <w:left w:val="nil"/>
              <w:bottom w:val="single" w:sz="4" w:space="0" w:color="auto"/>
              <w:right w:val="single" w:sz="4" w:space="0" w:color="auto"/>
            </w:tcBorders>
            <w:shd w:val="clear" w:color="auto" w:fill="auto"/>
            <w:vAlign w:val="center"/>
            <w:hideMark/>
          </w:tcPr>
          <w:p w14:paraId="71BFC101" w14:textId="77777777" w:rsidR="00742157" w:rsidRPr="00DE6EF4" w:rsidRDefault="00742157" w:rsidP="00FA0547">
            <w:r w:rsidRPr="00DE6EF4">
              <w:t> </w:t>
            </w:r>
          </w:p>
        </w:tc>
        <w:tc>
          <w:tcPr>
            <w:tcW w:w="2271" w:type="dxa"/>
            <w:tcBorders>
              <w:top w:val="nil"/>
              <w:left w:val="nil"/>
              <w:bottom w:val="single" w:sz="4" w:space="0" w:color="auto"/>
              <w:right w:val="single" w:sz="4" w:space="0" w:color="auto"/>
            </w:tcBorders>
            <w:shd w:val="clear" w:color="auto" w:fill="auto"/>
            <w:vAlign w:val="center"/>
            <w:hideMark/>
          </w:tcPr>
          <w:p w14:paraId="645C2E22" w14:textId="77777777" w:rsidR="00742157" w:rsidRPr="00DE6EF4" w:rsidRDefault="00742157" w:rsidP="00FA0547">
            <w:r w:rsidRPr="00DE6EF4">
              <w:t> </w:t>
            </w:r>
          </w:p>
        </w:tc>
        <w:tc>
          <w:tcPr>
            <w:tcW w:w="2271" w:type="dxa"/>
            <w:tcBorders>
              <w:top w:val="nil"/>
              <w:left w:val="nil"/>
              <w:bottom w:val="single" w:sz="4" w:space="0" w:color="auto"/>
              <w:right w:val="single" w:sz="8" w:space="0" w:color="auto"/>
            </w:tcBorders>
            <w:shd w:val="clear" w:color="auto" w:fill="auto"/>
            <w:vAlign w:val="center"/>
            <w:hideMark/>
          </w:tcPr>
          <w:p w14:paraId="3F62C869" w14:textId="77777777" w:rsidR="00742157" w:rsidRPr="00DE6EF4" w:rsidRDefault="00742157" w:rsidP="00FA0547">
            <w:r w:rsidRPr="00DE6EF4">
              <w:t> </w:t>
            </w:r>
          </w:p>
        </w:tc>
      </w:tr>
      <w:tr w:rsidR="00C91F6B" w:rsidRPr="00DE6EF4" w14:paraId="2F6D0773" w14:textId="77777777" w:rsidTr="00FA0547">
        <w:trPr>
          <w:trHeight w:val="765"/>
        </w:trPr>
        <w:tc>
          <w:tcPr>
            <w:tcW w:w="3110" w:type="dxa"/>
            <w:tcBorders>
              <w:top w:val="nil"/>
              <w:left w:val="single" w:sz="8" w:space="0" w:color="auto"/>
              <w:bottom w:val="single" w:sz="4" w:space="0" w:color="auto"/>
              <w:right w:val="single" w:sz="4" w:space="0" w:color="auto"/>
            </w:tcBorders>
            <w:shd w:val="clear" w:color="auto" w:fill="auto"/>
            <w:vAlign w:val="center"/>
            <w:hideMark/>
          </w:tcPr>
          <w:p w14:paraId="1C4BA556" w14:textId="77777777" w:rsidR="00742157" w:rsidRPr="00DE6EF4" w:rsidRDefault="00742157" w:rsidP="00FA0547">
            <w:r w:rsidRPr="00DE6EF4">
              <w:t>Dökme Yük Taşıyıcılarının Güvenli Yükleme ve Boşaltması İçin Uygulama Kodu</w:t>
            </w:r>
          </w:p>
        </w:tc>
        <w:tc>
          <w:tcPr>
            <w:tcW w:w="2271" w:type="dxa"/>
            <w:tcBorders>
              <w:top w:val="nil"/>
              <w:left w:val="nil"/>
              <w:bottom w:val="single" w:sz="4" w:space="0" w:color="auto"/>
              <w:right w:val="single" w:sz="4" w:space="0" w:color="auto"/>
            </w:tcBorders>
            <w:shd w:val="clear" w:color="auto" w:fill="auto"/>
            <w:vAlign w:val="center"/>
            <w:hideMark/>
          </w:tcPr>
          <w:p w14:paraId="1D1283C0" w14:textId="77777777" w:rsidR="00742157" w:rsidRPr="00DE6EF4" w:rsidRDefault="00742157" w:rsidP="00FA0547">
            <w:r w:rsidRPr="00DE6EF4">
              <w:t> </w:t>
            </w:r>
          </w:p>
        </w:tc>
        <w:tc>
          <w:tcPr>
            <w:tcW w:w="2271" w:type="dxa"/>
            <w:tcBorders>
              <w:top w:val="nil"/>
              <w:left w:val="nil"/>
              <w:bottom w:val="single" w:sz="4" w:space="0" w:color="auto"/>
              <w:right w:val="single" w:sz="4" w:space="0" w:color="auto"/>
            </w:tcBorders>
            <w:shd w:val="clear" w:color="auto" w:fill="auto"/>
            <w:vAlign w:val="center"/>
            <w:hideMark/>
          </w:tcPr>
          <w:p w14:paraId="6A55165E" w14:textId="77777777" w:rsidR="00742157" w:rsidRPr="00DE6EF4" w:rsidRDefault="00742157" w:rsidP="00FA0547">
            <w:r w:rsidRPr="00DE6EF4">
              <w:t> </w:t>
            </w:r>
          </w:p>
        </w:tc>
        <w:tc>
          <w:tcPr>
            <w:tcW w:w="2271" w:type="dxa"/>
            <w:tcBorders>
              <w:top w:val="nil"/>
              <w:left w:val="nil"/>
              <w:bottom w:val="single" w:sz="4" w:space="0" w:color="auto"/>
              <w:right w:val="single" w:sz="8" w:space="0" w:color="auto"/>
            </w:tcBorders>
            <w:shd w:val="clear" w:color="auto" w:fill="auto"/>
            <w:vAlign w:val="center"/>
            <w:hideMark/>
          </w:tcPr>
          <w:p w14:paraId="5D480823" w14:textId="77777777" w:rsidR="00742157" w:rsidRPr="00DE6EF4" w:rsidRDefault="00742157" w:rsidP="00FA0547">
            <w:r w:rsidRPr="00DE6EF4">
              <w:t> </w:t>
            </w:r>
          </w:p>
        </w:tc>
      </w:tr>
      <w:tr w:rsidR="00C91F6B" w:rsidRPr="00DE6EF4" w14:paraId="44F1CBDC" w14:textId="77777777" w:rsidTr="00FA0547">
        <w:trPr>
          <w:trHeight w:val="360"/>
        </w:trPr>
        <w:tc>
          <w:tcPr>
            <w:tcW w:w="3110" w:type="dxa"/>
            <w:tcBorders>
              <w:top w:val="nil"/>
              <w:left w:val="single" w:sz="8" w:space="0" w:color="auto"/>
              <w:bottom w:val="single" w:sz="8" w:space="0" w:color="auto"/>
              <w:right w:val="single" w:sz="4" w:space="0" w:color="auto"/>
            </w:tcBorders>
            <w:shd w:val="clear" w:color="auto" w:fill="auto"/>
            <w:vAlign w:val="center"/>
            <w:hideMark/>
          </w:tcPr>
          <w:p w14:paraId="04C38D5D" w14:textId="77777777" w:rsidR="00742157" w:rsidRPr="00DE6EF4" w:rsidRDefault="00742157" w:rsidP="00FA0547">
            <w:r w:rsidRPr="00DE6EF4">
              <w:t>Anti-</w:t>
            </w:r>
            <w:proofErr w:type="spellStart"/>
            <w:r w:rsidRPr="00DE6EF4">
              <w:t>Fouling</w:t>
            </w:r>
            <w:proofErr w:type="spellEnd"/>
            <w:r w:rsidRPr="00DE6EF4">
              <w:t xml:space="preserve"> System </w:t>
            </w:r>
            <w:proofErr w:type="spellStart"/>
            <w:r w:rsidRPr="00DE6EF4">
              <w:t>Certificate</w:t>
            </w:r>
            <w:proofErr w:type="spellEnd"/>
          </w:p>
        </w:tc>
        <w:tc>
          <w:tcPr>
            <w:tcW w:w="2271" w:type="dxa"/>
            <w:tcBorders>
              <w:top w:val="nil"/>
              <w:left w:val="nil"/>
              <w:bottom w:val="single" w:sz="8" w:space="0" w:color="auto"/>
              <w:right w:val="single" w:sz="4" w:space="0" w:color="auto"/>
            </w:tcBorders>
            <w:shd w:val="clear" w:color="auto" w:fill="auto"/>
            <w:vAlign w:val="center"/>
            <w:hideMark/>
          </w:tcPr>
          <w:p w14:paraId="5D12E04E" w14:textId="77777777" w:rsidR="00742157" w:rsidRPr="00DE6EF4" w:rsidRDefault="00742157" w:rsidP="00FA0547">
            <w:r w:rsidRPr="00DE6EF4">
              <w:t> </w:t>
            </w:r>
          </w:p>
        </w:tc>
        <w:tc>
          <w:tcPr>
            <w:tcW w:w="2271" w:type="dxa"/>
            <w:tcBorders>
              <w:top w:val="nil"/>
              <w:left w:val="nil"/>
              <w:bottom w:val="single" w:sz="8" w:space="0" w:color="auto"/>
              <w:right w:val="single" w:sz="4" w:space="0" w:color="auto"/>
            </w:tcBorders>
            <w:shd w:val="clear" w:color="auto" w:fill="auto"/>
            <w:vAlign w:val="center"/>
            <w:hideMark/>
          </w:tcPr>
          <w:p w14:paraId="38340107" w14:textId="77777777" w:rsidR="00742157" w:rsidRPr="00DE6EF4" w:rsidRDefault="00742157" w:rsidP="00FA0547">
            <w:r w:rsidRPr="00DE6EF4">
              <w:t> </w:t>
            </w:r>
          </w:p>
        </w:tc>
        <w:tc>
          <w:tcPr>
            <w:tcW w:w="2271" w:type="dxa"/>
            <w:tcBorders>
              <w:top w:val="nil"/>
              <w:left w:val="nil"/>
              <w:bottom w:val="single" w:sz="8" w:space="0" w:color="auto"/>
              <w:right w:val="single" w:sz="8" w:space="0" w:color="auto"/>
            </w:tcBorders>
            <w:shd w:val="clear" w:color="auto" w:fill="auto"/>
            <w:vAlign w:val="center"/>
            <w:hideMark/>
          </w:tcPr>
          <w:p w14:paraId="3E184A93" w14:textId="77777777" w:rsidR="00742157" w:rsidRPr="00DE6EF4" w:rsidRDefault="00742157" w:rsidP="00FA0547">
            <w:r w:rsidRPr="00DE6EF4">
              <w:t> </w:t>
            </w:r>
          </w:p>
        </w:tc>
      </w:tr>
      <w:tr w:rsidR="00C91F6B" w:rsidRPr="00DE6EF4" w14:paraId="34A34BA5" w14:textId="77777777" w:rsidTr="00FA0547">
        <w:trPr>
          <w:trHeight w:val="360"/>
        </w:trPr>
        <w:tc>
          <w:tcPr>
            <w:tcW w:w="3110" w:type="dxa"/>
            <w:tcBorders>
              <w:top w:val="nil"/>
              <w:left w:val="single" w:sz="8" w:space="0" w:color="auto"/>
              <w:bottom w:val="single" w:sz="8" w:space="0" w:color="auto"/>
              <w:right w:val="single" w:sz="4" w:space="0" w:color="auto"/>
            </w:tcBorders>
            <w:shd w:val="clear" w:color="auto" w:fill="auto"/>
            <w:vAlign w:val="center"/>
          </w:tcPr>
          <w:p w14:paraId="0B268454" w14:textId="77777777" w:rsidR="00D5004E" w:rsidRPr="00DE6EF4" w:rsidRDefault="00D5004E" w:rsidP="00FA0547">
            <w:r w:rsidRPr="00DE6EF4">
              <w:t>MLC 2006</w:t>
            </w:r>
          </w:p>
        </w:tc>
        <w:tc>
          <w:tcPr>
            <w:tcW w:w="2271" w:type="dxa"/>
            <w:tcBorders>
              <w:top w:val="nil"/>
              <w:left w:val="nil"/>
              <w:bottom w:val="single" w:sz="8" w:space="0" w:color="auto"/>
              <w:right w:val="single" w:sz="4" w:space="0" w:color="auto"/>
            </w:tcBorders>
            <w:shd w:val="clear" w:color="auto" w:fill="auto"/>
            <w:vAlign w:val="center"/>
          </w:tcPr>
          <w:p w14:paraId="5FAF2FFA" w14:textId="77777777" w:rsidR="00D5004E" w:rsidRPr="00DE6EF4" w:rsidRDefault="00D5004E" w:rsidP="00FA0547"/>
        </w:tc>
        <w:tc>
          <w:tcPr>
            <w:tcW w:w="2271" w:type="dxa"/>
            <w:tcBorders>
              <w:top w:val="nil"/>
              <w:left w:val="nil"/>
              <w:bottom w:val="single" w:sz="8" w:space="0" w:color="auto"/>
              <w:right w:val="single" w:sz="4" w:space="0" w:color="auto"/>
            </w:tcBorders>
            <w:shd w:val="clear" w:color="auto" w:fill="auto"/>
            <w:vAlign w:val="center"/>
          </w:tcPr>
          <w:p w14:paraId="5ED08321" w14:textId="77777777" w:rsidR="00D5004E" w:rsidRPr="00DE6EF4" w:rsidRDefault="00D5004E" w:rsidP="00FA0547"/>
        </w:tc>
        <w:tc>
          <w:tcPr>
            <w:tcW w:w="2271" w:type="dxa"/>
            <w:tcBorders>
              <w:top w:val="nil"/>
              <w:left w:val="nil"/>
              <w:bottom w:val="single" w:sz="8" w:space="0" w:color="auto"/>
              <w:right w:val="single" w:sz="8" w:space="0" w:color="auto"/>
            </w:tcBorders>
            <w:shd w:val="clear" w:color="auto" w:fill="auto"/>
            <w:vAlign w:val="center"/>
          </w:tcPr>
          <w:p w14:paraId="004365C1" w14:textId="77777777" w:rsidR="00D5004E" w:rsidRPr="00DE6EF4" w:rsidRDefault="00D5004E" w:rsidP="00FA0547"/>
        </w:tc>
      </w:tr>
      <w:tr w:rsidR="00C91F6B" w:rsidRPr="00DE6EF4" w14:paraId="6283C5CB" w14:textId="77777777" w:rsidTr="00FA0547">
        <w:trPr>
          <w:trHeight w:val="360"/>
        </w:trPr>
        <w:tc>
          <w:tcPr>
            <w:tcW w:w="3110" w:type="dxa"/>
            <w:tcBorders>
              <w:top w:val="nil"/>
              <w:left w:val="single" w:sz="8" w:space="0" w:color="auto"/>
              <w:bottom w:val="single" w:sz="8" w:space="0" w:color="auto"/>
              <w:right w:val="single" w:sz="4" w:space="0" w:color="auto"/>
            </w:tcBorders>
            <w:shd w:val="clear" w:color="auto" w:fill="auto"/>
            <w:vAlign w:val="center"/>
          </w:tcPr>
          <w:p w14:paraId="7799CB10" w14:textId="77777777" w:rsidR="00D5004E" w:rsidRPr="00DE6EF4" w:rsidRDefault="00D5004E" w:rsidP="007746BE">
            <w:proofErr w:type="spellStart"/>
            <w:r w:rsidRPr="00DE6EF4">
              <w:t>C</w:t>
            </w:r>
            <w:r w:rsidR="007746BE" w:rsidRPr="00DE6EF4">
              <w:t>ertificate</w:t>
            </w:r>
            <w:proofErr w:type="spellEnd"/>
            <w:r w:rsidR="007746BE" w:rsidRPr="00DE6EF4">
              <w:t xml:space="preserve"> of</w:t>
            </w:r>
            <w:r w:rsidRPr="00DE6EF4">
              <w:t xml:space="preserve"> </w:t>
            </w:r>
            <w:proofErr w:type="spellStart"/>
            <w:r w:rsidRPr="00DE6EF4">
              <w:t>I</w:t>
            </w:r>
            <w:r w:rsidR="007746BE" w:rsidRPr="00DE6EF4">
              <w:t>nsurance</w:t>
            </w:r>
            <w:proofErr w:type="spellEnd"/>
            <w:r w:rsidR="007746BE" w:rsidRPr="00DE6EF4">
              <w:t xml:space="preserve"> </w:t>
            </w:r>
            <w:proofErr w:type="spellStart"/>
            <w:r w:rsidR="007746BE" w:rsidRPr="00DE6EF4">
              <w:t>or</w:t>
            </w:r>
            <w:proofErr w:type="spellEnd"/>
            <w:r w:rsidRPr="00DE6EF4">
              <w:t xml:space="preserve"> </w:t>
            </w:r>
            <w:proofErr w:type="spellStart"/>
            <w:r w:rsidRPr="00DE6EF4">
              <w:t>O</w:t>
            </w:r>
            <w:r w:rsidR="007746BE" w:rsidRPr="00DE6EF4">
              <w:t>ther</w:t>
            </w:r>
            <w:proofErr w:type="spellEnd"/>
            <w:r w:rsidRPr="00DE6EF4">
              <w:t xml:space="preserve"> F</w:t>
            </w:r>
            <w:r w:rsidR="007746BE" w:rsidRPr="00DE6EF4">
              <w:t>inancial</w:t>
            </w:r>
            <w:r w:rsidRPr="00DE6EF4">
              <w:t xml:space="preserve"> S</w:t>
            </w:r>
            <w:r w:rsidR="007746BE" w:rsidRPr="00DE6EF4">
              <w:t>ecurity in</w:t>
            </w:r>
            <w:r w:rsidRPr="00DE6EF4">
              <w:t xml:space="preserve"> </w:t>
            </w:r>
            <w:proofErr w:type="spellStart"/>
            <w:r w:rsidRPr="00DE6EF4">
              <w:t>R</w:t>
            </w:r>
            <w:r w:rsidR="007746BE" w:rsidRPr="00DE6EF4">
              <w:t>espect</w:t>
            </w:r>
            <w:proofErr w:type="spellEnd"/>
            <w:r w:rsidR="007746BE" w:rsidRPr="00DE6EF4">
              <w:t xml:space="preserve"> of</w:t>
            </w:r>
            <w:r w:rsidRPr="00DE6EF4">
              <w:t xml:space="preserve"> </w:t>
            </w:r>
            <w:proofErr w:type="spellStart"/>
            <w:r w:rsidRPr="00DE6EF4">
              <w:t>L</w:t>
            </w:r>
            <w:r w:rsidR="007746BE" w:rsidRPr="00DE6EF4">
              <w:t>iability</w:t>
            </w:r>
            <w:proofErr w:type="spellEnd"/>
            <w:r w:rsidR="007746BE" w:rsidRPr="00DE6EF4">
              <w:t xml:space="preserve"> </w:t>
            </w:r>
            <w:proofErr w:type="spellStart"/>
            <w:r w:rsidRPr="00DE6EF4">
              <w:t>F</w:t>
            </w:r>
            <w:r w:rsidR="007746BE" w:rsidRPr="00DE6EF4">
              <w:t>or</w:t>
            </w:r>
            <w:proofErr w:type="spellEnd"/>
            <w:r w:rsidRPr="00DE6EF4">
              <w:t xml:space="preserve"> T</w:t>
            </w:r>
            <w:r w:rsidR="007746BE" w:rsidRPr="00DE6EF4">
              <w:t>he</w:t>
            </w:r>
            <w:r w:rsidRPr="00DE6EF4">
              <w:t xml:space="preserve"> </w:t>
            </w:r>
            <w:proofErr w:type="spellStart"/>
            <w:r w:rsidRPr="00DE6EF4">
              <w:t>R</w:t>
            </w:r>
            <w:r w:rsidR="007746BE" w:rsidRPr="00DE6EF4">
              <w:t>emowal</w:t>
            </w:r>
            <w:proofErr w:type="spellEnd"/>
            <w:r w:rsidR="007746BE" w:rsidRPr="00DE6EF4">
              <w:t xml:space="preserve"> of</w:t>
            </w:r>
            <w:r w:rsidRPr="00DE6EF4">
              <w:t xml:space="preserve"> </w:t>
            </w:r>
            <w:proofErr w:type="spellStart"/>
            <w:r w:rsidRPr="00DE6EF4">
              <w:t>W</w:t>
            </w:r>
            <w:r w:rsidR="007746BE" w:rsidRPr="00DE6EF4">
              <w:t>recks</w:t>
            </w:r>
            <w:proofErr w:type="spellEnd"/>
          </w:p>
        </w:tc>
        <w:tc>
          <w:tcPr>
            <w:tcW w:w="2271" w:type="dxa"/>
            <w:tcBorders>
              <w:top w:val="nil"/>
              <w:left w:val="nil"/>
              <w:bottom w:val="single" w:sz="8" w:space="0" w:color="auto"/>
              <w:right w:val="single" w:sz="4" w:space="0" w:color="auto"/>
            </w:tcBorders>
            <w:shd w:val="clear" w:color="auto" w:fill="auto"/>
            <w:vAlign w:val="center"/>
          </w:tcPr>
          <w:p w14:paraId="62101008" w14:textId="77777777" w:rsidR="00D5004E" w:rsidRPr="00DE6EF4" w:rsidRDefault="00D5004E" w:rsidP="00D5004E"/>
        </w:tc>
        <w:tc>
          <w:tcPr>
            <w:tcW w:w="2271" w:type="dxa"/>
            <w:tcBorders>
              <w:top w:val="nil"/>
              <w:left w:val="nil"/>
              <w:bottom w:val="single" w:sz="8" w:space="0" w:color="auto"/>
              <w:right w:val="single" w:sz="4" w:space="0" w:color="auto"/>
            </w:tcBorders>
            <w:shd w:val="clear" w:color="auto" w:fill="auto"/>
            <w:vAlign w:val="center"/>
          </w:tcPr>
          <w:p w14:paraId="1D44006A" w14:textId="77777777" w:rsidR="00D5004E" w:rsidRPr="00DE6EF4" w:rsidRDefault="00D5004E" w:rsidP="00D5004E"/>
        </w:tc>
        <w:tc>
          <w:tcPr>
            <w:tcW w:w="2271" w:type="dxa"/>
            <w:tcBorders>
              <w:top w:val="nil"/>
              <w:left w:val="nil"/>
              <w:bottom w:val="single" w:sz="8" w:space="0" w:color="auto"/>
              <w:right w:val="single" w:sz="8" w:space="0" w:color="auto"/>
            </w:tcBorders>
            <w:shd w:val="clear" w:color="auto" w:fill="auto"/>
            <w:vAlign w:val="center"/>
          </w:tcPr>
          <w:p w14:paraId="54D09F80" w14:textId="77777777" w:rsidR="00D5004E" w:rsidRPr="00DE6EF4" w:rsidRDefault="00D5004E" w:rsidP="00D5004E"/>
        </w:tc>
      </w:tr>
      <w:tr w:rsidR="00C91F6B" w:rsidRPr="00DE6EF4" w14:paraId="278C2B83" w14:textId="77777777" w:rsidTr="00FE4E6C">
        <w:trPr>
          <w:trHeight w:val="270"/>
        </w:trPr>
        <w:tc>
          <w:tcPr>
            <w:tcW w:w="3110" w:type="dxa"/>
            <w:tcBorders>
              <w:top w:val="nil"/>
              <w:left w:val="nil"/>
              <w:bottom w:val="single" w:sz="8" w:space="0" w:color="auto"/>
              <w:right w:val="nil"/>
            </w:tcBorders>
            <w:shd w:val="clear" w:color="auto" w:fill="auto"/>
            <w:vAlign w:val="center"/>
            <w:hideMark/>
          </w:tcPr>
          <w:p w14:paraId="7447E3D8" w14:textId="77777777" w:rsidR="00742157" w:rsidRPr="00DE6EF4" w:rsidRDefault="00742157" w:rsidP="00FA0547"/>
        </w:tc>
        <w:tc>
          <w:tcPr>
            <w:tcW w:w="2271" w:type="dxa"/>
            <w:tcBorders>
              <w:top w:val="nil"/>
              <w:left w:val="nil"/>
              <w:bottom w:val="nil"/>
              <w:right w:val="nil"/>
            </w:tcBorders>
            <w:shd w:val="clear" w:color="auto" w:fill="auto"/>
            <w:vAlign w:val="center"/>
            <w:hideMark/>
          </w:tcPr>
          <w:p w14:paraId="04FCD347" w14:textId="77777777" w:rsidR="00742157" w:rsidRPr="00DE6EF4" w:rsidRDefault="00742157" w:rsidP="00FA0547"/>
        </w:tc>
        <w:tc>
          <w:tcPr>
            <w:tcW w:w="2271" w:type="dxa"/>
            <w:tcBorders>
              <w:top w:val="nil"/>
              <w:left w:val="nil"/>
              <w:bottom w:val="nil"/>
              <w:right w:val="nil"/>
            </w:tcBorders>
            <w:shd w:val="clear" w:color="auto" w:fill="auto"/>
            <w:vAlign w:val="center"/>
            <w:hideMark/>
          </w:tcPr>
          <w:p w14:paraId="7241FD5E" w14:textId="77777777" w:rsidR="00742157" w:rsidRPr="00DE6EF4" w:rsidRDefault="00742157" w:rsidP="00FA0547"/>
        </w:tc>
        <w:tc>
          <w:tcPr>
            <w:tcW w:w="2271" w:type="dxa"/>
            <w:tcBorders>
              <w:top w:val="nil"/>
              <w:left w:val="nil"/>
              <w:bottom w:val="nil"/>
              <w:right w:val="nil"/>
            </w:tcBorders>
            <w:shd w:val="clear" w:color="auto" w:fill="auto"/>
            <w:vAlign w:val="center"/>
            <w:hideMark/>
          </w:tcPr>
          <w:p w14:paraId="68A1F04A" w14:textId="77777777" w:rsidR="00742157" w:rsidRPr="00DE6EF4" w:rsidRDefault="00742157" w:rsidP="00FA0547"/>
        </w:tc>
      </w:tr>
      <w:tr w:rsidR="00C91F6B" w:rsidRPr="00DE6EF4" w14:paraId="5261BECD" w14:textId="77777777" w:rsidTr="00FE4E6C">
        <w:trPr>
          <w:trHeight w:val="525"/>
        </w:trPr>
        <w:tc>
          <w:tcPr>
            <w:tcW w:w="311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76E1841" w14:textId="77777777" w:rsidR="00742157" w:rsidRPr="00DE6EF4" w:rsidRDefault="00742157">
            <w:r w:rsidRPr="00DE6EF4">
              <w:t>SOLAS</w:t>
            </w:r>
          </w:p>
        </w:tc>
        <w:tc>
          <w:tcPr>
            <w:tcW w:w="2271" w:type="dxa"/>
            <w:tcBorders>
              <w:top w:val="nil"/>
              <w:left w:val="nil"/>
              <w:bottom w:val="nil"/>
              <w:right w:val="nil"/>
            </w:tcBorders>
            <w:shd w:val="clear" w:color="auto" w:fill="auto"/>
            <w:vAlign w:val="center"/>
            <w:hideMark/>
          </w:tcPr>
          <w:p w14:paraId="65A56362" w14:textId="77777777" w:rsidR="00742157" w:rsidRPr="00DE6EF4" w:rsidRDefault="00742157" w:rsidP="00FA0547"/>
        </w:tc>
        <w:tc>
          <w:tcPr>
            <w:tcW w:w="2271" w:type="dxa"/>
            <w:tcBorders>
              <w:top w:val="nil"/>
              <w:left w:val="nil"/>
              <w:bottom w:val="nil"/>
              <w:right w:val="nil"/>
            </w:tcBorders>
            <w:shd w:val="clear" w:color="auto" w:fill="auto"/>
            <w:vAlign w:val="center"/>
            <w:hideMark/>
          </w:tcPr>
          <w:p w14:paraId="14E2846A" w14:textId="77777777" w:rsidR="00742157" w:rsidRPr="00DE6EF4" w:rsidRDefault="00742157" w:rsidP="00FA0547"/>
        </w:tc>
        <w:tc>
          <w:tcPr>
            <w:tcW w:w="2271" w:type="dxa"/>
            <w:tcBorders>
              <w:top w:val="nil"/>
              <w:left w:val="nil"/>
              <w:bottom w:val="nil"/>
              <w:right w:val="nil"/>
            </w:tcBorders>
            <w:shd w:val="clear" w:color="auto" w:fill="auto"/>
            <w:vAlign w:val="center"/>
            <w:hideMark/>
          </w:tcPr>
          <w:p w14:paraId="50FE99DE" w14:textId="77777777" w:rsidR="00742157" w:rsidRPr="00DE6EF4" w:rsidRDefault="00742157" w:rsidP="00FA0547"/>
        </w:tc>
      </w:tr>
      <w:tr w:rsidR="00C91F6B" w:rsidRPr="00DE6EF4" w14:paraId="51E66299" w14:textId="77777777" w:rsidTr="00FE4E6C">
        <w:trPr>
          <w:trHeight w:val="255"/>
        </w:trPr>
        <w:tc>
          <w:tcPr>
            <w:tcW w:w="3110"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0AE1A08F" w14:textId="636E2035" w:rsidR="00742157" w:rsidRPr="00DE6EF4" w:rsidRDefault="00742157" w:rsidP="00FA0547">
            <w:r w:rsidRPr="00DE6EF4">
              <w:t xml:space="preserve">Yük Gemisi İnşa Emniyet </w:t>
            </w:r>
            <w:r w:rsidR="00DD2F1D" w:rsidRPr="00DE6EF4">
              <w:t>V</w:t>
            </w:r>
          </w:p>
        </w:tc>
        <w:tc>
          <w:tcPr>
            <w:tcW w:w="2271" w:type="dxa"/>
            <w:tcBorders>
              <w:top w:val="single" w:sz="8" w:space="0" w:color="auto"/>
              <w:left w:val="nil"/>
              <w:bottom w:val="single" w:sz="4" w:space="0" w:color="auto"/>
              <w:right w:val="single" w:sz="4" w:space="0" w:color="auto"/>
            </w:tcBorders>
            <w:shd w:val="clear" w:color="auto" w:fill="auto"/>
            <w:vAlign w:val="center"/>
            <w:hideMark/>
          </w:tcPr>
          <w:p w14:paraId="0CD93883" w14:textId="77777777" w:rsidR="00742157" w:rsidRPr="00DE6EF4" w:rsidRDefault="00742157" w:rsidP="00FA0547">
            <w:r w:rsidRPr="00DE6EF4">
              <w:t> </w:t>
            </w:r>
          </w:p>
        </w:tc>
        <w:tc>
          <w:tcPr>
            <w:tcW w:w="2271" w:type="dxa"/>
            <w:tcBorders>
              <w:top w:val="single" w:sz="8" w:space="0" w:color="auto"/>
              <w:left w:val="nil"/>
              <w:bottom w:val="single" w:sz="4" w:space="0" w:color="auto"/>
              <w:right w:val="single" w:sz="4" w:space="0" w:color="auto"/>
            </w:tcBorders>
            <w:shd w:val="clear" w:color="auto" w:fill="auto"/>
            <w:vAlign w:val="center"/>
            <w:hideMark/>
          </w:tcPr>
          <w:p w14:paraId="0459B3AA" w14:textId="77777777" w:rsidR="00742157" w:rsidRPr="00DE6EF4" w:rsidRDefault="00742157" w:rsidP="00FA0547">
            <w:r w:rsidRPr="00DE6EF4">
              <w:t> </w:t>
            </w:r>
          </w:p>
        </w:tc>
        <w:tc>
          <w:tcPr>
            <w:tcW w:w="2271" w:type="dxa"/>
            <w:tcBorders>
              <w:top w:val="single" w:sz="8" w:space="0" w:color="auto"/>
              <w:left w:val="nil"/>
              <w:bottom w:val="single" w:sz="4" w:space="0" w:color="auto"/>
              <w:right w:val="single" w:sz="8" w:space="0" w:color="auto"/>
            </w:tcBorders>
            <w:shd w:val="clear" w:color="auto" w:fill="auto"/>
            <w:vAlign w:val="center"/>
            <w:hideMark/>
          </w:tcPr>
          <w:p w14:paraId="004E2B79" w14:textId="77777777" w:rsidR="00742157" w:rsidRPr="00DE6EF4" w:rsidRDefault="00742157" w:rsidP="00FA0547">
            <w:r w:rsidRPr="00DE6EF4">
              <w:t> </w:t>
            </w:r>
          </w:p>
        </w:tc>
      </w:tr>
      <w:tr w:rsidR="00C91F6B" w:rsidRPr="00DE6EF4" w14:paraId="69D336F6" w14:textId="77777777" w:rsidTr="00FA0547">
        <w:trPr>
          <w:trHeight w:val="510"/>
        </w:trPr>
        <w:tc>
          <w:tcPr>
            <w:tcW w:w="3110" w:type="dxa"/>
            <w:tcBorders>
              <w:top w:val="nil"/>
              <w:left w:val="single" w:sz="8" w:space="0" w:color="auto"/>
              <w:bottom w:val="single" w:sz="4" w:space="0" w:color="auto"/>
              <w:right w:val="single" w:sz="4" w:space="0" w:color="auto"/>
            </w:tcBorders>
            <w:shd w:val="clear" w:color="auto" w:fill="auto"/>
            <w:vAlign w:val="center"/>
            <w:hideMark/>
          </w:tcPr>
          <w:p w14:paraId="0E6176C8" w14:textId="50E8707F" w:rsidR="00742157" w:rsidRPr="00DE6EF4" w:rsidRDefault="00742157" w:rsidP="00FA0547">
            <w:r w:rsidRPr="00DE6EF4">
              <w:t xml:space="preserve">Yük Gemisi Teçhizat Emniyet </w:t>
            </w:r>
            <w:r w:rsidR="00DD2F1D" w:rsidRPr="00DE6EF4">
              <w:t>Belgesi</w:t>
            </w:r>
          </w:p>
        </w:tc>
        <w:tc>
          <w:tcPr>
            <w:tcW w:w="2271" w:type="dxa"/>
            <w:tcBorders>
              <w:top w:val="nil"/>
              <w:left w:val="nil"/>
              <w:bottom w:val="single" w:sz="4" w:space="0" w:color="auto"/>
              <w:right w:val="single" w:sz="4" w:space="0" w:color="auto"/>
            </w:tcBorders>
            <w:shd w:val="clear" w:color="auto" w:fill="auto"/>
            <w:vAlign w:val="center"/>
            <w:hideMark/>
          </w:tcPr>
          <w:p w14:paraId="4C16876F" w14:textId="77777777" w:rsidR="00742157" w:rsidRPr="00DE6EF4" w:rsidRDefault="00742157" w:rsidP="00FA0547">
            <w:r w:rsidRPr="00DE6EF4">
              <w:t> </w:t>
            </w:r>
          </w:p>
        </w:tc>
        <w:tc>
          <w:tcPr>
            <w:tcW w:w="2271" w:type="dxa"/>
            <w:tcBorders>
              <w:top w:val="nil"/>
              <w:left w:val="nil"/>
              <w:bottom w:val="single" w:sz="4" w:space="0" w:color="auto"/>
              <w:right w:val="single" w:sz="4" w:space="0" w:color="auto"/>
            </w:tcBorders>
            <w:shd w:val="clear" w:color="auto" w:fill="auto"/>
            <w:vAlign w:val="center"/>
            <w:hideMark/>
          </w:tcPr>
          <w:p w14:paraId="175690AF" w14:textId="77777777" w:rsidR="00742157" w:rsidRPr="00DE6EF4" w:rsidRDefault="00742157" w:rsidP="00FA0547">
            <w:r w:rsidRPr="00DE6EF4">
              <w:t> </w:t>
            </w:r>
          </w:p>
        </w:tc>
        <w:tc>
          <w:tcPr>
            <w:tcW w:w="2271" w:type="dxa"/>
            <w:tcBorders>
              <w:top w:val="nil"/>
              <w:left w:val="nil"/>
              <w:bottom w:val="single" w:sz="4" w:space="0" w:color="auto"/>
              <w:right w:val="single" w:sz="8" w:space="0" w:color="auto"/>
            </w:tcBorders>
            <w:shd w:val="clear" w:color="auto" w:fill="auto"/>
            <w:vAlign w:val="center"/>
            <w:hideMark/>
          </w:tcPr>
          <w:p w14:paraId="6EF93781" w14:textId="77777777" w:rsidR="00742157" w:rsidRPr="00DE6EF4" w:rsidRDefault="00742157" w:rsidP="00FA0547">
            <w:r w:rsidRPr="00DE6EF4">
              <w:t> </w:t>
            </w:r>
          </w:p>
        </w:tc>
      </w:tr>
      <w:tr w:rsidR="00C91F6B" w:rsidRPr="00DE6EF4" w14:paraId="03860317" w14:textId="77777777" w:rsidTr="00FA0547">
        <w:trPr>
          <w:trHeight w:val="255"/>
        </w:trPr>
        <w:tc>
          <w:tcPr>
            <w:tcW w:w="3110" w:type="dxa"/>
            <w:tcBorders>
              <w:top w:val="nil"/>
              <w:left w:val="single" w:sz="8" w:space="0" w:color="auto"/>
              <w:bottom w:val="single" w:sz="4" w:space="0" w:color="auto"/>
              <w:right w:val="single" w:sz="4" w:space="0" w:color="auto"/>
            </w:tcBorders>
            <w:shd w:val="clear" w:color="auto" w:fill="auto"/>
            <w:vAlign w:val="center"/>
            <w:hideMark/>
          </w:tcPr>
          <w:p w14:paraId="66F0792B" w14:textId="0A9B4F9F" w:rsidR="00742157" w:rsidRPr="00DE6EF4" w:rsidRDefault="00742157" w:rsidP="00FA0547">
            <w:r w:rsidRPr="00DE6EF4">
              <w:lastRenderedPageBreak/>
              <w:t xml:space="preserve">Yük Gemisi Telsiz Emniyet </w:t>
            </w:r>
            <w:r w:rsidR="00DD2F1D" w:rsidRPr="00DE6EF4">
              <w:t>Belgesi</w:t>
            </w:r>
          </w:p>
        </w:tc>
        <w:tc>
          <w:tcPr>
            <w:tcW w:w="2271" w:type="dxa"/>
            <w:tcBorders>
              <w:top w:val="nil"/>
              <w:left w:val="nil"/>
              <w:bottom w:val="single" w:sz="4" w:space="0" w:color="auto"/>
              <w:right w:val="single" w:sz="4" w:space="0" w:color="auto"/>
            </w:tcBorders>
            <w:shd w:val="clear" w:color="auto" w:fill="auto"/>
            <w:vAlign w:val="center"/>
            <w:hideMark/>
          </w:tcPr>
          <w:p w14:paraId="326565DA" w14:textId="77777777" w:rsidR="00742157" w:rsidRPr="00DE6EF4" w:rsidRDefault="00742157" w:rsidP="00FA0547">
            <w:r w:rsidRPr="00DE6EF4">
              <w:t> </w:t>
            </w:r>
          </w:p>
        </w:tc>
        <w:tc>
          <w:tcPr>
            <w:tcW w:w="2271" w:type="dxa"/>
            <w:tcBorders>
              <w:top w:val="nil"/>
              <w:left w:val="nil"/>
              <w:bottom w:val="single" w:sz="4" w:space="0" w:color="auto"/>
              <w:right w:val="single" w:sz="4" w:space="0" w:color="auto"/>
            </w:tcBorders>
            <w:shd w:val="clear" w:color="auto" w:fill="auto"/>
            <w:vAlign w:val="center"/>
            <w:hideMark/>
          </w:tcPr>
          <w:p w14:paraId="77012001" w14:textId="77777777" w:rsidR="00742157" w:rsidRPr="00DE6EF4" w:rsidRDefault="00742157" w:rsidP="00FA0547">
            <w:r w:rsidRPr="00DE6EF4">
              <w:t> </w:t>
            </w:r>
          </w:p>
        </w:tc>
        <w:tc>
          <w:tcPr>
            <w:tcW w:w="2271" w:type="dxa"/>
            <w:tcBorders>
              <w:top w:val="nil"/>
              <w:left w:val="nil"/>
              <w:bottom w:val="single" w:sz="4" w:space="0" w:color="auto"/>
              <w:right w:val="single" w:sz="8" w:space="0" w:color="auto"/>
            </w:tcBorders>
            <w:shd w:val="clear" w:color="auto" w:fill="auto"/>
            <w:vAlign w:val="center"/>
            <w:hideMark/>
          </w:tcPr>
          <w:p w14:paraId="0135AEF8" w14:textId="77777777" w:rsidR="00742157" w:rsidRPr="00DE6EF4" w:rsidRDefault="00742157" w:rsidP="00FA0547">
            <w:r w:rsidRPr="00DE6EF4">
              <w:t> </w:t>
            </w:r>
          </w:p>
        </w:tc>
      </w:tr>
      <w:tr w:rsidR="00C91F6B" w:rsidRPr="00DE6EF4" w14:paraId="32B91EF5" w14:textId="77777777" w:rsidTr="00FA0547">
        <w:trPr>
          <w:trHeight w:val="270"/>
        </w:trPr>
        <w:tc>
          <w:tcPr>
            <w:tcW w:w="3110" w:type="dxa"/>
            <w:tcBorders>
              <w:top w:val="nil"/>
              <w:left w:val="single" w:sz="8" w:space="0" w:color="auto"/>
              <w:bottom w:val="single" w:sz="8" w:space="0" w:color="auto"/>
              <w:right w:val="single" w:sz="4" w:space="0" w:color="auto"/>
            </w:tcBorders>
            <w:shd w:val="clear" w:color="auto" w:fill="auto"/>
            <w:vAlign w:val="center"/>
            <w:hideMark/>
          </w:tcPr>
          <w:p w14:paraId="4731362A" w14:textId="08FDD474" w:rsidR="00742157" w:rsidRPr="00DE6EF4" w:rsidRDefault="00742157" w:rsidP="00FA0547">
            <w:r w:rsidRPr="00DE6EF4">
              <w:t xml:space="preserve">Yolcu Gemisi Emniyet </w:t>
            </w:r>
            <w:r w:rsidR="00DD2F1D" w:rsidRPr="00DE6EF4">
              <w:t>Belgesi</w:t>
            </w:r>
          </w:p>
        </w:tc>
        <w:tc>
          <w:tcPr>
            <w:tcW w:w="2271" w:type="dxa"/>
            <w:tcBorders>
              <w:top w:val="nil"/>
              <w:left w:val="nil"/>
              <w:bottom w:val="single" w:sz="8" w:space="0" w:color="auto"/>
              <w:right w:val="single" w:sz="4" w:space="0" w:color="auto"/>
            </w:tcBorders>
            <w:shd w:val="clear" w:color="auto" w:fill="auto"/>
            <w:vAlign w:val="center"/>
            <w:hideMark/>
          </w:tcPr>
          <w:p w14:paraId="45F7C00F" w14:textId="77777777" w:rsidR="00742157" w:rsidRPr="00DE6EF4" w:rsidRDefault="00742157" w:rsidP="00FA0547">
            <w:r w:rsidRPr="00DE6EF4">
              <w:t> </w:t>
            </w:r>
          </w:p>
        </w:tc>
        <w:tc>
          <w:tcPr>
            <w:tcW w:w="2271" w:type="dxa"/>
            <w:tcBorders>
              <w:top w:val="nil"/>
              <w:left w:val="nil"/>
              <w:bottom w:val="single" w:sz="8" w:space="0" w:color="auto"/>
              <w:right w:val="single" w:sz="4" w:space="0" w:color="auto"/>
            </w:tcBorders>
            <w:shd w:val="clear" w:color="auto" w:fill="auto"/>
            <w:vAlign w:val="center"/>
            <w:hideMark/>
          </w:tcPr>
          <w:p w14:paraId="4C8FCF06" w14:textId="77777777" w:rsidR="00742157" w:rsidRPr="00DE6EF4" w:rsidRDefault="00742157" w:rsidP="00FA0547">
            <w:r w:rsidRPr="00DE6EF4">
              <w:t> </w:t>
            </w:r>
          </w:p>
        </w:tc>
        <w:tc>
          <w:tcPr>
            <w:tcW w:w="2271" w:type="dxa"/>
            <w:tcBorders>
              <w:top w:val="nil"/>
              <w:left w:val="nil"/>
              <w:bottom w:val="single" w:sz="8" w:space="0" w:color="auto"/>
              <w:right w:val="single" w:sz="8" w:space="0" w:color="auto"/>
            </w:tcBorders>
            <w:shd w:val="clear" w:color="auto" w:fill="auto"/>
            <w:vAlign w:val="center"/>
            <w:hideMark/>
          </w:tcPr>
          <w:p w14:paraId="4405EF46" w14:textId="77777777" w:rsidR="00742157" w:rsidRPr="00DE6EF4" w:rsidRDefault="00742157" w:rsidP="00FA0547">
            <w:r w:rsidRPr="00DE6EF4">
              <w:t> </w:t>
            </w:r>
          </w:p>
        </w:tc>
      </w:tr>
      <w:tr w:rsidR="00C91F6B" w:rsidRPr="00DE6EF4" w14:paraId="5CD9C44E" w14:textId="77777777" w:rsidTr="00FA0547">
        <w:trPr>
          <w:trHeight w:val="270"/>
        </w:trPr>
        <w:tc>
          <w:tcPr>
            <w:tcW w:w="3110" w:type="dxa"/>
            <w:tcBorders>
              <w:top w:val="nil"/>
              <w:left w:val="single" w:sz="8" w:space="0" w:color="auto"/>
              <w:bottom w:val="single" w:sz="8" w:space="0" w:color="auto"/>
              <w:right w:val="single" w:sz="4" w:space="0" w:color="auto"/>
            </w:tcBorders>
            <w:shd w:val="clear" w:color="auto" w:fill="auto"/>
            <w:vAlign w:val="center"/>
          </w:tcPr>
          <w:p w14:paraId="02E55E45" w14:textId="77777777" w:rsidR="00D5004E" w:rsidRPr="00DE6EF4" w:rsidRDefault="00D5004E" w:rsidP="00FA0547">
            <w:r w:rsidRPr="00DE6EF4">
              <w:t>Muafiyet Belgesi</w:t>
            </w:r>
          </w:p>
        </w:tc>
        <w:tc>
          <w:tcPr>
            <w:tcW w:w="2271" w:type="dxa"/>
            <w:tcBorders>
              <w:top w:val="nil"/>
              <w:left w:val="nil"/>
              <w:bottom w:val="single" w:sz="8" w:space="0" w:color="auto"/>
              <w:right w:val="single" w:sz="4" w:space="0" w:color="auto"/>
            </w:tcBorders>
            <w:shd w:val="clear" w:color="auto" w:fill="auto"/>
            <w:vAlign w:val="center"/>
          </w:tcPr>
          <w:p w14:paraId="345E388F" w14:textId="77777777" w:rsidR="00D5004E" w:rsidRPr="00DE6EF4" w:rsidRDefault="00D5004E" w:rsidP="00FA0547"/>
        </w:tc>
        <w:tc>
          <w:tcPr>
            <w:tcW w:w="2271" w:type="dxa"/>
            <w:tcBorders>
              <w:top w:val="nil"/>
              <w:left w:val="nil"/>
              <w:bottom w:val="single" w:sz="8" w:space="0" w:color="auto"/>
              <w:right w:val="single" w:sz="4" w:space="0" w:color="auto"/>
            </w:tcBorders>
            <w:shd w:val="clear" w:color="auto" w:fill="auto"/>
            <w:vAlign w:val="center"/>
          </w:tcPr>
          <w:p w14:paraId="1DACA856" w14:textId="77777777" w:rsidR="00D5004E" w:rsidRPr="00DE6EF4" w:rsidRDefault="00D5004E" w:rsidP="00FA0547"/>
        </w:tc>
        <w:tc>
          <w:tcPr>
            <w:tcW w:w="2271" w:type="dxa"/>
            <w:tcBorders>
              <w:top w:val="nil"/>
              <w:left w:val="nil"/>
              <w:bottom w:val="single" w:sz="8" w:space="0" w:color="auto"/>
              <w:right w:val="single" w:sz="8" w:space="0" w:color="auto"/>
            </w:tcBorders>
            <w:shd w:val="clear" w:color="auto" w:fill="auto"/>
            <w:vAlign w:val="center"/>
          </w:tcPr>
          <w:p w14:paraId="03C2A252" w14:textId="77777777" w:rsidR="00D5004E" w:rsidRPr="00DE6EF4" w:rsidRDefault="00D5004E" w:rsidP="00FA0547"/>
        </w:tc>
      </w:tr>
      <w:tr w:rsidR="00C91F6B" w:rsidRPr="00DE6EF4" w14:paraId="54460FA1" w14:textId="77777777" w:rsidTr="00FA0547">
        <w:trPr>
          <w:trHeight w:val="270"/>
        </w:trPr>
        <w:tc>
          <w:tcPr>
            <w:tcW w:w="3110" w:type="dxa"/>
            <w:tcBorders>
              <w:top w:val="nil"/>
              <w:left w:val="nil"/>
              <w:bottom w:val="nil"/>
              <w:right w:val="nil"/>
            </w:tcBorders>
            <w:shd w:val="clear" w:color="auto" w:fill="auto"/>
            <w:vAlign w:val="center"/>
            <w:hideMark/>
          </w:tcPr>
          <w:p w14:paraId="294CDE19" w14:textId="77777777" w:rsidR="00742157" w:rsidRPr="00DE6EF4" w:rsidRDefault="00742157" w:rsidP="00FA0547"/>
        </w:tc>
        <w:tc>
          <w:tcPr>
            <w:tcW w:w="2271" w:type="dxa"/>
            <w:tcBorders>
              <w:top w:val="nil"/>
              <w:left w:val="nil"/>
              <w:bottom w:val="nil"/>
              <w:right w:val="nil"/>
            </w:tcBorders>
            <w:shd w:val="clear" w:color="auto" w:fill="auto"/>
            <w:vAlign w:val="center"/>
            <w:hideMark/>
          </w:tcPr>
          <w:p w14:paraId="04F11EEE" w14:textId="77777777" w:rsidR="00742157" w:rsidRPr="00DE6EF4" w:rsidRDefault="00742157" w:rsidP="00FA0547"/>
        </w:tc>
        <w:tc>
          <w:tcPr>
            <w:tcW w:w="2271" w:type="dxa"/>
            <w:tcBorders>
              <w:top w:val="nil"/>
              <w:left w:val="nil"/>
              <w:bottom w:val="nil"/>
              <w:right w:val="nil"/>
            </w:tcBorders>
            <w:shd w:val="clear" w:color="auto" w:fill="auto"/>
            <w:vAlign w:val="center"/>
            <w:hideMark/>
          </w:tcPr>
          <w:p w14:paraId="313C4CA1" w14:textId="77777777" w:rsidR="00742157" w:rsidRPr="00DE6EF4" w:rsidRDefault="00742157" w:rsidP="00FA0547"/>
        </w:tc>
        <w:tc>
          <w:tcPr>
            <w:tcW w:w="2271" w:type="dxa"/>
            <w:tcBorders>
              <w:top w:val="nil"/>
              <w:left w:val="nil"/>
              <w:bottom w:val="nil"/>
              <w:right w:val="nil"/>
            </w:tcBorders>
            <w:shd w:val="clear" w:color="auto" w:fill="auto"/>
            <w:vAlign w:val="center"/>
            <w:hideMark/>
          </w:tcPr>
          <w:p w14:paraId="715490DB" w14:textId="77777777" w:rsidR="00742157" w:rsidRPr="00DE6EF4" w:rsidRDefault="00742157" w:rsidP="00FA0547"/>
        </w:tc>
      </w:tr>
      <w:tr w:rsidR="00C91F6B" w:rsidRPr="00DE6EF4" w14:paraId="6E94028A" w14:textId="77777777" w:rsidTr="00FA0547">
        <w:trPr>
          <w:trHeight w:val="270"/>
        </w:trPr>
        <w:tc>
          <w:tcPr>
            <w:tcW w:w="3110" w:type="dxa"/>
            <w:tcBorders>
              <w:top w:val="single" w:sz="8" w:space="0" w:color="auto"/>
              <w:left w:val="single" w:sz="8" w:space="0" w:color="auto"/>
              <w:bottom w:val="single" w:sz="4" w:space="0" w:color="auto"/>
              <w:right w:val="single" w:sz="8" w:space="0" w:color="auto"/>
            </w:tcBorders>
            <w:shd w:val="clear" w:color="auto" w:fill="auto"/>
            <w:vAlign w:val="center"/>
            <w:hideMark/>
          </w:tcPr>
          <w:p w14:paraId="1ED266E3" w14:textId="77777777" w:rsidR="00742157" w:rsidRPr="00DE6EF4" w:rsidRDefault="00742157" w:rsidP="00FA0547">
            <w:r w:rsidRPr="00DE6EF4">
              <w:t>Manueller</w:t>
            </w:r>
          </w:p>
        </w:tc>
        <w:tc>
          <w:tcPr>
            <w:tcW w:w="2271" w:type="dxa"/>
            <w:tcBorders>
              <w:top w:val="nil"/>
              <w:left w:val="nil"/>
              <w:bottom w:val="nil"/>
              <w:right w:val="nil"/>
            </w:tcBorders>
            <w:shd w:val="clear" w:color="auto" w:fill="auto"/>
            <w:vAlign w:val="center"/>
            <w:hideMark/>
          </w:tcPr>
          <w:p w14:paraId="08C1CC50" w14:textId="77777777" w:rsidR="00742157" w:rsidRPr="00DE6EF4" w:rsidRDefault="00742157" w:rsidP="00FA0547"/>
        </w:tc>
        <w:tc>
          <w:tcPr>
            <w:tcW w:w="2271" w:type="dxa"/>
            <w:tcBorders>
              <w:top w:val="nil"/>
              <w:left w:val="nil"/>
              <w:bottom w:val="nil"/>
              <w:right w:val="nil"/>
            </w:tcBorders>
            <w:shd w:val="clear" w:color="auto" w:fill="auto"/>
            <w:vAlign w:val="center"/>
            <w:hideMark/>
          </w:tcPr>
          <w:p w14:paraId="0DC7D53C" w14:textId="77777777" w:rsidR="00742157" w:rsidRPr="00DE6EF4" w:rsidRDefault="00742157" w:rsidP="00FA0547"/>
        </w:tc>
        <w:tc>
          <w:tcPr>
            <w:tcW w:w="2271" w:type="dxa"/>
            <w:tcBorders>
              <w:top w:val="nil"/>
              <w:left w:val="nil"/>
              <w:bottom w:val="nil"/>
              <w:right w:val="nil"/>
            </w:tcBorders>
            <w:shd w:val="clear" w:color="auto" w:fill="auto"/>
            <w:vAlign w:val="center"/>
            <w:hideMark/>
          </w:tcPr>
          <w:p w14:paraId="464C0CCE" w14:textId="77777777" w:rsidR="00742157" w:rsidRPr="00DE6EF4" w:rsidRDefault="00742157" w:rsidP="00FA0547"/>
        </w:tc>
      </w:tr>
      <w:tr w:rsidR="00C91F6B" w:rsidRPr="00DE6EF4" w14:paraId="058CE5CF" w14:textId="77777777" w:rsidTr="00FA0547">
        <w:trPr>
          <w:trHeight w:val="255"/>
        </w:trPr>
        <w:tc>
          <w:tcPr>
            <w:tcW w:w="3110" w:type="dxa"/>
            <w:tcBorders>
              <w:top w:val="nil"/>
              <w:left w:val="single" w:sz="8" w:space="0" w:color="auto"/>
              <w:bottom w:val="single" w:sz="4" w:space="0" w:color="auto"/>
              <w:right w:val="single" w:sz="4" w:space="0" w:color="auto"/>
            </w:tcBorders>
            <w:shd w:val="clear" w:color="auto" w:fill="auto"/>
            <w:vAlign w:val="center"/>
            <w:hideMark/>
          </w:tcPr>
          <w:p w14:paraId="3F3261D1" w14:textId="77777777" w:rsidR="00742157" w:rsidRPr="00DE6EF4" w:rsidRDefault="00742157" w:rsidP="00FA0547">
            <w:proofErr w:type="spellStart"/>
            <w:r w:rsidRPr="00DE6EF4">
              <w:t>Stabilite</w:t>
            </w:r>
            <w:proofErr w:type="spellEnd"/>
            <w:r w:rsidRPr="00DE6EF4">
              <w:t xml:space="preserve">/ </w:t>
            </w:r>
            <w:proofErr w:type="spellStart"/>
            <w:r w:rsidRPr="00DE6EF4">
              <w:t>Grain</w:t>
            </w:r>
            <w:proofErr w:type="spellEnd"/>
            <w:r w:rsidRPr="00DE6EF4">
              <w:t xml:space="preserve"> Bukleti</w:t>
            </w:r>
          </w:p>
        </w:tc>
        <w:tc>
          <w:tcPr>
            <w:tcW w:w="2271" w:type="dxa"/>
            <w:tcBorders>
              <w:top w:val="single" w:sz="8" w:space="0" w:color="auto"/>
              <w:left w:val="nil"/>
              <w:bottom w:val="single" w:sz="4" w:space="0" w:color="auto"/>
              <w:right w:val="single" w:sz="4" w:space="0" w:color="auto"/>
            </w:tcBorders>
            <w:shd w:val="clear" w:color="auto" w:fill="auto"/>
            <w:vAlign w:val="center"/>
            <w:hideMark/>
          </w:tcPr>
          <w:p w14:paraId="0ADF682B" w14:textId="77777777" w:rsidR="00742157" w:rsidRPr="00DE6EF4" w:rsidRDefault="00742157" w:rsidP="00FA0547">
            <w:r w:rsidRPr="00DE6EF4">
              <w:t> </w:t>
            </w:r>
          </w:p>
        </w:tc>
        <w:tc>
          <w:tcPr>
            <w:tcW w:w="2271" w:type="dxa"/>
            <w:tcBorders>
              <w:top w:val="single" w:sz="8" w:space="0" w:color="auto"/>
              <w:left w:val="nil"/>
              <w:bottom w:val="single" w:sz="4" w:space="0" w:color="auto"/>
              <w:right w:val="single" w:sz="4" w:space="0" w:color="auto"/>
            </w:tcBorders>
            <w:shd w:val="clear" w:color="auto" w:fill="auto"/>
            <w:vAlign w:val="center"/>
            <w:hideMark/>
          </w:tcPr>
          <w:p w14:paraId="37ABF9E9" w14:textId="77777777" w:rsidR="00742157" w:rsidRPr="00DE6EF4" w:rsidRDefault="00742157" w:rsidP="00FA0547">
            <w:r w:rsidRPr="00DE6EF4">
              <w:t> </w:t>
            </w:r>
          </w:p>
        </w:tc>
        <w:tc>
          <w:tcPr>
            <w:tcW w:w="2271" w:type="dxa"/>
            <w:tcBorders>
              <w:top w:val="single" w:sz="8" w:space="0" w:color="auto"/>
              <w:left w:val="nil"/>
              <w:bottom w:val="single" w:sz="4" w:space="0" w:color="auto"/>
              <w:right w:val="single" w:sz="8" w:space="0" w:color="auto"/>
            </w:tcBorders>
            <w:shd w:val="clear" w:color="auto" w:fill="auto"/>
            <w:vAlign w:val="center"/>
            <w:hideMark/>
          </w:tcPr>
          <w:p w14:paraId="5B9F33A3" w14:textId="77777777" w:rsidR="00742157" w:rsidRPr="00DE6EF4" w:rsidRDefault="00742157" w:rsidP="00FA0547">
            <w:r w:rsidRPr="00DE6EF4">
              <w:t> </w:t>
            </w:r>
          </w:p>
        </w:tc>
      </w:tr>
      <w:tr w:rsidR="00C91F6B" w:rsidRPr="00DE6EF4" w14:paraId="2A2DD94F" w14:textId="77777777" w:rsidTr="00FA0547">
        <w:trPr>
          <w:trHeight w:val="255"/>
        </w:trPr>
        <w:tc>
          <w:tcPr>
            <w:tcW w:w="3110" w:type="dxa"/>
            <w:tcBorders>
              <w:top w:val="nil"/>
              <w:left w:val="single" w:sz="8" w:space="0" w:color="auto"/>
              <w:bottom w:val="single" w:sz="4" w:space="0" w:color="auto"/>
              <w:right w:val="single" w:sz="4" w:space="0" w:color="auto"/>
            </w:tcBorders>
            <w:shd w:val="clear" w:color="auto" w:fill="auto"/>
            <w:vAlign w:val="center"/>
            <w:hideMark/>
          </w:tcPr>
          <w:p w14:paraId="0958F7C4" w14:textId="77777777" w:rsidR="00742157" w:rsidRPr="00DE6EF4" w:rsidRDefault="00742157" w:rsidP="00FA0547">
            <w:r w:rsidRPr="00DE6EF4">
              <w:t xml:space="preserve">Bulk </w:t>
            </w:r>
            <w:proofErr w:type="spellStart"/>
            <w:r w:rsidRPr="00DE6EF4">
              <w:t>Loading</w:t>
            </w:r>
            <w:proofErr w:type="spellEnd"/>
            <w:r w:rsidRPr="00DE6EF4">
              <w:t xml:space="preserve"> Manuel</w:t>
            </w:r>
          </w:p>
        </w:tc>
        <w:tc>
          <w:tcPr>
            <w:tcW w:w="2271" w:type="dxa"/>
            <w:tcBorders>
              <w:top w:val="nil"/>
              <w:left w:val="nil"/>
              <w:bottom w:val="single" w:sz="4" w:space="0" w:color="auto"/>
              <w:right w:val="single" w:sz="4" w:space="0" w:color="auto"/>
            </w:tcBorders>
            <w:shd w:val="clear" w:color="auto" w:fill="auto"/>
            <w:vAlign w:val="center"/>
            <w:hideMark/>
          </w:tcPr>
          <w:p w14:paraId="3525CB35" w14:textId="77777777" w:rsidR="00742157" w:rsidRPr="00DE6EF4" w:rsidRDefault="00742157" w:rsidP="00FA0547">
            <w:r w:rsidRPr="00DE6EF4">
              <w:t> </w:t>
            </w:r>
          </w:p>
        </w:tc>
        <w:tc>
          <w:tcPr>
            <w:tcW w:w="2271" w:type="dxa"/>
            <w:tcBorders>
              <w:top w:val="nil"/>
              <w:left w:val="nil"/>
              <w:bottom w:val="single" w:sz="4" w:space="0" w:color="auto"/>
              <w:right w:val="single" w:sz="4" w:space="0" w:color="auto"/>
            </w:tcBorders>
            <w:shd w:val="clear" w:color="auto" w:fill="auto"/>
            <w:vAlign w:val="center"/>
            <w:hideMark/>
          </w:tcPr>
          <w:p w14:paraId="05F18228" w14:textId="77777777" w:rsidR="00742157" w:rsidRPr="00DE6EF4" w:rsidRDefault="00742157" w:rsidP="00FA0547">
            <w:r w:rsidRPr="00DE6EF4">
              <w:t> </w:t>
            </w:r>
          </w:p>
        </w:tc>
        <w:tc>
          <w:tcPr>
            <w:tcW w:w="2271" w:type="dxa"/>
            <w:tcBorders>
              <w:top w:val="nil"/>
              <w:left w:val="nil"/>
              <w:bottom w:val="single" w:sz="4" w:space="0" w:color="auto"/>
              <w:right w:val="single" w:sz="8" w:space="0" w:color="auto"/>
            </w:tcBorders>
            <w:shd w:val="clear" w:color="auto" w:fill="auto"/>
            <w:vAlign w:val="center"/>
            <w:hideMark/>
          </w:tcPr>
          <w:p w14:paraId="1D1ADA1A" w14:textId="77777777" w:rsidR="00742157" w:rsidRPr="00DE6EF4" w:rsidRDefault="00742157" w:rsidP="00FA0547">
            <w:r w:rsidRPr="00DE6EF4">
              <w:t> </w:t>
            </w:r>
          </w:p>
        </w:tc>
      </w:tr>
      <w:tr w:rsidR="00C91F6B" w:rsidRPr="00DE6EF4" w14:paraId="2FE04F87" w14:textId="77777777" w:rsidTr="00FA0547">
        <w:trPr>
          <w:trHeight w:val="255"/>
        </w:trPr>
        <w:tc>
          <w:tcPr>
            <w:tcW w:w="3110" w:type="dxa"/>
            <w:tcBorders>
              <w:top w:val="nil"/>
              <w:left w:val="single" w:sz="8" w:space="0" w:color="auto"/>
              <w:bottom w:val="single" w:sz="4" w:space="0" w:color="auto"/>
              <w:right w:val="single" w:sz="4" w:space="0" w:color="auto"/>
            </w:tcBorders>
            <w:shd w:val="clear" w:color="auto" w:fill="auto"/>
            <w:vAlign w:val="center"/>
            <w:hideMark/>
          </w:tcPr>
          <w:p w14:paraId="3BF67894" w14:textId="77777777" w:rsidR="00742157" w:rsidRPr="00DE6EF4" w:rsidRDefault="00742157" w:rsidP="00FA0547">
            <w:proofErr w:type="spellStart"/>
            <w:r w:rsidRPr="00DE6EF4">
              <w:t>Damage</w:t>
            </w:r>
            <w:proofErr w:type="spellEnd"/>
            <w:r w:rsidRPr="00DE6EF4">
              <w:t xml:space="preserve"> </w:t>
            </w:r>
            <w:proofErr w:type="spellStart"/>
            <w:r w:rsidRPr="00DE6EF4">
              <w:t>Stabilite</w:t>
            </w:r>
            <w:proofErr w:type="spellEnd"/>
            <w:r w:rsidRPr="00DE6EF4">
              <w:t xml:space="preserve"> Bukleti</w:t>
            </w:r>
          </w:p>
        </w:tc>
        <w:tc>
          <w:tcPr>
            <w:tcW w:w="2271" w:type="dxa"/>
            <w:tcBorders>
              <w:top w:val="nil"/>
              <w:left w:val="nil"/>
              <w:bottom w:val="single" w:sz="4" w:space="0" w:color="auto"/>
              <w:right w:val="single" w:sz="4" w:space="0" w:color="auto"/>
            </w:tcBorders>
            <w:shd w:val="clear" w:color="auto" w:fill="auto"/>
            <w:vAlign w:val="center"/>
            <w:hideMark/>
          </w:tcPr>
          <w:p w14:paraId="797C872D" w14:textId="77777777" w:rsidR="00742157" w:rsidRPr="00DE6EF4" w:rsidRDefault="00742157" w:rsidP="00FA0547">
            <w:r w:rsidRPr="00DE6EF4">
              <w:t> </w:t>
            </w:r>
          </w:p>
        </w:tc>
        <w:tc>
          <w:tcPr>
            <w:tcW w:w="2271" w:type="dxa"/>
            <w:tcBorders>
              <w:top w:val="nil"/>
              <w:left w:val="nil"/>
              <w:bottom w:val="single" w:sz="4" w:space="0" w:color="auto"/>
              <w:right w:val="single" w:sz="4" w:space="0" w:color="auto"/>
            </w:tcBorders>
            <w:shd w:val="clear" w:color="auto" w:fill="auto"/>
            <w:vAlign w:val="center"/>
            <w:hideMark/>
          </w:tcPr>
          <w:p w14:paraId="395AB924" w14:textId="77777777" w:rsidR="00742157" w:rsidRPr="00DE6EF4" w:rsidRDefault="00742157" w:rsidP="00FA0547">
            <w:r w:rsidRPr="00DE6EF4">
              <w:t> </w:t>
            </w:r>
          </w:p>
        </w:tc>
        <w:tc>
          <w:tcPr>
            <w:tcW w:w="2271" w:type="dxa"/>
            <w:tcBorders>
              <w:top w:val="nil"/>
              <w:left w:val="nil"/>
              <w:bottom w:val="single" w:sz="4" w:space="0" w:color="auto"/>
              <w:right w:val="single" w:sz="8" w:space="0" w:color="auto"/>
            </w:tcBorders>
            <w:shd w:val="clear" w:color="auto" w:fill="auto"/>
            <w:vAlign w:val="center"/>
            <w:hideMark/>
          </w:tcPr>
          <w:p w14:paraId="687D7437" w14:textId="77777777" w:rsidR="00742157" w:rsidRPr="00DE6EF4" w:rsidRDefault="00742157" w:rsidP="00FA0547">
            <w:r w:rsidRPr="00DE6EF4">
              <w:t> </w:t>
            </w:r>
          </w:p>
        </w:tc>
      </w:tr>
      <w:tr w:rsidR="00C91F6B" w:rsidRPr="00DE6EF4" w14:paraId="37AF2AC2" w14:textId="77777777" w:rsidTr="00FA0547">
        <w:trPr>
          <w:trHeight w:val="255"/>
        </w:trPr>
        <w:tc>
          <w:tcPr>
            <w:tcW w:w="3110" w:type="dxa"/>
            <w:tcBorders>
              <w:top w:val="nil"/>
              <w:left w:val="single" w:sz="8" w:space="0" w:color="auto"/>
              <w:bottom w:val="nil"/>
              <w:right w:val="single" w:sz="4" w:space="0" w:color="auto"/>
            </w:tcBorders>
            <w:shd w:val="clear" w:color="auto" w:fill="auto"/>
            <w:vAlign w:val="center"/>
            <w:hideMark/>
          </w:tcPr>
          <w:p w14:paraId="4B57B6F3" w14:textId="77777777" w:rsidR="00742157" w:rsidRPr="00DE6EF4" w:rsidRDefault="00742157" w:rsidP="00FA0547">
            <w:r w:rsidRPr="00DE6EF4">
              <w:t>SOPEP</w:t>
            </w:r>
          </w:p>
        </w:tc>
        <w:tc>
          <w:tcPr>
            <w:tcW w:w="2271" w:type="dxa"/>
            <w:tcBorders>
              <w:top w:val="nil"/>
              <w:left w:val="nil"/>
              <w:bottom w:val="nil"/>
              <w:right w:val="single" w:sz="4" w:space="0" w:color="auto"/>
            </w:tcBorders>
            <w:shd w:val="clear" w:color="auto" w:fill="auto"/>
            <w:vAlign w:val="center"/>
            <w:hideMark/>
          </w:tcPr>
          <w:p w14:paraId="7F1257FF" w14:textId="77777777" w:rsidR="00742157" w:rsidRPr="00DE6EF4" w:rsidRDefault="00742157" w:rsidP="00FA0547">
            <w:r w:rsidRPr="00DE6EF4">
              <w:t> </w:t>
            </w:r>
          </w:p>
        </w:tc>
        <w:tc>
          <w:tcPr>
            <w:tcW w:w="2271" w:type="dxa"/>
            <w:tcBorders>
              <w:top w:val="nil"/>
              <w:left w:val="nil"/>
              <w:bottom w:val="nil"/>
              <w:right w:val="single" w:sz="4" w:space="0" w:color="auto"/>
            </w:tcBorders>
            <w:shd w:val="clear" w:color="auto" w:fill="auto"/>
            <w:vAlign w:val="center"/>
            <w:hideMark/>
          </w:tcPr>
          <w:p w14:paraId="7DC6DC07" w14:textId="77777777" w:rsidR="00742157" w:rsidRPr="00DE6EF4" w:rsidRDefault="00742157" w:rsidP="00FA0547">
            <w:r w:rsidRPr="00DE6EF4">
              <w:t> </w:t>
            </w:r>
          </w:p>
        </w:tc>
        <w:tc>
          <w:tcPr>
            <w:tcW w:w="2271" w:type="dxa"/>
            <w:tcBorders>
              <w:top w:val="nil"/>
              <w:left w:val="nil"/>
              <w:bottom w:val="nil"/>
              <w:right w:val="single" w:sz="8" w:space="0" w:color="auto"/>
            </w:tcBorders>
            <w:shd w:val="clear" w:color="auto" w:fill="auto"/>
            <w:vAlign w:val="center"/>
            <w:hideMark/>
          </w:tcPr>
          <w:p w14:paraId="50F3E543" w14:textId="77777777" w:rsidR="00742157" w:rsidRPr="00DE6EF4" w:rsidRDefault="00742157" w:rsidP="00FA0547">
            <w:r w:rsidRPr="00DE6EF4">
              <w:t> </w:t>
            </w:r>
          </w:p>
        </w:tc>
      </w:tr>
      <w:tr w:rsidR="00C91F6B" w:rsidRPr="00DE6EF4" w14:paraId="044F9DA6" w14:textId="77777777" w:rsidTr="00FA0547">
        <w:trPr>
          <w:trHeight w:val="255"/>
        </w:trPr>
        <w:tc>
          <w:tcPr>
            <w:tcW w:w="3110" w:type="dxa"/>
            <w:tcBorders>
              <w:top w:val="single" w:sz="4" w:space="0" w:color="auto"/>
              <w:left w:val="single" w:sz="8" w:space="0" w:color="auto"/>
              <w:bottom w:val="nil"/>
              <w:right w:val="single" w:sz="4" w:space="0" w:color="auto"/>
            </w:tcBorders>
            <w:shd w:val="clear" w:color="auto" w:fill="auto"/>
            <w:vAlign w:val="center"/>
            <w:hideMark/>
          </w:tcPr>
          <w:p w14:paraId="56083223" w14:textId="77777777" w:rsidR="00742157" w:rsidRPr="00DE6EF4" w:rsidRDefault="00742157" w:rsidP="00FA0547">
            <w:r w:rsidRPr="00DE6EF4">
              <w:t>SMPEP</w:t>
            </w:r>
          </w:p>
        </w:tc>
        <w:tc>
          <w:tcPr>
            <w:tcW w:w="2271" w:type="dxa"/>
            <w:tcBorders>
              <w:top w:val="single" w:sz="4" w:space="0" w:color="auto"/>
              <w:left w:val="nil"/>
              <w:bottom w:val="nil"/>
              <w:right w:val="single" w:sz="4" w:space="0" w:color="auto"/>
            </w:tcBorders>
            <w:shd w:val="clear" w:color="auto" w:fill="auto"/>
            <w:vAlign w:val="center"/>
            <w:hideMark/>
          </w:tcPr>
          <w:p w14:paraId="13784481" w14:textId="77777777" w:rsidR="00742157" w:rsidRPr="00DE6EF4" w:rsidRDefault="00742157" w:rsidP="00FA0547">
            <w:r w:rsidRPr="00DE6EF4">
              <w:t> </w:t>
            </w:r>
          </w:p>
        </w:tc>
        <w:tc>
          <w:tcPr>
            <w:tcW w:w="2271" w:type="dxa"/>
            <w:tcBorders>
              <w:top w:val="single" w:sz="4" w:space="0" w:color="auto"/>
              <w:left w:val="nil"/>
              <w:bottom w:val="nil"/>
              <w:right w:val="single" w:sz="4" w:space="0" w:color="auto"/>
            </w:tcBorders>
            <w:shd w:val="clear" w:color="auto" w:fill="auto"/>
            <w:vAlign w:val="center"/>
            <w:hideMark/>
          </w:tcPr>
          <w:p w14:paraId="07E8CFE6" w14:textId="77777777" w:rsidR="00742157" w:rsidRPr="00DE6EF4" w:rsidRDefault="00742157" w:rsidP="00FA0547">
            <w:r w:rsidRPr="00DE6EF4">
              <w:t> </w:t>
            </w:r>
          </w:p>
        </w:tc>
        <w:tc>
          <w:tcPr>
            <w:tcW w:w="2271" w:type="dxa"/>
            <w:tcBorders>
              <w:top w:val="single" w:sz="4" w:space="0" w:color="auto"/>
              <w:left w:val="nil"/>
              <w:bottom w:val="nil"/>
              <w:right w:val="single" w:sz="8" w:space="0" w:color="auto"/>
            </w:tcBorders>
            <w:shd w:val="clear" w:color="auto" w:fill="auto"/>
            <w:vAlign w:val="center"/>
            <w:hideMark/>
          </w:tcPr>
          <w:p w14:paraId="097C6587" w14:textId="77777777" w:rsidR="00742157" w:rsidRPr="00DE6EF4" w:rsidRDefault="00742157" w:rsidP="00FA0547">
            <w:r w:rsidRPr="00DE6EF4">
              <w:t> </w:t>
            </w:r>
          </w:p>
        </w:tc>
      </w:tr>
      <w:tr w:rsidR="00C91F6B" w:rsidRPr="00DE6EF4" w14:paraId="73A1C678" w14:textId="77777777" w:rsidTr="00FA0547">
        <w:trPr>
          <w:trHeight w:val="255"/>
        </w:trPr>
        <w:tc>
          <w:tcPr>
            <w:tcW w:w="3110" w:type="dxa"/>
            <w:tcBorders>
              <w:top w:val="single" w:sz="4" w:space="0" w:color="auto"/>
              <w:left w:val="single" w:sz="8" w:space="0" w:color="auto"/>
              <w:bottom w:val="nil"/>
              <w:right w:val="single" w:sz="4" w:space="0" w:color="auto"/>
            </w:tcBorders>
            <w:shd w:val="clear" w:color="auto" w:fill="auto"/>
            <w:vAlign w:val="center"/>
            <w:hideMark/>
          </w:tcPr>
          <w:p w14:paraId="7D5FA638" w14:textId="77777777" w:rsidR="00742157" w:rsidRPr="00DE6EF4" w:rsidRDefault="00742157" w:rsidP="00FA0547">
            <w:r w:rsidRPr="00DE6EF4">
              <w:t xml:space="preserve">Cargo </w:t>
            </w:r>
            <w:proofErr w:type="spellStart"/>
            <w:r w:rsidRPr="00DE6EF4">
              <w:t>Securing</w:t>
            </w:r>
            <w:proofErr w:type="spellEnd"/>
            <w:r w:rsidRPr="00DE6EF4">
              <w:t xml:space="preserve"> Manuel</w:t>
            </w:r>
          </w:p>
        </w:tc>
        <w:tc>
          <w:tcPr>
            <w:tcW w:w="2271" w:type="dxa"/>
            <w:tcBorders>
              <w:top w:val="single" w:sz="4" w:space="0" w:color="auto"/>
              <w:left w:val="nil"/>
              <w:bottom w:val="nil"/>
              <w:right w:val="single" w:sz="4" w:space="0" w:color="auto"/>
            </w:tcBorders>
            <w:shd w:val="clear" w:color="auto" w:fill="auto"/>
            <w:vAlign w:val="center"/>
            <w:hideMark/>
          </w:tcPr>
          <w:p w14:paraId="5978A608" w14:textId="77777777" w:rsidR="00742157" w:rsidRPr="00DE6EF4" w:rsidRDefault="00742157" w:rsidP="00FA0547">
            <w:r w:rsidRPr="00DE6EF4">
              <w:t> </w:t>
            </w:r>
          </w:p>
        </w:tc>
        <w:tc>
          <w:tcPr>
            <w:tcW w:w="2271" w:type="dxa"/>
            <w:tcBorders>
              <w:top w:val="single" w:sz="4" w:space="0" w:color="auto"/>
              <w:left w:val="nil"/>
              <w:bottom w:val="nil"/>
              <w:right w:val="single" w:sz="4" w:space="0" w:color="auto"/>
            </w:tcBorders>
            <w:shd w:val="clear" w:color="auto" w:fill="auto"/>
            <w:vAlign w:val="center"/>
            <w:hideMark/>
          </w:tcPr>
          <w:p w14:paraId="04866C22" w14:textId="77777777" w:rsidR="00742157" w:rsidRPr="00DE6EF4" w:rsidRDefault="00742157" w:rsidP="00FA0547">
            <w:r w:rsidRPr="00DE6EF4">
              <w:t> </w:t>
            </w:r>
          </w:p>
        </w:tc>
        <w:tc>
          <w:tcPr>
            <w:tcW w:w="2271" w:type="dxa"/>
            <w:tcBorders>
              <w:top w:val="single" w:sz="4" w:space="0" w:color="auto"/>
              <w:left w:val="nil"/>
              <w:bottom w:val="nil"/>
              <w:right w:val="single" w:sz="8" w:space="0" w:color="auto"/>
            </w:tcBorders>
            <w:shd w:val="clear" w:color="auto" w:fill="auto"/>
            <w:vAlign w:val="center"/>
            <w:hideMark/>
          </w:tcPr>
          <w:p w14:paraId="33EF050E" w14:textId="77777777" w:rsidR="00742157" w:rsidRPr="00DE6EF4" w:rsidRDefault="00742157" w:rsidP="00FA0547">
            <w:r w:rsidRPr="00DE6EF4">
              <w:t> </w:t>
            </w:r>
          </w:p>
        </w:tc>
      </w:tr>
      <w:tr w:rsidR="00C91F6B" w:rsidRPr="00DE6EF4" w14:paraId="2BAB5D3C" w14:textId="77777777" w:rsidTr="00FA0547">
        <w:trPr>
          <w:trHeight w:val="255"/>
        </w:trPr>
        <w:tc>
          <w:tcPr>
            <w:tcW w:w="3110" w:type="dxa"/>
            <w:tcBorders>
              <w:top w:val="single" w:sz="4" w:space="0" w:color="auto"/>
              <w:left w:val="single" w:sz="8" w:space="0" w:color="auto"/>
              <w:bottom w:val="nil"/>
              <w:right w:val="single" w:sz="4" w:space="0" w:color="auto"/>
            </w:tcBorders>
            <w:shd w:val="clear" w:color="auto" w:fill="auto"/>
            <w:vAlign w:val="center"/>
            <w:hideMark/>
          </w:tcPr>
          <w:p w14:paraId="2047E860" w14:textId="77777777" w:rsidR="00742157" w:rsidRPr="00DE6EF4" w:rsidRDefault="00742157" w:rsidP="00FA0547">
            <w:r w:rsidRPr="00DE6EF4">
              <w:t>P&amp;A Manuel</w:t>
            </w:r>
          </w:p>
        </w:tc>
        <w:tc>
          <w:tcPr>
            <w:tcW w:w="2271" w:type="dxa"/>
            <w:tcBorders>
              <w:top w:val="single" w:sz="4" w:space="0" w:color="auto"/>
              <w:left w:val="nil"/>
              <w:bottom w:val="nil"/>
              <w:right w:val="single" w:sz="4" w:space="0" w:color="auto"/>
            </w:tcBorders>
            <w:shd w:val="clear" w:color="auto" w:fill="auto"/>
            <w:vAlign w:val="center"/>
            <w:hideMark/>
          </w:tcPr>
          <w:p w14:paraId="01AA6B3E" w14:textId="77777777" w:rsidR="00742157" w:rsidRPr="00DE6EF4" w:rsidRDefault="00742157" w:rsidP="00FA0547">
            <w:r w:rsidRPr="00DE6EF4">
              <w:t> </w:t>
            </w:r>
          </w:p>
        </w:tc>
        <w:tc>
          <w:tcPr>
            <w:tcW w:w="2271" w:type="dxa"/>
            <w:tcBorders>
              <w:top w:val="single" w:sz="4" w:space="0" w:color="auto"/>
              <w:left w:val="nil"/>
              <w:bottom w:val="nil"/>
              <w:right w:val="single" w:sz="4" w:space="0" w:color="auto"/>
            </w:tcBorders>
            <w:shd w:val="clear" w:color="auto" w:fill="auto"/>
            <w:vAlign w:val="center"/>
            <w:hideMark/>
          </w:tcPr>
          <w:p w14:paraId="01E0DE21" w14:textId="77777777" w:rsidR="00742157" w:rsidRPr="00DE6EF4" w:rsidRDefault="00742157" w:rsidP="00FA0547">
            <w:r w:rsidRPr="00DE6EF4">
              <w:t> </w:t>
            </w:r>
          </w:p>
        </w:tc>
        <w:tc>
          <w:tcPr>
            <w:tcW w:w="2271" w:type="dxa"/>
            <w:tcBorders>
              <w:top w:val="single" w:sz="4" w:space="0" w:color="auto"/>
              <w:left w:val="nil"/>
              <w:bottom w:val="nil"/>
              <w:right w:val="single" w:sz="8" w:space="0" w:color="auto"/>
            </w:tcBorders>
            <w:shd w:val="clear" w:color="auto" w:fill="auto"/>
            <w:vAlign w:val="center"/>
            <w:hideMark/>
          </w:tcPr>
          <w:p w14:paraId="2AB638BC" w14:textId="77777777" w:rsidR="00742157" w:rsidRPr="00DE6EF4" w:rsidRDefault="00742157" w:rsidP="00FA0547">
            <w:r w:rsidRPr="00DE6EF4">
              <w:t> </w:t>
            </w:r>
          </w:p>
        </w:tc>
      </w:tr>
      <w:tr w:rsidR="00C91F6B" w:rsidRPr="00DE6EF4" w14:paraId="385E1FF8" w14:textId="77777777" w:rsidTr="00FA0547">
        <w:trPr>
          <w:trHeight w:val="255"/>
        </w:trPr>
        <w:tc>
          <w:tcPr>
            <w:tcW w:w="3110"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682489EE" w14:textId="77777777" w:rsidR="00742157" w:rsidRPr="00DE6EF4" w:rsidRDefault="00742157" w:rsidP="00FA0547">
            <w:r w:rsidRPr="00DE6EF4">
              <w:t> </w:t>
            </w:r>
          </w:p>
        </w:tc>
        <w:tc>
          <w:tcPr>
            <w:tcW w:w="2271" w:type="dxa"/>
            <w:tcBorders>
              <w:top w:val="single" w:sz="4" w:space="0" w:color="auto"/>
              <w:left w:val="nil"/>
              <w:bottom w:val="single" w:sz="4" w:space="0" w:color="auto"/>
              <w:right w:val="single" w:sz="4" w:space="0" w:color="auto"/>
            </w:tcBorders>
            <w:shd w:val="clear" w:color="auto" w:fill="auto"/>
            <w:vAlign w:val="center"/>
            <w:hideMark/>
          </w:tcPr>
          <w:p w14:paraId="5CCC6612" w14:textId="77777777" w:rsidR="00742157" w:rsidRPr="00DE6EF4" w:rsidRDefault="00742157" w:rsidP="00FA0547">
            <w:r w:rsidRPr="00DE6EF4">
              <w:t> </w:t>
            </w:r>
          </w:p>
        </w:tc>
        <w:tc>
          <w:tcPr>
            <w:tcW w:w="2271" w:type="dxa"/>
            <w:tcBorders>
              <w:top w:val="single" w:sz="4" w:space="0" w:color="auto"/>
              <w:left w:val="nil"/>
              <w:bottom w:val="single" w:sz="4" w:space="0" w:color="auto"/>
              <w:right w:val="single" w:sz="4" w:space="0" w:color="auto"/>
            </w:tcBorders>
            <w:shd w:val="clear" w:color="auto" w:fill="auto"/>
            <w:vAlign w:val="center"/>
            <w:hideMark/>
          </w:tcPr>
          <w:p w14:paraId="2874AEFC" w14:textId="77777777" w:rsidR="00742157" w:rsidRPr="00DE6EF4" w:rsidRDefault="00742157" w:rsidP="00FA0547">
            <w:r w:rsidRPr="00DE6EF4">
              <w:t> </w:t>
            </w:r>
          </w:p>
        </w:tc>
        <w:tc>
          <w:tcPr>
            <w:tcW w:w="2271" w:type="dxa"/>
            <w:tcBorders>
              <w:top w:val="single" w:sz="4" w:space="0" w:color="auto"/>
              <w:left w:val="nil"/>
              <w:bottom w:val="single" w:sz="4" w:space="0" w:color="auto"/>
              <w:right w:val="single" w:sz="8" w:space="0" w:color="auto"/>
            </w:tcBorders>
            <w:shd w:val="clear" w:color="auto" w:fill="auto"/>
            <w:vAlign w:val="center"/>
            <w:hideMark/>
          </w:tcPr>
          <w:p w14:paraId="1F69C959" w14:textId="77777777" w:rsidR="00742157" w:rsidRPr="00DE6EF4" w:rsidRDefault="00742157" w:rsidP="00FA0547">
            <w:r w:rsidRPr="00DE6EF4">
              <w:t> </w:t>
            </w:r>
          </w:p>
        </w:tc>
      </w:tr>
      <w:tr w:rsidR="004465B6" w:rsidRPr="00DE6EF4" w14:paraId="027B8838" w14:textId="77777777" w:rsidTr="00FA0547">
        <w:trPr>
          <w:trHeight w:val="255"/>
        </w:trPr>
        <w:tc>
          <w:tcPr>
            <w:tcW w:w="3110" w:type="dxa"/>
            <w:tcBorders>
              <w:top w:val="single" w:sz="4" w:space="0" w:color="auto"/>
              <w:left w:val="single" w:sz="8" w:space="0" w:color="auto"/>
              <w:bottom w:val="single" w:sz="8" w:space="0" w:color="auto"/>
              <w:right w:val="single" w:sz="4" w:space="0" w:color="auto"/>
            </w:tcBorders>
            <w:shd w:val="clear" w:color="auto" w:fill="auto"/>
            <w:vAlign w:val="center"/>
            <w:hideMark/>
          </w:tcPr>
          <w:p w14:paraId="0DFD2F42" w14:textId="77777777" w:rsidR="00742157" w:rsidRPr="00DE6EF4" w:rsidRDefault="00742157" w:rsidP="00FA0547">
            <w:r w:rsidRPr="00DE6EF4">
              <w:t> </w:t>
            </w:r>
          </w:p>
        </w:tc>
        <w:tc>
          <w:tcPr>
            <w:tcW w:w="2271" w:type="dxa"/>
            <w:tcBorders>
              <w:top w:val="single" w:sz="4" w:space="0" w:color="auto"/>
              <w:left w:val="nil"/>
              <w:bottom w:val="single" w:sz="8" w:space="0" w:color="auto"/>
              <w:right w:val="single" w:sz="4" w:space="0" w:color="auto"/>
            </w:tcBorders>
            <w:shd w:val="clear" w:color="auto" w:fill="auto"/>
            <w:vAlign w:val="center"/>
            <w:hideMark/>
          </w:tcPr>
          <w:p w14:paraId="450AB95D" w14:textId="77777777" w:rsidR="00742157" w:rsidRPr="00DE6EF4" w:rsidRDefault="00742157" w:rsidP="00FA0547">
            <w:r w:rsidRPr="00DE6EF4">
              <w:t> </w:t>
            </w:r>
          </w:p>
        </w:tc>
        <w:tc>
          <w:tcPr>
            <w:tcW w:w="2271" w:type="dxa"/>
            <w:tcBorders>
              <w:top w:val="single" w:sz="4" w:space="0" w:color="auto"/>
              <w:left w:val="nil"/>
              <w:bottom w:val="single" w:sz="8" w:space="0" w:color="auto"/>
              <w:right w:val="single" w:sz="4" w:space="0" w:color="auto"/>
            </w:tcBorders>
            <w:shd w:val="clear" w:color="auto" w:fill="auto"/>
            <w:vAlign w:val="center"/>
            <w:hideMark/>
          </w:tcPr>
          <w:p w14:paraId="4775FC14" w14:textId="77777777" w:rsidR="00742157" w:rsidRPr="00DE6EF4" w:rsidRDefault="00742157" w:rsidP="00FA0547">
            <w:r w:rsidRPr="00DE6EF4">
              <w:t> </w:t>
            </w:r>
          </w:p>
        </w:tc>
        <w:tc>
          <w:tcPr>
            <w:tcW w:w="2271" w:type="dxa"/>
            <w:tcBorders>
              <w:top w:val="single" w:sz="4" w:space="0" w:color="auto"/>
              <w:left w:val="nil"/>
              <w:bottom w:val="single" w:sz="8" w:space="0" w:color="auto"/>
              <w:right w:val="single" w:sz="8" w:space="0" w:color="auto"/>
            </w:tcBorders>
            <w:shd w:val="clear" w:color="auto" w:fill="auto"/>
            <w:vAlign w:val="center"/>
            <w:hideMark/>
          </w:tcPr>
          <w:p w14:paraId="14545632" w14:textId="77777777" w:rsidR="00742157" w:rsidRPr="00DE6EF4" w:rsidRDefault="00742157" w:rsidP="00FA0547">
            <w:r w:rsidRPr="00DE6EF4">
              <w:t> </w:t>
            </w:r>
          </w:p>
        </w:tc>
      </w:tr>
    </w:tbl>
    <w:p w14:paraId="58258DD4" w14:textId="77777777" w:rsidR="00742157" w:rsidRPr="00DE6EF4" w:rsidRDefault="00742157" w:rsidP="00742157"/>
    <w:p w14:paraId="33BEF4C8" w14:textId="77777777" w:rsidR="00742157" w:rsidRPr="00DE6EF4" w:rsidRDefault="00742157" w:rsidP="00EE14A1">
      <w:pPr>
        <w:rPr>
          <w:b/>
        </w:rPr>
      </w:pPr>
    </w:p>
    <w:p w14:paraId="3FC16350" w14:textId="77777777" w:rsidR="00742157" w:rsidRPr="00DE6EF4" w:rsidRDefault="00742157" w:rsidP="00EE14A1">
      <w:pPr>
        <w:rPr>
          <w:b/>
        </w:rPr>
      </w:pPr>
    </w:p>
    <w:p w14:paraId="790BD8EA" w14:textId="539C5C9B" w:rsidR="00742157" w:rsidRPr="00DE6EF4" w:rsidRDefault="00742157" w:rsidP="00EE14A1">
      <w:pPr>
        <w:rPr>
          <w:b/>
        </w:rPr>
      </w:pPr>
    </w:p>
    <w:p w14:paraId="30997B6E" w14:textId="0B20EBA1" w:rsidR="002D0CF1" w:rsidRPr="00DE6EF4" w:rsidRDefault="002D0CF1" w:rsidP="00EE14A1">
      <w:pPr>
        <w:rPr>
          <w:b/>
        </w:rPr>
      </w:pPr>
    </w:p>
    <w:p w14:paraId="08FC299A" w14:textId="4CD4AF91" w:rsidR="002D0CF1" w:rsidRPr="00DE6EF4" w:rsidRDefault="002D0CF1" w:rsidP="00EE14A1">
      <w:pPr>
        <w:rPr>
          <w:b/>
        </w:rPr>
      </w:pPr>
    </w:p>
    <w:p w14:paraId="1660377A" w14:textId="043D0915" w:rsidR="002D0CF1" w:rsidRPr="00DE6EF4" w:rsidRDefault="002D0CF1" w:rsidP="00EE14A1">
      <w:pPr>
        <w:rPr>
          <w:b/>
        </w:rPr>
      </w:pPr>
    </w:p>
    <w:p w14:paraId="3492223A" w14:textId="6537DC5E" w:rsidR="002D0CF1" w:rsidRPr="00DE6EF4" w:rsidRDefault="002D0CF1" w:rsidP="00EE14A1">
      <w:pPr>
        <w:rPr>
          <w:b/>
        </w:rPr>
      </w:pPr>
    </w:p>
    <w:p w14:paraId="2B0DDF10" w14:textId="4E332547" w:rsidR="002D0CF1" w:rsidRPr="00DE6EF4" w:rsidRDefault="002D0CF1" w:rsidP="00EE14A1">
      <w:pPr>
        <w:rPr>
          <w:b/>
        </w:rPr>
      </w:pPr>
    </w:p>
    <w:p w14:paraId="1B2A050A" w14:textId="361007DB" w:rsidR="002D0CF1" w:rsidRPr="00DE6EF4" w:rsidRDefault="002D0CF1" w:rsidP="00EE14A1">
      <w:pPr>
        <w:rPr>
          <w:b/>
        </w:rPr>
      </w:pPr>
    </w:p>
    <w:p w14:paraId="200A3161" w14:textId="42152164" w:rsidR="002D0CF1" w:rsidRPr="00DE6EF4" w:rsidRDefault="002D0CF1" w:rsidP="00EE14A1">
      <w:pPr>
        <w:rPr>
          <w:b/>
        </w:rPr>
      </w:pPr>
    </w:p>
    <w:p w14:paraId="3FAEDA49" w14:textId="77777777" w:rsidR="002D0CF1" w:rsidRPr="00DE6EF4" w:rsidRDefault="002D0CF1" w:rsidP="00EE14A1">
      <w:pPr>
        <w:rPr>
          <w:b/>
        </w:rPr>
      </w:pPr>
    </w:p>
    <w:p w14:paraId="35E9E3B7" w14:textId="77777777" w:rsidR="00F835BF" w:rsidRPr="00DE6EF4" w:rsidRDefault="00F835BF" w:rsidP="00EE14A1">
      <w:pPr>
        <w:rPr>
          <w:b/>
        </w:rPr>
      </w:pPr>
    </w:p>
    <w:p w14:paraId="5279A76D" w14:textId="77777777" w:rsidR="00F835BF" w:rsidRPr="00DE6EF4" w:rsidRDefault="00F835BF" w:rsidP="00EE14A1">
      <w:pPr>
        <w:rPr>
          <w:b/>
        </w:rPr>
      </w:pPr>
    </w:p>
    <w:p w14:paraId="751645A2" w14:textId="77777777" w:rsidR="00F835BF" w:rsidRPr="00DE6EF4" w:rsidRDefault="00F835BF" w:rsidP="00EE14A1">
      <w:pPr>
        <w:rPr>
          <w:b/>
        </w:rPr>
      </w:pPr>
    </w:p>
    <w:p w14:paraId="57214A68" w14:textId="77777777" w:rsidR="00F835BF" w:rsidRPr="00DE6EF4" w:rsidRDefault="00F835BF" w:rsidP="00EE14A1">
      <w:pPr>
        <w:rPr>
          <w:b/>
        </w:rPr>
      </w:pPr>
    </w:p>
    <w:p w14:paraId="5FF74F96" w14:textId="77777777" w:rsidR="00F835BF" w:rsidRPr="00DE6EF4" w:rsidRDefault="00F835BF" w:rsidP="00EE14A1">
      <w:pPr>
        <w:rPr>
          <w:b/>
        </w:rPr>
      </w:pPr>
    </w:p>
    <w:p w14:paraId="187EF02B" w14:textId="77777777" w:rsidR="00F835BF" w:rsidRPr="00DE6EF4" w:rsidRDefault="00F835BF" w:rsidP="00EE14A1">
      <w:pPr>
        <w:rPr>
          <w:b/>
        </w:rPr>
      </w:pPr>
    </w:p>
    <w:p w14:paraId="4EE40925" w14:textId="77777777" w:rsidR="00F835BF" w:rsidRPr="00DE6EF4" w:rsidRDefault="00F835BF" w:rsidP="00EE14A1">
      <w:pPr>
        <w:rPr>
          <w:b/>
        </w:rPr>
      </w:pPr>
    </w:p>
    <w:p w14:paraId="2FEFCCC2" w14:textId="77777777" w:rsidR="00F835BF" w:rsidRPr="00DE6EF4" w:rsidRDefault="00F835BF" w:rsidP="00EE14A1">
      <w:pPr>
        <w:rPr>
          <w:b/>
        </w:rPr>
      </w:pPr>
    </w:p>
    <w:p w14:paraId="122529C6" w14:textId="77777777" w:rsidR="00F835BF" w:rsidRPr="00DE6EF4" w:rsidRDefault="00F835BF" w:rsidP="00EE14A1">
      <w:pPr>
        <w:rPr>
          <w:b/>
        </w:rPr>
      </w:pPr>
    </w:p>
    <w:p w14:paraId="0C03F951" w14:textId="77777777" w:rsidR="00F835BF" w:rsidRPr="00DE6EF4" w:rsidRDefault="00F835BF" w:rsidP="00EE14A1">
      <w:pPr>
        <w:rPr>
          <w:b/>
        </w:rPr>
      </w:pPr>
    </w:p>
    <w:p w14:paraId="45CA8729" w14:textId="77777777" w:rsidR="00F835BF" w:rsidRPr="00DE6EF4" w:rsidRDefault="00F835BF" w:rsidP="00EE14A1">
      <w:pPr>
        <w:rPr>
          <w:b/>
        </w:rPr>
      </w:pPr>
    </w:p>
    <w:p w14:paraId="4FBCA896" w14:textId="77777777" w:rsidR="00F835BF" w:rsidRPr="00DE6EF4" w:rsidRDefault="00F835BF" w:rsidP="00EE14A1">
      <w:pPr>
        <w:rPr>
          <w:b/>
        </w:rPr>
      </w:pPr>
    </w:p>
    <w:p w14:paraId="70FC35A2" w14:textId="77777777" w:rsidR="00F835BF" w:rsidRPr="00DE6EF4" w:rsidRDefault="00F835BF" w:rsidP="00EE14A1">
      <w:pPr>
        <w:rPr>
          <w:b/>
        </w:rPr>
      </w:pPr>
    </w:p>
    <w:p w14:paraId="73C0590A" w14:textId="77777777" w:rsidR="00F835BF" w:rsidRPr="00DE6EF4" w:rsidRDefault="00F835BF" w:rsidP="00EE14A1">
      <w:pPr>
        <w:rPr>
          <w:b/>
        </w:rPr>
      </w:pPr>
    </w:p>
    <w:p w14:paraId="5D26342E" w14:textId="77777777" w:rsidR="00F835BF" w:rsidRPr="00DE6EF4" w:rsidRDefault="00F835BF" w:rsidP="00EE14A1">
      <w:pPr>
        <w:rPr>
          <w:b/>
        </w:rPr>
      </w:pPr>
    </w:p>
    <w:p w14:paraId="0543519C" w14:textId="77777777" w:rsidR="00F835BF" w:rsidRPr="00DE6EF4" w:rsidRDefault="00F835BF" w:rsidP="00EE14A1">
      <w:pPr>
        <w:rPr>
          <w:b/>
        </w:rPr>
      </w:pPr>
    </w:p>
    <w:p w14:paraId="17A7AB24" w14:textId="77777777" w:rsidR="00F835BF" w:rsidRPr="00DE6EF4" w:rsidRDefault="00F835BF" w:rsidP="00EE14A1">
      <w:pPr>
        <w:rPr>
          <w:b/>
        </w:rPr>
      </w:pPr>
    </w:p>
    <w:p w14:paraId="12AD39CE" w14:textId="77777777" w:rsidR="00F835BF" w:rsidRPr="00DE6EF4" w:rsidRDefault="00F835BF" w:rsidP="00EE14A1">
      <w:pPr>
        <w:rPr>
          <w:b/>
        </w:rPr>
      </w:pPr>
    </w:p>
    <w:p w14:paraId="071F892F" w14:textId="77777777" w:rsidR="00F835BF" w:rsidRPr="00DE6EF4" w:rsidRDefault="00F835BF" w:rsidP="00EE14A1">
      <w:pPr>
        <w:rPr>
          <w:b/>
        </w:rPr>
      </w:pPr>
    </w:p>
    <w:p w14:paraId="77C83A1D" w14:textId="77777777" w:rsidR="00F835BF" w:rsidRPr="00DE6EF4" w:rsidRDefault="00F835BF" w:rsidP="00EE14A1">
      <w:pPr>
        <w:rPr>
          <w:b/>
        </w:rPr>
      </w:pPr>
    </w:p>
    <w:p w14:paraId="27E12E2B" w14:textId="77777777" w:rsidR="00F835BF" w:rsidRPr="00DE6EF4" w:rsidRDefault="00F835BF" w:rsidP="00EE14A1">
      <w:pPr>
        <w:rPr>
          <w:b/>
        </w:rPr>
      </w:pPr>
    </w:p>
    <w:p w14:paraId="2CCF9705" w14:textId="77777777" w:rsidR="00F835BF" w:rsidRPr="00DE6EF4" w:rsidRDefault="00F835BF" w:rsidP="00EE14A1">
      <w:pPr>
        <w:rPr>
          <w:b/>
        </w:rPr>
      </w:pPr>
    </w:p>
    <w:p w14:paraId="0962BAF7" w14:textId="77777777" w:rsidR="00F835BF" w:rsidRPr="00DE6EF4" w:rsidRDefault="00F835BF" w:rsidP="00EE14A1">
      <w:pPr>
        <w:rPr>
          <w:b/>
        </w:rPr>
      </w:pPr>
    </w:p>
    <w:p w14:paraId="63837AAD" w14:textId="77777777" w:rsidR="00F835BF" w:rsidRPr="00DE6EF4" w:rsidRDefault="00F835BF" w:rsidP="00EE14A1">
      <w:pPr>
        <w:rPr>
          <w:b/>
        </w:rPr>
      </w:pPr>
    </w:p>
    <w:p w14:paraId="762CA43B" w14:textId="77777777" w:rsidR="00F835BF" w:rsidRPr="00DE6EF4" w:rsidRDefault="00F835BF" w:rsidP="00EE14A1">
      <w:pPr>
        <w:rPr>
          <w:b/>
        </w:rPr>
      </w:pPr>
    </w:p>
    <w:p w14:paraId="49CBC1C9" w14:textId="77777777" w:rsidR="00F835BF" w:rsidRPr="00DE6EF4" w:rsidRDefault="00F835BF" w:rsidP="00EE14A1">
      <w:pPr>
        <w:rPr>
          <w:b/>
        </w:rPr>
      </w:pPr>
    </w:p>
    <w:p w14:paraId="3AC06BAF" w14:textId="77777777" w:rsidR="00F835BF" w:rsidRPr="00DE6EF4" w:rsidRDefault="00F835BF" w:rsidP="00EE14A1">
      <w:pPr>
        <w:rPr>
          <w:b/>
        </w:rPr>
      </w:pPr>
    </w:p>
    <w:p w14:paraId="568D7594" w14:textId="28D627C5" w:rsidR="00DE1FFF" w:rsidRPr="00DE6EF4" w:rsidRDefault="003B706C" w:rsidP="00EE14A1">
      <w:pPr>
        <w:rPr>
          <w:b/>
        </w:rPr>
      </w:pPr>
      <w:r w:rsidRPr="00DE6EF4">
        <w:rPr>
          <w:b/>
        </w:rPr>
        <w:lastRenderedPageBreak/>
        <w:t>EK-6 BALIKÇI GEMİL</w:t>
      </w:r>
      <w:r w:rsidR="002D0CF1" w:rsidRPr="00DE6EF4">
        <w:rPr>
          <w:b/>
        </w:rPr>
        <w:t>E</w:t>
      </w:r>
      <w:r w:rsidRPr="00DE6EF4">
        <w:rPr>
          <w:b/>
        </w:rPr>
        <w:t>Rİ KONTROL LİSTESİ</w:t>
      </w:r>
      <w:r w:rsidRPr="00DE6EF4" w:rsidDel="003B706C">
        <w:rPr>
          <w:b/>
        </w:rPr>
        <w:t xml:space="preserve"> </w:t>
      </w:r>
    </w:p>
    <w:tbl>
      <w:tblPr>
        <w:tblpPr w:leftFromText="141" w:rightFromText="141" w:vertAnchor="page" w:horzAnchor="margin" w:tblpXSpec="center" w:tblpY="1428"/>
        <w:tblW w:w="10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95"/>
        <w:gridCol w:w="2195"/>
        <w:gridCol w:w="1620"/>
        <w:gridCol w:w="1620"/>
        <w:gridCol w:w="1080"/>
        <w:gridCol w:w="1080"/>
        <w:gridCol w:w="900"/>
      </w:tblGrid>
      <w:tr w:rsidR="00C91F6B" w:rsidRPr="00DE6EF4" w14:paraId="47D16E6C" w14:textId="77777777" w:rsidTr="0027587B">
        <w:trPr>
          <w:cantSplit/>
          <w:trHeight w:val="403"/>
        </w:trPr>
        <w:tc>
          <w:tcPr>
            <w:tcW w:w="4390" w:type="dxa"/>
            <w:gridSpan w:val="2"/>
            <w:vMerge w:val="restart"/>
            <w:vAlign w:val="center"/>
          </w:tcPr>
          <w:p w14:paraId="0BE49040" w14:textId="16723E82" w:rsidR="0027587B" w:rsidRPr="00DE6EF4" w:rsidRDefault="0027587B" w:rsidP="0027587B">
            <w:pPr>
              <w:pStyle w:val="Balk5"/>
              <w:rPr>
                <w:sz w:val="24"/>
                <w:szCs w:val="24"/>
              </w:rPr>
            </w:pPr>
            <w:r w:rsidRPr="00DE6EF4">
              <w:rPr>
                <w:i w:val="0"/>
                <w:sz w:val="24"/>
                <w:szCs w:val="24"/>
              </w:rPr>
              <w:t>CAN KURTARMA, YANGIN, DENİZ KİRLİLİĞİ ÖNLEME, D</w:t>
            </w:r>
            <w:r w:rsidR="005C6335" w:rsidRPr="00DE6EF4">
              <w:rPr>
                <w:i w:val="0"/>
                <w:sz w:val="24"/>
                <w:szCs w:val="24"/>
              </w:rPr>
              <w:t>O</w:t>
            </w:r>
            <w:r w:rsidRPr="00DE6EF4">
              <w:rPr>
                <w:i w:val="0"/>
                <w:sz w:val="24"/>
                <w:szCs w:val="24"/>
              </w:rPr>
              <w:t>KÜMAN VE TEÇHİZATI</w:t>
            </w:r>
          </w:p>
        </w:tc>
        <w:tc>
          <w:tcPr>
            <w:tcW w:w="6300" w:type="dxa"/>
            <w:gridSpan w:val="5"/>
            <w:vAlign w:val="center"/>
          </w:tcPr>
          <w:p w14:paraId="5A7EA6CA" w14:textId="77777777" w:rsidR="0027587B" w:rsidRPr="00DE6EF4" w:rsidRDefault="0027587B" w:rsidP="0027587B">
            <w:pPr>
              <w:pStyle w:val="Balk4"/>
              <w:jc w:val="center"/>
              <w:rPr>
                <w:sz w:val="24"/>
                <w:szCs w:val="24"/>
              </w:rPr>
            </w:pPr>
            <w:r w:rsidRPr="00DE6EF4">
              <w:rPr>
                <w:sz w:val="24"/>
                <w:szCs w:val="24"/>
              </w:rPr>
              <w:t>SEFER BÖLGESİ</w:t>
            </w:r>
          </w:p>
        </w:tc>
      </w:tr>
      <w:tr w:rsidR="00C91F6B" w:rsidRPr="00DE6EF4" w14:paraId="33EE0549" w14:textId="77777777" w:rsidTr="0027587B">
        <w:trPr>
          <w:cantSplit/>
          <w:trHeight w:val="330"/>
        </w:trPr>
        <w:tc>
          <w:tcPr>
            <w:tcW w:w="4390" w:type="dxa"/>
            <w:gridSpan w:val="2"/>
            <w:vMerge/>
          </w:tcPr>
          <w:p w14:paraId="4885F34F" w14:textId="77777777" w:rsidR="0027587B" w:rsidRPr="00DE6EF4" w:rsidRDefault="0027587B" w:rsidP="0027587B"/>
        </w:tc>
        <w:tc>
          <w:tcPr>
            <w:tcW w:w="3240" w:type="dxa"/>
            <w:gridSpan w:val="2"/>
            <w:vAlign w:val="center"/>
          </w:tcPr>
          <w:p w14:paraId="55D401E1" w14:textId="77777777" w:rsidR="0027587B" w:rsidRPr="00DE6EF4" w:rsidRDefault="0027587B" w:rsidP="0027587B">
            <w:pPr>
              <w:jc w:val="center"/>
            </w:pPr>
            <w:r w:rsidRPr="00DE6EF4">
              <w:t>Liman Seferi</w:t>
            </w:r>
          </w:p>
        </w:tc>
        <w:tc>
          <w:tcPr>
            <w:tcW w:w="1080" w:type="dxa"/>
            <w:vMerge w:val="restart"/>
            <w:vAlign w:val="center"/>
          </w:tcPr>
          <w:p w14:paraId="4158E8F5" w14:textId="77777777" w:rsidR="0027587B" w:rsidRPr="00DE6EF4" w:rsidRDefault="0027587B" w:rsidP="0027587B">
            <w:pPr>
              <w:jc w:val="center"/>
            </w:pPr>
            <w:r w:rsidRPr="00DE6EF4">
              <w:t xml:space="preserve"> Kabotaj</w:t>
            </w:r>
            <w:r w:rsidR="004E280B" w:rsidRPr="00DE6EF4">
              <w:t xml:space="preserve"> Seferi</w:t>
            </w:r>
          </w:p>
        </w:tc>
        <w:tc>
          <w:tcPr>
            <w:tcW w:w="1080" w:type="dxa"/>
            <w:vMerge w:val="restart"/>
            <w:vAlign w:val="center"/>
          </w:tcPr>
          <w:p w14:paraId="0AEDDF24" w14:textId="77777777" w:rsidR="0027587B" w:rsidRPr="00DE6EF4" w:rsidRDefault="0027587B" w:rsidP="0027587B">
            <w:pPr>
              <w:jc w:val="center"/>
            </w:pPr>
            <w:r w:rsidRPr="00DE6EF4">
              <w:t>Yakın Sefer</w:t>
            </w:r>
          </w:p>
        </w:tc>
        <w:tc>
          <w:tcPr>
            <w:tcW w:w="900" w:type="dxa"/>
            <w:vMerge w:val="restart"/>
            <w:vAlign w:val="center"/>
          </w:tcPr>
          <w:p w14:paraId="62961D47" w14:textId="77777777" w:rsidR="0027587B" w:rsidRPr="00DE6EF4" w:rsidRDefault="0027587B" w:rsidP="0027587B">
            <w:pPr>
              <w:jc w:val="center"/>
            </w:pPr>
            <w:r w:rsidRPr="00DE6EF4">
              <w:t>Uzak Sefer</w:t>
            </w:r>
          </w:p>
        </w:tc>
      </w:tr>
      <w:tr w:rsidR="00C91F6B" w:rsidRPr="00DE6EF4" w14:paraId="0C688E15" w14:textId="77777777" w:rsidTr="0027587B">
        <w:trPr>
          <w:cantSplit/>
          <w:trHeight w:val="148"/>
        </w:trPr>
        <w:tc>
          <w:tcPr>
            <w:tcW w:w="4390" w:type="dxa"/>
            <w:gridSpan w:val="2"/>
            <w:vMerge/>
          </w:tcPr>
          <w:p w14:paraId="4D4D88DA" w14:textId="77777777" w:rsidR="0027587B" w:rsidRPr="00DE6EF4" w:rsidRDefault="0027587B" w:rsidP="0027587B"/>
        </w:tc>
        <w:tc>
          <w:tcPr>
            <w:tcW w:w="1620" w:type="dxa"/>
            <w:vAlign w:val="center"/>
          </w:tcPr>
          <w:p w14:paraId="3287EA0A" w14:textId="77777777" w:rsidR="0027587B" w:rsidRPr="00DE6EF4" w:rsidRDefault="0027587B" w:rsidP="0027587B">
            <w:pPr>
              <w:jc w:val="center"/>
            </w:pPr>
            <w:r w:rsidRPr="00DE6EF4">
              <w:t xml:space="preserve">İdari </w:t>
            </w:r>
          </w:p>
        </w:tc>
        <w:tc>
          <w:tcPr>
            <w:tcW w:w="1620" w:type="dxa"/>
            <w:vAlign w:val="center"/>
          </w:tcPr>
          <w:p w14:paraId="232A491E" w14:textId="77777777" w:rsidR="0027587B" w:rsidRPr="00DE6EF4" w:rsidRDefault="0027587B" w:rsidP="0027587B">
            <w:pPr>
              <w:jc w:val="center"/>
            </w:pPr>
            <w:r w:rsidRPr="00DE6EF4">
              <w:t>100 mille</w:t>
            </w:r>
            <w:r w:rsidR="004E280B" w:rsidRPr="00DE6EF4">
              <w:t xml:space="preserve"> sınırlı</w:t>
            </w:r>
          </w:p>
        </w:tc>
        <w:tc>
          <w:tcPr>
            <w:tcW w:w="1080" w:type="dxa"/>
            <w:vMerge/>
            <w:vAlign w:val="center"/>
          </w:tcPr>
          <w:p w14:paraId="2843C251" w14:textId="77777777" w:rsidR="0027587B" w:rsidRPr="00DE6EF4" w:rsidRDefault="0027587B" w:rsidP="0027587B">
            <w:pPr>
              <w:jc w:val="center"/>
            </w:pPr>
          </w:p>
        </w:tc>
        <w:tc>
          <w:tcPr>
            <w:tcW w:w="1080" w:type="dxa"/>
            <w:vMerge/>
            <w:vAlign w:val="center"/>
          </w:tcPr>
          <w:p w14:paraId="4A825CAA" w14:textId="77777777" w:rsidR="0027587B" w:rsidRPr="00DE6EF4" w:rsidRDefault="0027587B" w:rsidP="0027587B">
            <w:pPr>
              <w:jc w:val="center"/>
            </w:pPr>
          </w:p>
        </w:tc>
        <w:tc>
          <w:tcPr>
            <w:tcW w:w="900" w:type="dxa"/>
            <w:vMerge/>
            <w:vAlign w:val="center"/>
          </w:tcPr>
          <w:p w14:paraId="0629CB4A" w14:textId="77777777" w:rsidR="0027587B" w:rsidRPr="00DE6EF4" w:rsidRDefault="0027587B" w:rsidP="0027587B">
            <w:pPr>
              <w:jc w:val="center"/>
            </w:pPr>
          </w:p>
        </w:tc>
      </w:tr>
      <w:tr w:rsidR="00C91F6B" w:rsidRPr="00DE6EF4" w14:paraId="03C543FC" w14:textId="77777777" w:rsidTr="0027587B">
        <w:tc>
          <w:tcPr>
            <w:tcW w:w="4390" w:type="dxa"/>
            <w:gridSpan w:val="2"/>
            <w:vAlign w:val="center"/>
          </w:tcPr>
          <w:p w14:paraId="221F77F3" w14:textId="77777777" w:rsidR="0027587B" w:rsidRPr="00DE6EF4" w:rsidRDefault="0027587B" w:rsidP="0027587B">
            <w:r w:rsidRPr="00DE6EF4">
              <w:t>Can Salı, Can filikası, kurtarma botu veya hizmet botu</w:t>
            </w:r>
            <w:r w:rsidRPr="00DE6EF4">
              <w:rPr>
                <w:vertAlign w:val="superscript"/>
              </w:rPr>
              <w:t>(1)</w:t>
            </w:r>
          </w:p>
        </w:tc>
        <w:tc>
          <w:tcPr>
            <w:tcW w:w="1620" w:type="dxa"/>
            <w:vAlign w:val="center"/>
          </w:tcPr>
          <w:p w14:paraId="2C496139" w14:textId="77777777" w:rsidR="0027587B" w:rsidRPr="00DE6EF4" w:rsidRDefault="0027587B" w:rsidP="0027587B">
            <w:pPr>
              <w:jc w:val="center"/>
            </w:pPr>
            <w:r w:rsidRPr="00DE6EF4">
              <w:t>Hayır</w:t>
            </w:r>
          </w:p>
        </w:tc>
        <w:tc>
          <w:tcPr>
            <w:tcW w:w="1620" w:type="dxa"/>
            <w:vAlign w:val="center"/>
          </w:tcPr>
          <w:p w14:paraId="1623872D" w14:textId="77777777" w:rsidR="0027587B" w:rsidRPr="00DE6EF4" w:rsidRDefault="0027587B" w:rsidP="0027587B">
            <w:pPr>
              <w:jc w:val="center"/>
            </w:pPr>
            <w:r w:rsidRPr="00DE6EF4">
              <w:t>Hayır</w:t>
            </w:r>
          </w:p>
        </w:tc>
        <w:tc>
          <w:tcPr>
            <w:tcW w:w="1080" w:type="dxa"/>
            <w:vAlign w:val="center"/>
          </w:tcPr>
          <w:p w14:paraId="6C05770D" w14:textId="77777777" w:rsidR="0027587B" w:rsidRPr="00DE6EF4" w:rsidRDefault="0027587B" w:rsidP="0027587B">
            <w:pPr>
              <w:jc w:val="center"/>
            </w:pPr>
            <w:r w:rsidRPr="00DE6EF4">
              <w:t>Evet</w:t>
            </w:r>
          </w:p>
        </w:tc>
        <w:tc>
          <w:tcPr>
            <w:tcW w:w="1080" w:type="dxa"/>
            <w:vAlign w:val="center"/>
          </w:tcPr>
          <w:p w14:paraId="28B52649" w14:textId="77777777" w:rsidR="0027587B" w:rsidRPr="00DE6EF4" w:rsidRDefault="0027587B" w:rsidP="0027587B">
            <w:pPr>
              <w:jc w:val="center"/>
            </w:pPr>
            <w:r w:rsidRPr="00DE6EF4">
              <w:t>Evet</w:t>
            </w:r>
          </w:p>
        </w:tc>
        <w:tc>
          <w:tcPr>
            <w:tcW w:w="900" w:type="dxa"/>
            <w:vAlign w:val="center"/>
          </w:tcPr>
          <w:p w14:paraId="488A7C09" w14:textId="77777777" w:rsidR="0027587B" w:rsidRPr="00DE6EF4" w:rsidRDefault="0027587B" w:rsidP="0027587B">
            <w:pPr>
              <w:jc w:val="center"/>
            </w:pPr>
            <w:r w:rsidRPr="00DE6EF4">
              <w:t>Evet</w:t>
            </w:r>
          </w:p>
        </w:tc>
      </w:tr>
      <w:tr w:rsidR="00C91F6B" w:rsidRPr="00DE6EF4" w14:paraId="3EA96DE5" w14:textId="77777777" w:rsidTr="0027587B">
        <w:trPr>
          <w:cantSplit/>
        </w:trPr>
        <w:tc>
          <w:tcPr>
            <w:tcW w:w="2195" w:type="dxa"/>
            <w:vMerge w:val="restart"/>
            <w:vAlign w:val="center"/>
          </w:tcPr>
          <w:p w14:paraId="41CDBE70" w14:textId="77777777" w:rsidR="0027587B" w:rsidRPr="00DE6EF4" w:rsidRDefault="0027587B" w:rsidP="0027587B">
            <w:r w:rsidRPr="00DE6EF4">
              <w:t xml:space="preserve">Can simidi </w:t>
            </w:r>
            <w:r w:rsidRPr="00DE6EF4">
              <w:rPr>
                <w:vertAlign w:val="superscript"/>
              </w:rPr>
              <w:t>(2)</w:t>
            </w:r>
            <w:r w:rsidRPr="00DE6EF4">
              <w:t xml:space="preserve"> </w:t>
            </w:r>
          </w:p>
        </w:tc>
        <w:tc>
          <w:tcPr>
            <w:tcW w:w="2195" w:type="dxa"/>
            <w:vAlign w:val="center"/>
          </w:tcPr>
          <w:p w14:paraId="0D0FA8C1" w14:textId="77777777" w:rsidR="0027587B" w:rsidRPr="00DE6EF4" w:rsidRDefault="0027587B" w:rsidP="0027587B">
            <w:smartTag w:uri="urn:schemas-microsoft-com:office:smarttags" w:element="metricconverter">
              <w:smartTagPr>
                <w:attr w:name="ProductID" w:val="8 metre"/>
              </w:smartTagPr>
              <w:r w:rsidRPr="00DE6EF4">
                <w:t>8 metre</w:t>
              </w:r>
            </w:smartTag>
            <w:r w:rsidRPr="00DE6EF4">
              <w:t xml:space="preserve"> altı</w:t>
            </w:r>
          </w:p>
        </w:tc>
        <w:tc>
          <w:tcPr>
            <w:tcW w:w="1620" w:type="dxa"/>
            <w:vAlign w:val="center"/>
          </w:tcPr>
          <w:p w14:paraId="2CC9B454" w14:textId="77777777" w:rsidR="0027587B" w:rsidRPr="00DE6EF4" w:rsidRDefault="0027587B" w:rsidP="0027587B">
            <w:pPr>
              <w:jc w:val="center"/>
            </w:pPr>
            <w:r w:rsidRPr="00DE6EF4">
              <w:t xml:space="preserve"> 1 adet</w:t>
            </w:r>
          </w:p>
        </w:tc>
        <w:tc>
          <w:tcPr>
            <w:tcW w:w="1620" w:type="dxa"/>
            <w:vAlign w:val="center"/>
          </w:tcPr>
          <w:p w14:paraId="5117C78B" w14:textId="77777777" w:rsidR="0027587B" w:rsidRPr="00DE6EF4" w:rsidRDefault="0027587B" w:rsidP="0027587B">
            <w:pPr>
              <w:jc w:val="center"/>
            </w:pPr>
            <w:r w:rsidRPr="00DE6EF4">
              <w:t xml:space="preserve"> 1 adet</w:t>
            </w:r>
          </w:p>
        </w:tc>
        <w:tc>
          <w:tcPr>
            <w:tcW w:w="1080" w:type="dxa"/>
            <w:vAlign w:val="center"/>
          </w:tcPr>
          <w:p w14:paraId="184EEED9" w14:textId="77777777" w:rsidR="0027587B" w:rsidRPr="00DE6EF4" w:rsidRDefault="0027587B" w:rsidP="0027587B">
            <w:pPr>
              <w:jc w:val="center"/>
            </w:pPr>
            <w:r w:rsidRPr="00DE6EF4">
              <w:t>2 adet</w:t>
            </w:r>
          </w:p>
        </w:tc>
        <w:tc>
          <w:tcPr>
            <w:tcW w:w="1080" w:type="dxa"/>
            <w:vAlign w:val="center"/>
          </w:tcPr>
          <w:p w14:paraId="272DBC06" w14:textId="77777777" w:rsidR="0027587B" w:rsidRPr="00DE6EF4" w:rsidRDefault="0027587B" w:rsidP="0027587B">
            <w:pPr>
              <w:jc w:val="center"/>
            </w:pPr>
            <w:r w:rsidRPr="00DE6EF4">
              <w:t>2 adet</w:t>
            </w:r>
          </w:p>
        </w:tc>
        <w:tc>
          <w:tcPr>
            <w:tcW w:w="900" w:type="dxa"/>
            <w:vAlign w:val="center"/>
          </w:tcPr>
          <w:p w14:paraId="2092E6B5" w14:textId="77777777" w:rsidR="0027587B" w:rsidRPr="00DE6EF4" w:rsidRDefault="0027587B" w:rsidP="0027587B">
            <w:pPr>
              <w:jc w:val="center"/>
            </w:pPr>
            <w:r w:rsidRPr="00DE6EF4">
              <w:t>2 adet</w:t>
            </w:r>
          </w:p>
        </w:tc>
      </w:tr>
      <w:tr w:rsidR="00C91F6B" w:rsidRPr="00DE6EF4" w14:paraId="4871665D" w14:textId="77777777" w:rsidTr="0027587B">
        <w:trPr>
          <w:cantSplit/>
        </w:trPr>
        <w:tc>
          <w:tcPr>
            <w:tcW w:w="2195" w:type="dxa"/>
            <w:vMerge/>
            <w:vAlign w:val="center"/>
          </w:tcPr>
          <w:p w14:paraId="04E9B041" w14:textId="77777777" w:rsidR="0027587B" w:rsidRPr="00DE6EF4" w:rsidRDefault="0027587B" w:rsidP="0027587B"/>
        </w:tc>
        <w:tc>
          <w:tcPr>
            <w:tcW w:w="2195" w:type="dxa"/>
            <w:vAlign w:val="center"/>
          </w:tcPr>
          <w:p w14:paraId="141B5AB9" w14:textId="77777777" w:rsidR="0027587B" w:rsidRPr="00DE6EF4" w:rsidRDefault="0027587B" w:rsidP="0027587B">
            <w:smartTag w:uri="urn:schemas-microsoft-com:office:smarttags" w:element="metricconverter">
              <w:smartTagPr>
                <w:attr w:name="ProductID" w:val="8 m"/>
              </w:smartTagPr>
              <w:r w:rsidRPr="00DE6EF4">
                <w:t>8 m</w:t>
              </w:r>
            </w:smartTag>
            <w:r w:rsidRPr="00DE6EF4">
              <w:t xml:space="preserve">.ve üzeri ile </w:t>
            </w:r>
            <w:smartTag w:uri="urn:schemas-microsoft-com:office:smarttags" w:element="metricconverter">
              <w:smartTagPr>
                <w:attr w:name="ProductID" w:val="24 m"/>
              </w:smartTagPr>
              <w:r w:rsidRPr="00DE6EF4">
                <w:t>24 m</w:t>
              </w:r>
            </w:smartTag>
            <w:r w:rsidRPr="00DE6EF4">
              <w:t xml:space="preserve"> arası</w:t>
            </w:r>
          </w:p>
        </w:tc>
        <w:tc>
          <w:tcPr>
            <w:tcW w:w="1620" w:type="dxa"/>
            <w:vAlign w:val="center"/>
          </w:tcPr>
          <w:p w14:paraId="78742C04" w14:textId="77777777" w:rsidR="0027587B" w:rsidRPr="00DE6EF4" w:rsidRDefault="0027587B" w:rsidP="0027587B">
            <w:pPr>
              <w:jc w:val="center"/>
            </w:pPr>
            <w:r w:rsidRPr="00DE6EF4">
              <w:t xml:space="preserve"> 2 adet</w:t>
            </w:r>
          </w:p>
        </w:tc>
        <w:tc>
          <w:tcPr>
            <w:tcW w:w="1620" w:type="dxa"/>
            <w:vAlign w:val="center"/>
          </w:tcPr>
          <w:p w14:paraId="1BC99A3B" w14:textId="77777777" w:rsidR="0027587B" w:rsidRPr="00DE6EF4" w:rsidRDefault="0027587B" w:rsidP="0027587B">
            <w:pPr>
              <w:jc w:val="center"/>
            </w:pPr>
            <w:r w:rsidRPr="00DE6EF4">
              <w:t xml:space="preserve"> 2 adet</w:t>
            </w:r>
          </w:p>
        </w:tc>
        <w:tc>
          <w:tcPr>
            <w:tcW w:w="1080" w:type="dxa"/>
            <w:vAlign w:val="center"/>
          </w:tcPr>
          <w:p w14:paraId="202E77D1" w14:textId="77777777" w:rsidR="0027587B" w:rsidRPr="00DE6EF4" w:rsidRDefault="0027587B" w:rsidP="0027587B">
            <w:pPr>
              <w:jc w:val="center"/>
            </w:pPr>
            <w:r w:rsidRPr="00DE6EF4">
              <w:t>2 adet</w:t>
            </w:r>
          </w:p>
        </w:tc>
        <w:tc>
          <w:tcPr>
            <w:tcW w:w="1080" w:type="dxa"/>
            <w:vAlign w:val="center"/>
          </w:tcPr>
          <w:p w14:paraId="31B7511D" w14:textId="77777777" w:rsidR="0027587B" w:rsidRPr="00DE6EF4" w:rsidRDefault="0027587B" w:rsidP="0027587B">
            <w:pPr>
              <w:jc w:val="center"/>
            </w:pPr>
            <w:r w:rsidRPr="00DE6EF4">
              <w:t>4 adet</w:t>
            </w:r>
          </w:p>
        </w:tc>
        <w:tc>
          <w:tcPr>
            <w:tcW w:w="900" w:type="dxa"/>
            <w:vAlign w:val="center"/>
          </w:tcPr>
          <w:p w14:paraId="60AF8440" w14:textId="77777777" w:rsidR="0027587B" w:rsidRPr="00DE6EF4" w:rsidRDefault="0027587B" w:rsidP="0027587B">
            <w:pPr>
              <w:jc w:val="center"/>
            </w:pPr>
            <w:r w:rsidRPr="00DE6EF4">
              <w:t>4 adet</w:t>
            </w:r>
          </w:p>
        </w:tc>
      </w:tr>
      <w:tr w:rsidR="00C91F6B" w:rsidRPr="00DE6EF4" w14:paraId="36D10274" w14:textId="77777777" w:rsidTr="0027587B">
        <w:trPr>
          <w:cantSplit/>
        </w:trPr>
        <w:tc>
          <w:tcPr>
            <w:tcW w:w="2195" w:type="dxa"/>
            <w:vMerge/>
            <w:vAlign w:val="center"/>
          </w:tcPr>
          <w:p w14:paraId="4170D2D4" w14:textId="77777777" w:rsidR="0027587B" w:rsidRPr="00DE6EF4" w:rsidRDefault="0027587B" w:rsidP="0027587B"/>
        </w:tc>
        <w:tc>
          <w:tcPr>
            <w:tcW w:w="2195" w:type="dxa"/>
            <w:vAlign w:val="center"/>
          </w:tcPr>
          <w:p w14:paraId="2054EF13" w14:textId="77777777" w:rsidR="0027587B" w:rsidRPr="00DE6EF4" w:rsidRDefault="0027587B" w:rsidP="0027587B">
            <w:smartTag w:uri="urn:schemas-microsoft-com:office:smarttags" w:element="metricconverter">
              <w:smartTagPr>
                <w:attr w:name="ProductID" w:val="24 m"/>
              </w:smartTagPr>
              <w:r w:rsidRPr="00DE6EF4">
                <w:t>24 m</w:t>
              </w:r>
            </w:smartTag>
            <w:r w:rsidRPr="00DE6EF4">
              <w:t xml:space="preserve"> ve üzeri</w:t>
            </w:r>
          </w:p>
        </w:tc>
        <w:tc>
          <w:tcPr>
            <w:tcW w:w="1620" w:type="dxa"/>
            <w:vAlign w:val="center"/>
          </w:tcPr>
          <w:p w14:paraId="7564807E" w14:textId="77777777" w:rsidR="0027587B" w:rsidRPr="00DE6EF4" w:rsidRDefault="0027587B" w:rsidP="0027587B">
            <w:pPr>
              <w:jc w:val="center"/>
            </w:pPr>
            <w:r w:rsidRPr="00DE6EF4">
              <w:t xml:space="preserve"> 4 adet</w:t>
            </w:r>
          </w:p>
        </w:tc>
        <w:tc>
          <w:tcPr>
            <w:tcW w:w="1620" w:type="dxa"/>
            <w:vAlign w:val="center"/>
          </w:tcPr>
          <w:p w14:paraId="2BA264C0" w14:textId="77777777" w:rsidR="0027587B" w:rsidRPr="00DE6EF4" w:rsidRDefault="0027587B" w:rsidP="0027587B">
            <w:pPr>
              <w:jc w:val="center"/>
            </w:pPr>
            <w:r w:rsidRPr="00DE6EF4">
              <w:t xml:space="preserve"> 4 adet</w:t>
            </w:r>
          </w:p>
        </w:tc>
        <w:tc>
          <w:tcPr>
            <w:tcW w:w="1080" w:type="dxa"/>
            <w:vAlign w:val="center"/>
          </w:tcPr>
          <w:p w14:paraId="0FFFE0B6" w14:textId="77777777" w:rsidR="0027587B" w:rsidRPr="00DE6EF4" w:rsidRDefault="0027587B" w:rsidP="0027587B">
            <w:pPr>
              <w:jc w:val="center"/>
            </w:pPr>
            <w:r w:rsidRPr="00DE6EF4">
              <w:t>4 adet</w:t>
            </w:r>
          </w:p>
        </w:tc>
        <w:tc>
          <w:tcPr>
            <w:tcW w:w="1080" w:type="dxa"/>
            <w:vAlign w:val="center"/>
          </w:tcPr>
          <w:p w14:paraId="665C5A1E" w14:textId="77777777" w:rsidR="0027587B" w:rsidRPr="00DE6EF4" w:rsidRDefault="0027587B" w:rsidP="0027587B">
            <w:pPr>
              <w:jc w:val="center"/>
            </w:pPr>
            <w:r w:rsidRPr="00DE6EF4">
              <w:t>6 adet</w:t>
            </w:r>
          </w:p>
        </w:tc>
        <w:tc>
          <w:tcPr>
            <w:tcW w:w="900" w:type="dxa"/>
            <w:vAlign w:val="center"/>
          </w:tcPr>
          <w:p w14:paraId="7FFA0CFB" w14:textId="77777777" w:rsidR="0027587B" w:rsidRPr="00DE6EF4" w:rsidRDefault="0027587B" w:rsidP="0027587B">
            <w:pPr>
              <w:jc w:val="center"/>
            </w:pPr>
            <w:r w:rsidRPr="00DE6EF4">
              <w:t>6 adet</w:t>
            </w:r>
          </w:p>
        </w:tc>
      </w:tr>
      <w:tr w:rsidR="00C91F6B" w:rsidRPr="00DE6EF4" w14:paraId="5CF2EB5F" w14:textId="77777777" w:rsidTr="0027587B">
        <w:tc>
          <w:tcPr>
            <w:tcW w:w="4390" w:type="dxa"/>
            <w:gridSpan w:val="2"/>
            <w:vAlign w:val="center"/>
          </w:tcPr>
          <w:p w14:paraId="0B57ECFE" w14:textId="77777777" w:rsidR="0027587B" w:rsidRPr="00DE6EF4" w:rsidRDefault="0027587B" w:rsidP="0027587B">
            <w:r w:rsidRPr="00DE6EF4">
              <w:t>Can yeleği (kişi adedi kadar)</w:t>
            </w:r>
          </w:p>
        </w:tc>
        <w:tc>
          <w:tcPr>
            <w:tcW w:w="1620" w:type="dxa"/>
            <w:vAlign w:val="center"/>
          </w:tcPr>
          <w:p w14:paraId="472B7F60" w14:textId="77777777" w:rsidR="0027587B" w:rsidRPr="00DE6EF4" w:rsidRDefault="0027587B" w:rsidP="0027587B">
            <w:pPr>
              <w:jc w:val="center"/>
            </w:pPr>
            <w:r w:rsidRPr="00DE6EF4">
              <w:t>Evet</w:t>
            </w:r>
          </w:p>
        </w:tc>
        <w:tc>
          <w:tcPr>
            <w:tcW w:w="1620" w:type="dxa"/>
            <w:vAlign w:val="center"/>
          </w:tcPr>
          <w:p w14:paraId="6AC25B11" w14:textId="77777777" w:rsidR="0027587B" w:rsidRPr="00DE6EF4" w:rsidRDefault="0027587B" w:rsidP="0027587B">
            <w:pPr>
              <w:jc w:val="center"/>
            </w:pPr>
            <w:r w:rsidRPr="00DE6EF4">
              <w:t>Evet</w:t>
            </w:r>
          </w:p>
        </w:tc>
        <w:tc>
          <w:tcPr>
            <w:tcW w:w="1080" w:type="dxa"/>
            <w:vAlign w:val="center"/>
          </w:tcPr>
          <w:p w14:paraId="3D2C892C" w14:textId="77777777" w:rsidR="0027587B" w:rsidRPr="00DE6EF4" w:rsidRDefault="0027587B" w:rsidP="0027587B">
            <w:pPr>
              <w:jc w:val="center"/>
            </w:pPr>
            <w:r w:rsidRPr="00DE6EF4">
              <w:t>Evet</w:t>
            </w:r>
          </w:p>
        </w:tc>
        <w:tc>
          <w:tcPr>
            <w:tcW w:w="1080" w:type="dxa"/>
            <w:vAlign w:val="center"/>
          </w:tcPr>
          <w:p w14:paraId="70972955" w14:textId="77777777" w:rsidR="0027587B" w:rsidRPr="00DE6EF4" w:rsidRDefault="0027587B" w:rsidP="0027587B">
            <w:pPr>
              <w:jc w:val="center"/>
            </w:pPr>
            <w:r w:rsidRPr="00DE6EF4">
              <w:t>Evet</w:t>
            </w:r>
          </w:p>
        </w:tc>
        <w:tc>
          <w:tcPr>
            <w:tcW w:w="900" w:type="dxa"/>
            <w:vAlign w:val="center"/>
          </w:tcPr>
          <w:p w14:paraId="7219A59A" w14:textId="77777777" w:rsidR="0027587B" w:rsidRPr="00DE6EF4" w:rsidRDefault="0027587B" w:rsidP="0027587B">
            <w:pPr>
              <w:jc w:val="center"/>
            </w:pPr>
            <w:r w:rsidRPr="00DE6EF4">
              <w:t>Evet</w:t>
            </w:r>
          </w:p>
        </w:tc>
      </w:tr>
      <w:tr w:rsidR="00C91F6B" w:rsidRPr="00DE6EF4" w14:paraId="4CBC64DE" w14:textId="77777777" w:rsidTr="0027587B">
        <w:tc>
          <w:tcPr>
            <w:tcW w:w="4390" w:type="dxa"/>
            <w:gridSpan w:val="2"/>
            <w:vAlign w:val="center"/>
          </w:tcPr>
          <w:p w14:paraId="6E3C8109" w14:textId="77777777" w:rsidR="0027587B" w:rsidRPr="00DE6EF4" w:rsidRDefault="0027587B" w:rsidP="0027587B">
            <w:r w:rsidRPr="00DE6EF4">
              <w:t>Paraşütlü işaret fişeği</w:t>
            </w:r>
          </w:p>
        </w:tc>
        <w:tc>
          <w:tcPr>
            <w:tcW w:w="1620" w:type="dxa"/>
            <w:vAlign w:val="center"/>
          </w:tcPr>
          <w:p w14:paraId="222F3B32" w14:textId="77777777" w:rsidR="0027587B" w:rsidRPr="00DE6EF4" w:rsidRDefault="0027587B" w:rsidP="0027587B">
            <w:pPr>
              <w:jc w:val="center"/>
            </w:pPr>
            <w:r w:rsidRPr="00DE6EF4">
              <w:t>Hayır</w:t>
            </w:r>
          </w:p>
        </w:tc>
        <w:tc>
          <w:tcPr>
            <w:tcW w:w="1620" w:type="dxa"/>
            <w:vAlign w:val="center"/>
          </w:tcPr>
          <w:p w14:paraId="08FEA9A3" w14:textId="77777777" w:rsidR="0027587B" w:rsidRPr="00DE6EF4" w:rsidRDefault="0027587B" w:rsidP="0027587B">
            <w:pPr>
              <w:jc w:val="center"/>
            </w:pPr>
            <w:r w:rsidRPr="00DE6EF4">
              <w:t>Hayır</w:t>
            </w:r>
          </w:p>
        </w:tc>
        <w:tc>
          <w:tcPr>
            <w:tcW w:w="1080" w:type="dxa"/>
            <w:vAlign w:val="center"/>
          </w:tcPr>
          <w:p w14:paraId="2CBE75BB" w14:textId="77777777" w:rsidR="0027587B" w:rsidRPr="00DE6EF4" w:rsidRDefault="0027587B" w:rsidP="0027587B">
            <w:pPr>
              <w:jc w:val="center"/>
            </w:pPr>
            <w:r w:rsidRPr="00DE6EF4">
              <w:t xml:space="preserve">Hayır </w:t>
            </w:r>
          </w:p>
        </w:tc>
        <w:tc>
          <w:tcPr>
            <w:tcW w:w="1080" w:type="dxa"/>
            <w:vAlign w:val="center"/>
          </w:tcPr>
          <w:p w14:paraId="21B76485" w14:textId="77777777" w:rsidR="0027587B" w:rsidRPr="00DE6EF4" w:rsidRDefault="0027587B" w:rsidP="0027587B">
            <w:pPr>
              <w:jc w:val="center"/>
            </w:pPr>
            <w:r w:rsidRPr="00DE6EF4">
              <w:t>4 adet</w:t>
            </w:r>
          </w:p>
        </w:tc>
        <w:tc>
          <w:tcPr>
            <w:tcW w:w="900" w:type="dxa"/>
            <w:vAlign w:val="center"/>
          </w:tcPr>
          <w:p w14:paraId="13981723" w14:textId="77777777" w:rsidR="0027587B" w:rsidRPr="00DE6EF4" w:rsidRDefault="0027587B" w:rsidP="0027587B">
            <w:pPr>
              <w:jc w:val="center"/>
            </w:pPr>
            <w:r w:rsidRPr="00DE6EF4">
              <w:t>4 adet</w:t>
            </w:r>
          </w:p>
        </w:tc>
      </w:tr>
      <w:tr w:rsidR="00C91F6B" w:rsidRPr="00DE6EF4" w14:paraId="60AEEC7E" w14:textId="77777777" w:rsidTr="0027587B">
        <w:tc>
          <w:tcPr>
            <w:tcW w:w="4390" w:type="dxa"/>
            <w:gridSpan w:val="2"/>
            <w:vAlign w:val="center"/>
          </w:tcPr>
          <w:p w14:paraId="7276799A" w14:textId="77777777" w:rsidR="0027587B" w:rsidRPr="00DE6EF4" w:rsidRDefault="0027587B" w:rsidP="0027587B">
            <w:r w:rsidRPr="00DE6EF4">
              <w:t>El maytabı</w:t>
            </w:r>
          </w:p>
        </w:tc>
        <w:tc>
          <w:tcPr>
            <w:tcW w:w="1620" w:type="dxa"/>
            <w:vAlign w:val="center"/>
          </w:tcPr>
          <w:p w14:paraId="46240ACC" w14:textId="77777777" w:rsidR="0027587B" w:rsidRPr="00DE6EF4" w:rsidRDefault="0027587B" w:rsidP="0027587B">
            <w:pPr>
              <w:jc w:val="center"/>
            </w:pPr>
            <w:r w:rsidRPr="00DE6EF4">
              <w:t>Hayır</w:t>
            </w:r>
          </w:p>
        </w:tc>
        <w:tc>
          <w:tcPr>
            <w:tcW w:w="1620" w:type="dxa"/>
            <w:vAlign w:val="center"/>
          </w:tcPr>
          <w:p w14:paraId="6FBF05B4" w14:textId="77777777" w:rsidR="0027587B" w:rsidRPr="00DE6EF4" w:rsidRDefault="0027587B" w:rsidP="0027587B">
            <w:pPr>
              <w:jc w:val="center"/>
            </w:pPr>
            <w:r w:rsidRPr="00DE6EF4">
              <w:t>Hayır</w:t>
            </w:r>
          </w:p>
        </w:tc>
        <w:tc>
          <w:tcPr>
            <w:tcW w:w="1080" w:type="dxa"/>
            <w:vAlign w:val="center"/>
          </w:tcPr>
          <w:p w14:paraId="0E4AC32E" w14:textId="77777777" w:rsidR="0027587B" w:rsidRPr="00DE6EF4" w:rsidRDefault="0027587B" w:rsidP="0027587B">
            <w:pPr>
              <w:jc w:val="center"/>
            </w:pPr>
            <w:r w:rsidRPr="00DE6EF4">
              <w:t>2 adet</w:t>
            </w:r>
          </w:p>
        </w:tc>
        <w:tc>
          <w:tcPr>
            <w:tcW w:w="1080" w:type="dxa"/>
            <w:vAlign w:val="center"/>
          </w:tcPr>
          <w:p w14:paraId="652E67B1" w14:textId="77777777" w:rsidR="0027587B" w:rsidRPr="00DE6EF4" w:rsidRDefault="0027587B" w:rsidP="0027587B">
            <w:pPr>
              <w:jc w:val="center"/>
            </w:pPr>
            <w:r w:rsidRPr="00DE6EF4">
              <w:t>4 adet</w:t>
            </w:r>
          </w:p>
        </w:tc>
        <w:tc>
          <w:tcPr>
            <w:tcW w:w="900" w:type="dxa"/>
            <w:vAlign w:val="center"/>
          </w:tcPr>
          <w:p w14:paraId="404CE30B" w14:textId="77777777" w:rsidR="0027587B" w:rsidRPr="00DE6EF4" w:rsidRDefault="0027587B" w:rsidP="0027587B">
            <w:pPr>
              <w:jc w:val="center"/>
            </w:pPr>
            <w:r w:rsidRPr="00DE6EF4">
              <w:t>4 adet</w:t>
            </w:r>
          </w:p>
        </w:tc>
      </w:tr>
      <w:tr w:rsidR="00C91F6B" w:rsidRPr="00DE6EF4" w14:paraId="01033FA7" w14:textId="77777777" w:rsidTr="0027587B">
        <w:tc>
          <w:tcPr>
            <w:tcW w:w="4390" w:type="dxa"/>
            <w:gridSpan w:val="2"/>
            <w:vAlign w:val="center"/>
          </w:tcPr>
          <w:p w14:paraId="31B39343" w14:textId="77777777" w:rsidR="0027587B" w:rsidRPr="00DE6EF4" w:rsidRDefault="0027587B" w:rsidP="0027587B">
            <w:r w:rsidRPr="00DE6EF4">
              <w:t>Duman kandili</w:t>
            </w:r>
          </w:p>
        </w:tc>
        <w:tc>
          <w:tcPr>
            <w:tcW w:w="1620" w:type="dxa"/>
            <w:vAlign w:val="center"/>
          </w:tcPr>
          <w:p w14:paraId="512543FC" w14:textId="77777777" w:rsidR="0027587B" w:rsidRPr="00DE6EF4" w:rsidRDefault="0027587B" w:rsidP="0027587B">
            <w:pPr>
              <w:jc w:val="center"/>
            </w:pPr>
            <w:r w:rsidRPr="00DE6EF4">
              <w:t>Hayır</w:t>
            </w:r>
          </w:p>
        </w:tc>
        <w:tc>
          <w:tcPr>
            <w:tcW w:w="1620" w:type="dxa"/>
            <w:vAlign w:val="center"/>
          </w:tcPr>
          <w:p w14:paraId="1DAE01CD" w14:textId="77777777" w:rsidR="0027587B" w:rsidRPr="00DE6EF4" w:rsidRDefault="0027587B" w:rsidP="0027587B">
            <w:pPr>
              <w:jc w:val="center"/>
            </w:pPr>
            <w:r w:rsidRPr="00DE6EF4">
              <w:t>Hayır</w:t>
            </w:r>
          </w:p>
        </w:tc>
        <w:tc>
          <w:tcPr>
            <w:tcW w:w="1080" w:type="dxa"/>
            <w:vAlign w:val="center"/>
          </w:tcPr>
          <w:p w14:paraId="3787D47D" w14:textId="77777777" w:rsidR="0027587B" w:rsidRPr="00DE6EF4" w:rsidRDefault="0027587B" w:rsidP="0027587B">
            <w:pPr>
              <w:jc w:val="center"/>
            </w:pPr>
            <w:r w:rsidRPr="00DE6EF4">
              <w:t xml:space="preserve">Hayır </w:t>
            </w:r>
          </w:p>
        </w:tc>
        <w:tc>
          <w:tcPr>
            <w:tcW w:w="1080" w:type="dxa"/>
            <w:vAlign w:val="center"/>
          </w:tcPr>
          <w:p w14:paraId="70EF9008" w14:textId="77777777" w:rsidR="0027587B" w:rsidRPr="00DE6EF4" w:rsidRDefault="0027587B" w:rsidP="0027587B">
            <w:pPr>
              <w:jc w:val="center"/>
            </w:pPr>
            <w:r w:rsidRPr="00DE6EF4">
              <w:t>2 adet</w:t>
            </w:r>
          </w:p>
        </w:tc>
        <w:tc>
          <w:tcPr>
            <w:tcW w:w="900" w:type="dxa"/>
            <w:vAlign w:val="center"/>
          </w:tcPr>
          <w:p w14:paraId="31756DD5" w14:textId="77777777" w:rsidR="0027587B" w:rsidRPr="00DE6EF4" w:rsidRDefault="0027587B" w:rsidP="0027587B">
            <w:pPr>
              <w:jc w:val="center"/>
            </w:pPr>
            <w:r w:rsidRPr="00DE6EF4">
              <w:t>2 adet</w:t>
            </w:r>
          </w:p>
        </w:tc>
      </w:tr>
      <w:tr w:rsidR="00C91F6B" w:rsidRPr="00DE6EF4" w14:paraId="73FC8AB3" w14:textId="77777777" w:rsidTr="0027587B">
        <w:tc>
          <w:tcPr>
            <w:tcW w:w="4390" w:type="dxa"/>
            <w:gridSpan w:val="2"/>
            <w:vAlign w:val="center"/>
          </w:tcPr>
          <w:p w14:paraId="74AD90C7" w14:textId="77777777" w:rsidR="0027587B" w:rsidRPr="00DE6EF4" w:rsidRDefault="0027587B" w:rsidP="0027587B">
            <w:pPr>
              <w:rPr>
                <w:vertAlign w:val="superscript"/>
              </w:rPr>
            </w:pPr>
            <w:r w:rsidRPr="00DE6EF4">
              <w:t xml:space="preserve">Sabit VHF </w:t>
            </w:r>
            <w:r w:rsidR="001D31AF" w:rsidRPr="00DE6EF4">
              <w:rPr>
                <w:vertAlign w:val="superscript"/>
              </w:rPr>
              <w:t>(13)</w:t>
            </w:r>
          </w:p>
          <w:p w14:paraId="41981B74" w14:textId="77777777" w:rsidR="0027587B" w:rsidRPr="00DE6EF4" w:rsidRDefault="0027587B" w:rsidP="0027587B">
            <w:r w:rsidRPr="00DE6EF4">
              <w:t xml:space="preserve">(18 </w:t>
            </w:r>
            <w:proofErr w:type="spellStart"/>
            <w:r w:rsidRPr="00DE6EF4">
              <w:t>GT’dan</w:t>
            </w:r>
            <w:proofErr w:type="spellEnd"/>
            <w:r w:rsidRPr="00DE6EF4">
              <w:t xml:space="preserve"> büyük gemiler)</w:t>
            </w:r>
          </w:p>
        </w:tc>
        <w:tc>
          <w:tcPr>
            <w:tcW w:w="1620" w:type="dxa"/>
            <w:vAlign w:val="center"/>
          </w:tcPr>
          <w:p w14:paraId="03620B95" w14:textId="77777777" w:rsidR="0027587B" w:rsidRPr="00DE6EF4" w:rsidRDefault="0027587B" w:rsidP="0027587B">
            <w:pPr>
              <w:jc w:val="center"/>
            </w:pPr>
            <w:r w:rsidRPr="00DE6EF4">
              <w:t>Evet</w:t>
            </w:r>
          </w:p>
        </w:tc>
        <w:tc>
          <w:tcPr>
            <w:tcW w:w="1620" w:type="dxa"/>
            <w:vAlign w:val="center"/>
          </w:tcPr>
          <w:p w14:paraId="63630FD2" w14:textId="77777777" w:rsidR="0027587B" w:rsidRPr="00DE6EF4" w:rsidRDefault="0027587B" w:rsidP="0027587B">
            <w:pPr>
              <w:jc w:val="center"/>
            </w:pPr>
            <w:r w:rsidRPr="00DE6EF4">
              <w:t>Evet</w:t>
            </w:r>
          </w:p>
        </w:tc>
        <w:tc>
          <w:tcPr>
            <w:tcW w:w="1080" w:type="dxa"/>
            <w:vAlign w:val="center"/>
          </w:tcPr>
          <w:p w14:paraId="6A62CA12" w14:textId="77777777" w:rsidR="0027587B" w:rsidRPr="00DE6EF4" w:rsidRDefault="0027587B" w:rsidP="0027587B">
            <w:pPr>
              <w:jc w:val="center"/>
            </w:pPr>
            <w:r w:rsidRPr="00DE6EF4">
              <w:t>Evet</w:t>
            </w:r>
          </w:p>
        </w:tc>
        <w:tc>
          <w:tcPr>
            <w:tcW w:w="1080" w:type="dxa"/>
            <w:vAlign w:val="center"/>
          </w:tcPr>
          <w:p w14:paraId="6AEF0C1F" w14:textId="77777777" w:rsidR="0027587B" w:rsidRPr="00DE6EF4" w:rsidRDefault="0027587B" w:rsidP="0027587B">
            <w:pPr>
              <w:jc w:val="center"/>
            </w:pPr>
            <w:r w:rsidRPr="00DE6EF4">
              <w:t>Evet</w:t>
            </w:r>
          </w:p>
        </w:tc>
        <w:tc>
          <w:tcPr>
            <w:tcW w:w="900" w:type="dxa"/>
            <w:vAlign w:val="center"/>
          </w:tcPr>
          <w:p w14:paraId="6FB0FD91" w14:textId="77777777" w:rsidR="0027587B" w:rsidRPr="00DE6EF4" w:rsidRDefault="0027587B" w:rsidP="0027587B">
            <w:pPr>
              <w:jc w:val="center"/>
            </w:pPr>
            <w:r w:rsidRPr="00DE6EF4">
              <w:t>Evet</w:t>
            </w:r>
          </w:p>
        </w:tc>
      </w:tr>
      <w:tr w:rsidR="00C91F6B" w:rsidRPr="00DE6EF4" w14:paraId="0CA41AC4" w14:textId="77777777" w:rsidTr="0027587B">
        <w:tc>
          <w:tcPr>
            <w:tcW w:w="4390" w:type="dxa"/>
            <w:gridSpan w:val="2"/>
            <w:vAlign w:val="center"/>
          </w:tcPr>
          <w:p w14:paraId="3A61EBF0" w14:textId="77777777" w:rsidR="0027587B" w:rsidRPr="00DE6EF4" w:rsidRDefault="0027587B" w:rsidP="0027587B">
            <w:r w:rsidRPr="00DE6EF4">
              <w:t xml:space="preserve">El VHF </w:t>
            </w:r>
            <w:r w:rsidRPr="00DE6EF4">
              <w:rPr>
                <w:vertAlign w:val="superscript"/>
              </w:rPr>
              <w:t>(3)</w:t>
            </w:r>
          </w:p>
        </w:tc>
        <w:tc>
          <w:tcPr>
            <w:tcW w:w="1620" w:type="dxa"/>
            <w:vAlign w:val="center"/>
          </w:tcPr>
          <w:p w14:paraId="59A53A37" w14:textId="77777777" w:rsidR="0027587B" w:rsidRPr="00DE6EF4" w:rsidRDefault="0027587B" w:rsidP="0027587B">
            <w:pPr>
              <w:jc w:val="center"/>
            </w:pPr>
            <w:r w:rsidRPr="00DE6EF4">
              <w:t>Hayır</w:t>
            </w:r>
          </w:p>
        </w:tc>
        <w:tc>
          <w:tcPr>
            <w:tcW w:w="1620" w:type="dxa"/>
            <w:vAlign w:val="center"/>
          </w:tcPr>
          <w:p w14:paraId="32B73CA1" w14:textId="77777777" w:rsidR="0027587B" w:rsidRPr="00DE6EF4" w:rsidRDefault="0027587B" w:rsidP="0027587B">
            <w:pPr>
              <w:jc w:val="center"/>
            </w:pPr>
            <w:r w:rsidRPr="00DE6EF4">
              <w:t>Hayır</w:t>
            </w:r>
          </w:p>
        </w:tc>
        <w:tc>
          <w:tcPr>
            <w:tcW w:w="1080" w:type="dxa"/>
            <w:vAlign w:val="center"/>
          </w:tcPr>
          <w:p w14:paraId="3A9DAE80" w14:textId="77777777" w:rsidR="0027587B" w:rsidRPr="00DE6EF4" w:rsidRDefault="0027587B" w:rsidP="0027587B">
            <w:pPr>
              <w:jc w:val="center"/>
            </w:pPr>
            <w:r w:rsidRPr="00DE6EF4">
              <w:t>Evet</w:t>
            </w:r>
          </w:p>
        </w:tc>
        <w:tc>
          <w:tcPr>
            <w:tcW w:w="1080" w:type="dxa"/>
            <w:vAlign w:val="center"/>
          </w:tcPr>
          <w:p w14:paraId="4E3C3F50" w14:textId="77777777" w:rsidR="0027587B" w:rsidRPr="00DE6EF4" w:rsidRDefault="0027587B" w:rsidP="0027587B">
            <w:pPr>
              <w:jc w:val="center"/>
            </w:pPr>
            <w:r w:rsidRPr="00DE6EF4">
              <w:t>Evet</w:t>
            </w:r>
          </w:p>
        </w:tc>
        <w:tc>
          <w:tcPr>
            <w:tcW w:w="900" w:type="dxa"/>
            <w:vAlign w:val="center"/>
          </w:tcPr>
          <w:p w14:paraId="7855BF98" w14:textId="77777777" w:rsidR="0027587B" w:rsidRPr="00DE6EF4" w:rsidRDefault="0027587B" w:rsidP="0027587B">
            <w:pPr>
              <w:jc w:val="center"/>
            </w:pPr>
            <w:r w:rsidRPr="00DE6EF4">
              <w:t>Evet</w:t>
            </w:r>
          </w:p>
        </w:tc>
      </w:tr>
      <w:tr w:rsidR="00C91F6B" w:rsidRPr="00DE6EF4" w14:paraId="3CDC4FA5" w14:textId="77777777" w:rsidTr="0027587B">
        <w:trPr>
          <w:trHeight w:val="361"/>
        </w:trPr>
        <w:tc>
          <w:tcPr>
            <w:tcW w:w="4390" w:type="dxa"/>
            <w:gridSpan w:val="2"/>
            <w:vAlign w:val="center"/>
          </w:tcPr>
          <w:p w14:paraId="0EA37E17" w14:textId="77777777" w:rsidR="0027587B" w:rsidRPr="00DE6EF4" w:rsidRDefault="0027587B" w:rsidP="0027587B">
            <w:pPr>
              <w:rPr>
                <w:vertAlign w:val="superscript"/>
              </w:rPr>
            </w:pPr>
            <w:r w:rsidRPr="00DE6EF4">
              <w:t>Sart</w:t>
            </w:r>
            <w:r w:rsidRPr="00DE6EF4">
              <w:rPr>
                <w:vertAlign w:val="superscript"/>
              </w:rPr>
              <w:t>(4)</w:t>
            </w:r>
          </w:p>
        </w:tc>
        <w:tc>
          <w:tcPr>
            <w:tcW w:w="1620" w:type="dxa"/>
            <w:vAlign w:val="center"/>
          </w:tcPr>
          <w:p w14:paraId="3128E444" w14:textId="77777777" w:rsidR="0027587B" w:rsidRPr="00DE6EF4" w:rsidRDefault="0027587B" w:rsidP="0027587B">
            <w:pPr>
              <w:jc w:val="center"/>
            </w:pPr>
            <w:r w:rsidRPr="00DE6EF4">
              <w:t>Hayır</w:t>
            </w:r>
          </w:p>
        </w:tc>
        <w:tc>
          <w:tcPr>
            <w:tcW w:w="1620" w:type="dxa"/>
            <w:vAlign w:val="center"/>
          </w:tcPr>
          <w:p w14:paraId="08C9C91E" w14:textId="77777777" w:rsidR="0027587B" w:rsidRPr="00DE6EF4" w:rsidRDefault="0027587B" w:rsidP="0027587B">
            <w:pPr>
              <w:jc w:val="center"/>
            </w:pPr>
            <w:r w:rsidRPr="00DE6EF4">
              <w:t>Hayır</w:t>
            </w:r>
          </w:p>
        </w:tc>
        <w:tc>
          <w:tcPr>
            <w:tcW w:w="1080" w:type="dxa"/>
            <w:vAlign w:val="center"/>
          </w:tcPr>
          <w:p w14:paraId="40353128" w14:textId="77777777" w:rsidR="0027587B" w:rsidRPr="00DE6EF4" w:rsidRDefault="0027587B" w:rsidP="0027587B">
            <w:pPr>
              <w:jc w:val="center"/>
            </w:pPr>
            <w:r w:rsidRPr="00DE6EF4">
              <w:t>Hayır</w:t>
            </w:r>
          </w:p>
        </w:tc>
        <w:tc>
          <w:tcPr>
            <w:tcW w:w="1080" w:type="dxa"/>
            <w:vAlign w:val="center"/>
          </w:tcPr>
          <w:p w14:paraId="53AB9A48" w14:textId="77777777" w:rsidR="0027587B" w:rsidRPr="00DE6EF4" w:rsidRDefault="0027587B" w:rsidP="0027587B">
            <w:pPr>
              <w:jc w:val="center"/>
            </w:pPr>
            <w:r w:rsidRPr="00DE6EF4">
              <w:t>Evet</w:t>
            </w:r>
          </w:p>
        </w:tc>
        <w:tc>
          <w:tcPr>
            <w:tcW w:w="900" w:type="dxa"/>
            <w:vAlign w:val="center"/>
          </w:tcPr>
          <w:p w14:paraId="794A9252" w14:textId="77777777" w:rsidR="0027587B" w:rsidRPr="00DE6EF4" w:rsidRDefault="0027587B" w:rsidP="0027587B">
            <w:pPr>
              <w:jc w:val="center"/>
            </w:pPr>
            <w:r w:rsidRPr="00DE6EF4">
              <w:t>Evet</w:t>
            </w:r>
          </w:p>
        </w:tc>
      </w:tr>
      <w:tr w:rsidR="00C91F6B" w:rsidRPr="00DE6EF4" w14:paraId="52F60824" w14:textId="77777777" w:rsidTr="0027587B">
        <w:trPr>
          <w:cantSplit/>
          <w:trHeight w:val="343"/>
        </w:trPr>
        <w:tc>
          <w:tcPr>
            <w:tcW w:w="2195" w:type="dxa"/>
            <w:vMerge w:val="restart"/>
            <w:vAlign w:val="center"/>
          </w:tcPr>
          <w:p w14:paraId="6AE85085" w14:textId="77777777" w:rsidR="0027587B" w:rsidRPr="00DE6EF4" w:rsidRDefault="0027587B" w:rsidP="0027587B">
            <w:r w:rsidRPr="00DE6EF4">
              <w:t xml:space="preserve">Portatif Yangın Söndürme Cihazı </w:t>
            </w:r>
            <w:r w:rsidRPr="00DE6EF4">
              <w:rPr>
                <w:vertAlign w:val="superscript"/>
              </w:rPr>
              <w:t>(5)</w:t>
            </w:r>
          </w:p>
        </w:tc>
        <w:tc>
          <w:tcPr>
            <w:tcW w:w="2195" w:type="dxa"/>
            <w:vAlign w:val="center"/>
          </w:tcPr>
          <w:p w14:paraId="6D65E783" w14:textId="77777777" w:rsidR="0027587B" w:rsidRPr="00DE6EF4" w:rsidRDefault="0027587B" w:rsidP="0027587B">
            <w:smartTag w:uri="urn:schemas-microsoft-com:office:smarttags" w:element="metricconverter">
              <w:smartTagPr>
                <w:attr w:name="ProductID" w:val="8 metre"/>
              </w:smartTagPr>
              <w:r w:rsidRPr="00DE6EF4">
                <w:t>8 metre</w:t>
              </w:r>
            </w:smartTag>
            <w:r w:rsidRPr="00DE6EF4">
              <w:t xml:space="preserve"> altı</w:t>
            </w:r>
          </w:p>
        </w:tc>
        <w:tc>
          <w:tcPr>
            <w:tcW w:w="1620" w:type="dxa"/>
            <w:vAlign w:val="center"/>
          </w:tcPr>
          <w:p w14:paraId="796F8DB0" w14:textId="77777777" w:rsidR="0027587B" w:rsidRPr="00DE6EF4" w:rsidRDefault="0027587B" w:rsidP="0027587B">
            <w:pPr>
              <w:jc w:val="center"/>
            </w:pPr>
            <w:r w:rsidRPr="00DE6EF4">
              <w:t>2 kg’lık</w:t>
            </w:r>
          </w:p>
          <w:p w14:paraId="479B97F1" w14:textId="77777777" w:rsidR="0027587B" w:rsidRPr="00DE6EF4" w:rsidRDefault="0027587B" w:rsidP="0027587B">
            <w:pPr>
              <w:jc w:val="center"/>
            </w:pPr>
            <w:r w:rsidRPr="00DE6EF4">
              <w:t>1 adet</w:t>
            </w:r>
          </w:p>
        </w:tc>
        <w:tc>
          <w:tcPr>
            <w:tcW w:w="1620" w:type="dxa"/>
            <w:vAlign w:val="center"/>
          </w:tcPr>
          <w:p w14:paraId="3720CDE5" w14:textId="77777777" w:rsidR="0027587B" w:rsidRPr="00DE6EF4" w:rsidRDefault="0027587B" w:rsidP="0027587B">
            <w:pPr>
              <w:jc w:val="center"/>
            </w:pPr>
            <w:r w:rsidRPr="00DE6EF4">
              <w:t>2 kg’lık</w:t>
            </w:r>
          </w:p>
          <w:p w14:paraId="00879FC4" w14:textId="77777777" w:rsidR="0027587B" w:rsidRPr="00DE6EF4" w:rsidRDefault="0027587B" w:rsidP="0027587B">
            <w:pPr>
              <w:jc w:val="center"/>
            </w:pPr>
            <w:r w:rsidRPr="00DE6EF4">
              <w:t>1 adet</w:t>
            </w:r>
          </w:p>
        </w:tc>
        <w:tc>
          <w:tcPr>
            <w:tcW w:w="1080" w:type="dxa"/>
            <w:vAlign w:val="center"/>
          </w:tcPr>
          <w:p w14:paraId="6E08BFF2" w14:textId="77777777" w:rsidR="0027587B" w:rsidRPr="00DE6EF4" w:rsidRDefault="0027587B" w:rsidP="0027587B">
            <w:pPr>
              <w:jc w:val="center"/>
            </w:pPr>
            <w:r w:rsidRPr="00DE6EF4">
              <w:t>2 kg’lık</w:t>
            </w:r>
          </w:p>
          <w:p w14:paraId="60B8AB63" w14:textId="77777777" w:rsidR="0027587B" w:rsidRPr="00DE6EF4" w:rsidRDefault="0027587B" w:rsidP="0027587B">
            <w:pPr>
              <w:jc w:val="center"/>
            </w:pPr>
            <w:r w:rsidRPr="00DE6EF4">
              <w:t>2 adet</w:t>
            </w:r>
          </w:p>
        </w:tc>
        <w:tc>
          <w:tcPr>
            <w:tcW w:w="1080" w:type="dxa"/>
            <w:vAlign w:val="center"/>
          </w:tcPr>
          <w:p w14:paraId="2793DFBD" w14:textId="77777777" w:rsidR="0027587B" w:rsidRPr="00DE6EF4" w:rsidRDefault="0027587B" w:rsidP="0027587B">
            <w:pPr>
              <w:jc w:val="center"/>
            </w:pPr>
            <w:r w:rsidRPr="00DE6EF4">
              <w:t>2 kg’lık</w:t>
            </w:r>
          </w:p>
          <w:p w14:paraId="6EFB2947" w14:textId="77777777" w:rsidR="0027587B" w:rsidRPr="00DE6EF4" w:rsidRDefault="0027587B" w:rsidP="0027587B">
            <w:pPr>
              <w:jc w:val="center"/>
            </w:pPr>
            <w:r w:rsidRPr="00DE6EF4">
              <w:t>2 adet</w:t>
            </w:r>
          </w:p>
        </w:tc>
        <w:tc>
          <w:tcPr>
            <w:tcW w:w="900" w:type="dxa"/>
            <w:vAlign w:val="center"/>
          </w:tcPr>
          <w:p w14:paraId="346B7DE8" w14:textId="77777777" w:rsidR="0027587B" w:rsidRPr="00DE6EF4" w:rsidRDefault="0027587B" w:rsidP="0027587B">
            <w:pPr>
              <w:jc w:val="center"/>
            </w:pPr>
            <w:r w:rsidRPr="00DE6EF4">
              <w:t>2 kg’lık</w:t>
            </w:r>
          </w:p>
          <w:p w14:paraId="1ACA0387" w14:textId="77777777" w:rsidR="0027587B" w:rsidRPr="00DE6EF4" w:rsidRDefault="0027587B" w:rsidP="0027587B">
            <w:pPr>
              <w:jc w:val="center"/>
            </w:pPr>
            <w:r w:rsidRPr="00DE6EF4">
              <w:t>2 adet</w:t>
            </w:r>
          </w:p>
        </w:tc>
      </w:tr>
      <w:tr w:rsidR="00C91F6B" w:rsidRPr="00DE6EF4" w14:paraId="587A8AA1" w14:textId="77777777" w:rsidTr="0027587B">
        <w:trPr>
          <w:cantSplit/>
          <w:trHeight w:val="343"/>
        </w:trPr>
        <w:tc>
          <w:tcPr>
            <w:tcW w:w="2195" w:type="dxa"/>
            <w:vMerge/>
            <w:vAlign w:val="bottom"/>
          </w:tcPr>
          <w:p w14:paraId="43A32C76" w14:textId="77777777" w:rsidR="0027587B" w:rsidRPr="00DE6EF4" w:rsidRDefault="0027587B" w:rsidP="0027587B"/>
        </w:tc>
        <w:tc>
          <w:tcPr>
            <w:tcW w:w="2195" w:type="dxa"/>
            <w:vAlign w:val="center"/>
          </w:tcPr>
          <w:p w14:paraId="65ED8D79" w14:textId="77777777" w:rsidR="0027587B" w:rsidRPr="00DE6EF4" w:rsidRDefault="0027587B" w:rsidP="0027587B">
            <w:smartTag w:uri="urn:schemas-microsoft-com:office:smarttags" w:element="metricconverter">
              <w:smartTagPr>
                <w:attr w:name="ProductID" w:val="8 m"/>
              </w:smartTagPr>
              <w:r w:rsidRPr="00DE6EF4">
                <w:t>8 m</w:t>
              </w:r>
            </w:smartTag>
            <w:r w:rsidRPr="00DE6EF4">
              <w:t xml:space="preserve">.ve üzeri ile </w:t>
            </w:r>
            <w:smartTag w:uri="urn:schemas-microsoft-com:office:smarttags" w:element="metricconverter">
              <w:smartTagPr>
                <w:attr w:name="ProductID" w:val="15 m"/>
              </w:smartTagPr>
              <w:r w:rsidRPr="00DE6EF4">
                <w:t>15 m</w:t>
              </w:r>
            </w:smartTag>
            <w:r w:rsidRPr="00DE6EF4">
              <w:t xml:space="preserve"> arası</w:t>
            </w:r>
          </w:p>
        </w:tc>
        <w:tc>
          <w:tcPr>
            <w:tcW w:w="1620" w:type="dxa"/>
            <w:vAlign w:val="center"/>
          </w:tcPr>
          <w:p w14:paraId="6559364B" w14:textId="77777777" w:rsidR="0027587B" w:rsidRPr="00DE6EF4" w:rsidRDefault="0027587B" w:rsidP="0027587B">
            <w:pPr>
              <w:jc w:val="center"/>
            </w:pPr>
            <w:r w:rsidRPr="00DE6EF4">
              <w:t>2 kg’lık</w:t>
            </w:r>
          </w:p>
          <w:p w14:paraId="2A84C532" w14:textId="77777777" w:rsidR="0027587B" w:rsidRPr="00DE6EF4" w:rsidRDefault="0027587B" w:rsidP="0027587B">
            <w:pPr>
              <w:jc w:val="center"/>
            </w:pPr>
            <w:r w:rsidRPr="00DE6EF4">
              <w:t>1 adet</w:t>
            </w:r>
          </w:p>
        </w:tc>
        <w:tc>
          <w:tcPr>
            <w:tcW w:w="1620" w:type="dxa"/>
            <w:vAlign w:val="center"/>
          </w:tcPr>
          <w:p w14:paraId="428DE2DC" w14:textId="77777777" w:rsidR="0027587B" w:rsidRPr="00DE6EF4" w:rsidRDefault="0027587B" w:rsidP="0027587B">
            <w:pPr>
              <w:jc w:val="center"/>
            </w:pPr>
            <w:r w:rsidRPr="00DE6EF4">
              <w:t>2 kg’lık</w:t>
            </w:r>
          </w:p>
          <w:p w14:paraId="5844E7A4" w14:textId="77777777" w:rsidR="0027587B" w:rsidRPr="00DE6EF4" w:rsidRDefault="0027587B" w:rsidP="0027587B">
            <w:pPr>
              <w:jc w:val="center"/>
            </w:pPr>
            <w:r w:rsidRPr="00DE6EF4">
              <w:t>2 adet</w:t>
            </w:r>
          </w:p>
        </w:tc>
        <w:tc>
          <w:tcPr>
            <w:tcW w:w="1080" w:type="dxa"/>
            <w:vAlign w:val="center"/>
          </w:tcPr>
          <w:p w14:paraId="6677509F" w14:textId="77777777" w:rsidR="0027587B" w:rsidRPr="00DE6EF4" w:rsidRDefault="0027587B" w:rsidP="0027587B">
            <w:pPr>
              <w:jc w:val="center"/>
            </w:pPr>
            <w:r w:rsidRPr="00DE6EF4">
              <w:t>6 kg’lık</w:t>
            </w:r>
          </w:p>
          <w:p w14:paraId="0A5CDFFF" w14:textId="77777777" w:rsidR="0027587B" w:rsidRPr="00DE6EF4" w:rsidRDefault="0027587B" w:rsidP="0027587B">
            <w:pPr>
              <w:jc w:val="center"/>
            </w:pPr>
            <w:r w:rsidRPr="00DE6EF4">
              <w:t>2 adet</w:t>
            </w:r>
          </w:p>
        </w:tc>
        <w:tc>
          <w:tcPr>
            <w:tcW w:w="1080" w:type="dxa"/>
            <w:vAlign w:val="center"/>
          </w:tcPr>
          <w:p w14:paraId="2809F342" w14:textId="77777777" w:rsidR="0027587B" w:rsidRPr="00DE6EF4" w:rsidRDefault="0027587B" w:rsidP="0027587B">
            <w:pPr>
              <w:jc w:val="center"/>
            </w:pPr>
            <w:r w:rsidRPr="00DE6EF4">
              <w:t>6 kg’lık</w:t>
            </w:r>
          </w:p>
          <w:p w14:paraId="20C5F89B" w14:textId="77777777" w:rsidR="0027587B" w:rsidRPr="00DE6EF4" w:rsidRDefault="0027587B" w:rsidP="0027587B">
            <w:pPr>
              <w:jc w:val="center"/>
            </w:pPr>
            <w:r w:rsidRPr="00DE6EF4">
              <w:t>2 adet</w:t>
            </w:r>
          </w:p>
        </w:tc>
        <w:tc>
          <w:tcPr>
            <w:tcW w:w="900" w:type="dxa"/>
            <w:vAlign w:val="center"/>
          </w:tcPr>
          <w:p w14:paraId="65DF0CAD" w14:textId="77777777" w:rsidR="0027587B" w:rsidRPr="00DE6EF4" w:rsidRDefault="0027587B" w:rsidP="0027587B">
            <w:pPr>
              <w:jc w:val="center"/>
            </w:pPr>
            <w:r w:rsidRPr="00DE6EF4">
              <w:t>6 kg’lık</w:t>
            </w:r>
          </w:p>
          <w:p w14:paraId="38F635CB" w14:textId="77777777" w:rsidR="0027587B" w:rsidRPr="00DE6EF4" w:rsidRDefault="0027587B" w:rsidP="0027587B">
            <w:pPr>
              <w:jc w:val="center"/>
            </w:pPr>
            <w:r w:rsidRPr="00DE6EF4">
              <w:t>2 adet</w:t>
            </w:r>
          </w:p>
        </w:tc>
      </w:tr>
      <w:tr w:rsidR="00C91F6B" w:rsidRPr="00DE6EF4" w14:paraId="4C502ACA" w14:textId="77777777" w:rsidTr="0027587B">
        <w:trPr>
          <w:cantSplit/>
          <w:trHeight w:val="343"/>
        </w:trPr>
        <w:tc>
          <w:tcPr>
            <w:tcW w:w="2195" w:type="dxa"/>
            <w:vMerge/>
            <w:vAlign w:val="bottom"/>
          </w:tcPr>
          <w:p w14:paraId="7025332E" w14:textId="77777777" w:rsidR="0027587B" w:rsidRPr="00DE6EF4" w:rsidRDefault="0027587B" w:rsidP="0027587B"/>
        </w:tc>
        <w:tc>
          <w:tcPr>
            <w:tcW w:w="2195" w:type="dxa"/>
            <w:vAlign w:val="center"/>
          </w:tcPr>
          <w:p w14:paraId="5E294CBE" w14:textId="77777777" w:rsidR="0027587B" w:rsidRPr="00DE6EF4" w:rsidRDefault="0027587B" w:rsidP="0027587B">
            <w:smartTag w:uri="urn:schemas-microsoft-com:office:smarttags" w:element="metricconverter">
              <w:smartTagPr>
                <w:attr w:name="ProductID" w:val="15 m"/>
              </w:smartTagPr>
              <w:r w:rsidRPr="00DE6EF4">
                <w:t>15 m</w:t>
              </w:r>
            </w:smartTag>
            <w:r w:rsidRPr="00DE6EF4">
              <w:t xml:space="preserve">.ve üzeri ile </w:t>
            </w:r>
            <w:smartTag w:uri="urn:schemas-microsoft-com:office:smarttags" w:element="metricconverter">
              <w:smartTagPr>
                <w:attr w:name="ProductID" w:val="24 m"/>
              </w:smartTagPr>
              <w:r w:rsidRPr="00DE6EF4">
                <w:t>24 m</w:t>
              </w:r>
            </w:smartTag>
            <w:r w:rsidRPr="00DE6EF4">
              <w:t xml:space="preserve"> arası</w:t>
            </w:r>
          </w:p>
        </w:tc>
        <w:tc>
          <w:tcPr>
            <w:tcW w:w="1620" w:type="dxa"/>
            <w:vAlign w:val="center"/>
          </w:tcPr>
          <w:p w14:paraId="7171F78D" w14:textId="77777777" w:rsidR="0027587B" w:rsidRPr="00DE6EF4" w:rsidRDefault="0027587B" w:rsidP="0027587B">
            <w:pPr>
              <w:jc w:val="center"/>
            </w:pPr>
            <w:r w:rsidRPr="00DE6EF4">
              <w:t>6 kg’lık</w:t>
            </w:r>
          </w:p>
          <w:p w14:paraId="3C32D6F5" w14:textId="77777777" w:rsidR="0027587B" w:rsidRPr="00DE6EF4" w:rsidRDefault="0027587B" w:rsidP="0027587B">
            <w:pPr>
              <w:jc w:val="center"/>
            </w:pPr>
            <w:r w:rsidRPr="00DE6EF4">
              <w:t>1 adet</w:t>
            </w:r>
          </w:p>
        </w:tc>
        <w:tc>
          <w:tcPr>
            <w:tcW w:w="1620" w:type="dxa"/>
            <w:vAlign w:val="center"/>
          </w:tcPr>
          <w:p w14:paraId="056D3CDD" w14:textId="77777777" w:rsidR="0027587B" w:rsidRPr="00DE6EF4" w:rsidRDefault="0027587B" w:rsidP="0027587B">
            <w:pPr>
              <w:jc w:val="center"/>
            </w:pPr>
            <w:r w:rsidRPr="00DE6EF4">
              <w:t>6 kg’lık</w:t>
            </w:r>
          </w:p>
          <w:p w14:paraId="4AC4A52E" w14:textId="77777777" w:rsidR="0027587B" w:rsidRPr="00DE6EF4" w:rsidRDefault="0027587B" w:rsidP="0027587B">
            <w:pPr>
              <w:jc w:val="center"/>
            </w:pPr>
            <w:r w:rsidRPr="00DE6EF4">
              <w:t>2 adet</w:t>
            </w:r>
          </w:p>
        </w:tc>
        <w:tc>
          <w:tcPr>
            <w:tcW w:w="1080" w:type="dxa"/>
            <w:vAlign w:val="center"/>
          </w:tcPr>
          <w:p w14:paraId="7501A6B5" w14:textId="77777777" w:rsidR="0027587B" w:rsidRPr="00DE6EF4" w:rsidRDefault="0027587B" w:rsidP="0027587B">
            <w:pPr>
              <w:jc w:val="center"/>
            </w:pPr>
            <w:r w:rsidRPr="00DE6EF4">
              <w:t>6 kg’lık</w:t>
            </w:r>
          </w:p>
          <w:p w14:paraId="5B655527" w14:textId="77777777" w:rsidR="0027587B" w:rsidRPr="00DE6EF4" w:rsidRDefault="0027587B" w:rsidP="0027587B">
            <w:pPr>
              <w:jc w:val="center"/>
            </w:pPr>
            <w:r w:rsidRPr="00DE6EF4">
              <w:t>2 adet</w:t>
            </w:r>
          </w:p>
        </w:tc>
        <w:tc>
          <w:tcPr>
            <w:tcW w:w="1080" w:type="dxa"/>
            <w:vAlign w:val="center"/>
          </w:tcPr>
          <w:p w14:paraId="5980AC7B" w14:textId="77777777" w:rsidR="0027587B" w:rsidRPr="00DE6EF4" w:rsidRDefault="0027587B" w:rsidP="0027587B">
            <w:pPr>
              <w:jc w:val="center"/>
            </w:pPr>
            <w:r w:rsidRPr="00DE6EF4">
              <w:t>6 kg’lık</w:t>
            </w:r>
          </w:p>
          <w:p w14:paraId="3865D96E" w14:textId="77777777" w:rsidR="0027587B" w:rsidRPr="00DE6EF4" w:rsidRDefault="0027587B" w:rsidP="0027587B">
            <w:pPr>
              <w:jc w:val="center"/>
            </w:pPr>
            <w:r w:rsidRPr="00DE6EF4">
              <w:t>3 adet</w:t>
            </w:r>
          </w:p>
        </w:tc>
        <w:tc>
          <w:tcPr>
            <w:tcW w:w="900" w:type="dxa"/>
            <w:vAlign w:val="center"/>
          </w:tcPr>
          <w:p w14:paraId="36531645" w14:textId="77777777" w:rsidR="0027587B" w:rsidRPr="00DE6EF4" w:rsidRDefault="0027587B" w:rsidP="0027587B">
            <w:pPr>
              <w:jc w:val="center"/>
            </w:pPr>
            <w:r w:rsidRPr="00DE6EF4">
              <w:t>6 kg’lık</w:t>
            </w:r>
          </w:p>
          <w:p w14:paraId="2C8A2F95" w14:textId="77777777" w:rsidR="0027587B" w:rsidRPr="00DE6EF4" w:rsidRDefault="0027587B" w:rsidP="0027587B">
            <w:pPr>
              <w:jc w:val="center"/>
            </w:pPr>
            <w:r w:rsidRPr="00DE6EF4">
              <w:t>3 adet</w:t>
            </w:r>
          </w:p>
        </w:tc>
      </w:tr>
      <w:tr w:rsidR="00C91F6B" w:rsidRPr="00DE6EF4" w14:paraId="722242D2" w14:textId="77777777" w:rsidTr="0027587B">
        <w:trPr>
          <w:cantSplit/>
          <w:trHeight w:val="343"/>
        </w:trPr>
        <w:tc>
          <w:tcPr>
            <w:tcW w:w="2195" w:type="dxa"/>
            <w:vMerge/>
            <w:vAlign w:val="bottom"/>
          </w:tcPr>
          <w:p w14:paraId="3A86620C" w14:textId="77777777" w:rsidR="0027587B" w:rsidRPr="00DE6EF4" w:rsidRDefault="0027587B" w:rsidP="0027587B"/>
        </w:tc>
        <w:tc>
          <w:tcPr>
            <w:tcW w:w="2195" w:type="dxa"/>
            <w:vAlign w:val="center"/>
          </w:tcPr>
          <w:p w14:paraId="506C37F5" w14:textId="77777777" w:rsidR="0027587B" w:rsidRPr="00DE6EF4" w:rsidRDefault="0027587B" w:rsidP="0027587B">
            <w:smartTag w:uri="urn:schemas-microsoft-com:office:smarttags" w:element="metricconverter">
              <w:smartTagPr>
                <w:attr w:name="ProductID" w:val="24 m"/>
              </w:smartTagPr>
              <w:r w:rsidRPr="00DE6EF4">
                <w:t>24 m</w:t>
              </w:r>
            </w:smartTag>
            <w:r w:rsidRPr="00DE6EF4">
              <w:t xml:space="preserve"> ve üzeri</w:t>
            </w:r>
          </w:p>
        </w:tc>
        <w:tc>
          <w:tcPr>
            <w:tcW w:w="1620" w:type="dxa"/>
            <w:vAlign w:val="center"/>
          </w:tcPr>
          <w:p w14:paraId="62AB846C" w14:textId="77777777" w:rsidR="0027587B" w:rsidRPr="00DE6EF4" w:rsidRDefault="0027587B" w:rsidP="0027587B">
            <w:pPr>
              <w:jc w:val="center"/>
            </w:pPr>
            <w:r w:rsidRPr="00DE6EF4">
              <w:t>6 kg’lık</w:t>
            </w:r>
          </w:p>
          <w:p w14:paraId="69041BF1" w14:textId="77777777" w:rsidR="0027587B" w:rsidRPr="00DE6EF4" w:rsidRDefault="0027587B" w:rsidP="0027587B">
            <w:pPr>
              <w:jc w:val="center"/>
            </w:pPr>
            <w:r w:rsidRPr="00DE6EF4">
              <w:t>2 adet</w:t>
            </w:r>
          </w:p>
        </w:tc>
        <w:tc>
          <w:tcPr>
            <w:tcW w:w="1620" w:type="dxa"/>
            <w:vAlign w:val="center"/>
          </w:tcPr>
          <w:p w14:paraId="5DB0DE4A" w14:textId="77777777" w:rsidR="0027587B" w:rsidRPr="00DE6EF4" w:rsidRDefault="0027587B" w:rsidP="0027587B">
            <w:pPr>
              <w:jc w:val="center"/>
            </w:pPr>
            <w:r w:rsidRPr="00DE6EF4">
              <w:t>6 kg’lık</w:t>
            </w:r>
          </w:p>
          <w:p w14:paraId="654CB2BE" w14:textId="77777777" w:rsidR="0027587B" w:rsidRPr="00DE6EF4" w:rsidRDefault="0027587B" w:rsidP="0027587B">
            <w:pPr>
              <w:jc w:val="center"/>
            </w:pPr>
            <w:r w:rsidRPr="00DE6EF4">
              <w:t>3 adet</w:t>
            </w:r>
          </w:p>
        </w:tc>
        <w:tc>
          <w:tcPr>
            <w:tcW w:w="1080" w:type="dxa"/>
            <w:vAlign w:val="center"/>
          </w:tcPr>
          <w:p w14:paraId="4A721883" w14:textId="77777777" w:rsidR="0027587B" w:rsidRPr="00DE6EF4" w:rsidRDefault="0027587B" w:rsidP="0027587B">
            <w:pPr>
              <w:jc w:val="center"/>
            </w:pPr>
            <w:r w:rsidRPr="00DE6EF4">
              <w:t>6 kg’lık</w:t>
            </w:r>
          </w:p>
          <w:p w14:paraId="16232C3D" w14:textId="77777777" w:rsidR="0027587B" w:rsidRPr="00DE6EF4" w:rsidRDefault="0027587B" w:rsidP="0027587B">
            <w:pPr>
              <w:jc w:val="center"/>
            </w:pPr>
            <w:r w:rsidRPr="00DE6EF4">
              <w:t>3 adet</w:t>
            </w:r>
          </w:p>
        </w:tc>
        <w:tc>
          <w:tcPr>
            <w:tcW w:w="1080" w:type="dxa"/>
            <w:vAlign w:val="center"/>
          </w:tcPr>
          <w:p w14:paraId="5E64E10C" w14:textId="77777777" w:rsidR="0027587B" w:rsidRPr="00DE6EF4" w:rsidRDefault="0027587B" w:rsidP="0027587B">
            <w:pPr>
              <w:jc w:val="center"/>
            </w:pPr>
            <w:r w:rsidRPr="00DE6EF4">
              <w:t>6 kg’lık</w:t>
            </w:r>
          </w:p>
          <w:p w14:paraId="5F1A6EBC" w14:textId="77777777" w:rsidR="0027587B" w:rsidRPr="00DE6EF4" w:rsidRDefault="0027587B" w:rsidP="0027587B">
            <w:pPr>
              <w:jc w:val="center"/>
            </w:pPr>
            <w:r w:rsidRPr="00DE6EF4">
              <w:t>5 adet</w:t>
            </w:r>
          </w:p>
        </w:tc>
        <w:tc>
          <w:tcPr>
            <w:tcW w:w="900" w:type="dxa"/>
            <w:vAlign w:val="center"/>
          </w:tcPr>
          <w:p w14:paraId="14171949" w14:textId="77777777" w:rsidR="0027587B" w:rsidRPr="00DE6EF4" w:rsidRDefault="0027587B" w:rsidP="0027587B">
            <w:pPr>
              <w:jc w:val="center"/>
            </w:pPr>
            <w:r w:rsidRPr="00DE6EF4">
              <w:t>6 kg’lık</w:t>
            </w:r>
          </w:p>
          <w:p w14:paraId="5531CA14" w14:textId="77777777" w:rsidR="0027587B" w:rsidRPr="00DE6EF4" w:rsidRDefault="0027587B" w:rsidP="0027587B">
            <w:pPr>
              <w:jc w:val="center"/>
            </w:pPr>
            <w:r w:rsidRPr="00DE6EF4">
              <w:t>5 adet</w:t>
            </w:r>
          </w:p>
        </w:tc>
      </w:tr>
      <w:tr w:rsidR="00C91F6B" w:rsidRPr="00DE6EF4" w14:paraId="2331319C" w14:textId="77777777" w:rsidTr="0027587B">
        <w:tc>
          <w:tcPr>
            <w:tcW w:w="4390" w:type="dxa"/>
            <w:gridSpan w:val="2"/>
            <w:vAlign w:val="center"/>
          </w:tcPr>
          <w:p w14:paraId="276A5F29" w14:textId="77777777" w:rsidR="0027587B" w:rsidRPr="00DE6EF4" w:rsidRDefault="0027587B" w:rsidP="0027587B">
            <w:r w:rsidRPr="00DE6EF4">
              <w:t>Sabit Yangın Pompası (</w:t>
            </w:r>
            <w:smartTag w:uri="urn:schemas-microsoft-com:office:smarttags" w:element="metricconverter">
              <w:smartTagPr>
                <w:attr w:name="ProductID" w:val="15 metre"/>
              </w:smartTagPr>
              <w:r w:rsidRPr="00DE6EF4">
                <w:t>15 metre</w:t>
              </w:r>
            </w:smartTag>
            <w:r w:rsidRPr="00DE6EF4">
              <w:t xml:space="preserve"> ve üzerindeki gemiler)</w:t>
            </w:r>
          </w:p>
        </w:tc>
        <w:tc>
          <w:tcPr>
            <w:tcW w:w="1620" w:type="dxa"/>
            <w:vAlign w:val="center"/>
          </w:tcPr>
          <w:p w14:paraId="36D17EE3" w14:textId="1A7397F0" w:rsidR="0027587B" w:rsidRPr="00DE6EF4" w:rsidRDefault="00F7610E" w:rsidP="00F7610E">
            <w:r w:rsidRPr="00DE6EF4">
              <w:t xml:space="preserve">        Evet</w:t>
            </w:r>
          </w:p>
        </w:tc>
        <w:tc>
          <w:tcPr>
            <w:tcW w:w="1620" w:type="dxa"/>
            <w:vAlign w:val="center"/>
          </w:tcPr>
          <w:p w14:paraId="1DFD9FE3" w14:textId="77777777" w:rsidR="0027587B" w:rsidRPr="00DE6EF4" w:rsidRDefault="0027587B" w:rsidP="0027587B">
            <w:pPr>
              <w:jc w:val="center"/>
            </w:pPr>
            <w:r w:rsidRPr="00DE6EF4">
              <w:t>Evet</w:t>
            </w:r>
          </w:p>
        </w:tc>
        <w:tc>
          <w:tcPr>
            <w:tcW w:w="1080" w:type="dxa"/>
            <w:vAlign w:val="center"/>
          </w:tcPr>
          <w:p w14:paraId="25EB7DA4" w14:textId="77777777" w:rsidR="0027587B" w:rsidRPr="00DE6EF4" w:rsidRDefault="0027587B" w:rsidP="0027587B">
            <w:pPr>
              <w:jc w:val="center"/>
            </w:pPr>
            <w:r w:rsidRPr="00DE6EF4">
              <w:t>Evet</w:t>
            </w:r>
          </w:p>
        </w:tc>
        <w:tc>
          <w:tcPr>
            <w:tcW w:w="1080" w:type="dxa"/>
            <w:vAlign w:val="center"/>
          </w:tcPr>
          <w:p w14:paraId="563FBC91" w14:textId="77777777" w:rsidR="0027587B" w:rsidRPr="00DE6EF4" w:rsidRDefault="0027587B" w:rsidP="0027587B">
            <w:pPr>
              <w:jc w:val="center"/>
            </w:pPr>
            <w:r w:rsidRPr="00DE6EF4">
              <w:t>Evet</w:t>
            </w:r>
          </w:p>
        </w:tc>
        <w:tc>
          <w:tcPr>
            <w:tcW w:w="900" w:type="dxa"/>
            <w:vAlign w:val="center"/>
          </w:tcPr>
          <w:p w14:paraId="6631E529" w14:textId="77777777" w:rsidR="0027587B" w:rsidRPr="00DE6EF4" w:rsidRDefault="0027587B" w:rsidP="0027587B">
            <w:pPr>
              <w:jc w:val="center"/>
            </w:pPr>
            <w:r w:rsidRPr="00DE6EF4">
              <w:t>Evet</w:t>
            </w:r>
          </w:p>
        </w:tc>
      </w:tr>
      <w:tr w:rsidR="00C91F6B" w:rsidRPr="00DE6EF4" w14:paraId="393BFEE8" w14:textId="77777777" w:rsidTr="0027587B">
        <w:tc>
          <w:tcPr>
            <w:tcW w:w="4390" w:type="dxa"/>
            <w:gridSpan w:val="2"/>
            <w:vAlign w:val="center"/>
          </w:tcPr>
          <w:p w14:paraId="3148EDBD" w14:textId="77777777" w:rsidR="0027587B" w:rsidRPr="00DE6EF4" w:rsidRDefault="0027587B" w:rsidP="0027587B">
            <w:r w:rsidRPr="00DE6EF4">
              <w:t xml:space="preserve">Yangın İhbar Butonu </w:t>
            </w:r>
            <w:r w:rsidRPr="00DE6EF4">
              <w:rPr>
                <w:vertAlign w:val="superscript"/>
              </w:rPr>
              <w:t xml:space="preserve">(11)   </w:t>
            </w:r>
          </w:p>
        </w:tc>
        <w:tc>
          <w:tcPr>
            <w:tcW w:w="1620" w:type="dxa"/>
            <w:vAlign w:val="center"/>
          </w:tcPr>
          <w:p w14:paraId="55D52AC0" w14:textId="77777777" w:rsidR="0027587B" w:rsidRPr="00DE6EF4" w:rsidRDefault="0027587B" w:rsidP="0027587B">
            <w:pPr>
              <w:jc w:val="center"/>
            </w:pPr>
            <w:r w:rsidRPr="00DE6EF4">
              <w:t>Hayır</w:t>
            </w:r>
          </w:p>
        </w:tc>
        <w:tc>
          <w:tcPr>
            <w:tcW w:w="1620" w:type="dxa"/>
            <w:vAlign w:val="center"/>
          </w:tcPr>
          <w:p w14:paraId="6DD5DF57" w14:textId="77777777" w:rsidR="0027587B" w:rsidRPr="00DE6EF4" w:rsidRDefault="0027587B" w:rsidP="0027587B">
            <w:pPr>
              <w:jc w:val="center"/>
            </w:pPr>
            <w:r w:rsidRPr="00DE6EF4">
              <w:t>Hayır</w:t>
            </w:r>
          </w:p>
        </w:tc>
        <w:tc>
          <w:tcPr>
            <w:tcW w:w="1080" w:type="dxa"/>
            <w:vAlign w:val="center"/>
          </w:tcPr>
          <w:p w14:paraId="40E5F368" w14:textId="77777777" w:rsidR="0027587B" w:rsidRPr="00DE6EF4" w:rsidRDefault="0027587B" w:rsidP="0027587B">
            <w:pPr>
              <w:jc w:val="center"/>
            </w:pPr>
            <w:r w:rsidRPr="00DE6EF4">
              <w:t xml:space="preserve">Hayır </w:t>
            </w:r>
          </w:p>
        </w:tc>
        <w:tc>
          <w:tcPr>
            <w:tcW w:w="1080" w:type="dxa"/>
            <w:vAlign w:val="center"/>
          </w:tcPr>
          <w:p w14:paraId="50B7BEB6" w14:textId="77777777" w:rsidR="0027587B" w:rsidRPr="00DE6EF4" w:rsidRDefault="0027587B" w:rsidP="0027587B">
            <w:pPr>
              <w:jc w:val="center"/>
            </w:pPr>
            <w:r w:rsidRPr="00DE6EF4">
              <w:t>Evet</w:t>
            </w:r>
          </w:p>
        </w:tc>
        <w:tc>
          <w:tcPr>
            <w:tcW w:w="900" w:type="dxa"/>
            <w:vAlign w:val="center"/>
          </w:tcPr>
          <w:p w14:paraId="341C3578" w14:textId="77777777" w:rsidR="0027587B" w:rsidRPr="00DE6EF4" w:rsidRDefault="0027587B" w:rsidP="0027587B">
            <w:pPr>
              <w:jc w:val="center"/>
            </w:pPr>
            <w:r w:rsidRPr="00DE6EF4">
              <w:t>Evet</w:t>
            </w:r>
          </w:p>
        </w:tc>
      </w:tr>
      <w:tr w:rsidR="00C91F6B" w:rsidRPr="00DE6EF4" w14:paraId="04102BA9" w14:textId="77777777" w:rsidTr="0027587B">
        <w:tc>
          <w:tcPr>
            <w:tcW w:w="4390" w:type="dxa"/>
            <w:gridSpan w:val="2"/>
            <w:vAlign w:val="center"/>
          </w:tcPr>
          <w:p w14:paraId="4DAEDA9B" w14:textId="77777777" w:rsidR="0027587B" w:rsidRPr="00DE6EF4" w:rsidRDefault="0027587B" w:rsidP="0027587B">
            <w:r w:rsidRPr="00DE6EF4">
              <w:t xml:space="preserve">Genel Alarm Butonu </w:t>
            </w:r>
            <w:r w:rsidRPr="00DE6EF4">
              <w:rPr>
                <w:vertAlign w:val="superscript"/>
              </w:rPr>
              <w:t xml:space="preserve">(11)    </w:t>
            </w:r>
          </w:p>
        </w:tc>
        <w:tc>
          <w:tcPr>
            <w:tcW w:w="1620" w:type="dxa"/>
            <w:vAlign w:val="center"/>
          </w:tcPr>
          <w:p w14:paraId="48053B5C" w14:textId="77777777" w:rsidR="0027587B" w:rsidRPr="00DE6EF4" w:rsidRDefault="0027587B" w:rsidP="0027587B">
            <w:pPr>
              <w:jc w:val="center"/>
            </w:pPr>
            <w:r w:rsidRPr="00DE6EF4">
              <w:t>Hayır</w:t>
            </w:r>
          </w:p>
        </w:tc>
        <w:tc>
          <w:tcPr>
            <w:tcW w:w="1620" w:type="dxa"/>
            <w:vAlign w:val="center"/>
          </w:tcPr>
          <w:p w14:paraId="0BC3041A" w14:textId="77777777" w:rsidR="0027587B" w:rsidRPr="00DE6EF4" w:rsidRDefault="0027587B" w:rsidP="0027587B">
            <w:pPr>
              <w:jc w:val="center"/>
            </w:pPr>
            <w:r w:rsidRPr="00DE6EF4">
              <w:t>Hayır</w:t>
            </w:r>
          </w:p>
        </w:tc>
        <w:tc>
          <w:tcPr>
            <w:tcW w:w="1080" w:type="dxa"/>
            <w:vAlign w:val="center"/>
          </w:tcPr>
          <w:p w14:paraId="53811E74" w14:textId="77777777" w:rsidR="0027587B" w:rsidRPr="00DE6EF4" w:rsidRDefault="0027587B" w:rsidP="0027587B">
            <w:pPr>
              <w:jc w:val="center"/>
            </w:pPr>
            <w:r w:rsidRPr="00DE6EF4">
              <w:t>Hayır</w:t>
            </w:r>
          </w:p>
        </w:tc>
        <w:tc>
          <w:tcPr>
            <w:tcW w:w="1080" w:type="dxa"/>
            <w:vAlign w:val="center"/>
          </w:tcPr>
          <w:p w14:paraId="1B7A2D26" w14:textId="77777777" w:rsidR="0027587B" w:rsidRPr="00DE6EF4" w:rsidRDefault="0027587B" w:rsidP="0027587B">
            <w:pPr>
              <w:jc w:val="center"/>
            </w:pPr>
            <w:r w:rsidRPr="00DE6EF4">
              <w:t>Evet</w:t>
            </w:r>
          </w:p>
        </w:tc>
        <w:tc>
          <w:tcPr>
            <w:tcW w:w="900" w:type="dxa"/>
            <w:vAlign w:val="center"/>
          </w:tcPr>
          <w:p w14:paraId="3922B896" w14:textId="77777777" w:rsidR="0027587B" w:rsidRPr="00DE6EF4" w:rsidRDefault="0027587B" w:rsidP="0027587B">
            <w:pPr>
              <w:jc w:val="center"/>
            </w:pPr>
            <w:r w:rsidRPr="00DE6EF4">
              <w:t>Evet</w:t>
            </w:r>
          </w:p>
        </w:tc>
      </w:tr>
      <w:tr w:rsidR="00C91F6B" w:rsidRPr="00DE6EF4" w14:paraId="2D71CADA" w14:textId="77777777" w:rsidTr="0027587B">
        <w:tc>
          <w:tcPr>
            <w:tcW w:w="4390" w:type="dxa"/>
            <w:gridSpan w:val="2"/>
            <w:vAlign w:val="center"/>
          </w:tcPr>
          <w:p w14:paraId="7B67ABB6" w14:textId="77777777" w:rsidR="0027587B" w:rsidRPr="00DE6EF4" w:rsidRDefault="0027587B" w:rsidP="0027587B">
            <w:pPr>
              <w:rPr>
                <w:vertAlign w:val="superscript"/>
              </w:rPr>
            </w:pPr>
            <w:r w:rsidRPr="00DE6EF4">
              <w:t xml:space="preserve">Sabit Yangın Söndürme Sistemi </w:t>
            </w:r>
            <w:r w:rsidRPr="00DE6EF4">
              <w:rPr>
                <w:vertAlign w:val="superscript"/>
              </w:rPr>
              <w:t>(6)</w:t>
            </w:r>
          </w:p>
        </w:tc>
        <w:tc>
          <w:tcPr>
            <w:tcW w:w="1620" w:type="dxa"/>
            <w:vAlign w:val="center"/>
          </w:tcPr>
          <w:p w14:paraId="53336398" w14:textId="77777777" w:rsidR="0027587B" w:rsidRPr="00DE6EF4" w:rsidRDefault="0027587B" w:rsidP="0027587B">
            <w:pPr>
              <w:jc w:val="center"/>
            </w:pPr>
            <w:r w:rsidRPr="00DE6EF4">
              <w:t>Hayır</w:t>
            </w:r>
          </w:p>
        </w:tc>
        <w:tc>
          <w:tcPr>
            <w:tcW w:w="1620" w:type="dxa"/>
            <w:vAlign w:val="center"/>
          </w:tcPr>
          <w:p w14:paraId="7580AF6F" w14:textId="77777777" w:rsidR="0027587B" w:rsidRPr="00DE6EF4" w:rsidRDefault="0027587B" w:rsidP="0027587B">
            <w:pPr>
              <w:jc w:val="center"/>
            </w:pPr>
            <w:r w:rsidRPr="00DE6EF4">
              <w:t>Hayır</w:t>
            </w:r>
          </w:p>
        </w:tc>
        <w:tc>
          <w:tcPr>
            <w:tcW w:w="1080" w:type="dxa"/>
            <w:vAlign w:val="center"/>
          </w:tcPr>
          <w:p w14:paraId="64D720C5" w14:textId="77777777" w:rsidR="0027587B" w:rsidRPr="00DE6EF4" w:rsidRDefault="0027587B" w:rsidP="0027587B">
            <w:pPr>
              <w:jc w:val="center"/>
            </w:pPr>
            <w:r w:rsidRPr="00DE6EF4">
              <w:t xml:space="preserve">Hayır </w:t>
            </w:r>
          </w:p>
        </w:tc>
        <w:tc>
          <w:tcPr>
            <w:tcW w:w="1080" w:type="dxa"/>
            <w:vAlign w:val="center"/>
          </w:tcPr>
          <w:p w14:paraId="2C1111B1" w14:textId="77777777" w:rsidR="0027587B" w:rsidRPr="00DE6EF4" w:rsidRDefault="0027587B" w:rsidP="0027587B">
            <w:pPr>
              <w:jc w:val="center"/>
            </w:pPr>
            <w:r w:rsidRPr="00DE6EF4">
              <w:t>Evet</w:t>
            </w:r>
          </w:p>
        </w:tc>
        <w:tc>
          <w:tcPr>
            <w:tcW w:w="900" w:type="dxa"/>
            <w:vAlign w:val="center"/>
          </w:tcPr>
          <w:p w14:paraId="25E06AE6" w14:textId="77777777" w:rsidR="0027587B" w:rsidRPr="00DE6EF4" w:rsidRDefault="0027587B" w:rsidP="0027587B">
            <w:pPr>
              <w:jc w:val="center"/>
            </w:pPr>
            <w:r w:rsidRPr="00DE6EF4">
              <w:t>Evet</w:t>
            </w:r>
          </w:p>
        </w:tc>
      </w:tr>
      <w:tr w:rsidR="00C91F6B" w:rsidRPr="00DE6EF4" w14:paraId="6149C595" w14:textId="77777777" w:rsidTr="0027587B">
        <w:trPr>
          <w:trHeight w:val="224"/>
        </w:trPr>
        <w:tc>
          <w:tcPr>
            <w:tcW w:w="4390" w:type="dxa"/>
            <w:gridSpan w:val="2"/>
            <w:vAlign w:val="center"/>
          </w:tcPr>
          <w:p w14:paraId="017FEA1C" w14:textId="77777777" w:rsidR="0027587B" w:rsidRPr="00DE6EF4" w:rsidRDefault="0027587B" w:rsidP="0027587B">
            <w:r w:rsidRPr="00DE6EF4">
              <w:t>Yangın Battaniyesi (Kuzinesi bulunanlar için)</w:t>
            </w:r>
          </w:p>
        </w:tc>
        <w:tc>
          <w:tcPr>
            <w:tcW w:w="1620" w:type="dxa"/>
            <w:vAlign w:val="center"/>
          </w:tcPr>
          <w:p w14:paraId="2344F0A4" w14:textId="77777777" w:rsidR="0027587B" w:rsidRPr="00DE6EF4" w:rsidRDefault="0027587B" w:rsidP="0027587B">
            <w:pPr>
              <w:jc w:val="center"/>
            </w:pPr>
            <w:r w:rsidRPr="00DE6EF4">
              <w:t>Hayır</w:t>
            </w:r>
          </w:p>
        </w:tc>
        <w:tc>
          <w:tcPr>
            <w:tcW w:w="1620" w:type="dxa"/>
            <w:vAlign w:val="center"/>
          </w:tcPr>
          <w:p w14:paraId="26D08D76" w14:textId="77777777" w:rsidR="0027587B" w:rsidRPr="00DE6EF4" w:rsidRDefault="0027587B" w:rsidP="0027587B">
            <w:pPr>
              <w:jc w:val="center"/>
            </w:pPr>
            <w:r w:rsidRPr="00DE6EF4">
              <w:t>Hayır</w:t>
            </w:r>
          </w:p>
        </w:tc>
        <w:tc>
          <w:tcPr>
            <w:tcW w:w="1080" w:type="dxa"/>
            <w:vAlign w:val="center"/>
          </w:tcPr>
          <w:p w14:paraId="29CFAA98" w14:textId="77777777" w:rsidR="0027587B" w:rsidRPr="00DE6EF4" w:rsidRDefault="000D66EF" w:rsidP="0027587B">
            <w:pPr>
              <w:jc w:val="center"/>
            </w:pPr>
            <w:r w:rsidRPr="00DE6EF4">
              <w:t>Evet</w:t>
            </w:r>
          </w:p>
        </w:tc>
        <w:tc>
          <w:tcPr>
            <w:tcW w:w="1080" w:type="dxa"/>
            <w:vAlign w:val="center"/>
          </w:tcPr>
          <w:p w14:paraId="1ED04653" w14:textId="77777777" w:rsidR="0027587B" w:rsidRPr="00DE6EF4" w:rsidRDefault="0027587B" w:rsidP="0027587B">
            <w:pPr>
              <w:jc w:val="center"/>
            </w:pPr>
            <w:r w:rsidRPr="00DE6EF4">
              <w:t>Evet</w:t>
            </w:r>
          </w:p>
        </w:tc>
        <w:tc>
          <w:tcPr>
            <w:tcW w:w="900" w:type="dxa"/>
            <w:vAlign w:val="center"/>
          </w:tcPr>
          <w:p w14:paraId="3726A9B8" w14:textId="77777777" w:rsidR="0027587B" w:rsidRPr="00DE6EF4" w:rsidRDefault="0027587B" w:rsidP="0027587B">
            <w:pPr>
              <w:jc w:val="center"/>
            </w:pPr>
            <w:r w:rsidRPr="00DE6EF4">
              <w:t>Evet</w:t>
            </w:r>
          </w:p>
        </w:tc>
      </w:tr>
      <w:tr w:rsidR="00C91F6B" w:rsidRPr="00DE6EF4" w14:paraId="23456A9B" w14:textId="77777777" w:rsidTr="0027587B">
        <w:trPr>
          <w:trHeight w:val="224"/>
        </w:trPr>
        <w:tc>
          <w:tcPr>
            <w:tcW w:w="4390" w:type="dxa"/>
            <w:gridSpan w:val="2"/>
            <w:vAlign w:val="center"/>
          </w:tcPr>
          <w:p w14:paraId="662DBD18" w14:textId="77777777" w:rsidR="0027587B" w:rsidRPr="00DE6EF4" w:rsidRDefault="0027587B" w:rsidP="0027587B">
            <w:pPr>
              <w:rPr>
                <w:vertAlign w:val="superscript"/>
              </w:rPr>
            </w:pPr>
            <w:r w:rsidRPr="00DE6EF4">
              <w:t xml:space="preserve">Yangın algılama ve alarm sistemi </w:t>
            </w:r>
            <w:r w:rsidRPr="00DE6EF4">
              <w:rPr>
                <w:vertAlign w:val="superscript"/>
              </w:rPr>
              <w:t xml:space="preserve">(6)    </w:t>
            </w:r>
          </w:p>
        </w:tc>
        <w:tc>
          <w:tcPr>
            <w:tcW w:w="1620" w:type="dxa"/>
            <w:vAlign w:val="center"/>
          </w:tcPr>
          <w:p w14:paraId="03BC2501" w14:textId="77777777" w:rsidR="0027587B" w:rsidRPr="00DE6EF4" w:rsidRDefault="0027587B" w:rsidP="0027587B">
            <w:pPr>
              <w:jc w:val="center"/>
            </w:pPr>
            <w:r w:rsidRPr="00DE6EF4">
              <w:t>Hayır</w:t>
            </w:r>
          </w:p>
        </w:tc>
        <w:tc>
          <w:tcPr>
            <w:tcW w:w="1620" w:type="dxa"/>
            <w:vAlign w:val="center"/>
          </w:tcPr>
          <w:p w14:paraId="63E43E53" w14:textId="77777777" w:rsidR="0027587B" w:rsidRPr="00DE6EF4" w:rsidRDefault="0027587B" w:rsidP="0027587B">
            <w:pPr>
              <w:jc w:val="center"/>
            </w:pPr>
            <w:r w:rsidRPr="00DE6EF4">
              <w:t>Hayır</w:t>
            </w:r>
          </w:p>
        </w:tc>
        <w:tc>
          <w:tcPr>
            <w:tcW w:w="1080" w:type="dxa"/>
            <w:vAlign w:val="center"/>
          </w:tcPr>
          <w:p w14:paraId="4637E160" w14:textId="77777777" w:rsidR="0027587B" w:rsidRPr="00DE6EF4" w:rsidRDefault="0027587B" w:rsidP="0027587B">
            <w:pPr>
              <w:jc w:val="center"/>
            </w:pPr>
            <w:r w:rsidRPr="00DE6EF4">
              <w:t xml:space="preserve">Hayır </w:t>
            </w:r>
          </w:p>
        </w:tc>
        <w:tc>
          <w:tcPr>
            <w:tcW w:w="1080" w:type="dxa"/>
            <w:vAlign w:val="center"/>
          </w:tcPr>
          <w:p w14:paraId="68CDF6F1" w14:textId="77777777" w:rsidR="0027587B" w:rsidRPr="00DE6EF4" w:rsidRDefault="0027587B" w:rsidP="0027587B">
            <w:pPr>
              <w:jc w:val="center"/>
            </w:pPr>
            <w:r w:rsidRPr="00DE6EF4">
              <w:t>Evet</w:t>
            </w:r>
          </w:p>
        </w:tc>
        <w:tc>
          <w:tcPr>
            <w:tcW w:w="900" w:type="dxa"/>
            <w:vAlign w:val="center"/>
          </w:tcPr>
          <w:p w14:paraId="408757F0" w14:textId="77777777" w:rsidR="0027587B" w:rsidRPr="00DE6EF4" w:rsidRDefault="0027587B" w:rsidP="0027587B">
            <w:pPr>
              <w:jc w:val="center"/>
            </w:pPr>
            <w:r w:rsidRPr="00DE6EF4">
              <w:t>Evet</w:t>
            </w:r>
          </w:p>
        </w:tc>
      </w:tr>
      <w:tr w:rsidR="00C91F6B" w:rsidRPr="00DE6EF4" w14:paraId="3B4E5D71" w14:textId="77777777" w:rsidTr="0027587B">
        <w:trPr>
          <w:trHeight w:val="206"/>
        </w:trPr>
        <w:tc>
          <w:tcPr>
            <w:tcW w:w="4390" w:type="dxa"/>
            <w:gridSpan w:val="2"/>
            <w:vAlign w:val="center"/>
          </w:tcPr>
          <w:p w14:paraId="39177CAC" w14:textId="77777777" w:rsidR="0027587B" w:rsidRPr="00DE6EF4" w:rsidRDefault="0027587B" w:rsidP="0027587B">
            <w:r w:rsidRPr="00DE6EF4">
              <w:t>Denizde Canlı Kalma El Kitabı</w:t>
            </w:r>
          </w:p>
        </w:tc>
        <w:tc>
          <w:tcPr>
            <w:tcW w:w="1620" w:type="dxa"/>
            <w:vAlign w:val="center"/>
          </w:tcPr>
          <w:p w14:paraId="5516AD72" w14:textId="77777777" w:rsidR="0027587B" w:rsidRPr="00DE6EF4" w:rsidRDefault="0027587B" w:rsidP="0027587B">
            <w:pPr>
              <w:jc w:val="center"/>
            </w:pPr>
            <w:r w:rsidRPr="00DE6EF4">
              <w:t>Hayır</w:t>
            </w:r>
          </w:p>
        </w:tc>
        <w:tc>
          <w:tcPr>
            <w:tcW w:w="1620" w:type="dxa"/>
            <w:vAlign w:val="center"/>
          </w:tcPr>
          <w:p w14:paraId="6208DBE2" w14:textId="77777777" w:rsidR="0027587B" w:rsidRPr="00DE6EF4" w:rsidRDefault="0027587B" w:rsidP="0027587B">
            <w:pPr>
              <w:jc w:val="center"/>
            </w:pPr>
            <w:r w:rsidRPr="00DE6EF4">
              <w:t>Hayır</w:t>
            </w:r>
          </w:p>
        </w:tc>
        <w:tc>
          <w:tcPr>
            <w:tcW w:w="1080" w:type="dxa"/>
            <w:vAlign w:val="center"/>
          </w:tcPr>
          <w:p w14:paraId="08E85568" w14:textId="77777777" w:rsidR="0027587B" w:rsidRPr="00DE6EF4" w:rsidRDefault="0027587B" w:rsidP="0027587B">
            <w:pPr>
              <w:jc w:val="center"/>
            </w:pPr>
            <w:r w:rsidRPr="00DE6EF4">
              <w:t xml:space="preserve">Evet </w:t>
            </w:r>
          </w:p>
        </w:tc>
        <w:tc>
          <w:tcPr>
            <w:tcW w:w="1080" w:type="dxa"/>
            <w:vAlign w:val="center"/>
          </w:tcPr>
          <w:p w14:paraId="54212443" w14:textId="77777777" w:rsidR="0027587B" w:rsidRPr="00DE6EF4" w:rsidRDefault="0027587B" w:rsidP="0027587B">
            <w:pPr>
              <w:jc w:val="center"/>
            </w:pPr>
            <w:r w:rsidRPr="00DE6EF4">
              <w:t>Evet</w:t>
            </w:r>
          </w:p>
        </w:tc>
        <w:tc>
          <w:tcPr>
            <w:tcW w:w="900" w:type="dxa"/>
            <w:vAlign w:val="center"/>
          </w:tcPr>
          <w:p w14:paraId="167901FF" w14:textId="77777777" w:rsidR="0027587B" w:rsidRPr="00DE6EF4" w:rsidRDefault="0027587B" w:rsidP="0027587B">
            <w:pPr>
              <w:jc w:val="center"/>
            </w:pPr>
            <w:r w:rsidRPr="00DE6EF4">
              <w:t>Evet</w:t>
            </w:r>
          </w:p>
        </w:tc>
      </w:tr>
      <w:tr w:rsidR="00C91F6B" w:rsidRPr="00DE6EF4" w14:paraId="61568AA1" w14:textId="77777777" w:rsidTr="0027587B">
        <w:trPr>
          <w:trHeight w:val="176"/>
        </w:trPr>
        <w:tc>
          <w:tcPr>
            <w:tcW w:w="4390" w:type="dxa"/>
            <w:gridSpan w:val="2"/>
            <w:vAlign w:val="center"/>
          </w:tcPr>
          <w:p w14:paraId="48638EAB" w14:textId="3E65C956" w:rsidR="0027587B" w:rsidRPr="00DE6EF4" w:rsidRDefault="0027587B" w:rsidP="0027587B">
            <w:r w:rsidRPr="00DE6EF4">
              <w:t xml:space="preserve">Denizde Çatışmayı Önleme </w:t>
            </w:r>
            <w:r w:rsidR="004164A7" w:rsidRPr="00DE6EF4">
              <w:t>Yönetmeliği</w:t>
            </w:r>
          </w:p>
        </w:tc>
        <w:tc>
          <w:tcPr>
            <w:tcW w:w="1620" w:type="dxa"/>
            <w:vAlign w:val="center"/>
          </w:tcPr>
          <w:p w14:paraId="2E650F10" w14:textId="77777777" w:rsidR="0027587B" w:rsidRPr="00DE6EF4" w:rsidRDefault="0027587B" w:rsidP="0027587B">
            <w:pPr>
              <w:jc w:val="center"/>
            </w:pPr>
            <w:r w:rsidRPr="00DE6EF4">
              <w:t>Evet</w:t>
            </w:r>
          </w:p>
        </w:tc>
        <w:tc>
          <w:tcPr>
            <w:tcW w:w="1620" w:type="dxa"/>
            <w:vAlign w:val="center"/>
          </w:tcPr>
          <w:p w14:paraId="75FFA397" w14:textId="77777777" w:rsidR="0027587B" w:rsidRPr="00DE6EF4" w:rsidRDefault="0027587B" w:rsidP="0027587B">
            <w:pPr>
              <w:jc w:val="center"/>
            </w:pPr>
            <w:r w:rsidRPr="00DE6EF4">
              <w:t>Evet</w:t>
            </w:r>
          </w:p>
        </w:tc>
        <w:tc>
          <w:tcPr>
            <w:tcW w:w="1080" w:type="dxa"/>
            <w:vAlign w:val="center"/>
          </w:tcPr>
          <w:p w14:paraId="6B33BC55" w14:textId="77777777" w:rsidR="0027587B" w:rsidRPr="00DE6EF4" w:rsidRDefault="0027587B" w:rsidP="0027587B">
            <w:pPr>
              <w:jc w:val="center"/>
            </w:pPr>
            <w:r w:rsidRPr="00DE6EF4">
              <w:t>Evet</w:t>
            </w:r>
          </w:p>
        </w:tc>
        <w:tc>
          <w:tcPr>
            <w:tcW w:w="1080" w:type="dxa"/>
            <w:vAlign w:val="center"/>
          </w:tcPr>
          <w:p w14:paraId="3ACCF90C" w14:textId="77777777" w:rsidR="0027587B" w:rsidRPr="00DE6EF4" w:rsidRDefault="0027587B" w:rsidP="0027587B">
            <w:pPr>
              <w:jc w:val="center"/>
            </w:pPr>
            <w:r w:rsidRPr="00DE6EF4">
              <w:t>Evet</w:t>
            </w:r>
          </w:p>
        </w:tc>
        <w:tc>
          <w:tcPr>
            <w:tcW w:w="900" w:type="dxa"/>
            <w:vAlign w:val="center"/>
          </w:tcPr>
          <w:p w14:paraId="647B180D" w14:textId="77777777" w:rsidR="0027587B" w:rsidRPr="00DE6EF4" w:rsidRDefault="0027587B" w:rsidP="0027587B">
            <w:pPr>
              <w:jc w:val="center"/>
            </w:pPr>
            <w:r w:rsidRPr="00DE6EF4">
              <w:t>Evet</w:t>
            </w:r>
          </w:p>
        </w:tc>
      </w:tr>
      <w:tr w:rsidR="00C91F6B" w:rsidRPr="00DE6EF4" w14:paraId="20E733FE" w14:textId="77777777" w:rsidTr="0027587B">
        <w:trPr>
          <w:trHeight w:val="160"/>
        </w:trPr>
        <w:tc>
          <w:tcPr>
            <w:tcW w:w="4390" w:type="dxa"/>
            <w:gridSpan w:val="2"/>
            <w:vAlign w:val="center"/>
          </w:tcPr>
          <w:p w14:paraId="50112F82" w14:textId="77777777" w:rsidR="0027587B" w:rsidRPr="00DE6EF4" w:rsidRDefault="0027587B" w:rsidP="0027587B">
            <w:r w:rsidRPr="00DE6EF4">
              <w:t>Radar Reflektör  (Ahşap ve fiber tekneler için)</w:t>
            </w:r>
            <w:r w:rsidRPr="00DE6EF4">
              <w:rPr>
                <w:vertAlign w:val="superscript"/>
              </w:rPr>
              <w:t>(7)</w:t>
            </w:r>
          </w:p>
        </w:tc>
        <w:tc>
          <w:tcPr>
            <w:tcW w:w="1620" w:type="dxa"/>
            <w:vAlign w:val="center"/>
          </w:tcPr>
          <w:p w14:paraId="3E587315" w14:textId="77777777" w:rsidR="0027587B" w:rsidRPr="00DE6EF4" w:rsidRDefault="0027587B" w:rsidP="0027587B">
            <w:pPr>
              <w:jc w:val="center"/>
            </w:pPr>
            <w:r w:rsidRPr="00DE6EF4">
              <w:t>Evet</w:t>
            </w:r>
          </w:p>
        </w:tc>
        <w:tc>
          <w:tcPr>
            <w:tcW w:w="1620" w:type="dxa"/>
            <w:vAlign w:val="center"/>
          </w:tcPr>
          <w:p w14:paraId="6243B2D6" w14:textId="77777777" w:rsidR="0027587B" w:rsidRPr="00DE6EF4" w:rsidRDefault="0027587B" w:rsidP="0027587B">
            <w:pPr>
              <w:jc w:val="center"/>
            </w:pPr>
            <w:r w:rsidRPr="00DE6EF4">
              <w:t>Evet</w:t>
            </w:r>
          </w:p>
        </w:tc>
        <w:tc>
          <w:tcPr>
            <w:tcW w:w="1080" w:type="dxa"/>
            <w:vAlign w:val="center"/>
          </w:tcPr>
          <w:p w14:paraId="5A309D26" w14:textId="77777777" w:rsidR="0027587B" w:rsidRPr="00DE6EF4" w:rsidRDefault="0027587B" w:rsidP="0027587B">
            <w:pPr>
              <w:jc w:val="center"/>
            </w:pPr>
            <w:r w:rsidRPr="00DE6EF4">
              <w:t>Evet</w:t>
            </w:r>
          </w:p>
        </w:tc>
        <w:tc>
          <w:tcPr>
            <w:tcW w:w="1080" w:type="dxa"/>
            <w:vAlign w:val="center"/>
          </w:tcPr>
          <w:p w14:paraId="160999BE" w14:textId="77777777" w:rsidR="0027587B" w:rsidRPr="00DE6EF4" w:rsidRDefault="0027587B" w:rsidP="0027587B">
            <w:pPr>
              <w:jc w:val="center"/>
            </w:pPr>
            <w:r w:rsidRPr="00DE6EF4">
              <w:t>Evet</w:t>
            </w:r>
          </w:p>
        </w:tc>
        <w:tc>
          <w:tcPr>
            <w:tcW w:w="900" w:type="dxa"/>
            <w:vAlign w:val="center"/>
          </w:tcPr>
          <w:p w14:paraId="095BC6D3" w14:textId="77777777" w:rsidR="0027587B" w:rsidRPr="00DE6EF4" w:rsidRDefault="0027587B" w:rsidP="0027587B">
            <w:pPr>
              <w:jc w:val="center"/>
            </w:pPr>
            <w:r w:rsidRPr="00DE6EF4">
              <w:t>Evet</w:t>
            </w:r>
          </w:p>
        </w:tc>
      </w:tr>
      <w:tr w:rsidR="00C91F6B" w:rsidRPr="00DE6EF4" w14:paraId="318DB277" w14:textId="77777777" w:rsidTr="0027587B">
        <w:trPr>
          <w:trHeight w:val="144"/>
        </w:trPr>
        <w:tc>
          <w:tcPr>
            <w:tcW w:w="4390" w:type="dxa"/>
            <w:gridSpan w:val="2"/>
            <w:vAlign w:val="center"/>
          </w:tcPr>
          <w:p w14:paraId="60C2589C" w14:textId="77777777" w:rsidR="0027587B" w:rsidRPr="00DE6EF4" w:rsidRDefault="0027587B" w:rsidP="0027587B">
            <w:r w:rsidRPr="00DE6EF4">
              <w:t>İlk Yardım Seti</w:t>
            </w:r>
          </w:p>
        </w:tc>
        <w:tc>
          <w:tcPr>
            <w:tcW w:w="1620" w:type="dxa"/>
            <w:vAlign w:val="center"/>
          </w:tcPr>
          <w:p w14:paraId="1ACE4180" w14:textId="77777777" w:rsidR="0027587B" w:rsidRPr="00DE6EF4" w:rsidRDefault="0027587B" w:rsidP="0027587B">
            <w:pPr>
              <w:jc w:val="center"/>
            </w:pPr>
            <w:r w:rsidRPr="00DE6EF4">
              <w:t>Evet</w:t>
            </w:r>
          </w:p>
        </w:tc>
        <w:tc>
          <w:tcPr>
            <w:tcW w:w="1620" w:type="dxa"/>
            <w:vAlign w:val="center"/>
          </w:tcPr>
          <w:p w14:paraId="75B38365" w14:textId="77777777" w:rsidR="0027587B" w:rsidRPr="00DE6EF4" w:rsidRDefault="0027587B" w:rsidP="0027587B">
            <w:pPr>
              <w:jc w:val="center"/>
            </w:pPr>
            <w:r w:rsidRPr="00DE6EF4">
              <w:t>Evet</w:t>
            </w:r>
          </w:p>
        </w:tc>
        <w:tc>
          <w:tcPr>
            <w:tcW w:w="1080" w:type="dxa"/>
            <w:vAlign w:val="center"/>
          </w:tcPr>
          <w:p w14:paraId="02C4A6DE" w14:textId="77777777" w:rsidR="0027587B" w:rsidRPr="00DE6EF4" w:rsidRDefault="0027587B" w:rsidP="0027587B">
            <w:pPr>
              <w:jc w:val="center"/>
            </w:pPr>
            <w:r w:rsidRPr="00DE6EF4">
              <w:t>Evet</w:t>
            </w:r>
          </w:p>
        </w:tc>
        <w:tc>
          <w:tcPr>
            <w:tcW w:w="1080" w:type="dxa"/>
            <w:vAlign w:val="center"/>
          </w:tcPr>
          <w:p w14:paraId="4D4238C9" w14:textId="77777777" w:rsidR="0027587B" w:rsidRPr="00DE6EF4" w:rsidRDefault="0027587B" w:rsidP="0027587B">
            <w:pPr>
              <w:jc w:val="center"/>
            </w:pPr>
            <w:r w:rsidRPr="00DE6EF4">
              <w:t>Evet</w:t>
            </w:r>
          </w:p>
        </w:tc>
        <w:tc>
          <w:tcPr>
            <w:tcW w:w="900" w:type="dxa"/>
            <w:vAlign w:val="center"/>
          </w:tcPr>
          <w:p w14:paraId="00896253" w14:textId="77777777" w:rsidR="0027587B" w:rsidRPr="00DE6EF4" w:rsidRDefault="0027587B" w:rsidP="0027587B">
            <w:pPr>
              <w:jc w:val="center"/>
            </w:pPr>
            <w:r w:rsidRPr="00DE6EF4">
              <w:t>Evet</w:t>
            </w:r>
          </w:p>
        </w:tc>
      </w:tr>
      <w:tr w:rsidR="00C91F6B" w:rsidRPr="00DE6EF4" w14:paraId="3C6FEB2F" w14:textId="77777777" w:rsidTr="0027587B">
        <w:trPr>
          <w:trHeight w:val="128"/>
        </w:trPr>
        <w:tc>
          <w:tcPr>
            <w:tcW w:w="4390" w:type="dxa"/>
            <w:gridSpan w:val="2"/>
            <w:vAlign w:val="center"/>
          </w:tcPr>
          <w:p w14:paraId="24044E6F" w14:textId="77777777" w:rsidR="0027587B" w:rsidRPr="00DE6EF4" w:rsidRDefault="0027587B" w:rsidP="0027587B">
            <w:r w:rsidRPr="00DE6EF4">
              <w:t>Can Kurtarma Teçhizatı Kullanma Talimatı</w:t>
            </w:r>
          </w:p>
        </w:tc>
        <w:tc>
          <w:tcPr>
            <w:tcW w:w="1620" w:type="dxa"/>
            <w:vAlign w:val="center"/>
          </w:tcPr>
          <w:p w14:paraId="5441B713" w14:textId="77777777" w:rsidR="0027587B" w:rsidRPr="00DE6EF4" w:rsidRDefault="0027587B" w:rsidP="0027587B">
            <w:pPr>
              <w:jc w:val="center"/>
            </w:pPr>
            <w:r w:rsidRPr="00DE6EF4">
              <w:t>Hayır</w:t>
            </w:r>
          </w:p>
        </w:tc>
        <w:tc>
          <w:tcPr>
            <w:tcW w:w="1620" w:type="dxa"/>
            <w:vAlign w:val="center"/>
          </w:tcPr>
          <w:p w14:paraId="781945AE" w14:textId="77777777" w:rsidR="0027587B" w:rsidRPr="00DE6EF4" w:rsidRDefault="0027587B" w:rsidP="0027587B">
            <w:pPr>
              <w:jc w:val="center"/>
            </w:pPr>
            <w:r w:rsidRPr="00DE6EF4">
              <w:t>Hayır</w:t>
            </w:r>
          </w:p>
        </w:tc>
        <w:tc>
          <w:tcPr>
            <w:tcW w:w="1080" w:type="dxa"/>
            <w:vAlign w:val="center"/>
          </w:tcPr>
          <w:p w14:paraId="7C930A69" w14:textId="77777777" w:rsidR="0027587B" w:rsidRPr="00DE6EF4" w:rsidRDefault="0027587B" w:rsidP="0027587B">
            <w:pPr>
              <w:jc w:val="center"/>
            </w:pPr>
            <w:r w:rsidRPr="00DE6EF4">
              <w:t>Evet</w:t>
            </w:r>
          </w:p>
        </w:tc>
        <w:tc>
          <w:tcPr>
            <w:tcW w:w="1080" w:type="dxa"/>
            <w:vAlign w:val="center"/>
          </w:tcPr>
          <w:p w14:paraId="3003550F" w14:textId="77777777" w:rsidR="0027587B" w:rsidRPr="00DE6EF4" w:rsidRDefault="0027587B" w:rsidP="0027587B">
            <w:pPr>
              <w:jc w:val="center"/>
            </w:pPr>
            <w:r w:rsidRPr="00DE6EF4">
              <w:t>Evet</w:t>
            </w:r>
          </w:p>
        </w:tc>
        <w:tc>
          <w:tcPr>
            <w:tcW w:w="900" w:type="dxa"/>
            <w:vAlign w:val="center"/>
          </w:tcPr>
          <w:p w14:paraId="0AE2DE1E" w14:textId="77777777" w:rsidR="0027587B" w:rsidRPr="00DE6EF4" w:rsidRDefault="0027587B" w:rsidP="0027587B">
            <w:pPr>
              <w:jc w:val="center"/>
            </w:pPr>
            <w:r w:rsidRPr="00DE6EF4">
              <w:t>Evet</w:t>
            </w:r>
          </w:p>
        </w:tc>
      </w:tr>
      <w:tr w:rsidR="00C91F6B" w:rsidRPr="00DE6EF4" w14:paraId="57CDECC3" w14:textId="77777777" w:rsidTr="0027587B">
        <w:trPr>
          <w:trHeight w:val="128"/>
        </w:trPr>
        <w:tc>
          <w:tcPr>
            <w:tcW w:w="4390" w:type="dxa"/>
            <w:gridSpan w:val="2"/>
            <w:vAlign w:val="center"/>
          </w:tcPr>
          <w:p w14:paraId="2C9E2C16" w14:textId="77777777" w:rsidR="0027587B" w:rsidRPr="00DE6EF4" w:rsidRDefault="0027587B" w:rsidP="0027587B">
            <w:r w:rsidRPr="00DE6EF4">
              <w:t>Yangın Elbisesi</w:t>
            </w:r>
            <w:r w:rsidRPr="00DE6EF4">
              <w:rPr>
                <w:vertAlign w:val="superscript"/>
              </w:rPr>
              <w:t>(8)</w:t>
            </w:r>
            <w:r w:rsidRPr="00DE6EF4">
              <w:t xml:space="preserve">  (Set)</w:t>
            </w:r>
          </w:p>
        </w:tc>
        <w:tc>
          <w:tcPr>
            <w:tcW w:w="1620" w:type="dxa"/>
            <w:vAlign w:val="center"/>
          </w:tcPr>
          <w:p w14:paraId="4B0E22CE" w14:textId="77777777" w:rsidR="0027587B" w:rsidRPr="00DE6EF4" w:rsidRDefault="0027587B" w:rsidP="0027587B">
            <w:pPr>
              <w:jc w:val="center"/>
            </w:pPr>
            <w:r w:rsidRPr="00DE6EF4">
              <w:t>Hayır</w:t>
            </w:r>
          </w:p>
        </w:tc>
        <w:tc>
          <w:tcPr>
            <w:tcW w:w="1620" w:type="dxa"/>
            <w:vAlign w:val="center"/>
          </w:tcPr>
          <w:p w14:paraId="785A185E" w14:textId="77777777" w:rsidR="0027587B" w:rsidRPr="00DE6EF4" w:rsidRDefault="0027587B" w:rsidP="0027587B">
            <w:pPr>
              <w:jc w:val="center"/>
            </w:pPr>
            <w:r w:rsidRPr="00DE6EF4">
              <w:t>Hayır</w:t>
            </w:r>
          </w:p>
        </w:tc>
        <w:tc>
          <w:tcPr>
            <w:tcW w:w="1080" w:type="dxa"/>
            <w:vAlign w:val="center"/>
          </w:tcPr>
          <w:p w14:paraId="3365BEB1" w14:textId="77777777" w:rsidR="0027587B" w:rsidRPr="00DE6EF4" w:rsidRDefault="0027587B" w:rsidP="0027587B">
            <w:pPr>
              <w:jc w:val="center"/>
            </w:pPr>
            <w:r w:rsidRPr="00DE6EF4">
              <w:t>Hayır</w:t>
            </w:r>
          </w:p>
        </w:tc>
        <w:tc>
          <w:tcPr>
            <w:tcW w:w="1080" w:type="dxa"/>
            <w:vAlign w:val="center"/>
          </w:tcPr>
          <w:p w14:paraId="61515F8B" w14:textId="77777777" w:rsidR="0027587B" w:rsidRPr="00DE6EF4" w:rsidRDefault="0027587B" w:rsidP="0027587B">
            <w:pPr>
              <w:jc w:val="center"/>
            </w:pPr>
            <w:r w:rsidRPr="00DE6EF4">
              <w:t>Evet</w:t>
            </w:r>
          </w:p>
        </w:tc>
        <w:tc>
          <w:tcPr>
            <w:tcW w:w="900" w:type="dxa"/>
            <w:vAlign w:val="center"/>
          </w:tcPr>
          <w:p w14:paraId="09CB5022" w14:textId="77777777" w:rsidR="0027587B" w:rsidRPr="00DE6EF4" w:rsidRDefault="0027587B" w:rsidP="0027587B">
            <w:pPr>
              <w:jc w:val="center"/>
            </w:pPr>
            <w:r w:rsidRPr="00DE6EF4">
              <w:t>Evet</w:t>
            </w:r>
          </w:p>
        </w:tc>
      </w:tr>
      <w:tr w:rsidR="00C91F6B" w:rsidRPr="00DE6EF4" w14:paraId="36804A7E" w14:textId="77777777" w:rsidTr="0027587B">
        <w:trPr>
          <w:trHeight w:val="128"/>
        </w:trPr>
        <w:tc>
          <w:tcPr>
            <w:tcW w:w="4390" w:type="dxa"/>
            <w:gridSpan w:val="2"/>
            <w:vAlign w:val="center"/>
          </w:tcPr>
          <w:p w14:paraId="1200C877" w14:textId="77777777" w:rsidR="0027587B" w:rsidRPr="00DE6EF4" w:rsidRDefault="0027587B" w:rsidP="0027587B">
            <w:r w:rsidRPr="00DE6EF4">
              <w:t>Halat Atma Aleti</w:t>
            </w:r>
            <w:r w:rsidRPr="00DE6EF4">
              <w:rPr>
                <w:vertAlign w:val="superscript"/>
              </w:rPr>
              <w:t>(9)</w:t>
            </w:r>
            <w:r w:rsidRPr="00DE6EF4">
              <w:t xml:space="preserve">  (1 adet) </w:t>
            </w:r>
          </w:p>
        </w:tc>
        <w:tc>
          <w:tcPr>
            <w:tcW w:w="1620" w:type="dxa"/>
            <w:vAlign w:val="center"/>
          </w:tcPr>
          <w:p w14:paraId="4317259E" w14:textId="77777777" w:rsidR="0027587B" w:rsidRPr="00DE6EF4" w:rsidRDefault="0027587B" w:rsidP="0027587B">
            <w:pPr>
              <w:jc w:val="center"/>
            </w:pPr>
            <w:r w:rsidRPr="00DE6EF4">
              <w:t>Hayır</w:t>
            </w:r>
          </w:p>
        </w:tc>
        <w:tc>
          <w:tcPr>
            <w:tcW w:w="1620" w:type="dxa"/>
            <w:vAlign w:val="center"/>
          </w:tcPr>
          <w:p w14:paraId="6A0AF490" w14:textId="77777777" w:rsidR="0027587B" w:rsidRPr="00DE6EF4" w:rsidRDefault="0027587B" w:rsidP="0027587B">
            <w:pPr>
              <w:jc w:val="center"/>
            </w:pPr>
            <w:r w:rsidRPr="00DE6EF4">
              <w:t>Hayır</w:t>
            </w:r>
          </w:p>
        </w:tc>
        <w:tc>
          <w:tcPr>
            <w:tcW w:w="1080" w:type="dxa"/>
            <w:vAlign w:val="center"/>
          </w:tcPr>
          <w:p w14:paraId="4155342B" w14:textId="77777777" w:rsidR="0027587B" w:rsidRPr="00DE6EF4" w:rsidRDefault="0027587B" w:rsidP="0027587B">
            <w:pPr>
              <w:jc w:val="center"/>
            </w:pPr>
            <w:r w:rsidRPr="00DE6EF4">
              <w:t>Hayır</w:t>
            </w:r>
          </w:p>
        </w:tc>
        <w:tc>
          <w:tcPr>
            <w:tcW w:w="1080" w:type="dxa"/>
            <w:vAlign w:val="center"/>
          </w:tcPr>
          <w:p w14:paraId="7CBF391F" w14:textId="77777777" w:rsidR="0027587B" w:rsidRPr="00DE6EF4" w:rsidRDefault="0027587B" w:rsidP="0027587B">
            <w:pPr>
              <w:jc w:val="center"/>
            </w:pPr>
            <w:r w:rsidRPr="00DE6EF4">
              <w:t>Evet</w:t>
            </w:r>
          </w:p>
        </w:tc>
        <w:tc>
          <w:tcPr>
            <w:tcW w:w="900" w:type="dxa"/>
            <w:vAlign w:val="center"/>
          </w:tcPr>
          <w:p w14:paraId="4EFF62DB" w14:textId="77777777" w:rsidR="0027587B" w:rsidRPr="00DE6EF4" w:rsidRDefault="0027587B" w:rsidP="0027587B">
            <w:pPr>
              <w:jc w:val="center"/>
            </w:pPr>
            <w:r w:rsidRPr="00DE6EF4">
              <w:t>Evet</w:t>
            </w:r>
          </w:p>
        </w:tc>
      </w:tr>
      <w:tr w:rsidR="00C91F6B" w:rsidRPr="00DE6EF4" w14:paraId="67ADFEC8" w14:textId="77777777" w:rsidTr="0027587B">
        <w:trPr>
          <w:trHeight w:val="128"/>
        </w:trPr>
        <w:tc>
          <w:tcPr>
            <w:tcW w:w="4390" w:type="dxa"/>
            <w:gridSpan w:val="2"/>
            <w:vAlign w:val="center"/>
          </w:tcPr>
          <w:p w14:paraId="72B6A2EE" w14:textId="77777777" w:rsidR="0027587B" w:rsidRPr="00DE6EF4" w:rsidRDefault="0027587B" w:rsidP="0027587B">
            <w:r w:rsidRPr="00DE6EF4">
              <w:t>Isı Koruyucu Elbise (Kişi adeti)</w:t>
            </w:r>
          </w:p>
        </w:tc>
        <w:tc>
          <w:tcPr>
            <w:tcW w:w="1620" w:type="dxa"/>
            <w:vAlign w:val="center"/>
          </w:tcPr>
          <w:p w14:paraId="63957886" w14:textId="77777777" w:rsidR="0027587B" w:rsidRPr="00DE6EF4" w:rsidRDefault="0027587B" w:rsidP="0027587B">
            <w:pPr>
              <w:jc w:val="center"/>
            </w:pPr>
            <w:r w:rsidRPr="00DE6EF4">
              <w:t>Hayır</w:t>
            </w:r>
          </w:p>
        </w:tc>
        <w:tc>
          <w:tcPr>
            <w:tcW w:w="1620" w:type="dxa"/>
            <w:vAlign w:val="center"/>
          </w:tcPr>
          <w:p w14:paraId="783D9474" w14:textId="77777777" w:rsidR="0027587B" w:rsidRPr="00DE6EF4" w:rsidRDefault="0027587B" w:rsidP="0027587B">
            <w:pPr>
              <w:jc w:val="center"/>
            </w:pPr>
            <w:r w:rsidRPr="00DE6EF4">
              <w:t>Hayır</w:t>
            </w:r>
          </w:p>
        </w:tc>
        <w:tc>
          <w:tcPr>
            <w:tcW w:w="1080" w:type="dxa"/>
            <w:vAlign w:val="center"/>
          </w:tcPr>
          <w:p w14:paraId="6D7515EE" w14:textId="77777777" w:rsidR="0027587B" w:rsidRPr="00DE6EF4" w:rsidRDefault="0027587B" w:rsidP="0027587B">
            <w:pPr>
              <w:jc w:val="center"/>
            </w:pPr>
            <w:r w:rsidRPr="00DE6EF4">
              <w:t>Hayır</w:t>
            </w:r>
          </w:p>
        </w:tc>
        <w:tc>
          <w:tcPr>
            <w:tcW w:w="1080" w:type="dxa"/>
            <w:vAlign w:val="center"/>
          </w:tcPr>
          <w:p w14:paraId="3FD74BF7" w14:textId="77777777" w:rsidR="0027587B" w:rsidRPr="00DE6EF4" w:rsidRDefault="0027587B" w:rsidP="0027587B">
            <w:pPr>
              <w:jc w:val="center"/>
            </w:pPr>
            <w:r w:rsidRPr="00DE6EF4">
              <w:t>Evet</w:t>
            </w:r>
          </w:p>
        </w:tc>
        <w:tc>
          <w:tcPr>
            <w:tcW w:w="900" w:type="dxa"/>
            <w:vAlign w:val="center"/>
          </w:tcPr>
          <w:p w14:paraId="418A09FD" w14:textId="77777777" w:rsidR="0027587B" w:rsidRPr="00DE6EF4" w:rsidRDefault="0027587B" w:rsidP="0027587B">
            <w:pPr>
              <w:jc w:val="center"/>
            </w:pPr>
            <w:r w:rsidRPr="00DE6EF4">
              <w:t>Evet</w:t>
            </w:r>
          </w:p>
        </w:tc>
      </w:tr>
      <w:tr w:rsidR="00C91F6B" w:rsidRPr="00DE6EF4" w14:paraId="30C54E62" w14:textId="77777777" w:rsidTr="0027587B">
        <w:trPr>
          <w:trHeight w:val="128"/>
        </w:trPr>
        <w:tc>
          <w:tcPr>
            <w:tcW w:w="4390" w:type="dxa"/>
            <w:gridSpan w:val="2"/>
          </w:tcPr>
          <w:p w14:paraId="191430A0" w14:textId="77777777" w:rsidR="0027587B" w:rsidRPr="00DE6EF4" w:rsidRDefault="0027587B" w:rsidP="0027587B">
            <w:pPr>
              <w:ind w:left="180" w:hanging="180"/>
            </w:pPr>
            <w:r w:rsidRPr="00DE6EF4">
              <w:t>Pis Su Tankı</w:t>
            </w:r>
            <w:r w:rsidR="00C20E01" w:rsidRPr="00DE6EF4">
              <w:t xml:space="preserve"> </w:t>
            </w:r>
            <w:r w:rsidR="00C20E01" w:rsidRPr="00DE6EF4">
              <w:rPr>
                <w:vertAlign w:val="superscript"/>
              </w:rPr>
              <w:t>(14)</w:t>
            </w:r>
            <w:r w:rsidRPr="00DE6EF4">
              <w:t xml:space="preserve">  </w:t>
            </w:r>
          </w:p>
        </w:tc>
        <w:tc>
          <w:tcPr>
            <w:tcW w:w="1620" w:type="dxa"/>
            <w:vAlign w:val="center"/>
          </w:tcPr>
          <w:p w14:paraId="369A282B" w14:textId="77777777" w:rsidR="0027587B" w:rsidRPr="00DE6EF4" w:rsidRDefault="0027587B" w:rsidP="0027587B">
            <w:pPr>
              <w:jc w:val="center"/>
            </w:pPr>
            <w:r w:rsidRPr="00DE6EF4">
              <w:t>Evet</w:t>
            </w:r>
          </w:p>
        </w:tc>
        <w:tc>
          <w:tcPr>
            <w:tcW w:w="1620" w:type="dxa"/>
            <w:vAlign w:val="center"/>
          </w:tcPr>
          <w:p w14:paraId="5303BC62" w14:textId="77777777" w:rsidR="0027587B" w:rsidRPr="00DE6EF4" w:rsidRDefault="0027587B" w:rsidP="0027587B">
            <w:pPr>
              <w:jc w:val="center"/>
            </w:pPr>
            <w:r w:rsidRPr="00DE6EF4">
              <w:t>Evet</w:t>
            </w:r>
          </w:p>
        </w:tc>
        <w:tc>
          <w:tcPr>
            <w:tcW w:w="1080" w:type="dxa"/>
            <w:vAlign w:val="center"/>
          </w:tcPr>
          <w:p w14:paraId="515ECF5F" w14:textId="77777777" w:rsidR="0027587B" w:rsidRPr="00DE6EF4" w:rsidRDefault="0027587B" w:rsidP="0027587B">
            <w:pPr>
              <w:jc w:val="center"/>
            </w:pPr>
            <w:r w:rsidRPr="00DE6EF4">
              <w:t>Evet</w:t>
            </w:r>
          </w:p>
        </w:tc>
        <w:tc>
          <w:tcPr>
            <w:tcW w:w="1080" w:type="dxa"/>
            <w:vAlign w:val="center"/>
          </w:tcPr>
          <w:p w14:paraId="3D464C33" w14:textId="77777777" w:rsidR="0027587B" w:rsidRPr="00DE6EF4" w:rsidRDefault="0027587B" w:rsidP="0027587B">
            <w:pPr>
              <w:jc w:val="center"/>
            </w:pPr>
            <w:r w:rsidRPr="00DE6EF4">
              <w:t>Evet</w:t>
            </w:r>
          </w:p>
        </w:tc>
        <w:tc>
          <w:tcPr>
            <w:tcW w:w="900" w:type="dxa"/>
            <w:vAlign w:val="center"/>
          </w:tcPr>
          <w:p w14:paraId="4CE60E74" w14:textId="77777777" w:rsidR="0027587B" w:rsidRPr="00DE6EF4" w:rsidRDefault="0027587B" w:rsidP="0027587B">
            <w:pPr>
              <w:jc w:val="center"/>
            </w:pPr>
            <w:r w:rsidRPr="00DE6EF4">
              <w:t>Evet</w:t>
            </w:r>
          </w:p>
        </w:tc>
      </w:tr>
      <w:tr w:rsidR="00C91F6B" w:rsidRPr="00DE6EF4" w14:paraId="5BFBEFAF" w14:textId="77777777" w:rsidTr="0027587B">
        <w:trPr>
          <w:trHeight w:val="128"/>
        </w:trPr>
        <w:tc>
          <w:tcPr>
            <w:tcW w:w="4390" w:type="dxa"/>
            <w:gridSpan w:val="2"/>
          </w:tcPr>
          <w:p w14:paraId="1C5CE211" w14:textId="77777777" w:rsidR="0027587B" w:rsidRPr="00DE6EF4" w:rsidRDefault="0027587B" w:rsidP="0027587B">
            <w:pPr>
              <w:ind w:left="180" w:hanging="180"/>
            </w:pPr>
            <w:r w:rsidRPr="00DE6EF4">
              <w:t>Sintine Pompası, Sintine Seviye Alarmı</w:t>
            </w:r>
            <w:r w:rsidRPr="00DE6EF4">
              <w:rPr>
                <w:vertAlign w:val="superscript"/>
              </w:rPr>
              <w:t>(10)</w:t>
            </w:r>
            <w:r w:rsidRPr="00DE6EF4">
              <w:t xml:space="preserve">  </w:t>
            </w:r>
          </w:p>
        </w:tc>
        <w:tc>
          <w:tcPr>
            <w:tcW w:w="1620" w:type="dxa"/>
            <w:vAlign w:val="center"/>
          </w:tcPr>
          <w:p w14:paraId="32595F33" w14:textId="77777777" w:rsidR="0027587B" w:rsidRPr="00DE6EF4" w:rsidRDefault="0027587B" w:rsidP="0027587B">
            <w:pPr>
              <w:jc w:val="center"/>
            </w:pPr>
            <w:r w:rsidRPr="00DE6EF4">
              <w:t>Hayır</w:t>
            </w:r>
          </w:p>
        </w:tc>
        <w:tc>
          <w:tcPr>
            <w:tcW w:w="1620" w:type="dxa"/>
            <w:vAlign w:val="center"/>
          </w:tcPr>
          <w:p w14:paraId="29A5E3C5" w14:textId="77777777" w:rsidR="0027587B" w:rsidRPr="00DE6EF4" w:rsidRDefault="0027587B" w:rsidP="0027587B">
            <w:pPr>
              <w:jc w:val="center"/>
            </w:pPr>
            <w:r w:rsidRPr="00DE6EF4">
              <w:t>Hayır</w:t>
            </w:r>
          </w:p>
        </w:tc>
        <w:tc>
          <w:tcPr>
            <w:tcW w:w="1080" w:type="dxa"/>
            <w:vAlign w:val="center"/>
          </w:tcPr>
          <w:p w14:paraId="5C1FD7E7" w14:textId="77777777" w:rsidR="0027587B" w:rsidRPr="00DE6EF4" w:rsidRDefault="0027587B" w:rsidP="0027587B">
            <w:pPr>
              <w:jc w:val="center"/>
            </w:pPr>
            <w:r w:rsidRPr="00DE6EF4">
              <w:t>Evet</w:t>
            </w:r>
          </w:p>
        </w:tc>
        <w:tc>
          <w:tcPr>
            <w:tcW w:w="1080" w:type="dxa"/>
            <w:vAlign w:val="center"/>
          </w:tcPr>
          <w:p w14:paraId="4CAAA2DE" w14:textId="77777777" w:rsidR="0027587B" w:rsidRPr="00DE6EF4" w:rsidRDefault="0027587B" w:rsidP="0027587B">
            <w:pPr>
              <w:jc w:val="center"/>
            </w:pPr>
            <w:r w:rsidRPr="00DE6EF4">
              <w:t>Evet</w:t>
            </w:r>
          </w:p>
        </w:tc>
        <w:tc>
          <w:tcPr>
            <w:tcW w:w="900" w:type="dxa"/>
            <w:vAlign w:val="center"/>
          </w:tcPr>
          <w:p w14:paraId="4936F258" w14:textId="77777777" w:rsidR="0027587B" w:rsidRPr="00DE6EF4" w:rsidRDefault="0027587B" w:rsidP="0027587B">
            <w:pPr>
              <w:jc w:val="center"/>
            </w:pPr>
            <w:r w:rsidRPr="00DE6EF4">
              <w:t>Evet</w:t>
            </w:r>
          </w:p>
        </w:tc>
      </w:tr>
      <w:tr w:rsidR="00C91F6B" w:rsidRPr="00DE6EF4" w14:paraId="52F70D6A" w14:textId="77777777" w:rsidTr="0027587B">
        <w:trPr>
          <w:trHeight w:val="511"/>
        </w:trPr>
        <w:tc>
          <w:tcPr>
            <w:tcW w:w="10690" w:type="dxa"/>
            <w:gridSpan w:val="7"/>
            <w:vAlign w:val="center"/>
          </w:tcPr>
          <w:p w14:paraId="6B2704FB" w14:textId="77777777" w:rsidR="0027587B" w:rsidRPr="00DE6EF4" w:rsidRDefault="0027587B" w:rsidP="0027587B">
            <w:pPr>
              <w:ind w:left="180"/>
              <w:jc w:val="center"/>
              <w:rPr>
                <w:b/>
              </w:rPr>
            </w:pPr>
            <w:r w:rsidRPr="00DE6EF4">
              <w:rPr>
                <w:b/>
              </w:rPr>
              <w:t>SEYİR YARDIMCI TEÇHİZATI</w:t>
            </w:r>
          </w:p>
        </w:tc>
      </w:tr>
      <w:tr w:rsidR="00C91F6B" w:rsidRPr="00DE6EF4" w14:paraId="6F8AD9ED" w14:textId="77777777" w:rsidTr="0027587B">
        <w:trPr>
          <w:trHeight w:val="128"/>
        </w:trPr>
        <w:tc>
          <w:tcPr>
            <w:tcW w:w="4390" w:type="dxa"/>
            <w:gridSpan w:val="2"/>
          </w:tcPr>
          <w:p w14:paraId="6ACA7BA3" w14:textId="77777777" w:rsidR="0027587B" w:rsidRPr="00DE6EF4" w:rsidRDefault="0027587B" w:rsidP="0027587B">
            <w:r w:rsidRPr="00DE6EF4">
              <w:t>Seyir Haritası (Seyir yaptığı bölgeye uygun)</w:t>
            </w:r>
          </w:p>
        </w:tc>
        <w:tc>
          <w:tcPr>
            <w:tcW w:w="1620" w:type="dxa"/>
            <w:vAlign w:val="center"/>
          </w:tcPr>
          <w:p w14:paraId="74F61E23" w14:textId="77777777" w:rsidR="0027587B" w:rsidRPr="00DE6EF4" w:rsidRDefault="0027587B" w:rsidP="0027587B">
            <w:pPr>
              <w:jc w:val="center"/>
            </w:pPr>
            <w:r w:rsidRPr="00DE6EF4">
              <w:t>Hayır</w:t>
            </w:r>
          </w:p>
        </w:tc>
        <w:tc>
          <w:tcPr>
            <w:tcW w:w="1620" w:type="dxa"/>
            <w:vAlign w:val="center"/>
          </w:tcPr>
          <w:p w14:paraId="20EF23B8" w14:textId="77777777" w:rsidR="0027587B" w:rsidRPr="00DE6EF4" w:rsidRDefault="0027587B" w:rsidP="0027587B">
            <w:pPr>
              <w:jc w:val="center"/>
            </w:pPr>
            <w:r w:rsidRPr="00DE6EF4">
              <w:t>Hayır</w:t>
            </w:r>
          </w:p>
        </w:tc>
        <w:tc>
          <w:tcPr>
            <w:tcW w:w="1080" w:type="dxa"/>
            <w:vAlign w:val="center"/>
          </w:tcPr>
          <w:p w14:paraId="113A1F31" w14:textId="77777777" w:rsidR="0027587B" w:rsidRPr="00DE6EF4" w:rsidRDefault="0027587B" w:rsidP="0027587B">
            <w:pPr>
              <w:jc w:val="center"/>
            </w:pPr>
            <w:r w:rsidRPr="00DE6EF4">
              <w:t>Evet</w:t>
            </w:r>
          </w:p>
        </w:tc>
        <w:tc>
          <w:tcPr>
            <w:tcW w:w="1080" w:type="dxa"/>
            <w:vAlign w:val="center"/>
          </w:tcPr>
          <w:p w14:paraId="7DCB4A01" w14:textId="77777777" w:rsidR="0027587B" w:rsidRPr="00DE6EF4" w:rsidRDefault="0027587B" w:rsidP="0027587B">
            <w:pPr>
              <w:jc w:val="center"/>
            </w:pPr>
            <w:r w:rsidRPr="00DE6EF4">
              <w:t>Evet</w:t>
            </w:r>
          </w:p>
        </w:tc>
        <w:tc>
          <w:tcPr>
            <w:tcW w:w="900" w:type="dxa"/>
            <w:vAlign w:val="center"/>
          </w:tcPr>
          <w:p w14:paraId="7AE2F2D5" w14:textId="77777777" w:rsidR="0027587B" w:rsidRPr="00DE6EF4" w:rsidRDefault="0027587B" w:rsidP="0027587B">
            <w:pPr>
              <w:jc w:val="center"/>
            </w:pPr>
            <w:r w:rsidRPr="00DE6EF4">
              <w:t>Evet</w:t>
            </w:r>
          </w:p>
        </w:tc>
      </w:tr>
      <w:tr w:rsidR="00C91F6B" w:rsidRPr="00DE6EF4" w14:paraId="44CA9DF9" w14:textId="77777777" w:rsidTr="0027587B">
        <w:trPr>
          <w:trHeight w:val="128"/>
        </w:trPr>
        <w:tc>
          <w:tcPr>
            <w:tcW w:w="4390" w:type="dxa"/>
            <w:gridSpan w:val="2"/>
          </w:tcPr>
          <w:p w14:paraId="3CD73F60" w14:textId="77777777" w:rsidR="0027587B" w:rsidRPr="00DE6EF4" w:rsidRDefault="0027587B" w:rsidP="0027587B">
            <w:pPr>
              <w:ind w:left="180" w:hanging="180"/>
            </w:pPr>
            <w:r w:rsidRPr="00DE6EF4">
              <w:t>Dürbün (</w:t>
            </w:r>
            <w:smartTag w:uri="urn:schemas-microsoft-com:office:smarttags" w:element="metricconverter">
              <w:smartTagPr>
                <w:attr w:name="ProductID" w:val="15 metre"/>
              </w:smartTagPr>
              <w:r w:rsidRPr="00DE6EF4">
                <w:t>15 metre</w:t>
              </w:r>
            </w:smartTag>
            <w:r w:rsidRPr="00DE6EF4">
              <w:t xml:space="preserve"> ve üzerindeki gemiler)</w:t>
            </w:r>
          </w:p>
        </w:tc>
        <w:tc>
          <w:tcPr>
            <w:tcW w:w="1620" w:type="dxa"/>
            <w:vAlign w:val="center"/>
          </w:tcPr>
          <w:p w14:paraId="28A71D78" w14:textId="77777777" w:rsidR="0027587B" w:rsidRPr="00DE6EF4" w:rsidRDefault="0027587B" w:rsidP="0027587B">
            <w:pPr>
              <w:jc w:val="center"/>
            </w:pPr>
            <w:r w:rsidRPr="00DE6EF4">
              <w:t>Hayır</w:t>
            </w:r>
          </w:p>
        </w:tc>
        <w:tc>
          <w:tcPr>
            <w:tcW w:w="1620" w:type="dxa"/>
            <w:vAlign w:val="center"/>
          </w:tcPr>
          <w:p w14:paraId="2E224509" w14:textId="77777777" w:rsidR="0027587B" w:rsidRPr="00DE6EF4" w:rsidRDefault="0027587B" w:rsidP="0027587B">
            <w:pPr>
              <w:jc w:val="center"/>
            </w:pPr>
            <w:r w:rsidRPr="00DE6EF4">
              <w:t>Hayır</w:t>
            </w:r>
          </w:p>
        </w:tc>
        <w:tc>
          <w:tcPr>
            <w:tcW w:w="1080" w:type="dxa"/>
            <w:vAlign w:val="center"/>
          </w:tcPr>
          <w:p w14:paraId="73BF25D6" w14:textId="77777777" w:rsidR="0027587B" w:rsidRPr="00DE6EF4" w:rsidRDefault="0027587B" w:rsidP="0027587B">
            <w:pPr>
              <w:jc w:val="center"/>
            </w:pPr>
            <w:r w:rsidRPr="00DE6EF4">
              <w:t>Evet</w:t>
            </w:r>
          </w:p>
        </w:tc>
        <w:tc>
          <w:tcPr>
            <w:tcW w:w="1080" w:type="dxa"/>
            <w:vAlign w:val="center"/>
          </w:tcPr>
          <w:p w14:paraId="071B6C18" w14:textId="77777777" w:rsidR="0027587B" w:rsidRPr="00DE6EF4" w:rsidRDefault="0027587B" w:rsidP="0027587B">
            <w:pPr>
              <w:jc w:val="center"/>
            </w:pPr>
            <w:r w:rsidRPr="00DE6EF4">
              <w:t>Evet</w:t>
            </w:r>
          </w:p>
        </w:tc>
        <w:tc>
          <w:tcPr>
            <w:tcW w:w="900" w:type="dxa"/>
            <w:vAlign w:val="center"/>
          </w:tcPr>
          <w:p w14:paraId="420E972E" w14:textId="77777777" w:rsidR="0027587B" w:rsidRPr="00DE6EF4" w:rsidRDefault="0027587B" w:rsidP="0027587B">
            <w:pPr>
              <w:jc w:val="center"/>
            </w:pPr>
            <w:r w:rsidRPr="00DE6EF4">
              <w:t>Evet</w:t>
            </w:r>
          </w:p>
        </w:tc>
      </w:tr>
      <w:tr w:rsidR="00C91F6B" w:rsidRPr="00DE6EF4" w14:paraId="2C0E2370" w14:textId="77777777" w:rsidTr="0027587B">
        <w:trPr>
          <w:trHeight w:val="128"/>
        </w:trPr>
        <w:tc>
          <w:tcPr>
            <w:tcW w:w="4390" w:type="dxa"/>
            <w:gridSpan w:val="2"/>
          </w:tcPr>
          <w:p w14:paraId="2C1B2044" w14:textId="77777777" w:rsidR="0027587B" w:rsidRPr="00DE6EF4" w:rsidRDefault="0027587B" w:rsidP="0027587B">
            <w:pPr>
              <w:ind w:left="180" w:hanging="180"/>
            </w:pPr>
            <w:r w:rsidRPr="00DE6EF4">
              <w:lastRenderedPageBreak/>
              <w:t>Pusula</w:t>
            </w:r>
          </w:p>
        </w:tc>
        <w:tc>
          <w:tcPr>
            <w:tcW w:w="1620" w:type="dxa"/>
            <w:vAlign w:val="center"/>
          </w:tcPr>
          <w:p w14:paraId="27B19D22" w14:textId="77777777" w:rsidR="0027587B" w:rsidRPr="00DE6EF4" w:rsidRDefault="0027587B" w:rsidP="0027587B">
            <w:pPr>
              <w:jc w:val="center"/>
            </w:pPr>
            <w:r w:rsidRPr="00DE6EF4">
              <w:t>Hayır</w:t>
            </w:r>
          </w:p>
        </w:tc>
        <w:tc>
          <w:tcPr>
            <w:tcW w:w="1620" w:type="dxa"/>
            <w:vAlign w:val="center"/>
          </w:tcPr>
          <w:p w14:paraId="63E5DF51" w14:textId="77777777" w:rsidR="0027587B" w:rsidRPr="00DE6EF4" w:rsidRDefault="0027587B" w:rsidP="0027587B">
            <w:pPr>
              <w:jc w:val="center"/>
            </w:pPr>
            <w:r w:rsidRPr="00DE6EF4">
              <w:t>Evet</w:t>
            </w:r>
          </w:p>
        </w:tc>
        <w:tc>
          <w:tcPr>
            <w:tcW w:w="1080" w:type="dxa"/>
            <w:vAlign w:val="center"/>
          </w:tcPr>
          <w:p w14:paraId="04B50896" w14:textId="77777777" w:rsidR="0027587B" w:rsidRPr="00DE6EF4" w:rsidRDefault="0027587B" w:rsidP="0027587B">
            <w:pPr>
              <w:jc w:val="center"/>
            </w:pPr>
            <w:r w:rsidRPr="00DE6EF4">
              <w:t>Evet</w:t>
            </w:r>
          </w:p>
        </w:tc>
        <w:tc>
          <w:tcPr>
            <w:tcW w:w="1080" w:type="dxa"/>
            <w:vAlign w:val="center"/>
          </w:tcPr>
          <w:p w14:paraId="30171405" w14:textId="77777777" w:rsidR="0027587B" w:rsidRPr="00DE6EF4" w:rsidRDefault="0027587B" w:rsidP="0027587B">
            <w:pPr>
              <w:jc w:val="center"/>
            </w:pPr>
            <w:r w:rsidRPr="00DE6EF4">
              <w:t>Evet</w:t>
            </w:r>
          </w:p>
        </w:tc>
        <w:tc>
          <w:tcPr>
            <w:tcW w:w="900" w:type="dxa"/>
            <w:vAlign w:val="center"/>
          </w:tcPr>
          <w:p w14:paraId="0067E022" w14:textId="77777777" w:rsidR="0027587B" w:rsidRPr="00DE6EF4" w:rsidRDefault="0027587B" w:rsidP="0027587B">
            <w:pPr>
              <w:jc w:val="center"/>
            </w:pPr>
            <w:r w:rsidRPr="00DE6EF4">
              <w:t>Evet</w:t>
            </w:r>
          </w:p>
        </w:tc>
      </w:tr>
      <w:tr w:rsidR="00C91F6B" w:rsidRPr="00DE6EF4" w14:paraId="2A76B886" w14:textId="77777777" w:rsidTr="0027587B">
        <w:trPr>
          <w:trHeight w:val="128"/>
        </w:trPr>
        <w:tc>
          <w:tcPr>
            <w:tcW w:w="4390" w:type="dxa"/>
            <w:gridSpan w:val="2"/>
          </w:tcPr>
          <w:p w14:paraId="3572442D" w14:textId="77777777" w:rsidR="0027587B" w:rsidRPr="00DE6EF4" w:rsidRDefault="0027587B" w:rsidP="0027587B">
            <w:proofErr w:type="spellStart"/>
            <w:r w:rsidRPr="00DE6EF4">
              <w:t>COLREG’e</w:t>
            </w:r>
            <w:proofErr w:type="spellEnd"/>
            <w:r w:rsidRPr="00DE6EF4">
              <w:t xml:space="preserve"> Uygun Fener, Şekil ve Sesli İşaret Aletleri</w:t>
            </w:r>
            <w:r w:rsidRPr="00DE6EF4">
              <w:rPr>
                <w:vertAlign w:val="superscript"/>
              </w:rPr>
              <w:t xml:space="preserve"> </w:t>
            </w:r>
          </w:p>
        </w:tc>
        <w:tc>
          <w:tcPr>
            <w:tcW w:w="1620" w:type="dxa"/>
            <w:vAlign w:val="center"/>
          </w:tcPr>
          <w:p w14:paraId="7BAE34F5" w14:textId="77777777" w:rsidR="0027587B" w:rsidRPr="00DE6EF4" w:rsidRDefault="0027587B" w:rsidP="0027587B">
            <w:pPr>
              <w:jc w:val="center"/>
            </w:pPr>
            <w:r w:rsidRPr="00DE6EF4">
              <w:t>Evet</w:t>
            </w:r>
          </w:p>
        </w:tc>
        <w:tc>
          <w:tcPr>
            <w:tcW w:w="1620" w:type="dxa"/>
            <w:vAlign w:val="center"/>
          </w:tcPr>
          <w:p w14:paraId="65328733" w14:textId="77777777" w:rsidR="0027587B" w:rsidRPr="00DE6EF4" w:rsidRDefault="0027587B" w:rsidP="0027587B">
            <w:pPr>
              <w:jc w:val="center"/>
            </w:pPr>
            <w:r w:rsidRPr="00DE6EF4">
              <w:t>Evet</w:t>
            </w:r>
          </w:p>
        </w:tc>
        <w:tc>
          <w:tcPr>
            <w:tcW w:w="1080" w:type="dxa"/>
            <w:vAlign w:val="center"/>
          </w:tcPr>
          <w:p w14:paraId="5E799474" w14:textId="77777777" w:rsidR="0027587B" w:rsidRPr="00DE6EF4" w:rsidRDefault="0027587B" w:rsidP="0027587B">
            <w:pPr>
              <w:jc w:val="center"/>
            </w:pPr>
            <w:r w:rsidRPr="00DE6EF4">
              <w:t>Evet</w:t>
            </w:r>
          </w:p>
        </w:tc>
        <w:tc>
          <w:tcPr>
            <w:tcW w:w="1080" w:type="dxa"/>
            <w:vAlign w:val="center"/>
          </w:tcPr>
          <w:p w14:paraId="794119AD" w14:textId="77777777" w:rsidR="0027587B" w:rsidRPr="00DE6EF4" w:rsidRDefault="0027587B" w:rsidP="0027587B">
            <w:pPr>
              <w:jc w:val="center"/>
            </w:pPr>
            <w:r w:rsidRPr="00DE6EF4">
              <w:t>Evet</w:t>
            </w:r>
          </w:p>
        </w:tc>
        <w:tc>
          <w:tcPr>
            <w:tcW w:w="900" w:type="dxa"/>
            <w:vAlign w:val="center"/>
          </w:tcPr>
          <w:p w14:paraId="5183057F" w14:textId="77777777" w:rsidR="0027587B" w:rsidRPr="00DE6EF4" w:rsidRDefault="0027587B" w:rsidP="0027587B">
            <w:pPr>
              <w:jc w:val="center"/>
            </w:pPr>
            <w:r w:rsidRPr="00DE6EF4">
              <w:t>Evet</w:t>
            </w:r>
          </w:p>
        </w:tc>
      </w:tr>
      <w:tr w:rsidR="00C91F6B" w:rsidRPr="00DE6EF4" w14:paraId="306FFE39" w14:textId="77777777" w:rsidTr="0027587B">
        <w:trPr>
          <w:trHeight w:val="128"/>
        </w:trPr>
        <w:tc>
          <w:tcPr>
            <w:tcW w:w="4390" w:type="dxa"/>
            <w:gridSpan w:val="2"/>
          </w:tcPr>
          <w:p w14:paraId="2791A8ED" w14:textId="77777777" w:rsidR="0027587B" w:rsidRPr="00DE6EF4" w:rsidRDefault="0027587B" w:rsidP="0027587B">
            <w:pPr>
              <w:ind w:left="180" w:hanging="180"/>
            </w:pPr>
            <w:r w:rsidRPr="00DE6EF4">
              <w:t>GPS</w:t>
            </w:r>
            <w:r w:rsidRPr="00DE6EF4">
              <w:rPr>
                <w:vertAlign w:val="superscript"/>
              </w:rPr>
              <w:t xml:space="preserve">(9)    </w:t>
            </w:r>
          </w:p>
        </w:tc>
        <w:tc>
          <w:tcPr>
            <w:tcW w:w="1620" w:type="dxa"/>
            <w:vAlign w:val="center"/>
          </w:tcPr>
          <w:p w14:paraId="1A0A4113" w14:textId="77777777" w:rsidR="0027587B" w:rsidRPr="00DE6EF4" w:rsidRDefault="0027587B" w:rsidP="0027587B">
            <w:pPr>
              <w:jc w:val="center"/>
            </w:pPr>
            <w:r w:rsidRPr="00DE6EF4">
              <w:t>Hayır</w:t>
            </w:r>
          </w:p>
        </w:tc>
        <w:tc>
          <w:tcPr>
            <w:tcW w:w="1620" w:type="dxa"/>
            <w:vAlign w:val="center"/>
          </w:tcPr>
          <w:p w14:paraId="166F397E" w14:textId="77777777" w:rsidR="0027587B" w:rsidRPr="00DE6EF4" w:rsidRDefault="0027587B" w:rsidP="0027587B">
            <w:pPr>
              <w:jc w:val="center"/>
            </w:pPr>
            <w:r w:rsidRPr="00DE6EF4">
              <w:t>Hayır</w:t>
            </w:r>
          </w:p>
        </w:tc>
        <w:tc>
          <w:tcPr>
            <w:tcW w:w="1080" w:type="dxa"/>
            <w:vAlign w:val="center"/>
          </w:tcPr>
          <w:p w14:paraId="43FD441B" w14:textId="77777777" w:rsidR="0027587B" w:rsidRPr="00DE6EF4" w:rsidRDefault="0027587B" w:rsidP="0027587B">
            <w:pPr>
              <w:jc w:val="center"/>
            </w:pPr>
            <w:r w:rsidRPr="00DE6EF4">
              <w:t>Evet</w:t>
            </w:r>
          </w:p>
        </w:tc>
        <w:tc>
          <w:tcPr>
            <w:tcW w:w="1080" w:type="dxa"/>
            <w:vAlign w:val="center"/>
          </w:tcPr>
          <w:p w14:paraId="662A9586" w14:textId="77777777" w:rsidR="0027587B" w:rsidRPr="00DE6EF4" w:rsidRDefault="0027587B" w:rsidP="0027587B">
            <w:pPr>
              <w:jc w:val="center"/>
            </w:pPr>
            <w:r w:rsidRPr="00DE6EF4">
              <w:t>Evet</w:t>
            </w:r>
          </w:p>
        </w:tc>
        <w:tc>
          <w:tcPr>
            <w:tcW w:w="900" w:type="dxa"/>
            <w:vAlign w:val="center"/>
          </w:tcPr>
          <w:p w14:paraId="0AB72E18" w14:textId="77777777" w:rsidR="0027587B" w:rsidRPr="00DE6EF4" w:rsidRDefault="0027587B" w:rsidP="0027587B">
            <w:pPr>
              <w:jc w:val="center"/>
            </w:pPr>
            <w:r w:rsidRPr="00DE6EF4">
              <w:t>Evet</w:t>
            </w:r>
          </w:p>
        </w:tc>
      </w:tr>
      <w:tr w:rsidR="00C91F6B" w:rsidRPr="00DE6EF4" w14:paraId="7491DC73" w14:textId="77777777" w:rsidTr="0027587B">
        <w:trPr>
          <w:trHeight w:val="128"/>
        </w:trPr>
        <w:tc>
          <w:tcPr>
            <w:tcW w:w="4390" w:type="dxa"/>
            <w:gridSpan w:val="2"/>
          </w:tcPr>
          <w:p w14:paraId="5378B0B0" w14:textId="77777777" w:rsidR="0027587B" w:rsidRPr="00DE6EF4" w:rsidRDefault="0027587B" w:rsidP="0027587B">
            <w:pPr>
              <w:ind w:left="180" w:hanging="180"/>
            </w:pPr>
            <w:r w:rsidRPr="00DE6EF4">
              <w:t>El İskandili veya Elektrikli iskandil</w:t>
            </w:r>
          </w:p>
        </w:tc>
        <w:tc>
          <w:tcPr>
            <w:tcW w:w="1620" w:type="dxa"/>
            <w:vAlign w:val="center"/>
          </w:tcPr>
          <w:p w14:paraId="581F43ED" w14:textId="77777777" w:rsidR="0027587B" w:rsidRPr="00DE6EF4" w:rsidRDefault="0027587B" w:rsidP="0027587B">
            <w:pPr>
              <w:jc w:val="center"/>
            </w:pPr>
            <w:r w:rsidRPr="00DE6EF4">
              <w:t>Hayır</w:t>
            </w:r>
          </w:p>
        </w:tc>
        <w:tc>
          <w:tcPr>
            <w:tcW w:w="1620" w:type="dxa"/>
            <w:vAlign w:val="center"/>
          </w:tcPr>
          <w:p w14:paraId="427DBBD5" w14:textId="77777777" w:rsidR="0027587B" w:rsidRPr="00DE6EF4" w:rsidRDefault="0027587B" w:rsidP="0027587B">
            <w:pPr>
              <w:jc w:val="center"/>
            </w:pPr>
            <w:r w:rsidRPr="00DE6EF4">
              <w:t>Hayır</w:t>
            </w:r>
          </w:p>
        </w:tc>
        <w:tc>
          <w:tcPr>
            <w:tcW w:w="1080" w:type="dxa"/>
            <w:vAlign w:val="center"/>
          </w:tcPr>
          <w:p w14:paraId="6C9BA0F5" w14:textId="77777777" w:rsidR="0027587B" w:rsidRPr="00DE6EF4" w:rsidRDefault="0027587B" w:rsidP="0027587B">
            <w:pPr>
              <w:jc w:val="center"/>
            </w:pPr>
            <w:r w:rsidRPr="00DE6EF4">
              <w:t>Hayır</w:t>
            </w:r>
          </w:p>
        </w:tc>
        <w:tc>
          <w:tcPr>
            <w:tcW w:w="1080" w:type="dxa"/>
            <w:vAlign w:val="center"/>
          </w:tcPr>
          <w:p w14:paraId="297ADB41" w14:textId="77777777" w:rsidR="0027587B" w:rsidRPr="00DE6EF4" w:rsidRDefault="0027587B" w:rsidP="0027587B">
            <w:pPr>
              <w:jc w:val="center"/>
            </w:pPr>
            <w:r w:rsidRPr="00DE6EF4">
              <w:t>Evet</w:t>
            </w:r>
          </w:p>
        </w:tc>
        <w:tc>
          <w:tcPr>
            <w:tcW w:w="900" w:type="dxa"/>
            <w:vAlign w:val="center"/>
          </w:tcPr>
          <w:p w14:paraId="693A1704" w14:textId="77777777" w:rsidR="0027587B" w:rsidRPr="00DE6EF4" w:rsidRDefault="0027587B" w:rsidP="0027587B">
            <w:pPr>
              <w:jc w:val="center"/>
            </w:pPr>
            <w:r w:rsidRPr="00DE6EF4">
              <w:t>Evet</w:t>
            </w:r>
          </w:p>
        </w:tc>
      </w:tr>
      <w:tr w:rsidR="00C91F6B" w:rsidRPr="00DE6EF4" w14:paraId="45BFF825" w14:textId="77777777" w:rsidTr="0027587B">
        <w:trPr>
          <w:trHeight w:val="128"/>
        </w:trPr>
        <w:tc>
          <w:tcPr>
            <w:tcW w:w="4390" w:type="dxa"/>
            <w:gridSpan w:val="2"/>
          </w:tcPr>
          <w:p w14:paraId="1AC32C7A" w14:textId="77777777" w:rsidR="0027587B" w:rsidRPr="00DE6EF4" w:rsidRDefault="0027587B" w:rsidP="0027587B">
            <w:pPr>
              <w:ind w:left="180" w:hanging="180"/>
            </w:pPr>
            <w:r w:rsidRPr="00DE6EF4">
              <w:t>Barometre</w:t>
            </w:r>
            <w:r w:rsidRPr="00DE6EF4">
              <w:rPr>
                <w:vertAlign w:val="superscript"/>
              </w:rPr>
              <w:t xml:space="preserve">(11)    </w:t>
            </w:r>
          </w:p>
        </w:tc>
        <w:tc>
          <w:tcPr>
            <w:tcW w:w="1620" w:type="dxa"/>
            <w:vAlign w:val="center"/>
          </w:tcPr>
          <w:p w14:paraId="4C8E122C" w14:textId="77777777" w:rsidR="0027587B" w:rsidRPr="00DE6EF4" w:rsidRDefault="0027587B" w:rsidP="0027587B">
            <w:pPr>
              <w:jc w:val="center"/>
            </w:pPr>
            <w:r w:rsidRPr="00DE6EF4">
              <w:t>Hayır</w:t>
            </w:r>
          </w:p>
        </w:tc>
        <w:tc>
          <w:tcPr>
            <w:tcW w:w="1620" w:type="dxa"/>
            <w:vAlign w:val="center"/>
          </w:tcPr>
          <w:p w14:paraId="015BF143" w14:textId="77777777" w:rsidR="0027587B" w:rsidRPr="00DE6EF4" w:rsidRDefault="0027587B" w:rsidP="0027587B">
            <w:pPr>
              <w:jc w:val="center"/>
            </w:pPr>
            <w:r w:rsidRPr="00DE6EF4">
              <w:t>Evet</w:t>
            </w:r>
          </w:p>
        </w:tc>
        <w:tc>
          <w:tcPr>
            <w:tcW w:w="1080" w:type="dxa"/>
            <w:vAlign w:val="center"/>
          </w:tcPr>
          <w:p w14:paraId="3F43518F" w14:textId="77777777" w:rsidR="0027587B" w:rsidRPr="00DE6EF4" w:rsidRDefault="0027587B" w:rsidP="0027587B">
            <w:pPr>
              <w:jc w:val="center"/>
            </w:pPr>
            <w:r w:rsidRPr="00DE6EF4">
              <w:t>Evet</w:t>
            </w:r>
          </w:p>
        </w:tc>
        <w:tc>
          <w:tcPr>
            <w:tcW w:w="1080" w:type="dxa"/>
            <w:vAlign w:val="center"/>
          </w:tcPr>
          <w:p w14:paraId="149CB9F6" w14:textId="77777777" w:rsidR="0027587B" w:rsidRPr="00DE6EF4" w:rsidRDefault="0027587B" w:rsidP="0027587B">
            <w:pPr>
              <w:jc w:val="center"/>
            </w:pPr>
            <w:r w:rsidRPr="00DE6EF4">
              <w:t>Evet</w:t>
            </w:r>
          </w:p>
        </w:tc>
        <w:tc>
          <w:tcPr>
            <w:tcW w:w="900" w:type="dxa"/>
            <w:vAlign w:val="center"/>
          </w:tcPr>
          <w:p w14:paraId="5B96DD98" w14:textId="77777777" w:rsidR="0027587B" w:rsidRPr="00DE6EF4" w:rsidRDefault="0027587B" w:rsidP="0027587B">
            <w:pPr>
              <w:jc w:val="center"/>
            </w:pPr>
            <w:r w:rsidRPr="00DE6EF4">
              <w:t>Evet</w:t>
            </w:r>
          </w:p>
        </w:tc>
      </w:tr>
      <w:tr w:rsidR="00C91F6B" w:rsidRPr="00DE6EF4" w14:paraId="608CD68C" w14:textId="77777777" w:rsidTr="0027587B">
        <w:trPr>
          <w:trHeight w:val="128"/>
        </w:trPr>
        <w:tc>
          <w:tcPr>
            <w:tcW w:w="4390" w:type="dxa"/>
            <w:gridSpan w:val="2"/>
          </w:tcPr>
          <w:p w14:paraId="709F7ACE" w14:textId="77777777" w:rsidR="0027587B" w:rsidRPr="00DE6EF4" w:rsidRDefault="0027587B" w:rsidP="0027587B">
            <w:r w:rsidRPr="00DE6EF4">
              <w:t>Termometre</w:t>
            </w:r>
            <w:r w:rsidRPr="00DE6EF4">
              <w:rPr>
                <w:vertAlign w:val="superscript"/>
              </w:rPr>
              <w:t xml:space="preserve">(11)    </w:t>
            </w:r>
          </w:p>
        </w:tc>
        <w:tc>
          <w:tcPr>
            <w:tcW w:w="1620" w:type="dxa"/>
            <w:vAlign w:val="center"/>
          </w:tcPr>
          <w:p w14:paraId="31372919" w14:textId="77777777" w:rsidR="0027587B" w:rsidRPr="00DE6EF4" w:rsidRDefault="0027587B" w:rsidP="0027587B">
            <w:pPr>
              <w:jc w:val="center"/>
            </w:pPr>
            <w:r w:rsidRPr="00DE6EF4">
              <w:t>Hayır</w:t>
            </w:r>
          </w:p>
        </w:tc>
        <w:tc>
          <w:tcPr>
            <w:tcW w:w="1620" w:type="dxa"/>
            <w:vAlign w:val="center"/>
          </w:tcPr>
          <w:p w14:paraId="2C306C17" w14:textId="77777777" w:rsidR="0027587B" w:rsidRPr="00DE6EF4" w:rsidRDefault="0027587B" w:rsidP="0027587B">
            <w:pPr>
              <w:jc w:val="center"/>
            </w:pPr>
            <w:r w:rsidRPr="00DE6EF4">
              <w:t>Evet</w:t>
            </w:r>
          </w:p>
        </w:tc>
        <w:tc>
          <w:tcPr>
            <w:tcW w:w="1080" w:type="dxa"/>
            <w:vAlign w:val="center"/>
          </w:tcPr>
          <w:p w14:paraId="58AF772F" w14:textId="77777777" w:rsidR="0027587B" w:rsidRPr="00DE6EF4" w:rsidRDefault="0027587B" w:rsidP="0027587B">
            <w:pPr>
              <w:jc w:val="center"/>
            </w:pPr>
            <w:r w:rsidRPr="00DE6EF4">
              <w:t>Evet</w:t>
            </w:r>
          </w:p>
        </w:tc>
        <w:tc>
          <w:tcPr>
            <w:tcW w:w="1080" w:type="dxa"/>
            <w:vAlign w:val="center"/>
          </w:tcPr>
          <w:p w14:paraId="5E7C3531" w14:textId="77777777" w:rsidR="0027587B" w:rsidRPr="00DE6EF4" w:rsidRDefault="0027587B" w:rsidP="0027587B">
            <w:pPr>
              <w:jc w:val="center"/>
            </w:pPr>
            <w:r w:rsidRPr="00DE6EF4">
              <w:t>Evet</w:t>
            </w:r>
          </w:p>
        </w:tc>
        <w:tc>
          <w:tcPr>
            <w:tcW w:w="900" w:type="dxa"/>
            <w:vAlign w:val="center"/>
          </w:tcPr>
          <w:p w14:paraId="5E1180F3" w14:textId="77777777" w:rsidR="0027587B" w:rsidRPr="00DE6EF4" w:rsidRDefault="0027587B" w:rsidP="0027587B">
            <w:pPr>
              <w:jc w:val="center"/>
            </w:pPr>
            <w:r w:rsidRPr="00DE6EF4">
              <w:t>Evet</w:t>
            </w:r>
          </w:p>
        </w:tc>
      </w:tr>
      <w:tr w:rsidR="00C91F6B" w:rsidRPr="00DE6EF4" w14:paraId="3AAA515B" w14:textId="77777777" w:rsidTr="0027587B">
        <w:trPr>
          <w:trHeight w:val="128"/>
        </w:trPr>
        <w:tc>
          <w:tcPr>
            <w:tcW w:w="4390" w:type="dxa"/>
            <w:gridSpan w:val="2"/>
          </w:tcPr>
          <w:p w14:paraId="160FA4C2" w14:textId="77777777" w:rsidR="0027587B" w:rsidRPr="00DE6EF4" w:rsidRDefault="0027587B" w:rsidP="0027587B">
            <w:r w:rsidRPr="00DE6EF4">
              <w:t>Radar</w:t>
            </w:r>
            <w:r w:rsidRPr="00DE6EF4">
              <w:rPr>
                <w:vertAlign w:val="superscript"/>
              </w:rPr>
              <w:t xml:space="preserve">(11)    </w:t>
            </w:r>
          </w:p>
        </w:tc>
        <w:tc>
          <w:tcPr>
            <w:tcW w:w="1620" w:type="dxa"/>
            <w:vAlign w:val="center"/>
          </w:tcPr>
          <w:p w14:paraId="71306F87" w14:textId="77777777" w:rsidR="0027587B" w:rsidRPr="00DE6EF4" w:rsidRDefault="0027587B" w:rsidP="0027587B">
            <w:pPr>
              <w:jc w:val="center"/>
            </w:pPr>
            <w:r w:rsidRPr="00DE6EF4">
              <w:t>Hayır</w:t>
            </w:r>
          </w:p>
        </w:tc>
        <w:tc>
          <w:tcPr>
            <w:tcW w:w="1620" w:type="dxa"/>
            <w:vAlign w:val="center"/>
          </w:tcPr>
          <w:p w14:paraId="6A339210" w14:textId="77777777" w:rsidR="0027587B" w:rsidRPr="00DE6EF4" w:rsidRDefault="0027587B" w:rsidP="0027587B">
            <w:pPr>
              <w:jc w:val="center"/>
            </w:pPr>
            <w:r w:rsidRPr="00DE6EF4">
              <w:t>Hayır</w:t>
            </w:r>
          </w:p>
        </w:tc>
        <w:tc>
          <w:tcPr>
            <w:tcW w:w="1080" w:type="dxa"/>
            <w:vAlign w:val="center"/>
          </w:tcPr>
          <w:p w14:paraId="5777721D" w14:textId="77777777" w:rsidR="0027587B" w:rsidRPr="00DE6EF4" w:rsidRDefault="0027587B" w:rsidP="0027587B">
            <w:pPr>
              <w:jc w:val="center"/>
            </w:pPr>
            <w:r w:rsidRPr="00DE6EF4">
              <w:t>Evet</w:t>
            </w:r>
          </w:p>
        </w:tc>
        <w:tc>
          <w:tcPr>
            <w:tcW w:w="1080" w:type="dxa"/>
            <w:vAlign w:val="center"/>
          </w:tcPr>
          <w:p w14:paraId="1C619782" w14:textId="77777777" w:rsidR="0027587B" w:rsidRPr="00DE6EF4" w:rsidRDefault="0027587B" w:rsidP="0027587B">
            <w:pPr>
              <w:jc w:val="center"/>
            </w:pPr>
            <w:r w:rsidRPr="00DE6EF4">
              <w:t>Evet</w:t>
            </w:r>
          </w:p>
        </w:tc>
        <w:tc>
          <w:tcPr>
            <w:tcW w:w="900" w:type="dxa"/>
            <w:vAlign w:val="center"/>
          </w:tcPr>
          <w:p w14:paraId="66FE08F3" w14:textId="77777777" w:rsidR="0027587B" w:rsidRPr="00DE6EF4" w:rsidRDefault="0027587B" w:rsidP="0027587B">
            <w:pPr>
              <w:jc w:val="center"/>
            </w:pPr>
            <w:r w:rsidRPr="00DE6EF4">
              <w:t>Evet</w:t>
            </w:r>
          </w:p>
        </w:tc>
      </w:tr>
      <w:tr w:rsidR="00C91F6B" w:rsidRPr="00DE6EF4" w14:paraId="43F1C4A6" w14:textId="77777777" w:rsidTr="0027587B">
        <w:trPr>
          <w:trHeight w:val="385"/>
        </w:trPr>
        <w:tc>
          <w:tcPr>
            <w:tcW w:w="4390" w:type="dxa"/>
            <w:gridSpan w:val="2"/>
          </w:tcPr>
          <w:p w14:paraId="32FFEC4C" w14:textId="77777777" w:rsidR="0027587B" w:rsidRPr="00DE6EF4" w:rsidRDefault="0027587B" w:rsidP="0027587B">
            <w:r w:rsidRPr="00DE6EF4">
              <w:t>Uluslararası İşaret Kod Kitabı, Fenerler ve Sis İşaretleri Kitabı</w:t>
            </w:r>
          </w:p>
        </w:tc>
        <w:tc>
          <w:tcPr>
            <w:tcW w:w="1620" w:type="dxa"/>
            <w:vAlign w:val="center"/>
          </w:tcPr>
          <w:p w14:paraId="1F18EA17" w14:textId="77777777" w:rsidR="0027587B" w:rsidRPr="00DE6EF4" w:rsidRDefault="0027587B" w:rsidP="0027587B">
            <w:pPr>
              <w:jc w:val="center"/>
            </w:pPr>
            <w:r w:rsidRPr="00DE6EF4">
              <w:t>Hayır</w:t>
            </w:r>
          </w:p>
        </w:tc>
        <w:tc>
          <w:tcPr>
            <w:tcW w:w="1620" w:type="dxa"/>
            <w:vAlign w:val="center"/>
          </w:tcPr>
          <w:p w14:paraId="19D93CF7" w14:textId="77777777" w:rsidR="0027587B" w:rsidRPr="00DE6EF4" w:rsidRDefault="0027587B" w:rsidP="0027587B">
            <w:pPr>
              <w:jc w:val="center"/>
            </w:pPr>
            <w:r w:rsidRPr="00DE6EF4">
              <w:t>Hayır</w:t>
            </w:r>
          </w:p>
        </w:tc>
        <w:tc>
          <w:tcPr>
            <w:tcW w:w="1080" w:type="dxa"/>
            <w:vAlign w:val="center"/>
          </w:tcPr>
          <w:p w14:paraId="3E048395" w14:textId="77777777" w:rsidR="0027587B" w:rsidRPr="00DE6EF4" w:rsidRDefault="0027587B" w:rsidP="0027587B">
            <w:pPr>
              <w:jc w:val="center"/>
            </w:pPr>
            <w:r w:rsidRPr="00DE6EF4">
              <w:t>Hayır</w:t>
            </w:r>
          </w:p>
        </w:tc>
        <w:tc>
          <w:tcPr>
            <w:tcW w:w="1080" w:type="dxa"/>
            <w:vAlign w:val="center"/>
          </w:tcPr>
          <w:p w14:paraId="4E38B947" w14:textId="77777777" w:rsidR="0027587B" w:rsidRPr="00DE6EF4" w:rsidRDefault="0027587B" w:rsidP="0027587B">
            <w:pPr>
              <w:jc w:val="center"/>
            </w:pPr>
            <w:r w:rsidRPr="00DE6EF4">
              <w:t>Evet</w:t>
            </w:r>
          </w:p>
        </w:tc>
        <w:tc>
          <w:tcPr>
            <w:tcW w:w="900" w:type="dxa"/>
            <w:vAlign w:val="center"/>
          </w:tcPr>
          <w:p w14:paraId="7128C3F0" w14:textId="77777777" w:rsidR="0027587B" w:rsidRPr="00DE6EF4" w:rsidRDefault="0027587B" w:rsidP="0027587B">
            <w:pPr>
              <w:jc w:val="center"/>
            </w:pPr>
            <w:r w:rsidRPr="00DE6EF4">
              <w:t>Evet</w:t>
            </w:r>
          </w:p>
        </w:tc>
      </w:tr>
      <w:tr w:rsidR="00C91F6B" w:rsidRPr="00DE6EF4" w14:paraId="1E95E7C3" w14:textId="77777777" w:rsidTr="0027587B">
        <w:trPr>
          <w:trHeight w:val="176"/>
        </w:trPr>
        <w:tc>
          <w:tcPr>
            <w:tcW w:w="4390" w:type="dxa"/>
            <w:gridSpan w:val="2"/>
          </w:tcPr>
          <w:p w14:paraId="2D11F4E4" w14:textId="77777777" w:rsidR="0027587B" w:rsidRPr="00DE6EF4" w:rsidRDefault="0027587B" w:rsidP="0027587B">
            <w:proofErr w:type="spellStart"/>
            <w:r w:rsidRPr="00DE6EF4">
              <w:t>Aldis</w:t>
            </w:r>
            <w:proofErr w:type="spellEnd"/>
            <w:r w:rsidRPr="00DE6EF4">
              <w:t xml:space="preserve"> veya Şarjlı Işıldak</w:t>
            </w:r>
            <w:r w:rsidRPr="00DE6EF4">
              <w:rPr>
                <w:vertAlign w:val="superscript"/>
              </w:rPr>
              <w:t xml:space="preserve">(11)    </w:t>
            </w:r>
          </w:p>
        </w:tc>
        <w:tc>
          <w:tcPr>
            <w:tcW w:w="1620" w:type="dxa"/>
            <w:vAlign w:val="center"/>
          </w:tcPr>
          <w:p w14:paraId="24EC877A" w14:textId="77777777" w:rsidR="0027587B" w:rsidRPr="00DE6EF4" w:rsidRDefault="008E04E6" w:rsidP="0027587B">
            <w:pPr>
              <w:jc w:val="center"/>
            </w:pPr>
            <w:r w:rsidRPr="00DE6EF4">
              <w:t>Evet</w:t>
            </w:r>
          </w:p>
        </w:tc>
        <w:tc>
          <w:tcPr>
            <w:tcW w:w="1620" w:type="dxa"/>
            <w:vAlign w:val="center"/>
          </w:tcPr>
          <w:p w14:paraId="21161316" w14:textId="77777777" w:rsidR="0027587B" w:rsidRPr="00DE6EF4" w:rsidRDefault="008E04E6" w:rsidP="0027587B">
            <w:pPr>
              <w:jc w:val="center"/>
            </w:pPr>
            <w:r w:rsidRPr="00DE6EF4">
              <w:t>Evet</w:t>
            </w:r>
          </w:p>
        </w:tc>
        <w:tc>
          <w:tcPr>
            <w:tcW w:w="1080" w:type="dxa"/>
            <w:vAlign w:val="center"/>
          </w:tcPr>
          <w:p w14:paraId="66E6FC92" w14:textId="77777777" w:rsidR="0027587B" w:rsidRPr="00DE6EF4" w:rsidRDefault="008E04E6" w:rsidP="004932EB">
            <w:r w:rsidRPr="00DE6EF4">
              <w:t xml:space="preserve">    Evet</w:t>
            </w:r>
          </w:p>
        </w:tc>
        <w:tc>
          <w:tcPr>
            <w:tcW w:w="1080" w:type="dxa"/>
            <w:vAlign w:val="center"/>
          </w:tcPr>
          <w:p w14:paraId="4674551D" w14:textId="77777777" w:rsidR="0027587B" w:rsidRPr="00DE6EF4" w:rsidRDefault="0027587B" w:rsidP="0027587B">
            <w:pPr>
              <w:jc w:val="center"/>
            </w:pPr>
            <w:r w:rsidRPr="00DE6EF4">
              <w:t>Evet</w:t>
            </w:r>
          </w:p>
        </w:tc>
        <w:tc>
          <w:tcPr>
            <w:tcW w:w="900" w:type="dxa"/>
            <w:vAlign w:val="center"/>
          </w:tcPr>
          <w:p w14:paraId="77F21ED6" w14:textId="77777777" w:rsidR="0027587B" w:rsidRPr="00DE6EF4" w:rsidRDefault="0027587B" w:rsidP="0027587B">
            <w:pPr>
              <w:jc w:val="center"/>
            </w:pPr>
            <w:r w:rsidRPr="00DE6EF4">
              <w:t>Evet</w:t>
            </w:r>
          </w:p>
        </w:tc>
      </w:tr>
      <w:tr w:rsidR="00C91F6B" w:rsidRPr="00DE6EF4" w14:paraId="6E6AA48B" w14:textId="77777777" w:rsidTr="0027587B">
        <w:trPr>
          <w:trHeight w:val="176"/>
        </w:trPr>
        <w:tc>
          <w:tcPr>
            <w:tcW w:w="4390" w:type="dxa"/>
            <w:gridSpan w:val="2"/>
          </w:tcPr>
          <w:p w14:paraId="77E8EC98" w14:textId="77777777" w:rsidR="0027587B" w:rsidRPr="00DE6EF4" w:rsidRDefault="0027587B" w:rsidP="0027587B">
            <w:r w:rsidRPr="00DE6EF4">
              <w:t xml:space="preserve">AIS Klas-B CS </w:t>
            </w:r>
            <w:r w:rsidRPr="00DE6EF4">
              <w:rPr>
                <w:vertAlign w:val="superscript"/>
              </w:rPr>
              <w:t>(12)</w:t>
            </w:r>
          </w:p>
        </w:tc>
        <w:tc>
          <w:tcPr>
            <w:tcW w:w="1620" w:type="dxa"/>
            <w:vAlign w:val="center"/>
          </w:tcPr>
          <w:p w14:paraId="3DC96B5F" w14:textId="77777777" w:rsidR="0027587B" w:rsidRPr="00DE6EF4" w:rsidRDefault="0027587B" w:rsidP="0027587B">
            <w:pPr>
              <w:jc w:val="center"/>
            </w:pPr>
            <w:r w:rsidRPr="00DE6EF4">
              <w:t>Evet</w:t>
            </w:r>
          </w:p>
        </w:tc>
        <w:tc>
          <w:tcPr>
            <w:tcW w:w="1620" w:type="dxa"/>
            <w:vAlign w:val="center"/>
          </w:tcPr>
          <w:p w14:paraId="7328E191" w14:textId="77777777" w:rsidR="0027587B" w:rsidRPr="00DE6EF4" w:rsidRDefault="0027587B" w:rsidP="0027587B">
            <w:pPr>
              <w:jc w:val="center"/>
            </w:pPr>
            <w:r w:rsidRPr="00DE6EF4">
              <w:t>Evet</w:t>
            </w:r>
          </w:p>
        </w:tc>
        <w:tc>
          <w:tcPr>
            <w:tcW w:w="1080" w:type="dxa"/>
            <w:vAlign w:val="center"/>
          </w:tcPr>
          <w:p w14:paraId="02627183" w14:textId="77777777" w:rsidR="0027587B" w:rsidRPr="00DE6EF4" w:rsidRDefault="0027587B" w:rsidP="0027587B">
            <w:pPr>
              <w:jc w:val="center"/>
            </w:pPr>
            <w:r w:rsidRPr="00DE6EF4">
              <w:t>Evet</w:t>
            </w:r>
          </w:p>
        </w:tc>
        <w:tc>
          <w:tcPr>
            <w:tcW w:w="1080" w:type="dxa"/>
            <w:vAlign w:val="center"/>
          </w:tcPr>
          <w:p w14:paraId="15A96F8E" w14:textId="77777777" w:rsidR="0027587B" w:rsidRPr="00DE6EF4" w:rsidRDefault="0027587B" w:rsidP="0027587B">
            <w:pPr>
              <w:jc w:val="center"/>
            </w:pPr>
            <w:r w:rsidRPr="00DE6EF4">
              <w:t>Evet</w:t>
            </w:r>
          </w:p>
        </w:tc>
        <w:tc>
          <w:tcPr>
            <w:tcW w:w="900" w:type="dxa"/>
            <w:vAlign w:val="center"/>
          </w:tcPr>
          <w:p w14:paraId="20296093" w14:textId="77777777" w:rsidR="0027587B" w:rsidRPr="00DE6EF4" w:rsidRDefault="0027587B" w:rsidP="0027587B">
            <w:pPr>
              <w:jc w:val="center"/>
            </w:pPr>
            <w:r w:rsidRPr="00DE6EF4">
              <w:t>Evet</w:t>
            </w:r>
          </w:p>
        </w:tc>
      </w:tr>
    </w:tbl>
    <w:p w14:paraId="0C374ABB" w14:textId="77777777" w:rsidR="0027587B" w:rsidRPr="00DE6EF4" w:rsidRDefault="0027587B" w:rsidP="0027587B">
      <w:pPr>
        <w:pStyle w:val="Balk2"/>
        <w:rPr>
          <w:rFonts w:ascii="Times New Roman" w:hAnsi="Times New Roman" w:cs="Times New Roman"/>
          <w:b w:val="0"/>
          <w:i w:val="0"/>
          <w:sz w:val="24"/>
          <w:szCs w:val="24"/>
        </w:rPr>
      </w:pPr>
      <w:r w:rsidRPr="00DE6EF4">
        <w:rPr>
          <w:rFonts w:ascii="Times New Roman" w:hAnsi="Times New Roman" w:cs="Times New Roman"/>
          <w:sz w:val="24"/>
          <w:szCs w:val="24"/>
        </w:rPr>
        <w:tab/>
      </w:r>
      <w:r w:rsidRPr="00DE6EF4">
        <w:rPr>
          <w:rFonts w:ascii="Times New Roman" w:hAnsi="Times New Roman" w:cs="Times New Roman"/>
          <w:b w:val="0"/>
          <w:i w:val="0"/>
          <w:sz w:val="24"/>
          <w:szCs w:val="24"/>
        </w:rPr>
        <w:t xml:space="preserve"> </w:t>
      </w:r>
    </w:p>
    <w:p w14:paraId="403AA081" w14:textId="77777777" w:rsidR="0027587B" w:rsidRPr="00DE6EF4" w:rsidRDefault="0027587B" w:rsidP="0027587B">
      <w:pPr>
        <w:rPr>
          <w:i/>
        </w:rPr>
      </w:pPr>
    </w:p>
    <w:p w14:paraId="242C5406" w14:textId="77777777" w:rsidR="0027587B" w:rsidRPr="00DE6EF4" w:rsidRDefault="0027587B" w:rsidP="0027587B">
      <w:pPr>
        <w:jc w:val="both"/>
        <w:rPr>
          <w:bCs/>
          <w:i/>
        </w:rPr>
      </w:pPr>
      <w:r w:rsidRPr="00DE6EF4">
        <w:rPr>
          <w:bCs/>
          <w:i/>
        </w:rPr>
        <w:t xml:space="preserve">1-Kabotaj seferi, yakın sefer ve uzak seferde </w:t>
      </w:r>
      <w:r w:rsidRPr="00DE6EF4">
        <w:rPr>
          <w:i/>
        </w:rPr>
        <w:t xml:space="preserve">can salı, can filikası, kurtarma botu veya hizmet botundan en az birinin bulunması ve gemide bulunan kişi sayısı kadar </w:t>
      </w:r>
      <w:r w:rsidRPr="00DE6EF4">
        <w:rPr>
          <w:bCs/>
          <w:i/>
        </w:rPr>
        <w:t>%100 kapasiteyi sağlaması gerekmektedir.</w:t>
      </w:r>
      <w:r w:rsidR="00241022" w:rsidRPr="00DE6EF4">
        <w:rPr>
          <w:bCs/>
          <w:i/>
        </w:rPr>
        <w:t xml:space="preserve"> </w:t>
      </w:r>
      <w:r w:rsidRPr="00DE6EF4">
        <w:rPr>
          <w:bCs/>
          <w:i/>
        </w:rPr>
        <w:t xml:space="preserve">Kabotaj ve Yakın Sefer Bölgesinde Can Salı B </w:t>
      </w:r>
      <w:proofErr w:type="spellStart"/>
      <w:r w:rsidRPr="00DE6EF4">
        <w:rPr>
          <w:bCs/>
          <w:i/>
        </w:rPr>
        <w:t>pack</w:t>
      </w:r>
      <w:proofErr w:type="spellEnd"/>
      <w:r w:rsidRPr="00DE6EF4">
        <w:rPr>
          <w:bCs/>
          <w:i/>
        </w:rPr>
        <w:t xml:space="preserve"> olabilir. Ağ serme için kullanılan hizmet botlarının sayısı DEB e hizmet botu olarak işlenecektir. Bu botlar can kurtarma ekipmanı olarak değerlendirilmeyecektir.</w:t>
      </w:r>
      <w:r w:rsidR="00241022" w:rsidRPr="00DE6EF4">
        <w:rPr>
          <w:bCs/>
          <w:i/>
        </w:rPr>
        <w:t xml:space="preserve"> Hizmet botlarının servisi 5 yılda bir İdarece yetkilendirilmiş firmalar tarafından yapılır.</w:t>
      </w:r>
    </w:p>
    <w:p w14:paraId="65448698" w14:textId="77777777" w:rsidR="002D0CF1" w:rsidRPr="00DE6EF4" w:rsidRDefault="0027587B" w:rsidP="0027587B">
      <w:pPr>
        <w:jc w:val="both"/>
        <w:rPr>
          <w:bCs/>
        </w:rPr>
      </w:pPr>
      <w:r w:rsidRPr="00DE6EF4">
        <w:rPr>
          <w:bCs/>
          <w:i/>
        </w:rPr>
        <w:t>2-</w:t>
      </w:r>
      <w:r w:rsidR="009A0426" w:rsidRPr="00DE6EF4">
        <w:rPr>
          <w:bCs/>
        </w:rPr>
        <w:t xml:space="preserve"> Can simidi bir adet ise el inceli, birden fazla ise en az biri el inceli biri ışıklı şamandıralı olacaktır.</w:t>
      </w:r>
    </w:p>
    <w:p w14:paraId="53A037E1" w14:textId="2404BFF3" w:rsidR="0027587B" w:rsidRPr="00DE6EF4" w:rsidRDefault="0027587B" w:rsidP="0027587B">
      <w:pPr>
        <w:jc w:val="both"/>
        <w:rPr>
          <w:bCs/>
          <w:i/>
          <w:iCs/>
        </w:rPr>
      </w:pPr>
      <w:r w:rsidRPr="00DE6EF4">
        <w:rPr>
          <w:bCs/>
          <w:i/>
          <w:iCs/>
        </w:rPr>
        <w:t xml:space="preserve">3-300 GT ve üzeri gemiler için 1 adet (Kabotaj seferinde el VHF’i yoksa bir çift </w:t>
      </w:r>
      <w:proofErr w:type="spellStart"/>
      <w:r w:rsidRPr="00DE6EF4">
        <w:rPr>
          <w:bCs/>
          <w:i/>
          <w:iCs/>
        </w:rPr>
        <w:t>volki-tolki</w:t>
      </w:r>
      <w:proofErr w:type="spellEnd"/>
      <w:r w:rsidRPr="00DE6EF4">
        <w:rPr>
          <w:bCs/>
          <w:i/>
          <w:iCs/>
        </w:rPr>
        <w:t xml:space="preserve"> olacaktır).</w:t>
      </w:r>
    </w:p>
    <w:p w14:paraId="448C9A70" w14:textId="77777777" w:rsidR="0027587B" w:rsidRPr="00DE6EF4" w:rsidRDefault="0027587B" w:rsidP="0027587B">
      <w:pPr>
        <w:jc w:val="both"/>
        <w:rPr>
          <w:bCs/>
          <w:i/>
          <w:iCs/>
        </w:rPr>
      </w:pPr>
      <w:r w:rsidRPr="00DE6EF4">
        <w:rPr>
          <w:bCs/>
          <w:i/>
          <w:iCs/>
        </w:rPr>
        <w:t>4-300</w:t>
      </w:r>
      <w:r w:rsidR="000D66EF" w:rsidRPr="00DE6EF4">
        <w:rPr>
          <w:bCs/>
          <w:i/>
          <w:iCs/>
        </w:rPr>
        <w:t xml:space="preserve"> (Dahil) </w:t>
      </w:r>
      <w:r w:rsidRPr="00DE6EF4">
        <w:rPr>
          <w:bCs/>
          <w:i/>
          <w:iCs/>
        </w:rPr>
        <w:t xml:space="preserve">- 500 GT arası 1 adet ve 500 </w:t>
      </w:r>
      <w:r w:rsidR="008E1A61" w:rsidRPr="00DE6EF4">
        <w:rPr>
          <w:bCs/>
          <w:i/>
          <w:iCs/>
        </w:rPr>
        <w:t xml:space="preserve">GT </w:t>
      </w:r>
      <w:r w:rsidRPr="00DE6EF4">
        <w:rPr>
          <w:bCs/>
          <w:i/>
          <w:iCs/>
        </w:rPr>
        <w:t>ve üstü 2 adet</w:t>
      </w:r>
      <w:r w:rsidR="000D66EF" w:rsidRPr="00DE6EF4">
        <w:rPr>
          <w:bCs/>
          <w:i/>
          <w:iCs/>
        </w:rPr>
        <w:t xml:space="preserve"> olacaktır.</w:t>
      </w:r>
      <w:r w:rsidRPr="00DE6EF4">
        <w:rPr>
          <w:bCs/>
          <w:i/>
          <w:iCs/>
        </w:rPr>
        <w:t>.</w:t>
      </w:r>
    </w:p>
    <w:p w14:paraId="610DA383" w14:textId="77777777" w:rsidR="0027587B" w:rsidRPr="00DE6EF4" w:rsidRDefault="0027587B" w:rsidP="0027587B">
      <w:pPr>
        <w:jc w:val="both"/>
        <w:rPr>
          <w:bCs/>
          <w:i/>
          <w:iCs/>
        </w:rPr>
      </w:pPr>
      <w:r w:rsidRPr="00DE6EF4">
        <w:rPr>
          <w:bCs/>
          <w:i/>
          <w:iCs/>
        </w:rPr>
        <w:t xml:space="preserve">5-Toplam makine gücü 375 </w:t>
      </w:r>
      <w:proofErr w:type="spellStart"/>
      <w:r w:rsidRPr="00DE6EF4">
        <w:rPr>
          <w:bCs/>
          <w:i/>
          <w:iCs/>
        </w:rPr>
        <w:t>kW’dan</w:t>
      </w:r>
      <w:proofErr w:type="spellEnd"/>
      <w:r w:rsidRPr="00DE6EF4">
        <w:rPr>
          <w:bCs/>
          <w:i/>
          <w:iCs/>
        </w:rPr>
        <w:t xml:space="preserve"> büyük her gemi 45 kg’lık 1 adet </w:t>
      </w:r>
      <w:proofErr w:type="spellStart"/>
      <w:r w:rsidRPr="00DE6EF4">
        <w:rPr>
          <w:bCs/>
          <w:i/>
          <w:iCs/>
        </w:rPr>
        <w:t>foam</w:t>
      </w:r>
      <w:proofErr w:type="spellEnd"/>
      <w:r w:rsidRPr="00DE6EF4">
        <w:rPr>
          <w:bCs/>
          <w:i/>
          <w:iCs/>
        </w:rPr>
        <w:t xml:space="preserve"> portatif yangın söndürücü ilave edilecektir. Makine dairesi 45 kg </w:t>
      </w:r>
      <w:proofErr w:type="spellStart"/>
      <w:r w:rsidRPr="00DE6EF4">
        <w:rPr>
          <w:bCs/>
          <w:i/>
          <w:iCs/>
        </w:rPr>
        <w:t>lık</w:t>
      </w:r>
      <w:proofErr w:type="spellEnd"/>
      <w:r w:rsidRPr="00DE6EF4">
        <w:rPr>
          <w:bCs/>
          <w:i/>
          <w:iCs/>
        </w:rPr>
        <w:t xml:space="preserve"> </w:t>
      </w:r>
      <w:proofErr w:type="spellStart"/>
      <w:r w:rsidRPr="00DE6EF4">
        <w:rPr>
          <w:bCs/>
          <w:i/>
          <w:iCs/>
        </w:rPr>
        <w:t>foam</w:t>
      </w:r>
      <w:proofErr w:type="spellEnd"/>
      <w:r w:rsidRPr="00DE6EF4">
        <w:rPr>
          <w:bCs/>
          <w:i/>
          <w:iCs/>
        </w:rPr>
        <w:t xml:space="preserve"> tüpü koymaya elverişli olmayan gemilere</w:t>
      </w:r>
      <w:r w:rsidR="000D66EF" w:rsidRPr="00DE6EF4">
        <w:rPr>
          <w:bCs/>
          <w:i/>
          <w:iCs/>
        </w:rPr>
        <w:t>,</w:t>
      </w:r>
      <w:r w:rsidRPr="00DE6EF4">
        <w:rPr>
          <w:bCs/>
          <w:i/>
          <w:iCs/>
        </w:rPr>
        <w:t xml:space="preserve"> eş değer miktarda ve makine dairesi veya civarında olacak şekilde portatif yangın tüpleri ile sağlanabilir</w:t>
      </w:r>
      <w:r w:rsidR="000D66EF" w:rsidRPr="00DE6EF4">
        <w:rPr>
          <w:bCs/>
          <w:i/>
          <w:iCs/>
        </w:rPr>
        <w:t>.</w:t>
      </w:r>
      <w:r w:rsidRPr="00DE6EF4">
        <w:rPr>
          <w:bCs/>
          <w:i/>
          <w:iCs/>
        </w:rPr>
        <w:t xml:space="preserve"> Tam boyu 8 metreden küçük ve üst yapısı olmayan gemilerde portatif yangın tüpü yerine bir adet yangın battaniyesi bulundurulabilir.</w:t>
      </w:r>
    </w:p>
    <w:p w14:paraId="6346B6D9" w14:textId="30CBEE53" w:rsidR="0027587B" w:rsidRPr="00DE6EF4" w:rsidRDefault="0027587B" w:rsidP="0027587B">
      <w:pPr>
        <w:jc w:val="both"/>
        <w:rPr>
          <w:bCs/>
          <w:i/>
          <w:u w:val="single"/>
        </w:rPr>
      </w:pPr>
      <w:r w:rsidRPr="00DE6EF4">
        <w:rPr>
          <w:bCs/>
          <w:i/>
          <w:iCs/>
          <w:u w:val="single"/>
        </w:rPr>
        <w:t>6</w:t>
      </w:r>
      <w:r w:rsidRPr="00DE6EF4">
        <w:rPr>
          <w:bCs/>
          <w:i/>
          <w:iCs/>
        </w:rPr>
        <w:t>-</w:t>
      </w:r>
      <w:r w:rsidR="00F65CA3" w:rsidRPr="00DE6EF4">
        <w:t xml:space="preserve"> Parlama noktası </w:t>
      </w:r>
      <w:r w:rsidRPr="00DE6EF4">
        <w:rPr>
          <w:bCs/>
          <w:i/>
          <w:iCs/>
        </w:rPr>
        <w:t>55˚C altında yakıt kullanan tam boyu 15</w:t>
      </w:r>
      <w:r w:rsidR="00446AA6" w:rsidRPr="00DE6EF4">
        <w:rPr>
          <w:bCs/>
          <w:i/>
          <w:iCs/>
        </w:rPr>
        <w:t xml:space="preserve"> </w:t>
      </w:r>
      <w:r w:rsidRPr="00DE6EF4">
        <w:rPr>
          <w:bCs/>
          <w:i/>
          <w:iCs/>
        </w:rPr>
        <w:t xml:space="preserve"> metre ve üzerindeki yeni gemilerden veya ana makinelerin toplam gücü 736 </w:t>
      </w:r>
      <w:proofErr w:type="spellStart"/>
      <w:r w:rsidRPr="00DE6EF4">
        <w:rPr>
          <w:bCs/>
          <w:i/>
          <w:iCs/>
        </w:rPr>
        <w:t>Kw</w:t>
      </w:r>
      <w:proofErr w:type="spellEnd"/>
      <w:r w:rsidRPr="00DE6EF4">
        <w:rPr>
          <w:bCs/>
          <w:i/>
          <w:iCs/>
        </w:rPr>
        <w:t xml:space="preserve"> ve üstü olan yeni gemilerden istenir</w:t>
      </w:r>
      <w:r w:rsidRPr="00DE6EF4">
        <w:rPr>
          <w:bCs/>
          <w:i/>
          <w:iCs/>
          <w:u w:val="single"/>
        </w:rPr>
        <w:t>.</w:t>
      </w:r>
      <w:r w:rsidRPr="00DE6EF4">
        <w:rPr>
          <w:bCs/>
        </w:rPr>
        <w:t xml:space="preserve"> </w:t>
      </w:r>
    </w:p>
    <w:p w14:paraId="2AE19001" w14:textId="77777777" w:rsidR="0027587B" w:rsidRPr="00DE6EF4" w:rsidRDefault="0027587B" w:rsidP="0027587B">
      <w:pPr>
        <w:tabs>
          <w:tab w:val="num" w:pos="360"/>
          <w:tab w:val="num" w:pos="3780"/>
        </w:tabs>
        <w:jc w:val="both"/>
        <w:rPr>
          <w:bCs/>
          <w:i/>
          <w:iCs/>
        </w:rPr>
      </w:pPr>
      <w:r w:rsidRPr="00DE6EF4">
        <w:rPr>
          <w:bCs/>
          <w:i/>
          <w:iCs/>
        </w:rPr>
        <w:t>7-Radar reflektör 195 cm³’ten küçük olmayacaktır.</w:t>
      </w:r>
    </w:p>
    <w:p w14:paraId="2A5E42CB" w14:textId="77777777" w:rsidR="0027587B" w:rsidRPr="00DE6EF4" w:rsidRDefault="0027587B" w:rsidP="00C20E01">
      <w:pPr>
        <w:jc w:val="both"/>
        <w:rPr>
          <w:bCs/>
          <w:i/>
          <w:iCs/>
        </w:rPr>
      </w:pPr>
      <w:r w:rsidRPr="00DE6EF4">
        <w:rPr>
          <w:bCs/>
          <w:i/>
          <w:iCs/>
        </w:rPr>
        <w:t>8-500 GT ve üstü gemilerde 1 adet</w:t>
      </w:r>
      <w:r w:rsidR="00987F0D" w:rsidRPr="00DE6EF4">
        <w:rPr>
          <w:bCs/>
          <w:i/>
          <w:iCs/>
        </w:rPr>
        <w:t xml:space="preserve"> </w:t>
      </w:r>
      <w:r w:rsidR="000D66EF" w:rsidRPr="00DE6EF4">
        <w:rPr>
          <w:bCs/>
          <w:i/>
          <w:iCs/>
        </w:rPr>
        <w:t>bulunacaktır</w:t>
      </w:r>
      <w:r w:rsidRPr="00DE6EF4">
        <w:rPr>
          <w:bCs/>
          <w:i/>
          <w:iCs/>
        </w:rPr>
        <w:t xml:space="preserve">.  </w:t>
      </w:r>
    </w:p>
    <w:p w14:paraId="7D3523B5" w14:textId="77777777" w:rsidR="0027587B" w:rsidRPr="00DE6EF4" w:rsidRDefault="0027587B" w:rsidP="00C20E01">
      <w:pPr>
        <w:jc w:val="both"/>
        <w:rPr>
          <w:bCs/>
          <w:i/>
        </w:rPr>
      </w:pPr>
      <w:r w:rsidRPr="00DE6EF4">
        <w:rPr>
          <w:bCs/>
          <w:i/>
          <w:iCs/>
        </w:rPr>
        <w:t>9-300 GT ve üstü gemilerden</w:t>
      </w:r>
      <w:r w:rsidR="000D66EF" w:rsidRPr="00DE6EF4">
        <w:rPr>
          <w:bCs/>
          <w:i/>
          <w:iCs/>
        </w:rPr>
        <w:t xml:space="preserve"> istenir</w:t>
      </w:r>
      <w:r w:rsidRPr="00DE6EF4">
        <w:rPr>
          <w:bCs/>
          <w:i/>
          <w:iCs/>
        </w:rPr>
        <w:t xml:space="preserve">.  </w:t>
      </w:r>
    </w:p>
    <w:p w14:paraId="7AA7DF45" w14:textId="22A09BBE" w:rsidR="0027587B" w:rsidRPr="00DE6EF4" w:rsidRDefault="0027587B" w:rsidP="00687321">
      <w:pPr>
        <w:jc w:val="both"/>
        <w:rPr>
          <w:bCs/>
          <w:i/>
        </w:rPr>
      </w:pPr>
      <w:r w:rsidRPr="00DE6EF4">
        <w:rPr>
          <w:bCs/>
          <w:i/>
        </w:rPr>
        <w:t>10-Ek-2</w:t>
      </w:r>
      <w:r w:rsidR="001516EB">
        <w:rPr>
          <w:bCs/>
          <w:i/>
        </w:rPr>
        <w:t>1</w:t>
      </w:r>
      <w:r w:rsidRPr="00DE6EF4">
        <w:rPr>
          <w:bCs/>
          <w:i/>
        </w:rPr>
        <w:t>’e göre bakılacak.</w:t>
      </w:r>
    </w:p>
    <w:p w14:paraId="152D5879" w14:textId="126E8B3B" w:rsidR="0027587B" w:rsidRPr="00DE6EF4" w:rsidRDefault="0027587B" w:rsidP="00687321">
      <w:pPr>
        <w:jc w:val="both"/>
        <w:rPr>
          <w:bCs/>
          <w:i/>
        </w:rPr>
      </w:pPr>
      <w:r w:rsidRPr="00DE6EF4">
        <w:rPr>
          <w:bCs/>
          <w:i/>
        </w:rPr>
        <w:t xml:space="preserve">11-Tam boyu </w:t>
      </w:r>
      <w:smartTag w:uri="urn:schemas-microsoft-com:office:smarttags" w:element="metricconverter">
        <w:smartTagPr>
          <w:attr w:name="ProductID" w:val="24 metre"/>
        </w:smartTagPr>
        <w:r w:rsidRPr="00DE6EF4">
          <w:rPr>
            <w:bCs/>
            <w:i/>
          </w:rPr>
          <w:t>24 metre</w:t>
        </w:r>
      </w:smartTag>
      <w:r w:rsidRPr="00DE6EF4">
        <w:rPr>
          <w:bCs/>
          <w:i/>
        </w:rPr>
        <w:t xml:space="preserve"> ve üzerindeki gemilerden</w:t>
      </w:r>
      <w:r w:rsidR="000D66EF" w:rsidRPr="00DE6EF4">
        <w:rPr>
          <w:bCs/>
          <w:i/>
        </w:rPr>
        <w:t xml:space="preserve"> istenir</w:t>
      </w:r>
      <w:r w:rsidRPr="00DE6EF4">
        <w:rPr>
          <w:bCs/>
          <w:i/>
        </w:rPr>
        <w:t>.</w:t>
      </w:r>
      <w:r w:rsidR="008E04E6" w:rsidRPr="00DE6EF4">
        <w:rPr>
          <w:bCs/>
          <w:i/>
        </w:rPr>
        <w:t xml:space="preserve"> Liman seferi ve Kabotaj Seferi için Şarjlı ışıldak kabul edilebilir, Yakın ve Uzak Sefer için </w:t>
      </w:r>
      <w:proofErr w:type="spellStart"/>
      <w:r w:rsidR="008E04E6" w:rsidRPr="00DE6EF4">
        <w:rPr>
          <w:bCs/>
          <w:i/>
        </w:rPr>
        <w:t>aldis</w:t>
      </w:r>
      <w:proofErr w:type="spellEnd"/>
      <w:r w:rsidR="008E04E6" w:rsidRPr="00DE6EF4">
        <w:rPr>
          <w:bCs/>
          <w:i/>
        </w:rPr>
        <w:t xml:space="preserve"> olacaktır.</w:t>
      </w:r>
    </w:p>
    <w:p w14:paraId="35E007E3" w14:textId="6E9B64CE" w:rsidR="006075E0" w:rsidRPr="00DE6EF4" w:rsidRDefault="006075E0" w:rsidP="00687321">
      <w:pPr>
        <w:jc w:val="both"/>
        <w:rPr>
          <w:bCs/>
          <w:i/>
        </w:rPr>
      </w:pPr>
      <w:r w:rsidRPr="00DE6EF4">
        <w:rPr>
          <w:bCs/>
          <w:i/>
        </w:rPr>
        <w:t xml:space="preserve">11- Tonaj 69 boyu 24 metre ve üzerindeki gemilerden istenir. Liman seferi ve Kabotaj Seferi için Şarjlı ışıldak kabul edilebilir, Yakın ve Uzak Sefer için </w:t>
      </w:r>
      <w:proofErr w:type="spellStart"/>
      <w:r w:rsidRPr="00DE6EF4">
        <w:rPr>
          <w:bCs/>
          <w:i/>
        </w:rPr>
        <w:t>aldis</w:t>
      </w:r>
      <w:proofErr w:type="spellEnd"/>
      <w:r w:rsidRPr="00DE6EF4">
        <w:rPr>
          <w:bCs/>
          <w:i/>
        </w:rPr>
        <w:t xml:space="preserve"> olacaktır.</w:t>
      </w:r>
    </w:p>
    <w:p w14:paraId="07A7DDEC" w14:textId="77777777" w:rsidR="0027587B" w:rsidRPr="00DE6EF4" w:rsidRDefault="0027587B" w:rsidP="00687321">
      <w:pPr>
        <w:jc w:val="both"/>
        <w:rPr>
          <w:bCs/>
          <w:i/>
        </w:rPr>
      </w:pPr>
      <w:r w:rsidRPr="00DE6EF4">
        <w:rPr>
          <w:bCs/>
          <w:i/>
        </w:rPr>
        <w:t xml:space="preserve">12-Otomatik Tanımlama Sistemi (AIS) Klas-B CS Cihazının Gemilere Donatılmasına ve </w:t>
      </w:r>
      <w:r w:rsidR="000D66EF" w:rsidRPr="00DE6EF4">
        <w:rPr>
          <w:bCs/>
          <w:i/>
        </w:rPr>
        <w:t>Ö</w:t>
      </w:r>
      <w:r w:rsidRPr="00DE6EF4">
        <w:rPr>
          <w:bCs/>
          <w:i/>
        </w:rPr>
        <w:t>zelliklerine Dair Tebliğ gerekliliklerini sağlamalı</w:t>
      </w:r>
      <w:r w:rsidR="000D66EF" w:rsidRPr="00DE6EF4">
        <w:rPr>
          <w:bCs/>
          <w:i/>
        </w:rPr>
        <w:t>dır.</w:t>
      </w:r>
      <w:r w:rsidR="008E04E6" w:rsidRPr="00DE6EF4">
        <w:rPr>
          <w:bCs/>
          <w:i/>
        </w:rPr>
        <w:t xml:space="preserve"> İç sularda AIS istenmeyecektir.</w:t>
      </w:r>
    </w:p>
    <w:p w14:paraId="68E63D28" w14:textId="77777777" w:rsidR="00F7610E" w:rsidRPr="00DE6EF4" w:rsidRDefault="001D31AF" w:rsidP="00F7610E">
      <w:pPr>
        <w:rPr>
          <w:bCs/>
          <w:i/>
        </w:rPr>
      </w:pPr>
      <w:r w:rsidRPr="00DE6EF4">
        <w:rPr>
          <w:bCs/>
          <w:i/>
        </w:rPr>
        <w:t>13- İç sularda El VHF i sabit VHF yerine bulundurulabilir.</w:t>
      </w:r>
      <w:r w:rsidR="00F7610E" w:rsidRPr="00DE6EF4">
        <w:rPr>
          <w:bCs/>
          <w:i/>
        </w:rPr>
        <w:t xml:space="preserve"> </w:t>
      </w:r>
      <w:r w:rsidR="00F7610E" w:rsidRPr="00497FEC">
        <w:rPr>
          <w:bCs/>
          <w:i/>
        </w:rPr>
        <w:t>İstanbul ve Çanakkale Boğazlarında kapalı mahalleri bulunan 18 GT ve altı gemiler için de zorunludur.</w:t>
      </w:r>
    </w:p>
    <w:p w14:paraId="41461386" w14:textId="7B1F0F78" w:rsidR="009A3553" w:rsidRPr="00DE6EF4" w:rsidRDefault="00B36448" w:rsidP="002D0CF1">
      <w:pPr>
        <w:pStyle w:val="3-normalyaz"/>
        <w:rPr>
          <w:bCs/>
          <w:i/>
          <w:sz w:val="24"/>
          <w:szCs w:val="24"/>
        </w:rPr>
      </w:pPr>
      <w:r w:rsidRPr="00DE6EF4">
        <w:rPr>
          <w:bCs/>
          <w:i/>
          <w:sz w:val="24"/>
          <w:szCs w:val="24"/>
        </w:rPr>
        <w:t>14-Tuvalet, banyo, lavabo ve kuzineden en az birisi varsa istenecektir</w:t>
      </w:r>
      <w:r w:rsidR="002D0CF1" w:rsidRPr="00DE6EF4">
        <w:rPr>
          <w:bCs/>
          <w:i/>
          <w:sz w:val="24"/>
          <w:szCs w:val="24"/>
        </w:rPr>
        <w:t>.</w:t>
      </w:r>
    </w:p>
    <w:p w14:paraId="3867D3DF" w14:textId="77777777" w:rsidR="009A3553" w:rsidRPr="00DE6EF4" w:rsidRDefault="009A3553" w:rsidP="000273DF">
      <w:pPr>
        <w:pStyle w:val="GvdeMetni3"/>
        <w:rPr>
          <w:sz w:val="24"/>
          <w:szCs w:val="24"/>
        </w:rPr>
      </w:pPr>
    </w:p>
    <w:p w14:paraId="0237E3D6" w14:textId="77777777" w:rsidR="00E414B7" w:rsidRPr="00DE6EF4" w:rsidRDefault="00E414B7" w:rsidP="000273DF">
      <w:pPr>
        <w:pStyle w:val="GvdeMetni3"/>
        <w:rPr>
          <w:sz w:val="24"/>
          <w:szCs w:val="24"/>
        </w:rPr>
      </w:pPr>
    </w:p>
    <w:p w14:paraId="352C49B5" w14:textId="77777777" w:rsidR="00E414B7" w:rsidRPr="00DE6EF4" w:rsidRDefault="00E414B7" w:rsidP="000273DF">
      <w:pPr>
        <w:pStyle w:val="GvdeMetni3"/>
        <w:rPr>
          <w:sz w:val="24"/>
          <w:szCs w:val="24"/>
        </w:rPr>
      </w:pPr>
    </w:p>
    <w:p w14:paraId="4C02695C" w14:textId="77777777" w:rsidR="00F835BF" w:rsidRPr="00DE6EF4" w:rsidRDefault="00F835BF">
      <w:pPr>
        <w:pStyle w:val="KonuBal"/>
        <w:jc w:val="both"/>
        <w:rPr>
          <w:sz w:val="24"/>
        </w:rPr>
      </w:pPr>
    </w:p>
    <w:p w14:paraId="329C4F52" w14:textId="77777777" w:rsidR="00F835BF" w:rsidRPr="00DE6EF4" w:rsidRDefault="00F835BF">
      <w:pPr>
        <w:pStyle w:val="KonuBal"/>
        <w:jc w:val="both"/>
        <w:rPr>
          <w:sz w:val="24"/>
        </w:rPr>
      </w:pPr>
    </w:p>
    <w:p w14:paraId="40524982" w14:textId="77777777" w:rsidR="00F835BF" w:rsidRPr="00DE6EF4" w:rsidRDefault="00F835BF">
      <w:pPr>
        <w:pStyle w:val="KonuBal"/>
        <w:jc w:val="both"/>
        <w:rPr>
          <w:sz w:val="24"/>
        </w:rPr>
      </w:pPr>
    </w:p>
    <w:p w14:paraId="7A2BCD00" w14:textId="77777777" w:rsidR="00F835BF" w:rsidRPr="00DE6EF4" w:rsidRDefault="00F835BF">
      <w:pPr>
        <w:pStyle w:val="KonuBal"/>
        <w:jc w:val="both"/>
        <w:rPr>
          <w:sz w:val="24"/>
        </w:rPr>
      </w:pPr>
    </w:p>
    <w:p w14:paraId="1062AA79" w14:textId="77777777" w:rsidR="00F835BF" w:rsidRPr="00DE6EF4" w:rsidRDefault="00F835BF">
      <w:pPr>
        <w:pStyle w:val="KonuBal"/>
        <w:jc w:val="both"/>
        <w:rPr>
          <w:sz w:val="24"/>
        </w:rPr>
      </w:pPr>
    </w:p>
    <w:p w14:paraId="12BD5C73" w14:textId="77777777" w:rsidR="00F835BF" w:rsidRPr="00DE6EF4" w:rsidRDefault="00F835BF">
      <w:pPr>
        <w:pStyle w:val="KonuBal"/>
        <w:jc w:val="both"/>
        <w:rPr>
          <w:sz w:val="24"/>
        </w:rPr>
      </w:pPr>
    </w:p>
    <w:p w14:paraId="0EF553AF" w14:textId="77777777" w:rsidR="00F835BF" w:rsidRPr="00DE6EF4" w:rsidRDefault="00F835BF">
      <w:pPr>
        <w:pStyle w:val="KonuBal"/>
        <w:jc w:val="both"/>
        <w:rPr>
          <w:sz w:val="24"/>
        </w:rPr>
      </w:pPr>
    </w:p>
    <w:p w14:paraId="0A4E7C80" w14:textId="77777777" w:rsidR="00F835BF" w:rsidRPr="00DE6EF4" w:rsidRDefault="00F835BF">
      <w:pPr>
        <w:pStyle w:val="KonuBal"/>
        <w:jc w:val="both"/>
        <w:rPr>
          <w:sz w:val="24"/>
        </w:rPr>
      </w:pPr>
    </w:p>
    <w:p w14:paraId="3EF95A40" w14:textId="77777777" w:rsidR="00F835BF" w:rsidRPr="00DE6EF4" w:rsidRDefault="00F835BF">
      <w:pPr>
        <w:pStyle w:val="KonuBal"/>
        <w:jc w:val="both"/>
        <w:rPr>
          <w:sz w:val="24"/>
        </w:rPr>
      </w:pPr>
    </w:p>
    <w:p w14:paraId="7F146ABC" w14:textId="7EA947EF" w:rsidR="00E414B7" w:rsidRPr="00DE6EF4" w:rsidRDefault="0027587B">
      <w:pPr>
        <w:pStyle w:val="KonuBal"/>
        <w:jc w:val="both"/>
        <w:rPr>
          <w:sz w:val="24"/>
        </w:rPr>
      </w:pPr>
      <w:r w:rsidRPr="00DE6EF4">
        <w:rPr>
          <w:sz w:val="24"/>
        </w:rPr>
        <w:lastRenderedPageBreak/>
        <w:t>E</w:t>
      </w:r>
      <w:r w:rsidR="00E414B7" w:rsidRPr="00DE6EF4">
        <w:rPr>
          <w:sz w:val="24"/>
        </w:rPr>
        <w:t>K-</w:t>
      </w:r>
      <w:r w:rsidR="005A7FCC" w:rsidRPr="00DE6EF4">
        <w:rPr>
          <w:sz w:val="24"/>
        </w:rPr>
        <w:t>7</w:t>
      </w:r>
      <w:r w:rsidR="00E414B7" w:rsidRPr="00DE6EF4">
        <w:rPr>
          <w:sz w:val="24"/>
        </w:rPr>
        <w:t xml:space="preserve"> LİMAN SEFERİ BÖLGESİNDEKİ YOLCU </w:t>
      </w:r>
      <w:r w:rsidR="008A070A" w:rsidRPr="00DE6EF4">
        <w:rPr>
          <w:sz w:val="24"/>
        </w:rPr>
        <w:t xml:space="preserve">GEMİLERİ </w:t>
      </w:r>
      <w:r w:rsidR="00E414B7" w:rsidRPr="00DE6EF4">
        <w:rPr>
          <w:sz w:val="24"/>
        </w:rPr>
        <w:t>DENETİM LİSTESİ</w:t>
      </w:r>
      <w:r w:rsidR="00B96594" w:rsidRPr="00DE6EF4">
        <w:rPr>
          <w:sz w:val="24"/>
        </w:rPr>
        <w:t xml:space="preserve"> (Yolcu Gemisi/Yolcu Motoru/</w:t>
      </w:r>
      <w:r w:rsidR="00B96594" w:rsidRPr="00DE6EF4">
        <w:rPr>
          <w:rFonts w:eastAsia="Tahoma"/>
          <w:sz w:val="24"/>
        </w:rPr>
        <w:t xml:space="preserve"> Eğlence</w:t>
      </w:r>
      <w:r w:rsidR="008230C4">
        <w:rPr>
          <w:rFonts w:eastAsia="Tahoma"/>
          <w:sz w:val="24"/>
        </w:rPr>
        <w:t xml:space="preserve">, </w:t>
      </w:r>
      <w:r w:rsidR="00B96594" w:rsidRPr="00DE6EF4">
        <w:rPr>
          <w:rFonts w:eastAsia="Tahoma"/>
          <w:sz w:val="24"/>
        </w:rPr>
        <w:t>Organizasyon</w:t>
      </w:r>
      <w:r w:rsidR="008230C4">
        <w:rPr>
          <w:rFonts w:eastAsia="Tahoma"/>
          <w:sz w:val="24"/>
        </w:rPr>
        <w:t xml:space="preserve"> ve Gezi</w:t>
      </w:r>
      <w:r w:rsidR="00280698" w:rsidRPr="00DE6EF4">
        <w:rPr>
          <w:rFonts w:eastAsia="Tahoma"/>
          <w:sz w:val="24"/>
        </w:rPr>
        <w:t xml:space="preserve"> Gemisi</w:t>
      </w:r>
      <w:r w:rsidR="00B96594" w:rsidRPr="00DE6EF4">
        <w:rPr>
          <w:rFonts w:eastAsia="Tahoma"/>
          <w:sz w:val="24"/>
        </w:rPr>
        <w:t xml:space="preserve"> /Günübirlik </w:t>
      </w:r>
      <w:r w:rsidR="00D25BDA" w:rsidRPr="00DE6EF4">
        <w:rPr>
          <w:rFonts w:eastAsia="Tahoma"/>
          <w:sz w:val="24"/>
        </w:rPr>
        <w:t>Gezi</w:t>
      </w:r>
      <w:r w:rsidR="008230C4">
        <w:rPr>
          <w:rFonts w:eastAsia="Tahoma"/>
          <w:sz w:val="24"/>
        </w:rPr>
        <w:t>nti</w:t>
      </w:r>
      <w:r w:rsidR="00B96594" w:rsidRPr="00DE6EF4">
        <w:rPr>
          <w:rFonts w:eastAsia="Tahoma"/>
          <w:sz w:val="24"/>
        </w:rPr>
        <w:t xml:space="preserve"> </w:t>
      </w:r>
      <w:r w:rsidR="00280698" w:rsidRPr="00DE6EF4">
        <w:rPr>
          <w:rFonts w:eastAsia="Tahoma"/>
          <w:sz w:val="24"/>
        </w:rPr>
        <w:t>Gemisi</w:t>
      </w:r>
      <w:r w:rsidR="00B96594" w:rsidRPr="00DE6EF4">
        <w:rPr>
          <w:rFonts w:eastAsia="Tahoma"/>
          <w:sz w:val="24"/>
        </w:rPr>
        <w:t>/Turistik Amaçlı Olta Balıkçılığı Gemisi</w:t>
      </w:r>
      <w:r w:rsidR="00B96594" w:rsidRPr="00DE6EF4">
        <w:rPr>
          <w:sz w:val="24"/>
        </w:rPr>
        <w:t>)</w:t>
      </w:r>
    </w:p>
    <w:p w14:paraId="4D4FB82A" w14:textId="77777777" w:rsidR="0027587B" w:rsidRPr="00DE6EF4" w:rsidRDefault="0027587B" w:rsidP="0027587B">
      <w:pPr>
        <w:jc w:val="both"/>
        <w:rPr>
          <w:i/>
        </w:rPr>
      </w:pPr>
    </w:p>
    <w:tbl>
      <w:tblPr>
        <w:tblW w:w="101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930"/>
        <w:gridCol w:w="1440"/>
        <w:gridCol w:w="1922"/>
        <w:gridCol w:w="1858"/>
      </w:tblGrid>
      <w:tr w:rsidR="00C91F6B" w:rsidRPr="00DE6EF4" w14:paraId="20346B46" w14:textId="77777777" w:rsidTr="0027587B">
        <w:trPr>
          <w:trHeight w:val="348"/>
          <w:jc w:val="center"/>
        </w:trPr>
        <w:tc>
          <w:tcPr>
            <w:tcW w:w="10150" w:type="dxa"/>
            <w:gridSpan w:val="4"/>
            <w:vAlign w:val="center"/>
          </w:tcPr>
          <w:p w14:paraId="0659057E" w14:textId="7741C242" w:rsidR="0027587B" w:rsidRPr="00DE6EF4" w:rsidRDefault="0027587B" w:rsidP="0027587B">
            <w:pPr>
              <w:jc w:val="center"/>
            </w:pPr>
            <w:r w:rsidRPr="00DE6EF4">
              <w:rPr>
                <w:b/>
                <w:bCs/>
              </w:rPr>
              <w:t>CAN KURTARMA, YANGIN, DENİZ KİRLİLİĞİ ÖNLEME, D</w:t>
            </w:r>
            <w:r w:rsidR="005C6335" w:rsidRPr="00DE6EF4">
              <w:rPr>
                <w:b/>
                <w:bCs/>
              </w:rPr>
              <w:t>O</w:t>
            </w:r>
            <w:r w:rsidRPr="00DE6EF4">
              <w:rPr>
                <w:b/>
                <w:bCs/>
              </w:rPr>
              <w:t>KÜMAN VE TEÇHİZAT</w:t>
            </w:r>
          </w:p>
        </w:tc>
      </w:tr>
      <w:tr w:rsidR="00C91F6B" w:rsidRPr="00DE6EF4" w14:paraId="2457E6AC" w14:textId="77777777" w:rsidTr="0027587B">
        <w:trPr>
          <w:trHeight w:val="459"/>
          <w:jc w:val="center"/>
        </w:trPr>
        <w:tc>
          <w:tcPr>
            <w:tcW w:w="6370" w:type="dxa"/>
            <w:gridSpan w:val="2"/>
            <w:vAlign w:val="center"/>
          </w:tcPr>
          <w:p w14:paraId="16040E43" w14:textId="77777777" w:rsidR="0027587B" w:rsidRPr="00DE6EF4" w:rsidRDefault="0027587B" w:rsidP="0027587B"/>
        </w:tc>
        <w:tc>
          <w:tcPr>
            <w:tcW w:w="1922" w:type="dxa"/>
          </w:tcPr>
          <w:p w14:paraId="34A3CBCD" w14:textId="77777777" w:rsidR="0027587B" w:rsidRPr="00DE6EF4" w:rsidRDefault="0027587B" w:rsidP="0027587B">
            <w:r w:rsidRPr="00DE6EF4">
              <w:t>İdari liman seferleri</w:t>
            </w:r>
          </w:p>
        </w:tc>
        <w:tc>
          <w:tcPr>
            <w:tcW w:w="1858" w:type="dxa"/>
            <w:vAlign w:val="center"/>
          </w:tcPr>
          <w:p w14:paraId="0ACE3870" w14:textId="77777777" w:rsidR="0027587B" w:rsidRPr="00DE6EF4" w:rsidRDefault="0027587B" w:rsidP="0027587B">
            <w:r w:rsidRPr="00DE6EF4">
              <w:t>100 mille sınırlı liman seferi</w:t>
            </w:r>
          </w:p>
        </w:tc>
      </w:tr>
      <w:tr w:rsidR="00C91F6B" w:rsidRPr="00DE6EF4" w14:paraId="11D53722" w14:textId="77777777" w:rsidTr="0027587B">
        <w:trPr>
          <w:trHeight w:val="459"/>
          <w:jc w:val="center"/>
        </w:trPr>
        <w:tc>
          <w:tcPr>
            <w:tcW w:w="6370" w:type="dxa"/>
            <w:gridSpan w:val="2"/>
            <w:vAlign w:val="center"/>
          </w:tcPr>
          <w:p w14:paraId="5B3920FC" w14:textId="77777777" w:rsidR="0027587B" w:rsidRPr="00DE6EF4" w:rsidRDefault="0027587B" w:rsidP="0027587B">
            <w:r w:rsidRPr="00DE6EF4">
              <w:t>Can Filikası, Kurtarma Botu, Hizmet Botu veya Can Salı</w:t>
            </w:r>
            <w:r w:rsidRPr="00DE6EF4">
              <w:rPr>
                <w:vertAlign w:val="superscript"/>
              </w:rPr>
              <w:t>(1)</w:t>
            </w:r>
          </w:p>
        </w:tc>
        <w:tc>
          <w:tcPr>
            <w:tcW w:w="1922" w:type="dxa"/>
            <w:vAlign w:val="center"/>
          </w:tcPr>
          <w:p w14:paraId="39B34ED8" w14:textId="77777777" w:rsidR="0027587B" w:rsidRPr="00DE6EF4" w:rsidRDefault="0027587B" w:rsidP="0027587B">
            <w:r w:rsidRPr="00DE6EF4">
              <w:t xml:space="preserve">Hayır </w:t>
            </w:r>
          </w:p>
        </w:tc>
        <w:tc>
          <w:tcPr>
            <w:tcW w:w="1858" w:type="dxa"/>
            <w:vAlign w:val="center"/>
          </w:tcPr>
          <w:p w14:paraId="2EE49281" w14:textId="77777777" w:rsidR="0027587B" w:rsidRPr="00DE6EF4" w:rsidRDefault="0027587B" w:rsidP="0027587B">
            <w:r w:rsidRPr="00DE6EF4">
              <w:t>Evet (%100 kapasite)</w:t>
            </w:r>
          </w:p>
        </w:tc>
      </w:tr>
      <w:tr w:rsidR="00C91F6B" w:rsidRPr="00DE6EF4" w14:paraId="3E865AE7" w14:textId="77777777" w:rsidTr="0027587B">
        <w:trPr>
          <w:trHeight w:val="352"/>
          <w:jc w:val="center"/>
        </w:trPr>
        <w:tc>
          <w:tcPr>
            <w:tcW w:w="6370" w:type="dxa"/>
            <w:gridSpan w:val="2"/>
            <w:vAlign w:val="center"/>
          </w:tcPr>
          <w:p w14:paraId="3BB0C5C7" w14:textId="77777777" w:rsidR="0027587B" w:rsidRPr="00DE6EF4" w:rsidRDefault="0027587B" w:rsidP="0027587B">
            <w:r w:rsidRPr="00DE6EF4">
              <w:t>Can simidi</w:t>
            </w:r>
            <w:r w:rsidRPr="00DE6EF4">
              <w:rPr>
                <w:vertAlign w:val="superscript"/>
              </w:rPr>
              <w:t>(2)</w:t>
            </w:r>
          </w:p>
        </w:tc>
        <w:tc>
          <w:tcPr>
            <w:tcW w:w="1922" w:type="dxa"/>
            <w:vAlign w:val="center"/>
          </w:tcPr>
          <w:p w14:paraId="07A04680" w14:textId="77777777" w:rsidR="0027587B" w:rsidRPr="00DE6EF4" w:rsidRDefault="0027587B" w:rsidP="0027587B">
            <w:r w:rsidRPr="00DE6EF4">
              <w:t xml:space="preserve">Evet </w:t>
            </w:r>
            <w:r w:rsidRPr="00DE6EF4">
              <w:rPr>
                <w:vertAlign w:val="superscript"/>
              </w:rPr>
              <w:t>(2)</w:t>
            </w:r>
          </w:p>
        </w:tc>
        <w:tc>
          <w:tcPr>
            <w:tcW w:w="1858" w:type="dxa"/>
            <w:vAlign w:val="center"/>
          </w:tcPr>
          <w:p w14:paraId="2ABD62DC" w14:textId="77777777" w:rsidR="0027587B" w:rsidRPr="00DE6EF4" w:rsidRDefault="0027587B" w:rsidP="0027587B">
            <w:r w:rsidRPr="00DE6EF4">
              <w:t xml:space="preserve">8 adet </w:t>
            </w:r>
          </w:p>
        </w:tc>
      </w:tr>
      <w:tr w:rsidR="00C91F6B" w:rsidRPr="00DE6EF4" w14:paraId="0FF073F4" w14:textId="77777777" w:rsidTr="0027587B">
        <w:trPr>
          <w:trHeight w:val="459"/>
          <w:jc w:val="center"/>
        </w:trPr>
        <w:tc>
          <w:tcPr>
            <w:tcW w:w="6370" w:type="dxa"/>
            <w:gridSpan w:val="2"/>
            <w:vAlign w:val="center"/>
          </w:tcPr>
          <w:p w14:paraId="435A269C" w14:textId="77777777" w:rsidR="0027587B" w:rsidRPr="00DE6EF4" w:rsidRDefault="0027587B" w:rsidP="0027587B">
            <w:r w:rsidRPr="00DE6EF4">
              <w:t>Can yeleği ( Kişi adeti kadar, % 5 fazladan ilave edilecektir)</w:t>
            </w:r>
          </w:p>
        </w:tc>
        <w:tc>
          <w:tcPr>
            <w:tcW w:w="1922" w:type="dxa"/>
            <w:vAlign w:val="center"/>
          </w:tcPr>
          <w:p w14:paraId="74880E94" w14:textId="77777777" w:rsidR="0027587B" w:rsidRPr="00DE6EF4" w:rsidRDefault="0027587B" w:rsidP="0027587B">
            <w:r w:rsidRPr="00DE6EF4">
              <w:t>Evet</w:t>
            </w:r>
          </w:p>
        </w:tc>
        <w:tc>
          <w:tcPr>
            <w:tcW w:w="1858" w:type="dxa"/>
            <w:vAlign w:val="center"/>
          </w:tcPr>
          <w:p w14:paraId="22A430CA" w14:textId="77777777" w:rsidR="0027587B" w:rsidRPr="00DE6EF4" w:rsidRDefault="0027587B" w:rsidP="0027587B">
            <w:r w:rsidRPr="00DE6EF4">
              <w:t>Evet</w:t>
            </w:r>
          </w:p>
        </w:tc>
      </w:tr>
      <w:tr w:rsidR="00C91F6B" w:rsidRPr="00DE6EF4" w14:paraId="5C46F0EB" w14:textId="77777777" w:rsidTr="0027587B">
        <w:trPr>
          <w:trHeight w:val="315"/>
          <w:jc w:val="center"/>
        </w:trPr>
        <w:tc>
          <w:tcPr>
            <w:tcW w:w="6370" w:type="dxa"/>
            <w:gridSpan w:val="2"/>
            <w:vAlign w:val="center"/>
          </w:tcPr>
          <w:p w14:paraId="169CFE75" w14:textId="77777777" w:rsidR="0027587B" w:rsidRPr="00DE6EF4" w:rsidRDefault="004E280B" w:rsidP="004E280B">
            <w:r w:rsidRPr="00DE6EF4">
              <w:t>Çocuk C</w:t>
            </w:r>
            <w:r w:rsidR="0027587B" w:rsidRPr="00DE6EF4">
              <w:t xml:space="preserve">an </w:t>
            </w:r>
            <w:r w:rsidRPr="00DE6EF4">
              <w:t>Y</w:t>
            </w:r>
            <w:r w:rsidR="0027587B" w:rsidRPr="00DE6EF4">
              <w:t>eleği (Toplam Kapasitenin % 5)</w:t>
            </w:r>
            <w:r w:rsidR="0027587B" w:rsidRPr="00DE6EF4">
              <w:rPr>
                <w:vertAlign w:val="superscript"/>
              </w:rPr>
              <w:t xml:space="preserve"> (16)</w:t>
            </w:r>
            <w:r w:rsidR="0027587B" w:rsidRPr="00DE6EF4">
              <w:t xml:space="preserve">  </w:t>
            </w:r>
          </w:p>
        </w:tc>
        <w:tc>
          <w:tcPr>
            <w:tcW w:w="1922" w:type="dxa"/>
            <w:vAlign w:val="center"/>
          </w:tcPr>
          <w:p w14:paraId="1FDA856E" w14:textId="77777777" w:rsidR="0027587B" w:rsidRPr="00DE6EF4" w:rsidRDefault="0027587B" w:rsidP="0027587B">
            <w:r w:rsidRPr="00DE6EF4">
              <w:t>Evet</w:t>
            </w:r>
          </w:p>
        </w:tc>
        <w:tc>
          <w:tcPr>
            <w:tcW w:w="1858" w:type="dxa"/>
            <w:vAlign w:val="center"/>
          </w:tcPr>
          <w:p w14:paraId="1D3D85E9" w14:textId="77777777" w:rsidR="0027587B" w:rsidRPr="00DE6EF4" w:rsidRDefault="0027587B" w:rsidP="0027587B">
            <w:r w:rsidRPr="00DE6EF4">
              <w:t>Evet</w:t>
            </w:r>
          </w:p>
        </w:tc>
      </w:tr>
      <w:tr w:rsidR="00C91F6B" w:rsidRPr="00DE6EF4" w14:paraId="7AE730DD" w14:textId="77777777" w:rsidTr="0027587B">
        <w:trPr>
          <w:trHeight w:val="315"/>
          <w:jc w:val="center"/>
        </w:trPr>
        <w:tc>
          <w:tcPr>
            <w:tcW w:w="6370" w:type="dxa"/>
            <w:gridSpan w:val="2"/>
            <w:vAlign w:val="center"/>
          </w:tcPr>
          <w:p w14:paraId="289546D5" w14:textId="77777777" w:rsidR="0027587B" w:rsidRPr="00DE6EF4" w:rsidRDefault="0027587B" w:rsidP="0027587B">
            <w:r w:rsidRPr="00DE6EF4">
              <w:t xml:space="preserve">Büyük Beden Can </w:t>
            </w:r>
            <w:r w:rsidR="004E280B" w:rsidRPr="00DE6EF4">
              <w:t>Y</w:t>
            </w:r>
            <w:r w:rsidRPr="00DE6EF4">
              <w:t>eleği (</w:t>
            </w:r>
            <w:proofErr w:type="spellStart"/>
            <w:r w:rsidRPr="00DE6EF4">
              <w:t>oversize</w:t>
            </w:r>
            <w:proofErr w:type="spellEnd"/>
            <w:r w:rsidRPr="00DE6EF4">
              <w:t xml:space="preserve"> %2,5)</w:t>
            </w:r>
            <w:r w:rsidRPr="00DE6EF4">
              <w:rPr>
                <w:vertAlign w:val="superscript"/>
              </w:rPr>
              <w:t xml:space="preserve"> (16)</w:t>
            </w:r>
            <w:r w:rsidRPr="00DE6EF4">
              <w:t xml:space="preserve">  </w:t>
            </w:r>
          </w:p>
        </w:tc>
        <w:tc>
          <w:tcPr>
            <w:tcW w:w="1922" w:type="dxa"/>
            <w:vAlign w:val="center"/>
          </w:tcPr>
          <w:p w14:paraId="01CB1C98" w14:textId="77777777" w:rsidR="0027587B" w:rsidRPr="00DE6EF4" w:rsidRDefault="0027587B" w:rsidP="0027587B">
            <w:r w:rsidRPr="00DE6EF4">
              <w:t>Evet</w:t>
            </w:r>
          </w:p>
        </w:tc>
        <w:tc>
          <w:tcPr>
            <w:tcW w:w="1858" w:type="dxa"/>
            <w:vAlign w:val="center"/>
          </w:tcPr>
          <w:p w14:paraId="6814A412" w14:textId="77777777" w:rsidR="0027587B" w:rsidRPr="00DE6EF4" w:rsidRDefault="0027587B" w:rsidP="0027587B">
            <w:r w:rsidRPr="00DE6EF4">
              <w:t>Evet</w:t>
            </w:r>
          </w:p>
        </w:tc>
      </w:tr>
      <w:tr w:rsidR="00C91F6B" w:rsidRPr="00DE6EF4" w14:paraId="5EB07235" w14:textId="77777777" w:rsidTr="0027587B">
        <w:trPr>
          <w:trHeight w:val="315"/>
          <w:jc w:val="center"/>
        </w:trPr>
        <w:tc>
          <w:tcPr>
            <w:tcW w:w="6370" w:type="dxa"/>
            <w:gridSpan w:val="2"/>
            <w:vAlign w:val="center"/>
          </w:tcPr>
          <w:p w14:paraId="124A7577" w14:textId="77777777" w:rsidR="0027587B" w:rsidRPr="00DE6EF4" w:rsidRDefault="0027587B" w:rsidP="0027587B">
            <w:r w:rsidRPr="00DE6EF4">
              <w:t>Bebek Can Yeleği (</w:t>
            </w:r>
            <w:proofErr w:type="spellStart"/>
            <w:r w:rsidRPr="00DE6EF4">
              <w:t>infant</w:t>
            </w:r>
            <w:proofErr w:type="spellEnd"/>
            <w:r w:rsidRPr="00DE6EF4">
              <w:t xml:space="preserve"> %2,5)</w:t>
            </w:r>
            <w:r w:rsidRPr="00DE6EF4">
              <w:rPr>
                <w:vertAlign w:val="superscript"/>
              </w:rPr>
              <w:t xml:space="preserve"> (16)</w:t>
            </w:r>
            <w:r w:rsidRPr="00DE6EF4">
              <w:t xml:space="preserve">  </w:t>
            </w:r>
          </w:p>
        </w:tc>
        <w:tc>
          <w:tcPr>
            <w:tcW w:w="1922" w:type="dxa"/>
            <w:vAlign w:val="center"/>
          </w:tcPr>
          <w:p w14:paraId="4D890E5A" w14:textId="77777777" w:rsidR="0027587B" w:rsidRPr="00DE6EF4" w:rsidRDefault="0027587B" w:rsidP="0027587B">
            <w:r w:rsidRPr="00DE6EF4">
              <w:t>Evet</w:t>
            </w:r>
          </w:p>
        </w:tc>
        <w:tc>
          <w:tcPr>
            <w:tcW w:w="1858" w:type="dxa"/>
            <w:vAlign w:val="center"/>
          </w:tcPr>
          <w:p w14:paraId="1DF86E69" w14:textId="77777777" w:rsidR="0027587B" w:rsidRPr="00DE6EF4" w:rsidRDefault="0027587B" w:rsidP="0027587B">
            <w:r w:rsidRPr="00DE6EF4">
              <w:t>Evet</w:t>
            </w:r>
          </w:p>
        </w:tc>
      </w:tr>
      <w:tr w:rsidR="00C91F6B" w:rsidRPr="00DE6EF4" w14:paraId="2C279480" w14:textId="77777777" w:rsidTr="0027587B">
        <w:trPr>
          <w:trHeight w:val="339"/>
          <w:jc w:val="center"/>
        </w:trPr>
        <w:tc>
          <w:tcPr>
            <w:tcW w:w="6370" w:type="dxa"/>
            <w:gridSpan w:val="2"/>
            <w:vAlign w:val="center"/>
          </w:tcPr>
          <w:p w14:paraId="321A40B5" w14:textId="77777777" w:rsidR="0027587B" w:rsidRPr="00DE6EF4" w:rsidRDefault="0027587B" w:rsidP="0027587B">
            <w:r w:rsidRPr="00DE6EF4">
              <w:t xml:space="preserve">Sabit VHF </w:t>
            </w:r>
            <w:r w:rsidRPr="00DE6EF4">
              <w:rPr>
                <w:vertAlign w:val="superscript"/>
              </w:rPr>
              <w:t>(3) (14)</w:t>
            </w:r>
          </w:p>
        </w:tc>
        <w:tc>
          <w:tcPr>
            <w:tcW w:w="1922" w:type="dxa"/>
            <w:vAlign w:val="center"/>
          </w:tcPr>
          <w:p w14:paraId="34313759" w14:textId="77777777" w:rsidR="0027587B" w:rsidRPr="00DE6EF4" w:rsidRDefault="0027587B" w:rsidP="0027587B">
            <w:r w:rsidRPr="00DE6EF4">
              <w:t>Evet</w:t>
            </w:r>
          </w:p>
        </w:tc>
        <w:tc>
          <w:tcPr>
            <w:tcW w:w="1858" w:type="dxa"/>
            <w:vAlign w:val="center"/>
          </w:tcPr>
          <w:p w14:paraId="5F2511C5" w14:textId="77777777" w:rsidR="0027587B" w:rsidRPr="00DE6EF4" w:rsidRDefault="0027587B" w:rsidP="0027587B">
            <w:r w:rsidRPr="00DE6EF4">
              <w:t>Evet</w:t>
            </w:r>
          </w:p>
        </w:tc>
      </w:tr>
      <w:tr w:rsidR="00C91F6B" w:rsidRPr="00DE6EF4" w14:paraId="5FFFC761" w14:textId="77777777" w:rsidTr="0027587B">
        <w:trPr>
          <w:trHeight w:val="252"/>
          <w:jc w:val="center"/>
        </w:trPr>
        <w:tc>
          <w:tcPr>
            <w:tcW w:w="4930" w:type="dxa"/>
            <w:vMerge w:val="restart"/>
            <w:vAlign w:val="center"/>
          </w:tcPr>
          <w:p w14:paraId="0578B57D" w14:textId="77777777" w:rsidR="0027587B" w:rsidRPr="00DE6EF4" w:rsidRDefault="0027587B" w:rsidP="0027587B">
            <w:pPr>
              <w:rPr>
                <w:vertAlign w:val="superscript"/>
              </w:rPr>
            </w:pPr>
            <w:r w:rsidRPr="00DE6EF4">
              <w:t xml:space="preserve">Portatif Yangın Söndürme Cihazı 1 x </w:t>
            </w:r>
            <w:smartTag w:uri="urn:schemas-microsoft-com:office:smarttags" w:element="metricconverter">
              <w:smartTagPr>
                <w:attr w:name="ProductID" w:val="6 kg"/>
              </w:smartTagPr>
              <w:r w:rsidRPr="00DE6EF4">
                <w:t>6 kg</w:t>
              </w:r>
            </w:smartTag>
            <w:r w:rsidRPr="00DE6EF4">
              <w:t xml:space="preserve"> </w:t>
            </w:r>
            <w:r w:rsidRPr="00DE6EF4">
              <w:rPr>
                <w:vertAlign w:val="superscript"/>
              </w:rPr>
              <w:t>(4)</w:t>
            </w:r>
          </w:p>
          <w:p w14:paraId="02D73EBA" w14:textId="77777777" w:rsidR="0027587B" w:rsidRPr="00DE6EF4" w:rsidRDefault="0027587B" w:rsidP="0027587B"/>
        </w:tc>
        <w:tc>
          <w:tcPr>
            <w:tcW w:w="1440" w:type="dxa"/>
            <w:vAlign w:val="center"/>
          </w:tcPr>
          <w:p w14:paraId="168E0F88" w14:textId="77777777" w:rsidR="0027587B" w:rsidRPr="00DE6EF4" w:rsidRDefault="0027587B" w:rsidP="0027587B">
            <w:pPr>
              <w:jc w:val="center"/>
            </w:pPr>
            <w:r w:rsidRPr="00DE6EF4">
              <w:t>Makine</w:t>
            </w:r>
          </w:p>
        </w:tc>
        <w:tc>
          <w:tcPr>
            <w:tcW w:w="1922" w:type="dxa"/>
            <w:vAlign w:val="center"/>
          </w:tcPr>
          <w:p w14:paraId="62F6A375" w14:textId="77777777" w:rsidR="0027587B" w:rsidRPr="00DE6EF4" w:rsidRDefault="0027587B" w:rsidP="0027587B">
            <w:r w:rsidRPr="00DE6EF4">
              <w:t>Evet</w:t>
            </w:r>
          </w:p>
        </w:tc>
        <w:tc>
          <w:tcPr>
            <w:tcW w:w="1858" w:type="dxa"/>
            <w:vAlign w:val="center"/>
          </w:tcPr>
          <w:p w14:paraId="2AE9A230" w14:textId="77777777" w:rsidR="0027587B" w:rsidRPr="00DE6EF4" w:rsidRDefault="0027587B" w:rsidP="0027587B">
            <w:r w:rsidRPr="00DE6EF4">
              <w:t>Evet</w:t>
            </w:r>
          </w:p>
        </w:tc>
      </w:tr>
      <w:tr w:rsidR="00C91F6B" w:rsidRPr="00DE6EF4" w14:paraId="0C0FE7DA" w14:textId="77777777" w:rsidTr="0027587B">
        <w:trPr>
          <w:trHeight w:val="284"/>
          <w:jc w:val="center"/>
        </w:trPr>
        <w:tc>
          <w:tcPr>
            <w:tcW w:w="4930" w:type="dxa"/>
            <w:vMerge/>
            <w:vAlign w:val="center"/>
          </w:tcPr>
          <w:p w14:paraId="7290BA10" w14:textId="77777777" w:rsidR="0027587B" w:rsidRPr="00DE6EF4" w:rsidRDefault="0027587B" w:rsidP="0027587B"/>
        </w:tc>
        <w:tc>
          <w:tcPr>
            <w:tcW w:w="1440" w:type="dxa"/>
            <w:vAlign w:val="center"/>
          </w:tcPr>
          <w:p w14:paraId="353EF23F" w14:textId="77777777" w:rsidR="0027587B" w:rsidRPr="00DE6EF4" w:rsidRDefault="0027587B" w:rsidP="0027587B">
            <w:pPr>
              <w:jc w:val="center"/>
            </w:pPr>
            <w:r w:rsidRPr="00DE6EF4">
              <w:t>Kuzine</w:t>
            </w:r>
          </w:p>
        </w:tc>
        <w:tc>
          <w:tcPr>
            <w:tcW w:w="1922" w:type="dxa"/>
            <w:vAlign w:val="center"/>
          </w:tcPr>
          <w:p w14:paraId="4AE02D3C" w14:textId="77777777" w:rsidR="0027587B" w:rsidRPr="00DE6EF4" w:rsidRDefault="0027587B" w:rsidP="0027587B">
            <w:r w:rsidRPr="00DE6EF4">
              <w:t>Evet</w:t>
            </w:r>
          </w:p>
        </w:tc>
        <w:tc>
          <w:tcPr>
            <w:tcW w:w="1858" w:type="dxa"/>
            <w:vAlign w:val="center"/>
          </w:tcPr>
          <w:p w14:paraId="1534222D" w14:textId="77777777" w:rsidR="0027587B" w:rsidRPr="00DE6EF4" w:rsidRDefault="0027587B" w:rsidP="0027587B">
            <w:r w:rsidRPr="00DE6EF4">
              <w:t>Evet</w:t>
            </w:r>
          </w:p>
        </w:tc>
      </w:tr>
      <w:tr w:rsidR="00C91F6B" w:rsidRPr="00DE6EF4" w14:paraId="037A5A5B" w14:textId="77777777" w:rsidTr="0027587B">
        <w:trPr>
          <w:trHeight w:val="274"/>
          <w:jc w:val="center"/>
        </w:trPr>
        <w:tc>
          <w:tcPr>
            <w:tcW w:w="4930" w:type="dxa"/>
            <w:vMerge/>
            <w:vAlign w:val="center"/>
          </w:tcPr>
          <w:p w14:paraId="593E3EF5" w14:textId="77777777" w:rsidR="0027587B" w:rsidRPr="00DE6EF4" w:rsidRDefault="0027587B" w:rsidP="0027587B"/>
        </w:tc>
        <w:tc>
          <w:tcPr>
            <w:tcW w:w="1440" w:type="dxa"/>
            <w:vAlign w:val="center"/>
          </w:tcPr>
          <w:p w14:paraId="44020FA6" w14:textId="77777777" w:rsidR="0027587B" w:rsidRPr="00DE6EF4" w:rsidRDefault="0027587B" w:rsidP="0027587B">
            <w:pPr>
              <w:jc w:val="center"/>
            </w:pPr>
            <w:r w:rsidRPr="00DE6EF4">
              <w:t>Salon</w:t>
            </w:r>
          </w:p>
        </w:tc>
        <w:tc>
          <w:tcPr>
            <w:tcW w:w="1922" w:type="dxa"/>
            <w:vAlign w:val="center"/>
          </w:tcPr>
          <w:p w14:paraId="1E1F3A8F" w14:textId="77777777" w:rsidR="0027587B" w:rsidRPr="00DE6EF4" w:rsidRDefault="0027587B" w:rsidP="0027587B">
            <w:r w:rsidRPr="00DE6EF4">
              <w:t>Evet</w:t>
            </w:r>
          </w:p>
        </w:tc>
        <w:tc>
          <w:tcPr>
            <w:tcW w:w="1858" w:type="dxa"/>
            <w:vAlign w:val="center"/>
          </w:tcPr>
          <w:p w14:paraId="2F163EF7" w14:textId="77777777" w:rsidR="0027587B" w:rsidRPr="00DE6EF4" w:rsidRDefault="0027587B" w:rsidP="0027587B">
            <w:r w:rsidRPr="00DE6EF4">
              <w:t>Evet</w:t>
            </w:r>
          </w:p>
        </w:tc>
      </w:tr>
      <w:tr w:rsidR="00C91F6B" w:rsidRPr="00DE6EF4" w14:paraId="6CE335AD" w14:textId="77777777" w:rsidTr="0027587B">
        <w:trPr>
          <w:trHeight w:val="274"/>
          <w:jc w:val="center"/>
        </w:trPr>
        <w:tc>
          <w:tcPr>
            <w:tcW w:w="4930" w:type="dxa"/>
            <w:vMerge/>
            <w:vAlign w:val="center"/>
          </w:tcPr>
          <w:p w14:paraId="07E9199F" w14:textId="77777777" w:rsidR="0027587B" w:rsidRPr="00DE6EF4" w:rsidRDefault="0027587B" w:rsidP="0027587B"/>
        </w:tc>
        <w:tc>
          <w:tcPr>
            <w:tcW w:w="1440" w:type="dxa"/>
            <w:vAlign w:val="center"/>
          </w:tcPr>
          <w:p w14:paraId="1488A3F5" w14:textId="77777777" w:rsidR="0027587B" w:rsidRPr="00DE6EF4" w:rsidRDefault="0027587B" w:rsidP="0027587B">
            <w:pPr>
              <w:jc w:val="center"/>
            </w:pPr>
            <w:r w:rsidRPr="00DE6EF4">
              <w:t>Köprü üstü</w:t>
            </w:r>
          </w:p>
        </w:tc>
        <w:tc>
          <w:tcPr>
            <w:tcW w:w="1922" w:type="dxa"/>
            <w:vAlign w:val="center"/>
          </w:tcPr>
          <w:p w14:paraId="5906B483" w14:textId="77777777" w:rsidR="0027587B" w:rsidRPr="00DE6EF4" w:rsidRDefault="0027587B" w:rsidP="0027587B">
            <w:r w:rsidRPr="00DE6EF4">
              <w:t>Evet</w:t>
            </w:r>
          </w:p>
        </w:tc>
        <w:tc>
          <w:tcPr>
            <w:tcW w:w="1858" w:type="dxa"/>
            <w:vAlign w:val="center"/>
          </w:tcPr>
          <w:p w14:paraId="7147DC81" w14:textId="77777777" w:rsidR="0027587B" w:rsidRPr="00DE6EF4" w:rsidRDefault="0027587B" w:rsidP="0027587B">
            <w:r w:rsidRPr="00DE6EF4">
              <w:t>Evet</w:t>
            </w:r>
          </w:p>
        </w:tc>
      </w:tr>
      <w:tr w:rsidR="00C91F6B" w:rsidRPr="00DE6EF4" w14:paraId="39BD1E96" w14:textId="77777777" w:rsidTr="0027587B">
        <w:trPr>
          <w:trHeight w:val="300"/>
          <w:jc w:val="center"/>
        </w:trPr>
        <w:tc>
          <w:tcPr>
            <w:tcW w:w="6370" w:type="dxa"/>
            <w:gridSpan w:val="2"/>
            <w:vAlign w:val="center"/>
          </w:tcPr>
          <w:p w14:paraId="638F0E94" w14:textId="77777777" w:rsidR="0027587B" w:rsidRPr="00DE6EF4" w:rsidRDefault="0027587B" w:rsidP="0027587B">
            <w:r w:rsidRPr="00DE6EF4">
              <w:t>Portatif Yangın Söndürme Cihazı (Kamara başına 1x2 kg)</w:t>
            </w:r>
          </w:p>
        </w:tc>
        <w:tc>
          <w:tcPr>
            <w:tcW w:w="1922" w:type="dxa"/>
            <w:vAlign w:val="center"/>
          </w:tcPr>
          <w:p w14:paraId="022F30CA" w14:textId="77777777" w:rsidR="0027587B" w:rsidRPr="00DE6EF4" w:rsidRDefault="0027587B" w:rsidP="0027587B">
            <w:r w:rsidRPr="00DE6EF4">
              <w:t>Evet</w:t>
            </w:r>
          </w:p>
        </w:tc>
        <w:tc>
          <w:tcPr>
            <w:tcW w:w="1858" w:type="dxa"/>
            <w:vAlign w:val="center"/>
          </w:tcPr>
          <w:p w14:paraId="676F73DF" w14:textId="77777777" w:rsidR="0027587B" w:rsidRPr="00DE6EF4" w:rsidRDefault="0027587B" w:rsidP="0027587B">
            <w:r w:rsidRPr="00DE6EF4">
              <w:t>Evet</w:t>
            </w:r>
          </w:p>
        </w:tc>
      </w:tr>
      <w:tr w:rsidR="00C91F6B" w:rsidRPr="00DE6EF4" w14:paraId="1946322D" w14:textId="77777777" w:rsidTr="0027587B">
        <w:trPr>
          <w:trHeight w:val="301"/>
          <w:jc w:val="center"/>
        </w:trPr>
        <w:tc>
          <w:tcPr>
            <w:tcW w:w="6370" w:type="dxa"/>
            <w:gridSpan w:val="2"/>
            <w:vAlign w:val="center"/>
          </w:tcPr>
          <w:p w14:paraId="274B328A" w14:textId="77777777" w:rsidR="0027587B" w:rsidRPr="00DE6EF4" w:rsidRDefault="0027587B" w:rsidP="0027587B">
            <w:r w:rsidRPr="00DE6EF4">
              <w:t xml:space="preserve">Sabit Yangın Söndürme Sistemi </w:t>
            </w:r>
            <w:r w:rsidRPr="00DE6EF4">
              <w:rPr>
                <w:vertAlign w:val="superscript"/>
              </w:rPr>
              <w:t>(3)</w:t>
            </w:r>
            <w:r w:rsidRPr="00DE6EF4">
              <w:t xml:space="preserve"> </w:t>
            </w:r>
            <w:r w:rsidRPr="00DE6EF4">
              <w:rPr>
                <w:vertAlign w:val="superscript"/>
              </w:rPr>
              <w:t>(5)</w:t>
            </w:r>
            <w:r w:rsidRPr="00DE6EF4">
              <w:t xml:space="preserve">  </w:t>
            </w:r>
          </w:p>
        </w:tc>
        <w:tc>
          <w:tcPr>
            <w:tcW w:w="1922" w:type="dxa"/>
            <w:vAlign w:val="center"/>
          </w:tcPr>
          <w:p w14:paraId="0ADEAE01" w14:textId="77777777" w:rsidR="0027587B" w:rsidRPr="00DE6EF4" w:rsidRDefault="0027587B" w:rsidP="0027587B">
            <w:r w:rsidRPr="00DE6EF4">
              <w:t>Evet</w:t>
            </w:r>
          </w:p>
        </w:tc>
        <w:tc>
          <w:tcPr>
            <w:tcW w:w="1858" w:type="dxa"/>
            <w:vAlign w:val="center"/>
          </w:tcPr>
          <w:p w14:paraId="1BC615FC" w14:textId="77777777" w:rsidR="0027587B" w:rsidRPr="00DE6EF4" w:rsidRDefault="0027587B" w:rsidP="0027587B">
            <w:r w:rsidRPr="00DE6EF4">
              <w:t>Evet</w:t>
            </w:r>
          </w:p>
        </w:tc>
      </w:tr>
      <w:tr w:rsidR="00C91F6B" w:rsidRPr="00DE6EF4" w14:paraId="133DF161" w14:textId="77777777" w:rsidTr="0027587B">
        <w:trPr>
          <w:trHeight w:val="301"/>
          <w:jc w:val="center"/>
        </w:trPr>
        <w:tc>
          <w:tcPr>
            <w:tcW w:w="6370" w:type="dxa"/>
            <w:gridSpan w:val="2"/>
            <w:vAlign w:val="center"/>
          </w:tcPr>
          <w:p w14:paraId="34FFA2B8" w14:textId="77777777" w:rsidR="0027587B" w:rsidRPr="00DE6EF4" w:rsidRDefault="0027587B" w:rsidP="0027587B">
            <w:r w:rsidRPr="00DE6EF4">
              <w:t xml:space="preserve">Genel alarm </w:t>
            </w:r>
            <w:r w:rsidRPr="00DE6EF4">
              <w:rPr>
                <w:vertAlign w:val="superscript"/>
              </w:rPr>
              <w:t xml:space="preserve">(6)                                                                                                                </w:t>
            </w:r>
          </w:p>
        </w:tc>
        <w:tc>
          <w:tcPr>
            <w:tcW w:w="1922" w:type="dxa"/>
            <w:vAlign w:val="center"/>
          </w:tcPr>
          <w:p w14:paraId="4E12336D" w14:textId="77777777" w:rsidR="0027587B" w:rsidRPr="00DE6EF4" w:rsidRDefault="0027587B" w:rsidP="0027587B">
            <w:r w:rsidRPr="00DE6EF4">
              <w:t xml:space="preserve">Hayır </w:t>
            </w:r>
          </w:p>
        </w:tc>
        <w:tc>
          <w:tcPr>
            <w:tcW w:w="1858" w:type="dxa"/>
            <w:vAlign w:val="center"/>
          </w:tcPr>
          <w:p w14:paraId="2B4BBA7C" w14:textId="77777777" w:rsidR="0027587B" w:rsidRPr="00DE6EF4" w:rsidRDefault="0027587B" w:rsidP="0027587B">
            <w:r w:rsidRPr="00DE6EF4">
              <w:t xml:space="preserve">Evet </w:t>
            </w:r>
          </w:p>
        </w:tc>
      </w:tr>
      <w:tr w:rsidR="00C91F6B" w:rsidRPr="00DE6EF4" w14:paraId="422037A4" w14:textId="77777777" w:rsidTr="0027587B">
        <w:trPr>
          <w:trHeight w:val="301"/>
          <w:jc w:val="center"/>
        </w:trPr>
        <w:tc>
          <w:tcPr>
            <w:tcW w:w="6370" w:type="dxa"/>
            <w:gridSpan w:val="2"/>
            <w:vAlign w:val="center"/>
          </w:tcPr>
          <w:p w14:paraId="4A61D0E8" w14:textId="77777777" w:rsidR="0027587B" w:rsidRPr="00DE6EF4" w:rsidRDefault="0027587B" w:rsidP="0027587B">
            <w:r w:rsidRPr="00DE6EF4">
              <w:t xml:space="preserve">Yangın algılama ve alarm sistemi </w:t>
            </w:r>
            <w:r w:rsidRPr="00DE6EF4">
              <w:rPr>
                <w:vertAlign w:val="superscript"/>
              </w:rPr>
              <w:t>(3)</w:t>
            </w:r>
            <w:r w:rsidRPr="00DE6EF4">
              <w:t xml:space="preserve"> </w:t>
            </w:r>
            <w:r w:rsidRPr="00DE6EF4">
              <w:rPr>
                <w:vertAlign w:val="superscript"/>
              </w:rPr>
              <w:t>(5)</w:t>
            </w:r>
            <w:r w:rsidRPr="00DE6EF4">
              <w:t xml:space="preserve">  </w:t>
            </w:r>
          </w:p>
        </w:tc>
        <w:tc>
          <w:tcPr>
            <w:tcW w:w="1922" w:type="dxa"/>
            <w:vAlign w:val="center"/>
          </w:tcPr>
          <w:p w14:paraId="259836BD" w14:textId="77777777" w:rsidR="0027587B" w:rsidRPr="00DE6EF4" w:rsidRDefault="0027587B" w:rsidP="0027587B">
            <w:r w:rsidRPr="00DE6EF4">
              <w:t>Evet</w:t>
            </w:r>
          </w:p>
        </w:tc>
        <w:tc>
          <w:tcPr>
            <w:tcW w:w="1858" w:type="dxa"/>
            <w:vAlign w:val="center"/>
          </w:tcPr>
          <w:p w14:paraId="5B78BE0F" w14:textId="77777777" w:rsidR="0027587B" w:rsidRPr="00DE6EF4" w:rsidRDefault="0027587B" w:rsidP="0027587B">
            <w:r w:rsidRPr="00DE6EF4">
              <w:t>Evet</w:t>
            </w:r>
          </w:p>
        </w:tc>
      </w:tr>
      <w:tr w:rsidR="00C91F6B" w:rsidRPr="00DE6EF4" w14:paraId="71960B08" w14:textId="77777777" w:rsidTr="0027587B">
        <w:trPr>
          <w:trHeight w:val="301"/>
          <w:jc w:val="center"/>
        </w:trPr>
        <w:tc>
          <w:tcPr>
            <w:tcW w:w="6370" w:type="dxa"/>
            <w:gridSpan w:val="2"/>
            <w:vAlign w:val="center"/>
          </w:tcPr>
          <w:p w14:paraId="69036186" w14:textId="77777777" w:rsidR="0027587B" w:rsidRPr="00DE6EF4" w:rsidRDefault="0027587B" w:rsidP="0027587B">
            <w:r w:rsidRPr="00DE6EF4">
              <w:t xml:space="preserve">Su geçmez kapılar için açık kaldı alarmı </w:t>
            </w:r>
            <w:r w:rsidRPr="00DE6EF4">
              <w:rPr>
                <w:vertAlign w:val="superscript"/>
              </w:rPr>
              <w:t>(3)  (6)</w:t>
            </w:r>
            <w:r w:rsidRPr="00DE6EF4">
              <w:t xml:space="preserve">               </w:t>
            </w:r>
          </w:p>
        </w:tc>
        <w:tc>
          <w:tcPr>
            <w:tcW w:w="1922" w:type="dxa"/>
            <w:vAlign w:val="center"/>
          </w:tcPr>
          <w:p w14:paraId="41C12E71" w14:textId="77777777" w:rsidR="0027587B" w:rsidRPr="00DE6EF4" w:rsidRDefault="0027587B" w:rsidP="0027587B">
            <w:r w:rsidRPr="00DE6EF4">
              <w:t xml:space="preserve">Evet </w:t>
            </w:r>
          </w:p>
        </w:tc>
        <w:tc>
          <w:tcPr>
            <w:tcW w:w="1858" w:type="dxa"/>
            <w:vAlign w:val="center"/>
          </w:tcPr>
          <w:p w14:paraId="2B1F79F2" w14:textId="77777777" w:rsidR="0027587B" w:rsidRPr="00DE6EF4" w:rsidRDefault="0027587B" w:rsidP="0027587B">
            <w:r w:rsidRPr="00DE6EF4">
              <w:t xml:space="preserve">Evet </w:t>
            </w:r>
          </w:p>
        </w:tc>
      </w:tr>
      <w:tr w:rsidR="00C91F6B" w:rsidRPr="00DE6EF4" w14:paraId="51950826" w14:textId="77777777" w:rsidTr="0027587B">
        <w:trPr>
          <w:trHeight w:val="300"/>
          <w:jc w:val="center"/>
        </w:trPr>
        <w:tc>
          <w:tcPr>
            <w:tcW w:w="6370" w:type="dxa"/>
            <w:gridSpan w:val="2"/>
            <w:vAlign w:val="center"/>
          </w:tcPr>
          <w:p w14:paraId="2432351C" w14:textId="77777777" w:rsidR="0027587B" w:rsidRPr="00DE6EF4" w:rsidRDefault="0027587B" w:rsidP="0027587B">
            <w:r w:rsidRPr="00DE6EF4">
              <w:t xml:space="preserve">Sabit Yangın Pompası </w:t>
            </w:r>
            <w:r w:rsidRPr="00DE6EF4">
              <w:rPr>
                <w:vertAlign w:val="superscript"/>
              </w:rPr>
              <w:t>(3)</w:t>
            </w:r>
            <w:r w:rsidRPr="00DE6EF4">
              <w:t xml:space="preserve"> </w:t>
            </w:r>
            <w:r w:rsidRPr="00DE6EF4">
              <w:rPr>
                <w:vertAlign w:val="superscript"/>
              </w:rPr>
              <w:t>(12)</w:t>
            </w:r>
          </w:p>
        </w:tc>
        <w:tc>
          <w:tcPr>
            <w:tcW w:w="1922" w:type="dxa"/>
            <w:vAlign w:val="center"/>
          </w:tcPr>
          <w:p w14:paraId="352C28BF" w14:textId="77777777" w:rsidR="0027587B" w:rsidRPr="00DE6EF4" w:rsidRDefault="0027587B" w:rsidP="0027587B">
            <w:r w:rsidRPr="00DE6EF4">
              <w:t>Evet</w:t>
            </w:r>
          </w:p>
        </w:tc>
        <w:tc>
          <w:tcPr>
            <w:tcW w:w="1858" w:type="dxa"/>
            <w:vAlign w:val="center"/>
          </w:tcPr>
          <w:p w14:paraId="7A23FC5A" w14:textId="77777777" w:rsidR="0027587B" w:rsidRPr="00DE6EF4" w:rsidRDefault="0027587B" w:rsidP="0027587B">
            <w:r w:rsidRPr="00DE6EF4">
              <w:t>Evet</w:t>
            </w:r>
          </w:p>
        </w:tc>
      </w:tr>
      <w:tr w:rsidR="00C91F6B" w:rsidRPr="00DE6EF4" w14:paraId="125902FD" w14:textId="77777777" w:rsidTr="0027587B">
        <w:trPr>
          <w:trHeight w:val="300"/>
          <w:jc w:val="center"/>
        </w:trPr>
        <w:tc>
          <w:tcPr>
            <w:tcW w:w="6370" w:type="dxa"/>
            <w:gridSpan w:val="2"/>
            <w:vAlign w:val="center"/>
          </w:tcPr>
          <w:p w14:paraId="5D667298" w14:textId="77777777" w:rsidR="0027587B" w:rsidRPr="00DE6EF4" w:rsidRDefault="0027587B" w:rsidP="0027587B">
            <w:r w:rsidRPr="00DE6EF4">
              <w:t xml:space="preserve">Dâhili muhabere sistemi </w:t>
            </w:r>
            <w:r w:rsidRPr="00DE6EF4">
              <w:rPr>
                <w:vertAlign w:val="superscript"/>
              </w:rPr>
              <w:t>(7)</w:t>
            </w:r>
          </w:p>
        </w:tc>
        <w:tc>
          <w:tcPr>
            <w:tcW w:w="1922" w:type="dxa"/>
            <w:vAlign w:val="center"/>
          </w:tcPr>
          <w:p w14:paraId="3E47146D" w14:textId="77777777" w:rsidR="0027587B" w:rsidRPr="00DE6EF4" w:rsidRDefault="0027587B" w:rsidP="0027587B">
            <w:r w:rsidRPr="00DE6EF4">
              <w:t xml:space="preserve">Hayır </w:t>
            </w:r>
          </w:p>
        </w:tc>
        <w:tc>
          <w:tcPr>
            <w:tcW w:w="1858" w:type="dxa"/>
            <w:vAlign w:val="center"/>
          </w:tcPr>
          <w:p w14:paraId="47E75FF5" w14:textId="77777777" w:rsidR="0027587B" w:rsidRPr="00DE6EF4" w:rsidRDefault="0027587B" w:rsidP="0027587B">
            <w:r w:rsidRPr="00DE6EF4">
              <w:t xml:space="preserve">Evet </w:t>
            </w:r>
          </w:p>
        </w:tc>
      </w:tr>
      <w:tr w:rsidR="00C91F6B" w:rsidRPr="00DE6EF4" w14:paraId="45AC2004" w14:textId="77777777" w:rsidTr="0027587B">
        <w:trPr>
          <w:trHeight w:val="301"/>
          <w:jc w:val="center"/>
        </w:trPr>
        <w:tc>
          <w:tcPr>
            <w:tcW w:w="6370" w:type="dxa"/>
            <w:gridSpan w:val="2"/>
            <w:vAlign w:val="center"/>
          </w:tcPr>
          <w:p w14:paraId="7BD4543C" w14:textId="77777777" w:rsidR="0027587B" w:rsidRPr="00DE6EF4" w:rsidRDefault="0027587B" w:rsidP="0027587B">
            <w:r w:rsidRPr="00DE6EF4">
              <w:t>Yangın Battaniyesi (Kuzinesi bulunanlar için)</w:t>
            </w:r>
          </w:p>
        </w:tc>
        <w:tc>
          <w:tcPr>
            <w:tcW w:w="1922" w:type="dxa"/>
            <w:vAlign w:val="center"/>
          </w:tcPr>
          <w:p w14:paraId="1BB08812" w14:textId="77777777" w:rsidR="0027587B" w:rsidRPr="00DE6EF4" w:rsidRDefault="0027587B" w:rsidP="0027587B">
            <w:r w:rsidRPr="00DE6EF4">
              <w:t>Evet</w:t>
            </w:r>
          </w:p>
        </w:tc>
        <w:tc>
          <w:tcPr>
            <w:tcW w:w="1858" w:type="dxa"/>
            <w:vAlign w:val="center"/>
          </w:tcPr>
          <w:p w14:paraId="5E60E132" w14:textId="77777777" w:rsidR="0027587B" w:rsidRPr="00DE6EF4" w:rsidRDefault="0027587B" w:rsidP="0027587B">
            <w:r w:rsidRPr="00DE6EF4">
              <w:t>Evet</w:t>
            </w:r>
          </w:p>
        </w:tc>
      </w:tr>
      <w:tr w:rsidR="00C91F6B" w:rsidRPr="00DE6EF4" w14:paraId="454086C2" w14:textId="77777777" w:rsidTr="0027587B">
        <w:trPr>
          <w:trHeight w:val="301"/>
          <w:jc w:val="center"/>
        </w:trPr>
        <w:tc>
          <w:tcPr>
            <w:tcW w:w="6370" w:type="dxa"/>
            <w:gridSpan w:val="2"/>
            <w:vAlign w:val="center"/>
          </w:tcPr>
          <w:p w14:paraId="77552605" w14:textId="77777777" w:rsidR="0027587B" w:rsidRPr="00DE6EF4" w:rsidRDefault="0027587B" w:rsidP="0027587B">
            <w:r w:rsidRPr="00DE6EF4">
              <w:t xml:space="preserve">Denizde Canlı Kalma El Kitabı </w:t>
            </w:r>
            <w:r w:rsidRPr="00DE6EF4">
              <w:rPr>
                <w:vertAlign w:val="superscript"/>
              </w:rPr>
              <w:t>(3)</w:t>
            </w:r>
          </w:p>
        </w:tc>
        <w:tc>
          <w:tcPr>
            <w:tcW w:w="1922" w:type="dxa"/>
            <w:vAlign w:val="center"/>
          </w:tcPr>
          <w:p w14:paraId="18A09597" w14:textId="77777777" w:rsidR="0027587B" w:rsidRPr="00DE6EF4" w:rsidRDefault="0027587B" w:rsidP="0027587B">
            <w:r w:rsidRPr="00DE6EF4">
              <w:t>Evet</w:t>
            </w:r>
          </w:p>
        </w:tc>
        <w:tc>
          <w:tcPr>
            <w:tcW w:w="1858" w:type="dxa"/>
            <w:vAlign w:val="center"/>
          </w:tcPr>
          <w:p w14:paraId="63977A6D" w14:textId="77777777" w:rsidR="0027587B" w:rsidRPr="00DE6EF4" w:rsidRDefault="0027587B" w:rsidP="0027587B">
            <w:r w:rsidRPr="00DE6EF4">
              <w:t>Evet</w:t>
            </w:r>
          </w:p>
        </w:tc>
      </w:tr>
      <w:tr w:rsidR="00C91F6B" w:rsidRPr="00DE6EF4" w14:paraId="5AADC655" w14:textId="77777777" w:rsidTr="0027587B">
        <w:trPr>
          <w:trHeight w:val="300"/>
          <w:jc w:val="center"/>
        </w:trPr>
        <w:tc>
          <w:tcPr>
            <w:tcW w:w="6370" w:type="dxa"/>
            <w:gridSpan w:val="2"/>
            <w:vAlign w:val="center"/>
          </w:tcPr>
          <w:p w14:paraId="577E8E2D" w14:textId="6B83B480" w:rsidR="0027587B" w:rsidRPr="00DE6EF4" w:rsidRDefault="0027587B" w:rsidP="0027587B">
            <w:r w:rsidRPr="00DE6EF4">
              <w:t xml:space="preserve">Denizde Çatışmayı Önleme </w:t>
            </w:r>
            <w:r w:rsidR="004164A7" w:rsidRPr="00DE6EF4">
              <w:t>Yönetmeliği</w:t>
            </w:r>
          </w:p>
        </w:tc>
        <w:tc>
          <w:tcPr>
            <w:tcW w:w="1922" w:type="dxa"/>
            <w:vAlign w:val="center"/>
          </w:tcPr>
          <w:p w14:paraId="2D213C0D" w14:textId="77777777" w:rsidR="0027587B" w:rsidRPr="00DE6EF4" w:rsidRDefault="0027587B" w:rsidP="0027587B">
            <w:r w:rsidRPr="00DE6EF4">
              <w:t>Evet</w:t>
            </w:r>
          </w:p>
        </w:tc>
        <w:tc>
          <w:tcPr>
            <w:tcW w:w="1858" w:type="dxa"/>
            <w:vAlign w:val="center"/>
          </w:tcPr>
          <w:p w14:paraId="6F09812E" w14:textId="77777777" w:rsidR="0027587B" w:rsidRPr="00DE6EF4" w:rsidRDefault="0027587B" w:rsidP="0027587B">
            <w:r w:rsidRPr="00DE6EF4">
              <w:t>Evet</w:t>
            </w:r>
          </w:p>
        </w:tc>
      </w:tr>
      <w:tr w:rsidR="00C91F6B" w:rsidRPr="00DE6EF4" w14:paraId="411F07FD" w14:textId="77777777" w:rsidTr="0027587B">
        <w:trPr>
          <w:trHeight w:val="301"/>
          <w:jc w:val="center"/>
        </w:trPr>
        <w:tc>
          <w:tcPr>
            <w:tcW w:w="6370" w:type="dxa"/>
            <w:gridSpan w:val="2"/>
            <w:vAlign w:val="center"/>
          </w:tcPr>
          <w:p w14:paraId="579E9833" w14:textId="77777777" w:rsidR="0027587B" w:rsidRPr="00DE6EF4" w:rsidRDefault="0027587B" w:rsidP="0027587B">
            <w:r w:rsidRPr="00DE6EF4">
              <w:t xml:space="preserve">Radar Reflektör </w:t>
            </w:r>
            <w:r w:rsidRPr="00DE6EF4">
              <w:rPr>
                <w:vertAlign w:val="superscript"/>
              </w:rPr>
              <w:t>(3)</w:t>
            </w:r>
            <w:r w:rsidRPr="00DE6EF4">
              <w:t xml:space="preserve"> </w:t>
            </w:r>
            <w:r w:rsidRPr="00DE6EF4">
              <w:rPr>
                <w:vertAlign w:val="superscript"/>
              </w:rPr>
              <w:t>(8)</w:t>
            </w:r>
            <w:r w:rsidRPr="00DE6EF4">
              <w:t xml:space="preserve"> (ahşap ve fiber gemiler için)</w:t>
            </w:r>
          </w:p>
        </w:tc>
        <w:tc>
          <w:tcPr>
            <w:tcW w:w="1922" w:type="dxa"/>
            <w:vAlign w:val="center"/>
          </w:tcPr>
          <w:p w14:paraId="7A41B6E3" w14:textId="77777777" w:rsidR="0027587B" w:rsidRPr="00DE6EF4" w:rsidRDefault="0027587B" w:rsidP="0027587B">
            <w:r w:rsidRPr="00DE6EF4">
              <w:t>Evet</w:t>
            </w:r>
          </w:p>
        </w:tc>
        <w:tc>
          <w:tcPr>
            <w:tcW w:w="1858" w:type="dxa"/>
            <w:vAlign w:val="center"/>
          </w:tcPr>
          <w:p w14:paraId="461224EA" w14:textId="77777777" w:rsidR="0027587B" w:rsidRPr="00DE6EF4" w:rsidRDefault="0027587B" w:rsidP="0027587B">
            <w:r w:rsidRPr="00DE6EF4">
              <w:t>Evet</w:t>
            </w:r>
          </w:p>
        </w:tc>
      </w:tr>
      <w:tr w:rsidR="00C91F6B" w:rsidRPr="00DE6EF4" w14:paraId="0B724FE1" w14:textId="77777777" w:rsidTr="0027587B">
        <w:trPr>
          <w:trHeight w:val="301"/>
          <w:jc w:val="center"/>
        </w:trPr>
        <w:tc>
          <w:tcPr>
            <w:tcW w:w="6370" w:type="dxa"/>
            <w:gridSpan w:val="2"/>
            <w:vAlign w:val="center"/>
          </w:tcPr>
          <w:p w14:paraId="5E824CB9" w14:textId="77777777" w:rsidR="0027587B" w:rsidRPr="00DE6EF4" w:rsidRDefault="0027587B" w:rsidP="0027587B">
            <w:r w:rsidRPr="00DE6EF4">
              <w:t>İlk Yardım Seti</w:t>
            </w:r>
          </w:p>
        </w:tc>
        <w:tc>
          <w:tcPr>
            <w:tcW w:w="1922" w:type="dxa"/>
            <w:vAlign w:val="center"/>
          </w:tcPr>
          <w:p w14:paraId="47C650EA" w14:textId="77777777" w:rsidR="0027587B" w:rsidRPr="00DE6EF4" w:rsidRDefault="0027587B" w:rsidP="0027587B">
            <w:r w:rsidRPr="00DE6EF4">
              <w:t>Evet</w:t>
            </w:r>
          </w:p>
        </w:tc>
        <w:tc>
          <w:tcPr>
            <w:tcW w:w="1858" w:type="dxa"/>
            <w:vAlign w:val="center"/>
          </w:tcPr>
          <w:p w14:paraId="1E1AF694" w14:textId="77777777" w:rsidR="0027587B" w:rsidRPr="00DE6EF4" w:rsidRDefault="0027587B" w:rsidP="0027587B">
            <w:r w:rsidRPr="00DE6EF4">
              <w:t>Evet</w:t>
            </w:r>
          </w:p>
        </w:tc>
      </w:tr>
      <w:tr w:rsidR="00C91F6B" w:rsidRPr="00DE6EF4" w14:paraId="0646A63C" w14:textId="77777777" w:rsidTr="0027587B">
        <w:trPr>
          <w:trHeight w:val="300"/>
          <w:jc w:val="center"/>
        </w:trPr>
        <w:tc>
          <w:tcPr>
            <w:tcW w:w="6370" w:type="dxa"/>
            <w:gridSpan w:val="2"/>
            <w:vAlign w:val="center"/>
          </w:tcPr>
          <w:p w14:paraId="3B6F227C" w14:textId="77777777" w:rsidR="0027587B" w:rsidRPr="00DE6EF4" w:rsidRDefault="0027587B" w:rsidP="0027587B">
            <w:r w:rsidRPr="00DE6EF4">
              <w:t xml:space="preserve">Can Kurtarma Teçhizatı Kullanma Talimatı </w:t>
            </w:r>
            <w:r w:rsidRPr="00DE6EF4">
              <w:rPr>
                <w:vertAlign w:val="superscript"/>
              </w:rPr>
              <w:t>(3)</w:t>
            </w:r>
          </w:p>
        </w:tc>
        <w:tc>
          <w:tcPr>
            <w:tcW w:w="1922" w:type="dxa"/>
            <w:vAlign w:val="center"/>
          </w:tcPr>
          <w:p w14:paraId="318ACE48" w14:textId="77777777" w:rsidR="0027587B" w:rsidRPr="00DE6EF4" w:rsidRDefault="0027587B" w:rsidP="0027587B">
            <w:r w:rsidRPr="00DE6EF4">
              <w:t>Evet</w:t>
            </w:r>
          </w:p>
        </w:tc>
        <w:tc>
          <w:tcPr>
            <w:tcW w:w="1858" w:type="dxa"/>
            <w:vAlign w:val="center"/>
          </w:tcPr>
          <w:p w14:paraId="351874D4" w14:textId="77777777" w:rsidR="0027587B" w:rsidRPr="00DE6EF4" w:rsidRDefault="0027587B" w:rsidP="0027587B">
            <w:r w:rsidRPr="00DE6EF4">
              <w:t>Evet</w:t>
            </w:r>
          </w:p>
        </w:tc>
      </w:tr>
      <w:tr w:rsidR="00C91F6B" w:rsidRPr="00DE6EF4" w14:paraId="255E2189" w14:textId="77777777" w:rsidTr="0027587B">
        <w:trPr>
          <w:trHeight w:val="301"/>
          <w:jc w:val="center"/>
        </w:trPr>
        <w:tc>
          <w:tcPr>
            <w:tcW w:w="6370" w:type="dxa"/>
            <w:gridSpan w:val="2"/>
            <w:vAlign w:val="center"/>
          </w:tcPr>
          <w:p w14:paraId="5F640EA2" w14:textId="77777777" w:rsidR="0027587B" w:rsidRPr="00DE6EF4" w:rsidRDefault="0027587B" w:rsidP="0027587B">
            <w:r w:rsidRPr="00DE6EF4">
              <w:t xml:space="preserve">Pis Su Tankı </w:t>
            </w:r>
            <w:r w:rsidR="00C721D5" w:rsidRPr="00DE6EF4">
              <w:rPr>
                <w:vertAlign w:val="superscript"/>
              </w:rPr>
              <w:t>(17)</w:t>
            </w:r>
            <w:r w:rsidRPr="00DE6EF4">
              <w:t xml:space="preserve"> </w:t>
            </w:r>
          </w:p>
        </w:tc>
        <w:tc>
          <w:tcPr>
            <w:tcW w:w="1922" w:type="dxa"/>
            <w:vAlign w:val="center"/>
          </w:tcPr>
          <w:p w14:paraId="1C923798" w14:textId="77777777" w:rsidR="0027587B" w:rsidRPr="00DE6EF4" w:rsidRDefault="0027587B" w:rsidP="0027587B">
            <w:r w:rsidRPr="00DE6EF4">
              <w:t>Evet</w:t>
            </w:r>
          </w:p>
        </w:tc>
        <w:tc>
          <w:tcPr>
            <w:tcW w:w="1858" w:type="dxa"/>
            <w:vAlign w:val="center"/>
          </w:tcPr>
          <w:p w14:paraId="306B746C" w14:textId="77777777" w:rsidR="0027587B" w:rsidRPr="00DE6EF4" w:rsidRDefault="0027587B" w:rsidP="0027587B">
            <w:r w:rsidRPr="00DE6EF4">
              <w:t>Evet</w:t>
            </w:r>
          </w:p>
        </w:tc>
      </w:tr>
      <w:tr w:rsidR="00C91F6B" w:rsidRPr="00DE6EF4" w14:paraId="7D783161" w14:textId="77777777" w:rsidTr="0027587B">
        <w:trPr>
          <w:trHeight w:val="301"/>
          <w:jc w:val="center"/>
        </w:trPr>
        <w:tc>
          <w:tcPr>
            <w:tcW w:w="6370" w:type="dxa"/>
            <w:gridSpan w:val="2"/>
            <w:vAlign w:val="center"/>
          </w:tcPr>
          <w:p w14:paraId="2739577E" w14:textId="77777777" w:rsidR="0027587B" w:rsidRPr="00DE6EF4" w:rsidRDefault="0027587B" w:rsidP="0027587B">
            <w:r w:rsidRPr="00DE6EF4">
              <w:t xml:space="preserve">Sintine Pompası, Sintine Seviye Alarmı </w:t>
            </w:r>
            <w:r w:rsidRPr="00DE6EF4">
              <w:rPr>
                <w:vertAlign w:val="superscript"/>
              </w:rPr>
              <w:t>(3)  (9)</w:t>
            </w:r>
          </w:p>
        </w:tc>
        <w:tc>
          <w:tcPr>
            <w:tcW w:w="1922" w:type="dxa"/>
            <w:vAlign w:val="center"/>
          </w:tcPr>
          <w:p w14:paraId="5DDE44A1" w14:textId="77777777" w:rsidR="0027587B" w:rsidRPr="00DE6EF4" w:rsidRDefault="0027587B" w:rsidP="0027587B">
            <w:r w:rsidRPr="00DE6EF4">
              <w:t>Evet</w:t>
            </w:r>
          </w:p>
        </w:tc>
        <w:tc>
          <w:tcPr>
            <w:tcW w:w="1858" w:type="dxa"/>
            <w:vAlign w:val="center"/>
          </w:tcPr>
          <w:p w14:paraId="32FBB5BF" w14:textId="77777777" w:rsidR="0027587B" w:rsidRPr="00DE6EF4" w:rsidRDefault="0027587B" w:rsidP="0027587B">
            <w:r w:rsidRPr="00DE6EF4">
              <w:t>Evet</w:t>
            </w:r>
          </w:p>
        </w:tc>
      </w:tr>
      <w:tr w:rsidR="00C91F6B" w:rsidRPr="00DE6EF4" w14:paraId="3505E882" w14:textId="77777777" w:rsidTr="0027587B">
        <w:trPr>
          <w:trHeight w:val="301"/>
          <w:jc w:val="center"/>
        </w:trPr>
        <w:tc>
          <w:tcPr>
            <w:tcW w:w="6370" w:type="dxa"/>
            <w:gridSpan w:val="2"/>
            <w:vAlign w:val="center"/>
          </w:tcPr>
          <w:p w14:paraId="070B6402" w14:textId="77777777" w:rsidR="0027587B" w:rsidRPr="00DE6EF4" w:rsidRDefault="0027587B" w:rsidP="0027587B">
            <w:r w:rsidRPr="00DE6EF4">
              <w:t xml:space="preserve">Kurtarma Kancası ve Portatif Kurtarma Merdiveni veya Kurtarma Ağı </w:t>
            </w:r>
            <w:r w:rsidRPr="00DE6EF4">
              <w:rPr>
                <w:vertAlign w:val="superscript"/>
              </w:rPr>
              <w:t>(10)</w:t>
            </w:r>
          </w:p>
        </w:tc>
        <w:tc>
          <w:tcPr>
            <w:tcW w:w="1922" w:type="dxa"/>
            <w:vAlign w:val="center"/>
          </w:tcPr>
          <w:p w14:paraId="5B084750" w14:textId="77777777" w:rsidR="0027587B" w:rsidRPr="00DE6EF4" w:rsidRDefault="0027587B" w:rsidP="0027587B">
            <w:r w:rsidRPr="00DE6EF4">
              <w:t>Evet</w:t>
            </w:r>
          </w:p>
        </w:tc>
        <w:tc>
          <w:tcPr>
            <w:tcW w:w="1858" w:type="dxa"/>
            <w:vAlign w:val="center"/>
          </w:tcPr>
          <w:p w14:paraId="67A4B6CE" w14:textId="77777777" w:rsidR="0027587B" w:rsidRPr="00DE6EF4" w:rsidRDefault="0027587B" w:rsidP="0027587B">
            <w:r w:rsidRPr="00DE6EF4">
              <w:t>Evet</w:t>
            </w:r>
          </w:p>
        </w:tc>
      </w:tr>
      <w:tr w:rsidR="00C91F6B" w:rsidRPr="00DE6EF4" w14:paraId="512066C2" w14:textId="77777777" w:rsidTr="0027587B">
        <w:trPr>
          <w:trHeight w:val="301"/>
          <w:jc w:val="center"/>
        </w:trPr>
        <w:tc>
          <w:tcPr>
            <w:tcW w:w="6370" w:type="dxa"/>
            <w:gridSpan w:val="2"/>
            <w:vAlign w:val="center"/>
          </w:tcPr>
          <w:p w14:paraId="3EB59DBE" w14:textId="77777777" w:rsidR="0027587B" w:rsidRPr="00DE6EF4" w:rsidRDefault="0027587B" w:rsidP="0027587B">
            <w:r w:rsidRPr="00DE6EF4">
              <w:t xml:space="preserve">Tekne Etrafını Etkili Olarak Aydınlatan Projektör veya El Işıldağı </w:t>
            </w:r>
            <w:r w:rsidRPr="00DE6EF4">
              <w:rPr>
                <w:vertAlign w:val="superscript"/>
              </w:rPr>
              <w:t>(11)</w:t>
            </w:r>
          </w:p>
        </w:tc>
        <w:tc>
          <w:tcPr>
            <w:tcW w:w="1922" w:type="dxa"/>
            <w:vAlign w:val="center"/>
          </w:tcPr>
          <w:p w14:paraId="587145AF" w14:textId="77777777" w:rsidR="0027587B" w:rsidRPr="00DE6EF4" w:rsidRDefault="0027587B" w:rsidP="0027587B">
            <w:r w:rsidRPr="00DE6EF4">
              <w:t>Evet</w:t>
            </w:r>
          </w:p>
        </w:tc>
        <w:tc>
          <w:tcPr>
            <w:tcW w:w="1858" w:type="dxa"/>
            <w:vAlign w:val="center"/>
          </w:tcPr>
          <w:p w14:paraId="0C8B253E" w14:textId="77777777" w:rsidR="0027587B" w:rsidRPr="00DE6EF4" w:rsidRDefault="0027587B" w:rsidP="0027587B">
            <w:r w:rsidRPr="00DE6EF4">
              <w:t>Evet</w:t>
            </w:r>
          </w:p>
        </w:tc>
      </w:tr>
      <w:tr w:rsidR="00C91F6B" w:rsidRPr="00DE6EF4" w14:paraId="6F5B631B" w14:textId="77777777" w:rsidTr="0027587B">
        <w:trPr>
          <w:trHeight w:val="301"/>
          <w:jc w:val="center"/>
        </w:trPr>
        <w:tc>
          <w:tcPr>
            <w:tcW w:w="6370" w:type="dxa"/>
            <w:gridSpan w:val="2"/>
            <w:vAlign w:val="center"/>
          </w:tcPr>
          <w:p w14:paraId="6312F2E5" w14:textId="77777777" w:rsidR="0027587B" w:rsidRPr="00DE6EF4" w:rsidRDefault="0027587B" w:rsidP="0027587B">
            <w:r w:rsidRPr="00DE6EF4">
              <w:t>Paraşütlü İşaret Fişeği (1 adet)</w:t>
            </w:r>
          </w:p>
        </w:tc>
        <w:tc>
          <w:tcPr>
            <w:tcW w:w="1922" w:type="dxa"/>
            <w:vAlign w:val="center"/>
          </w:tcPr>
          <w:p w14:paraId="68FD33E6" w14:textId="77777777" w:rsidR="0027587B" w:rsidRPr="00DE6EF4" w:rsidRDefault="0027587B" w:rsidP="0027587B">
            <w:r w:rsidRPr="00DE6EF4">
              <w:t xml:space="preserve">Hayır </w:t>
            </w:r>
          </w:p>
        </w:tc>
        <w:tc>
          <w:tcPr>
            <w:tcW w:w="1858" w:type="dxa"/>
            <w:vAlign w:val="center"/>
          </w:tcPr>
          <w:p w14:paraId="54BCF04B" w14:textId="77777777" w:rsidR="0027587B" w:rsidRPr="00DE6EF4" w:rsidRDefault="0027587B" w:rsidP="0027587B">
            <w:r w:rsidRPr="00DE6EF4">
              <w:t xml:space="preserve">Evet </w:t>
            </w:r>
          </w:p>
        </w:tc>
      </w:tr>
      <w:tr w:rsidR="00C91F6B" w:rsidRPr="00DE6EF4" w14:paraId="702DD5A9" w14:textId="77777777" w:rsidTr="0027587B">
        <w:trPr>
          <w:trHeight w:val="301"/>
          <w:jc w:val="center"/>
        </w:trPr>
        <w:tc>
          <w:tcPr>
            <w:tcW w:w="6370" w:type="dxa"/>
            <w:gridSpan w:val="2"/>
            <w:vAlign w:val="center"/>
          </w:tcPr>
          <w:p w14:paraId="1FF5F84C" w14:textId="77777777" w:rsidR="0027587B" w:rsidRPr="00DE6EF4" w:rsidRDefault="0027587B" w:rsidP="0027587B">
            <w:r w:rsidRPr="00DE6EF4">
              <w:t>Duman Kandili (1 adet)</w:t>
            </w:r>
          </w:p>
        </w:tc>
        <w:tc>
          <w:tcPr>
            <w:tcW w:w="1922" w:type="dxa"/>
            <w:vAlign w:val="center"/>
          </w:tcPr>
          <w:p w14:paraId="3A434E42" w14:textId="77777777" w:rsidR="0027587B" w:rsidRPr="00DE6EF4" w:rsidRDefault="0027587B" w:rsidP="0027587B">
            <w:r w:rsidRPr="00DE6EF4">
              <w:t xml:space="preserve">Hayır </w:t>
            </w:r>
          </w:p>
        </w:tc>
        <w:tc>
          <w:tcPr>
            <w:tcW w:w="1858" w:type="dxa"/>
            <w:vAlign w:val="center"/>
          </w:tcPr>
          <w:p w14:paraId="431DFADD" w14:textId="77777777" w:rsidR="0027587B" w:rsidRPr="00DE6EF4" w:rsidRDefault="0027587B" w:rsidP="0027587B">
            <w:r w:rsidRPr="00DE6EF4">
              <w:t xml:space="preserve">Evet </w:t>
            </w:r>
          </w:p>
        </w:tc>
      </w:tr>
      <w:tr w:rsidR="00C91F6B" w:rsidRPr="00DE6EF4" w14:paraId="72CAC1CC" w14:textId="77777777" w:rsidTr="0027587B">
        <w:trPr>
          <w:trHeight w:val="301"/>
          <w:jc w:val="center"/>
        </w:trPr>
        <w:tc>
          <w:tcPr>
            <w:tcW w:w="6370" w:type="dxa"/>
            <w:gridSpan w:val="2"/>
            <w:vAlign w:val="center"/>
          </w:tcPr>
          <w:p w14:paraId="296AAB62" w14:textId="77777777" w:rsidR="0027587B" w:rsidRPr="00DE6EF4" w:rsidRDefault="0027587B" w:rsidP="0027587B">
            <w:r w:rsidRPr="00DE6EF4">
              <w:t>El Maytabı (1 adet)</w:t>
            </w:r>
          </w:p>
        </w:tc>
        <w:tc>
          <w:tcPr>
            <w:tcW w:w="1922" w:type="dxa"/>
            <w:vAlign w:val="center"/>
          </w:tcPr>
          <w:p w14:paraId="7C3D9328" w14:textId="77777777" w:rsidR="0027587B" w:rsidRPr="00DE6EF4" w:rsidRDefault="0027587B" w:rsidP="0027587B">
            <w:r w:rsidRPr="00DE6EF4">
              <w:t xml:space="preserve">Hayır </w:t>
            </w:r>
          </w:p>
        </w:tc>
        <w:tc>
          <w:tcPr>
            <w:tcW w:w="1858" w:type="dxa"/>
            <w:vAlign w:val="center"/>
          </w:tcPr>
          <w:p w14:paraId="61436D73" w14:textId="77777777" w:rsidR="0027587B" w:rsidRPr="00DE6EF4" w:rsidRDefault="0027587B" w:rsidP="0027587B">
            <w:r w:rsidRPr="00DE6EF4">
              <w:t xml:space="preserve">Evet </w:t>
            </w:r>
          </w:p>
        </w:tc>
      </w:tr>
      <w:tr w:rsidR="00C91F6B" w:rsidRPr="00DE6EF4" w14:paraId="3E2E3117" w14:textId="77777777" w:rsidTr="0027587B">
        <w:trPr>
          <w:trHeight w:val="301"/>
          <w:jc w:val="center"/>
        </w:trPr>
        <w:tc>
          <w:tcPr>
            <w:tcW w:w="10150" w:type="dxa"/>
            <w:gridSpan w:val="4"/>
            <w:vAlign w:val="center"/>
          </w:tcPr>
          <w:p w14:paraId="677993F6" w14:textId="77777777" w:rsidR="0027587B" w:rsidRPr="00DE6EF4" w:rsidRDefault="0027587B" w:rsidP="0027587B">
            <w:pPr>
              <w:jc w:val="center"/>
              <w:rPr>
                <w:b/>
              </w:rPr>
            </w:pPr>
            <w:r w:rsidRPr="00DE6EF4">
              <w:rPr>
                <w:b/>
              </w:rPr>
              <w:t>SEYİR YARDIMCI TEÇHİZATI</w:t>
            </w:r>
          </w:p>
        </w:tc>
      </w:tr>
      <w:tr w:rsidR="00C91F6B" w:rsidRPr="00DE6EF4" w14:paraId="51964BF4" w14:textId="77777777" w:rsidTr="0027587B">
        <w:trPr>
          <w:trHeight w:val="332"/>
          <w:jc w:val="center"/>
        </w:trPr>
        <w:tc>
          <w:tcPr>
            <w:tcW w:w="6370" w:type="dxa"/>
            <w:gridSpan w:val="2"/>
            <w:vAlign w:val="center"/>
          </w:tcPr>
          <w:p w14:paraId="0D1E0857" w14:textId="77777777" w:rsidR="0027587B" w:rsidRPr="00DE6EF4" w:rsidRDefault="0027587B" w:rsidP="0027587B">
            <w:r w:rsidRPr="00DE6EF4">
              <w:t>Seyir Haritası (Seyir yaptığı bölgeye uygun)</w:t>
            </w:r>
          </w:p>
        </w:tc>
        <w:tc>
          <w:tcPr>
            <w:tcW w:w="1922" w:type="dxa"/>
            <w:vAlign w:val="center"/>
          </w:tcPr>
          <w:p w14:paraId="5432A1EF" w14:textId="77777777" w:rsidR="0027587B" w:rsidRPr="00DE6EF4" w:rsidRDefault="0027587B" w:rsidP="0027587B">
            <w:r w:rsidRPr="00DE6EF4">
              <w:t xml:space="preserve">Hayır </w:t>
            </w:r>
          </w:p>
        </w:tc>
        <w:tc>
          <w:tcPr>
            <w:tcW w:w="1858" w:type="dxa"/>
            <w:vAlign w:val="center"/>
          </w:tcPr>
          <w:p w14:paraId="357B2DBC" w14:textId="77777777" w:rsidR="0027587B" w:rsidRPr="00DE6EF4" w:rsidRDefault="0027587B" w:rsidP="0027587B">
            <w:r w:rsidRPr="00DE6EF4">
              <w:t xml:space="preserve">Evet </w:t>
            </w:r>
          </w:p>
        </w:tc>
      </w:tr>
      <w:tr w:rsidR="00C91F6B" w:rsidRPr="00DE6EF4" w14:paraId="5967B0CF" w14:textId="77777777" w:rsidTr="0027587B">
        <w:trPr>
          <w:trHeight w:val="333"/>
          <w:jc w:val="center"/>
        </w:trPr>
        <w:tc>
          <w:tcPr>
            <w:tcW w:w="6370" w:type="dxa"/>
            <w:gridSpan w:val="2"/>
            <w:vAlign w:val="center"/>
          </w:tcPr>
          <w:p w14:paraId="0DECB47F" w14:textId="77777777" w:rsidR="0027587B" w:rsidRPr="00DE6EF4" w:rsidRDefault="0027587B" w:rsidP="0027587B">
            <w:r w:rsidRPr="00DE6EF4">
              <w:t xml:space="preserve">Dürbün </w:t>
            </w:r>
            <w:r w:rsidRPr="00DE6EF4">
              <w:rPr>
                <w:vertAlign w:val="superscript"/>
              </w:rPr>
              <w:t>(3)</w:t>
            </w:r>
          </w:p>
        </w:tc>
        <w:tc>
          <w:tcPr>
            <w:tcW w:w="1922" w:type="dxa"/>
            <w:vAlign w:val="center"/>
          </w:tcPr>
          <w:p w14:paraId="4CD53258" w14:textId="77777777" w:rsidR="0027587B" w:rsidRPr="00DE6EF4" w:rsidRDefault="0027587B" w:rsidP="0027587B">
            <w:r w:rsidRPr="00DE6EF4">
              <w:t>Evet</w:t>
            </w:r>
          </w:p>
        </w:tc>
        <w:tc>
          <w:tcPr>
            <w:tcW w:w="1858" w:type="dxa"/>
            <w:vAlign w:val="center"/>
          </w:tcPr>
          <w:p w14:paraId="29F93B61" w14:textId="77777777" w:rsidR="0027587B" w:rsidRPr="00DE6EF4" w:rsidRDefault="0027587B" w:rsidP="0027587B">
            <w:r w:rsidRPr="00DE6EF4">
              <w:t>Evet</w:t>
            </w:r>
          </w:p>
        </w:tc>
      </w:tr>
      <w:tr w:rsidR="00C91F6B" w:rsidRPr="00DE6EF4" w14:paraId="112A3511" w14:textId="77777777" w:rsidTr="0027587B">
        <w:trPr>
          <w:trHeight w:val="332"/>
          <w:jc w:val="center"/>
        </w:trPr>
        <w:tc>
          <w:tcPr>
            <w:tcW w:w="6370" w:type="dxa"/>
            <w:gridSpan w:val="2"/>
            <w:vAlign w:val="center"/>
          </w:tcPr>
          <w:p w14:paraId="79F6D45B" w14:textId="77777777" w:rsidR="0027587B" w:rsidRPr="00DE6EF4" w:rsidRDefault="0027587B" w:rsidP="0027587B">
            <w:r w:rsidRPr="00DE6EF4">
              <w:t xml:space="preserve">Pusula </w:t>
            </w:r>
            <w:r w:rsidRPr="00DE6EF4">
              <w:rPr>
                <w:vertAlign w:val="superscript"/>
              </w:rPr>
              <w:t>(3)</w:t>
            </w:r>
          </w:p>
        </w:tc>
        <w:tc>
          <w:tcPr>
            <w:tcW w:w="1922" w:type="dxa"/>
            <w:vAlign w:val="center"/>
          </w:tcPr>
          <w:p w14:paraId="0D3D9B20" w14:textId="77777777" w:rsidR="0027587B" w:rsidRPr="00DE6EF4" w:rsidRDefault="0027587B" w:rsidP="0027587B">
            <w:r w:rsidRPr="00DE6EF4">
              <w:t xml:space="preserve">Evet </w:t>
            </w:r>
          </w:p>
        </w:tc>
        <w:tc>
          <w:tcPr>
            <w:tcW w:w="1858" w:type="dxa"/>
            <w:vAlign w:val="center"/>
          </w:tcPr>
          <w:p w14:paraId="0F74DC0A" w14:textId="77777777" w:rsidR="0027587B" w:rsidRPr="00DE6EF4" w:rsidRDefault="0027587B" w:rsidP="0027587B">
            <w:r w:rsidRPr="00DE6EF4">
              <w:t xml:space="preserve">Evet </w:t>
            </w:r>
          </w:p>
        </w:tc>
      </w:tr>
      <w:tr w:rsidR="00C91F6B" w:rsidRPr="00DE6EF4" w14:paraId="3DD277AC" w14:textId="77777777" w:rsidTr="0027587B">
        <w:trPr>
          <w:trHeight w:val="332"/>
          <w:jc w:val="center"/>
        </w:trPr>
        <w:tc>
          <w:tcPr>
            <w:tcW w:w="6370" w:type="dxa"/>
            <w:gridSpan w:val="2"/>
            <w:vAlign w:val="center"/>
          </w:tcPr>
          <w:p w14:paraId="1B4280F4" w14:textId="77777777" w:rsidR="0027587B" w:rsidRPr="00DE6EF4" w:rsidRDefault="0027587B" w:rsidP="0027587B">
            <w:proofErr w:type="spellStart"/>
            <w:r w:rsidRPr="00DE6EF4">
              <w:t>COLREG’e</w:t>
            </w:r>
            <w:proofErr w:type="spellEnd"/>
            <w:r w:rsidRPr="00DE6EF4">
              <w:t xml:space="preserve"> Uygun Fener, Şekil ve Sesli İşaret Aletleri</w:t>
            </w:r>
          </w:p>
        </w:tc>
        <w:tc>
          <w:tcPr>
            <w:tcW w:w="1922" w:type="dxa"/>
            <w:vAlign w:val="center"/>
          </w:tcPr>
          <w:p w14:paraId="6159D7D2" w14:textId="77777777" w:rsidR="0027587B" w:rsidRPr="00DE6EF4" w:rsidRDefault="0027587B" w:rsidP="0027587B">
            <w:r w:rsidRPr="00DE6EF4">
              <w:t>Evet</w:t>
            </w:r>
          </w:p>
        </w:tc>
        <w:tc>
          <w:tcPr>
            <w:tcW w:w="1858" w:type="dxa"/>
            <w:vAlign w:val="center"/>
          </w:tcPr>
          <w:p w14:paraId="4EB9828F" w14:textId="77777777" w:rsidR="0027587B" w:rsidRPr="00DE6EF4" w:rsidRDefault="0027587B" w:rsidP="0027587B">
            <w:r w:rsidRPr="00DE6EF4">
              <w:t>Evet</w:t>
            </w:r>
          </w:p>
        </w:tc>
      </w:tr>
      <w:tr w:rsidR="00C91F6B" w:rsidRPr="00DE6EF4" w14:paraId="5AD6F7CC" w14:textId="77777777" w:rsidTr="0027587B">
        <w:trPr>
          <w:trHeight w:val="333"/>
          <w:jc w:val="center"/>
        </w:trPr>
        <w:tc>
          <w:tcPr>
            <w:tcW w:w="6370" w:type="dxa"/>
            <w:gridSpan w:val="2"/>
            <w:vAlign w:val="center"/>
          </w:tcPr>
          <w:p w14:paraId="4E45E583" w14:textId="77777777" w:rsidR="0027587B" w:rsidRPr="00DE6EF4" w:rsidRDefault="0027587B" w:rsidP="0027587B">
            <w:r w:rsidRPr="00DE6EF4">
              <w:t xml:space="preserve">Radar </w:t>
            </w:r>
            <w:r w:rsidRPr="00DE6EF4">
              <w:rPr>
                <w:vertAlign w:val="superscript"/>
              </w:rPr>
              <w:t>(3)</w:t>
            </w:r>
            <w:r w:rsidRPr="00DE6EF4">
              <w:t xml:space="preserve"> </w:t>
            </w:r>
            <w:r w:rsidRPr="00DE6EF4">
              <w:rPr>
                <w:vertAlign w:val="superscript"/>
              </w:rPr>
              <w:t>(13)</w:t>
            </w:r>
          </w:p>
        </w:tc>
        <w:tc>
          <w:tcPr>
            <w:tcW w:w="1922" w:type="dxa"/>
            <w:vAlign w:val="center"/>
          </w:tcPr>
          <w:p w14:paraId="6A82BF3C" w14:textId="77777777" w:rsidR="0027587B" w:rsidRPr="00DE6EF4" w:rsidRDefault="0027587B" w:rsidP="0027587B">
            <w:r w:rsidRPr="00DE6EF4">
              <w:t xml:space="preserve">Evet </w:t>
            </w:r>
          </w:p>
        </w:tc>
        <w:tc>
          <w:tcPr>
            <w:tcW w:w="1858" w:type="dxa"/>
            <w:vAlign w:val="center"/>
          </w:tcPr>
          <w:p w14:paraId="34EF492C" w14:textId="77777777" w:rsidR="0027587B" w:rsidRPr="00DE6EF4" w:rsidRDefault="0027587B" w:rsidP="0027587B">
            <w:r w:rsidRPr="00DE6EF4">
              <w:t xml:space="preserve">Evet </w:t>
            </w:r>
          </w:p>
        </w:tc>
      </w:tr>
      <w:tr w:rsidR="00C91F6B" w:rsidRPr="00DE6EF4" w14:paraId="292DA5C2" w14:textId="77777777" w:rsidTr="0027587B">
        <w:trPr>
          <w:trHeight w:val="332"/>
          <w:jc w:val="center"/>
        </w:trPr>
        <w:tc>
          <w:tcPr>
            <w:tcW w:w="6370" w:type="dxa"/>
            <w:gridSpan w:val="2"/>
            <w:vAlign w:val="center"/>
          </w:tcPr>
          <w:p w14:paraId="03ED2CA6" w14:textId="77777777" w:rsidR="0027587B" w:rsidRPr="00DE6EF4" w:rsidRDefault="0027587B" w:rsidP="0027587B">
            <w:r w:rsidRPr="00DE6EF4">
              <w:t xml:space="preserve">El İskandili veya Elektrikli iskandil </w:t>
            </w:r>
            <w:r w:rsidRPr="00DE6EF4">
              <w:rPr>
                <w:vertAlign w:val="superscript"/>
              </w:rPr>
              <w:t>(3)</w:t>
            </w:r>
          </w:p>
        </w:tc>
        <w:tc>
          <w:tcPr>
            <w:tcW w:w="1922" w:type="dxa"/>
            <w:vAlign w:val="center"/>
          </w:tcPr>
          <w:p w14:paraId="3CD6801F" w14:textId="77777777" w:rsidR="0027587B" w:rsidRPr="00DE6EF4" w:rsidRDefault="0027587B" w:rsidP="0027587B">
            <w:r w:rsidRPr="00DE6EF4">
              <w:t>Evet</w:t>
            </w:r>
          </w:p>
        </w:tc>
        <w:tc>
          <w:tcPr>
            <w:tcW w:w="1858" w:type="dxa"/>
            <w:vAlign w:val="center"/>
          </w:tcPr>
          <w:p w14:paraId="0BFDF85C" w14:textId="77777777" w:rsidR="0027587B" w:rsidRPr="00DE6EF4" w:rsidRDefault="0027587B" w:rsidP="0027587B">
            <w:r w:rsidRPr="00DE6EF4">
              <w:t>Evet</w:t>
            </w:r>
          </w:p>
        </w:tc>
      </w:tr>
      <w:tr w:rsidR="00C91F6B" w:rsidRPr="00DE6EF4" w14:paraId="0890B280" w14:textId="77777777" w:rsidTr="0027587B">
        <w:trPr>
          <w:trHeight w:val="332"/>
          <w:jc w:val="center"/>
        </w:trPr>
        <w:tc>
          <w:tcPr>
            <w:tcW w:w="6370" w:type="dxa"/>
            <w:gridSpan w:val="2"/>
            <w:vAlign w:val="center"/>
          </w:tcPr>
          <w:p w14:paraId="573CD021" w14:textId="77777777" w:rsidR="0027587B" w:rsidRPr="00DE6EF4" w:rsidRDefault="0027587B" w:rsidP="0027587B">
            <w:r w:rsidRPr="00DE6EF4">
              <w:t>Barometre</w:t>
            </w:r>
          </w:p>
        </w:tc>
        <w:tc>
          <w:tcPr>
            <w:tcW w:w="1922" w:type="dxa"/>
            <w:vAlign w:val="center"/>
          </w:tcPr>
          <w:p w14:paraId="530954DC" w14:textId="77777777" w:rsidR="0027587B" w:rsidRPr="00DE6EF4" w:rsidRDefault="0027587B" w:rsidP="0027587B">
            <w:r w:rsidRPr="00DE6EF4">
              <w:t xml:space="preserve">Hayır </w:t>
            </w:r>
          </w:p>
        </w:tc>
        <w:tc>
          <w:tcPr>
            <w:tcW w:w="1858" w:type="dxa"/>
            <w:vAlign w:val="center"/>
          </w:tcPr>
          <w:p w14:paraId="280951B7" w14:textId="77777777" w:rsidR="0027587B" w:rsidRPr="00DE6EF4" w:rsidRDefault="0027587B" w:rsidP="0027587B">
            <w:r w:rsidRPr="00DE6EF4">
              <w:t xml:space="preserve">Evet </w:t>
            </w:r>
          </w:p>
        </w:tc>
      </w:tr>
      <w:tr w:rsidR="00C91F6B" w:rsidRPr="00DE6EF4" w14:paraId="50F37195" w14:textId="77777777" w:rsidTr="0027587B">
        <w:trPr>
          <w:trHeight w:val="150"/>
          <w:jc w:val="center"/>
        </w:trPr>
        <w:tc>
          <w:tcPr>
            <w:tcW w:w="6370" w:type="dxa"/>
            <w:gridSpan w:val="2"/>
            <w:vAlign w:val="center"/>
          </w:tcPr>
          <w:p w14:paraId="321C83E2" w14:textId="77777777" w:rsidR="0027587B" w:rsidRPr="00DE6EF4" w:rsidRDefault="0027587B" w:rsidP="0027587B">
            <w:r w:rsidRPr="00DE6EF4">
              <w:lastRenderedPageBreak/>
              <w:t>Termometre</w:t>
            </w:r>
          </w:p>
        </w:tc>
        <w:tc>
          <w:tcPr>
            <w:tcW w:w="1922" w:type="dxa"/>
            <w:vAlign w:val="center"/>
          </w:tcPr>
          <w:p w14:paraId="0AFC5577" w14:textId="77777777" w:rsidR="0027587B" w:rsidRPr="00DE6EF4" w:rsidRDefault="0027587B" w:rsidP="0027587B">
            <w:r w:rsidRPr="00DE6EF4">
              <w:t xml:space="preserve">Hayır </w:t>
            </w:r>
          </w:p>
        </w:tc>
        <w:tc>
          <w:tcPr>
            <w:tcW w:w="1858" w:type="dxa"/>
            <w:vAlign w:val="center"/>
          </w:tcPr>
          <w:p w14:paraId="0D6759FA" w14:textId="77777777" w:rsidR="0027587B" w:rsidRPr="00DE6EF4" w:rsidRDefault="0027587B" w:rsidP="0027587B">
            <w:r w:rsidRPr="00DE6EF4">
              <w:t>Evet</w:t>
            </w:r>
          </w:p>
        </w:tc>
      </w:tr>
      <w:tr w:rsidR="00C91F6B" w:rsidRPr="00DE6EF4" w14:paraId="21DCDB38" w14:textId="77777777" w:rsidTr="0027587B">
        <w:trPr>
          <w:trHeight w:val="300"/>
          <w:jc w:val="center"/>
        </w:trPr>
        <w:tc>
          <w:tcPr>
            <w:tcW w:w="6370" w:type="dxa"/>
            <w:gridSpan w:val="2"/>
            <w:vAlign w:val="center"/>
          </w:tcPr>
          <w:p w14:paraId="26594FF3" w14:textId="77777777" w:rsidR="0027587B" w:rsidRPr="00DE6EF4" w:rsidRDefault="0027587B" w:rsidP="0027587B">
            <w:r w:rsidRPr="00DE6EF4">
              <w:t xml:space="preserve">Güverte / Makine Jurnali </w:t>
            </w:r>
            <w:r w:rsidRPr="00DE6EF4">
              <w:rPr>
                <w:vertAlign w:val="superscript"/>
              </w:rPr>
              <w:t>(6)</w:t>
            </w:r>
          </w:p>
        </w:tc>
        <w:tc>
          <w:tcPr>
            <w:tcW w:w="1922" w:type="dxa"/>
          </w:tcPr>
          <w:p w14:paraId="4B5CE98E" w14:textId="77777777" w:rsidR="0027587B" w:rsidRPr="00DE6EF4" w:rsidRDefault="0027587B" w:rsidP="0027587B">
            <w:r w:rsidRPr="00DE6EF4">
              <w:t xml:space="preserve">Evet </w:t>
            </w:r>
          </w:p>
        </w:tc>
        <w:tc>
          <w:tcPr>
            <w:tcW w:w="1858" w:type="dxa"/>
          </w:tcPr>
          <w:p w14:paraId="4678C2FA" w14:textId="77777777" w:rsidR="0027587B" w:rsidRPr="00DE6EF4" w:rsidRDefault="0027587B" w:rsidP="0027587B">
            <w:r w:rsidRPr="00DE6EF4">
              <w:t xml:space="preserve">Evet </w:t>
            </w:r>
          </w:p>
        </w:tc>
      </w:tr>
      <w:tr w:rsidR="004465B6" w:rsidRPr="00DE6EF4" w14:paraId="5599AE38" w14:textId="77777777" w:rsidTr="0027587B">
        <w:trPr>
          <w:trHeight w:val="300"/>
          <w:jc w:val="center"/>
        </w:trPr>
        <w:tc>
          <w:tcPr>
            <w:tcW w:w="6370" w:type="dxa"/>
            <w:gridSpan w:val="2"/>
            <w:vAlign w:val="center"/>
          </w:tcPr>
          <w:p w14:paraId="30D2CA7D" w14:textId="77777777" w:rsidR="0027587B" w:rsidRPr="00DE6EF4" w:rsidRDefault="0027587B" w:rsidP="0027587B">
            <w:r w:rsidRPr="00DE6EF4">
              <w:t xml:space="preserve">AIS Klas-B CS </w:t>
            </w:r>
            <w:r w:rsidRPr="00DE6EF4">
              <w:rPr>
                <w:vertAlign w:val="superscript"/>
              </w:rPr>
              <w:t>(15)</w:t>
            </w:r>
          </w:p>
        </w:tc>
        <w:tc>
          <w:tcPr>
            <w:tcW w:w="1922" w:type="dxa"/>
          </w:tcPr>
          <w:p w14:paraId="21AEDA67" w14:textId="77777777" w:rsidR="0027587B" w:rsidRPr="00DE6EF4" w:rsidRDefault="0027587B" w:rsidP="0027587B">
            <w:r w:rsidRPr="00DE6EF4">
              <w:t>Evet</w:t>
            </w:r>
          </w:p>
        </w:tc>
        <w:tc>
          <w:tcPr>
            <w:tcW w:w="1858" w:type="dxa"/>
          </w:tcPr>
          <w:p w14:paraId="4BFD75B6" w14:textId="77777777" w:rsidR="0027587B" w:rsidRPr="00DE6EF4" w:rsidRDefault="0027587B" w:rsidP="0027587B">
            <w:r w:rsidRPr="00DE6EF4">
              <w:t>Evet</w:t>
            </w:r>
          </w:p>
        </w:tc>
      </w:tr>
    </w:tbl>
    <w:p w14:paraId="03BD71CA" w14:textId="77777777" w:rsidR="0027587B" w:rsidRPr="00DE6EF4" w:rsidRDefault="0027587B" w:rsidP="0027587B">
      <w:pPr>
        <w:jc w:val="both"/>
        <w:rPr>
          <w:i/>
        </w:rPr>
      </w:pPr>
    </w:p>
    <w:p w14:paraId="15C304E3" w14:textId="77777777" w:rsidR="0027587B" w:rsidRPr="00DE6EF4" w:rsidRDefault="0027587B" w:rsidP="0027587B">
      <w:pPr>
        <w:jc w:val="both"/>
        <w:rPr>
          <w:i/>
        </w:rPr>
      </w:pPr>
    </w:p>
    <w:p w14:paraId="759F3C46" w14:textId="77777777" w:rsidR="0027587B" w:rsidRPr="00DE6EF4" w:rsidRDefault="0027587B" w:rsidP="0027587B">
      <w:pPr>
        <w:jc w:val="both"/>
        <w:rPr>
          <w:i/>
        </w:rPr>
      </w:pPr>
    </w:p>
    <w:p w14:paraId="78D83207" w14:textId="77777777" w:rsidR="0027587B" w:rsidRPr="00DE6EF4" w:rsidRDefault="0027587B" w:rsidP="0027587B">
      <w:pPr>
        <w:jc w:val="both"/>
        <w:rPr>
          <w:i/>
        </w:rPr>
      </w:pPr>
    </w:p>
    <w:p w14:paraId="19042644" w14:textId="77777777" w:rsidR="0027587B" w:rsidRPr="00DE6EF4" w:rsidRDefault="0027587B" w:rsidP="0027587B">
      <w:pPr>
        <w:jc w:val="both"/>
      </w:pPr>
      <w:r w:rsidRPr="00DE6EF4">
        <w:t>1-</w:t>
      </w:r>
      <w:r w:rsidR="00CA73D3" w:rsidRPr="00DE6EF4">
        <w:t xml:space="preserve"> Can filikası, kurtarma botu veya hizmet botu ile can salından en az biri olacaktır. Toplamda %100 kapasite sağlanacaktır.</w:t>
      </w:r>
    </w:p>
    <w:p w14:paraId="4F3CAB96" w14:textId="77777777" w:rsidR="0027587B" w:rsidRPr="00DE6EF4" w:rsidRDefault="0027587B" w:rsidP="0027587B">
      <w:pPr>
        <w:jc w:val="both"/>
      </w:pPr>
      <w:r w:rsidRPr="00DE6EF4">
        <w:t>2-İdari liman seferinde en az 2 adet olmak üzere, toplam kapasitenin %5</w:t>
      </w:r>
      <w:r w:rsidR="00351381" w:rsidRPr="00DE6EF4">
        <w:t>’i</w:t>
      </w:r>
      <w:r w:rsidRPr="00DE6EF4">
        <w:t xml:space="preserve"> kadar can simidi</w:t>
      </w:r>
      <w:r w:rsidR="00351381" w:rsidRPr="00DE6EF4">
        <w:t xml:space="preserve"> bulunacaktır.</w:t>
      </w:r>
      <w:r w:rsidRPr="00DE6EF4">
        <w:t xml:space="preserve"> </w:t>
      </w:r>
    </w:p>
    <w:p w14:paraId="658F6BC3" w14:textId="77777777" w:rsidR="0027587B" w:rsidRPr="00DE6EF4" w:rsidRDefault="0027587B" w:rsidP="0027587B">
      <w:pPr>
        <w:jc w:val="both"/>
        <w:rPr>
          <w:bCs/>
          <w:iCs/>
        </w:rPr>
      </w:pPr>
      <w:r w:rsidRPr="00DE6EF4">
        <w:t xml:space="preserve">3-Manavgat Irmağı, Dalyan </w:t>
      </w:r>
      <w:r w:rsidR="006773D5" w:rsidRPr="00DE6EF4">
        <w:t>K</w:t>
      </w:r>
      <w:r w:rsidRPr="00DE6EF4">
        <w:t xml:space="preserve">analı, Bartın </w:t>
      </w:r>
      <w:r w:rsidR="006773D5" w:rsidRPr="00DE6EF4">
        <w:t>D</w:t>
      </w:r>
      <w:r w:rsidRPr="00DE6EF4">
        <w:t xml:space="preserve">eresi, Haliç içi sefer yapan gemilerde zorunlu değildir.    </w:t>
      </w:r>
    </w:p>
    <w:p w14:paraId="4A26029D" w14:textId="77777777" w:rsidR="0027587B" w:rsidRPr="00DE6EF4" w:rsidRDefault="0027587B" w:rsidP="0027587B">
      <w:pPr>
        <w:jc w:val="both"/>
        <w:rPr>
          <w:bCs/>
          <w:iCs/>
        </w:rPr>
      </w:pPr>
      <w:r w:rsidRPr="00DE6EF4">
        <w:rPr>
          <w:bCs/>
          <w:iCs/>
        </w:rPr>
        <w:t xml:space="preserve">4-Toplam makine gücü 375 </w:t>
      </w:r>
      <w:proofErr w:type="spellStart"/>
      <w:r w:rsidRPr="00DE6EF4">
        <w:rPr>
          <w:bCs/>
          <w:iCs/>
        </w:rPr>
        <w:t>kW’dan</w:t>
      </w:r>
      <w:proofErr w:type="spellEnd"/>
      <w:r w:rsidRPr="00DE6EF4">
        <w:rPr>
          <w:bCs/>
          <w:iCs/>
        </w:rPr>
        <w:t xml:space="preserve"> büyük her gemi 45 kg’lık 1 adet </w:t>
      </w:r>
      <w:proofErr w:type="spellStart"/>
      <w:r w:rsidRPr="00DE6EF4">
        <w:rPr>
          <w:bCs/>
          <w:iCs/>
        </w:rPr>
        <w:t>foam</w:t>
      </w:r>
      <w:proofErr w:type="spellEnd"/>
      <w:r w:rsidRPr="00DE6EF4">
        <w:rPr>
          <w:bCs/>
          <w:iCs/>
        </w:rPr>
        <w:t xml:space="preserve"> yangın söndürücü ve salon boyunun her 10 metresi için 1 adet 6 kg</w:t>
      </w:r>
      <w:r w:rsidR="00B7058B" w:rsidRPr="00DE6EF4">
        <w:rPr>
          <w:bCs/>
          <w:iCs/>
        </w:rPr>
        <w:t>’</w:t>
      </w:r>
      <w:r w:rsidRPr="00DE6EF4">
        <w:rPr>
          <w:bCs/>
          <w:iCs/>
        </w:rPr>
        <w:t>lık portatif yangın söndürücü ilave edilecektir. Makine dairesi 45 kg</w:t>
      </w:r>
      <w:r w:rsidR="00B7058B" w:rsidRPr="00DE6EF4">
        <w:rPr>
          <w:bCs/>
          <w:iCs/>
        </w:rPr>
        <w:t>’</w:t>
      </w:r>
      <w:r w:rsidRPr="00DE6EF4">
        <w:rPr>
          <w:bCs/>
          <w:iCs/>
        </w:rPr>
        <w:t xml:space="preserve">lık </w:t>
      </w:r>
      <w:proofErr w:type="spellStart"/>
      <w:r w:rsidRPr="00DE6EF4">
        <w:rPr>
          <w:bCs/>
          <w:iCs/>
        </w:rPr>
        <w:t>foam</w:t>
      </w:r>
      <w:proofErr w:type="spellEnd"/>
      <w:r w:rsidRPr="00DE6EF4">
        <w:rPr>
          <w:bCs/>
          <w:iCs/>
        </w:rPr>
        <w:t xml:space="preserve"> tüpü koymaya elverişli olmayan gemilere</w:t>
      </w:r>
      <w:r w:rsidR="00351381" w:rsidRPr="00DE6EF4">
        <w:rPr>
          <w:bCs/>
          <w:iCs/>
        </w:rPr>
        <w:t>,</w:t>
      </w:r>
      <w:r w:rsidRPr="00DE6EF4">
        <w:rPr>
          <w:bCs/>
          <w:iCs/>
        </w:rPr>
        <w:t xml:space="preserve"> eş değer miktarda ve makine dairesi veya civarında olacak şekilde portatif yangın tüpleri ile sağlanabilir. Tam boyu 8 metreden küçük ve üst yapısı olmayan gemilerde portatif yangın tüpü yerine bir adet yangın battaniyesi bulundurulabilir.</w:t>
      </w:r>
    </w:p>
    <w:p w14:paraId="2F3F14A8" w14:textId="67464812" w:rsidR="00C47C35" w:rsidRPr="00DE6EF4" w:rsidRDefault="0027587B" w:rsidP="0027587B">
      <w:pPr>
        <w:pStyle w:val="3-normalyaz"/>
        <w:spacing w:line="240" w:lineRule="atLeast"/>
        <w:rPr>
          <w:sz w:val="24"/>
          <w:szCs w:val="24"/>
        </w:rPr>
      </w:pPr>
      <w:r w:rsidRPr="00DE6EF4">
        <w:rPr>
          <w:sz w:val="24"/>
          <w:szCs w:val="24"/>
        </w:rPr>
        <w:t>5-</w:t>
      </w:r>
      <w:r w:rsidR="00F65CA3" w:rsidRPr="00DE6EF4">
        <w:rPr>
          <w:sz w:val="24"/>
          <w:szCs w:val="24"/>
        </w:rPr>
        <w:t xml:space="preserve"> Parlama noktası </w:t>
      </w:r>
      <w:r w:rsidRPr="00DE6EF4">
        <w:rPr>
          <w:sz w:val="24"/>
          <w:szCs w:val="24"/>
        </w:rPr>
        <w:t xml:space="preserve">55 °C </w:t>
      </w:r>
      <w:proofErr w:type="spellStart"/>
      <w:r w:rsidRPr="00DE6EF4">
        <w:rPr>
          <w:sz w:val="24"/>
          <w:szCs w:val="24"/>
        </w:rPr>
        <w:t>nin</w:t>
      </w:r>
      <w:proofErr w:type="spellEnd"/>
      <w:r w:rsidRPr="00DE6EF4">
        <w:rPr>
          <w:sz w:val="24"/>
          <w:szCs w:val="24"/>
        </w:rPr>
        <w:t xml:space="preserve"> altında yakıt kullanan tam boyu 15</w:t>
      </w:r>
      <w:r w:rsidR="000B7B87" w:rsidRPr="00DE6EF4">
        <w:rPr>
          <w:sz w:val="24"/>
          <w:szCs w:val="24"/>
        </w:rPr>
        <w:t xml:space="preserve"> </w:t>
      </w:r>
      <w:r w:rsidRPr="00DE6EF4">
        <w:rPr>
          <w:sz w:val="24"/>
          <w:szCs w:val="24"/>
        </w:rPr>
        <w:t xml:space="preserve">metre ve üzerindeki yeni gemiler veya ana makinelerin toplam gücü 736 </w:t>
      </w:r>
      <w:proofErr w:type="spellStart"/>
      <w:r w:rsidRPr="00DE6EF4">
        <w:rPr>
          <w:sz w:val="24"/>
          <w:szCs w:val="24"/>
        </w:rPr>
        <w:t>kw</w:t>
      </w:r>
      <w:proofErr w:type="spellEnd"/>
      <w:r w:rsidRPr="00DE6EF4">
        <w:rPr>
          <w:sz w:val="24"/>
          <w:szCs w:val="24"/>
        </w:rPr>
        <w:t xml:space="preserve"> ve üzeri olan yeni gemiler  ile 36 dan fazla yolcu taşıyan yeni yolcu gemileri</w:t>
      </w:r>
      <w:r w:rsidR="006773D5" w:rsidRPr="00DE6EF4">
        <w:rPr>
          <w:sz w:val="24"/>
          <w:szCs w:val="24"/>
        </w:rPr>
        <w:t>nde zorunludur</w:t>
      </w:r>
      <w:r w:rsidRPr="00DE6EF4">
        <w:rPr>
          <w:sz w:val="24"/>
          <w:szCs w:val="24"/>
        </w:rPr>
        <w:t>.</w:t>
      </w:r>
    </w:p>
    <w:p w14:paraId="22083FC8" w14:textId="77777777" w:rsidR="0027587B" w:rsidRPr="00DE6EF4" w:rsidRDefault="0027587B" w:rsidP="0027587B">
      <w:pPr>
        <w:pStyle w:val="3-normalyaz"/>
        <w:spacing w:line="240" w:lineRule="atLeast"/>
        <w:rPr>
          <w:sz w:val="24"/>
          <w:szCs w:val="24"/>
        </w:rPr>
      </w:pPr>
      <w:r w:rsidRPr="00DE6EF4">
        <w:rPr>
          <w:sz w:val="24"/>
          <w:szCs w:val="24"/>
        </w:rPr>
        <w:t xml:space="preserve">6-Tam boyu </w:t>
      </w:r>
      <w:smartTag w:uri="urn:schemas-microsoft-com:office:smarttags" w:element="metricconverter">
        <w:smartTagPr>
          <w:attr w:name="ProductID" w:val="24 metre"/>
        </w:smartTagPr>
        <w:r w:rsidRPr="00DE6EF4">
          <w:rPr>
            <w:sz w:val="24"/>
            <w:szCs w:val="24"/>
          </w:rPr>
          <w:t>24 metre</w:t>
        </w:r>
      </w:smartTag>
      <w:r w:rsidRPr="00DE6EF4">
        <w:rPr>
          <w:sz w:val="24"/>
          <w:szCs w:val="24"/>
        </w:rPr>
        <w:t xml:space="preserve"> ve üzerindeki gemiler içindir. Özel Tüketim Vergisi </w:t>
      </w:r>
      <w:r w:rsidR="00953B6F" w:rsidRPr="00DE6EF4">
        <w:rPr>
          <w:sz w:val="24"/>
          <w:szCs w:val="24"/>
        </w:rPr>
        <w:t>İndirilmiş</w:t>
      </w:r>
      <w:r w:rsidRPr="00DE6EF4">
        <w:rPr>
          <w:sz w:val="24"/>
          <w:szCs w:val="24"/>
        </w:rPr>
        <w:t xml:space="preserve"> yakıt kullanan gemilerde Gemi Hareket Kayıt Jurnali bulunması halinde başka bir jurnal tutulmasına gerek bulunmamaktadır.</w:t>
      </w:r>
    </w:p>
    <w:p w14:paraId="3183B1D3" w14:textId="77777777" w:rsidR="0027587B" w:rsidRPr="00DE6EF4" w:rsidRDefault="0027587B" w:rsidP="0027587B">
      <w:pPr>
        <w:jc w:val="both"/>
      </w:pPr>
      <w:r w:rsidRPr="00DE6EF4">
        <w:t>7-300 GT ve üzeri gemiler içindir.</w:t>
      </w:r>
    </w:p>
    <w:p w14:paraId="2449C126" w14:textId="77777777" w:rsidR="0027587B" w:rsidRPr="00DE6EF4" w:rsidRDefault="0027587B" w:rsidP="0027587B">
      <w:pPr>
        <w:jc w:val="both"/>
      </w:pPr>
      <w:r w:rsidRPr="00DE6EF4">
        <w:t>8-Radar reflektör 195 cm³’ten küçük olmayacaktır.</w:t>
      </w:r>
    </w:p>
    <w:p w14:paraId="3C838BF2" w14:textId="0139203B" w:rsidR="0027587B" w:rsidRPr="00DE6EF4" w:rsidRDefault="0027587B" w:rsidP="0027587B">
      <w:pPr>
        <w:jc w:val="both"/>
      </w:pPr>
      <w:r w:rsidRPr="00DE6EF4">
        <w:t>9-Ek-2</w:t>
      </w:r>
      <w:r w:rsidR="001516EB">
        <w:t>1</w:t>
      </w:r>
      <w:r w:rsidRPr="00DE6EF4">
        <w:t xml:space="preserve">’e göre bakılacak </w:t>
      </w:r>
    </w:p>
    <w:p w14:paraId="1D9CA526" w14:textId="77777777" w:rsidR="0027587B" w:rsidRPr="00DE6EF4" w:rsidRDefault="0027587B" w:rsidP="0027587B">
      <w:pPr>
        <w:jc w:val="both"/>
      </w:pPr>
      <w:r w:rsidRPr="00DE6EF4">
        <w:t xml:space="preserve">10-18 </w:t>
      </w:r>
      <w:proofErr w:type="spellStart"/>
      <w:r w:rsidRPr="00DE6EF4">
        <w:t>GT’dan</w:t>
      </w:r>
      <w:proofErr w:type="spellEnd"/>
      <w:r w:rsidRPr="00DE6EF4">
        <w:t xml:space="preserve"> büyük veya 12 yolcudan fazla taşıyan gemilerden istenir.</w:t>
      </w:r>
    </w:p>
    <w:p w14:paraId="1D785B4E" w14:textId="77777777" w:rsidR="0027587B" w:rsidRPr="00DE6EF4" w:rsidRDefault="0027587B" w:rsidP="0027587B">
      <w:pPr>
        <w:jc w:val="both"/>
      </w:pPr>
      <w:r w:rsidRPr="00DE6EF4">
        <w:t>11-</w:t>
      </w:r>
      <w:r w:rsidR="00C721D5" w:rsidRPr="00DE6EF4">
        <w:t>T</w:t>
      </w:r>
      <w:r w:rsidRPr="00DE6EF4">
        <w:t xml:space="preserve">am boyu </w:t>
      </w:r>
      <w:smartTag w:uri="urn:schemas-microsoft-com:office:smarttags" w:element="metricconverter">
        <w:smartTagPr>
          <w:attr w:name="ProductID" w:val="15 metre"/>
        </w:smartTagPr>
        <w:r w:rsidRPr="00DE6EF4">
          <w:t>15 metre</w:t>
        </w:r>
      </w:smartTag>
      <w:r w:rsidRPr="00DE6EF4">
        <w:t xml:space="preserve"> </w:t>
      </w:r>
      <w:r w:rsidR="00C721D5" w:rsidRPr="00DE6EF4">
        <w:t xml:space="preserve">ve </w:t>
      </w:r>
      <w:r w:rsidRPr="00DE6EF4">
        <w:t>üstü gemilerden istenecektir.</w:t>
      </w:r>
    </w:p>
    <w:p w14:paraId="2D53712A" w14:textId="77777777" w:rsidR="0027587B" w:rsidRPr="00DE6EF4" w:rsidRDefault="0027587B" w:rsidP="0027587B">
      <w:pPr>
        <w:jc w:val="both"/>
      </w:pPr>
      <w:r w:rsidRPr="00DE6EF4">
        <w:t>12-Tam boyu 15 metre</w:t>
      </w:r>
      <w:r w:rsidR="00C721D5" w:rsidRPr="00DE6EF4">
        <w:t xml:space="preserve"> ve üstü </w:t>
      </w:r>
      <w:r w:rsidRPr="00DE6EF4">
        <w:t>veya 36’dan fazla yolcu taşıyan gemiler içindir</w:t>
      </w:r>
      <w:r w:rsidR="00484FF2" w:rsidRPr="00DE6EF4">
        <w:t>.</w:t>
      </w:r>
    </w:p>
    <w:p w14:paraId="75292A14" w14:textId="1B81CAEA" w:rsidR="0027587B" w:rsidRPr="00DE6EF4" w:rsidRDefault="0027587B" w:rsidP="0027587B">
      <w:pPr>
        <w:pStyle w:val="3-normalyaz"/>
        <w:spacing w:line="240" w:lineRule="atLeast"/>
        <w:rPr>
          <w:bCs/>
          <w:sz w:val="24"/>
          <w:szCs w:val="24"/>
        </w:rPr>
      </w:pPr>
      <w:r w:rsidRPr="00DE6EF4">
        <w:rPr>
          <w:sz w:val="24"/>
          <w:szCs w:val="24"/>
        </w:rPr>
        <w:t xml:space="preserve">13-En yakın kıyıdan 3 milden fazla uzaklaşmadan sefer yapan gemilerden istenmeyecektir. 36’dan fazla yolcu taşıyan gemilerden sadece; gece sefer yapan ve kısıtlı görüş şartlarında veya yoğun trafik olan bölgelerde çalışan teknelerden istenecektir. Hafif trafikte, belirli parkurlarda, iyi hava şartlarında, gündüz saatlerinde çalışan teknelerden radar cihazı istenilmesine bölgesel gereklilikler göz önünde bulundurularak </w:t>
      </w:r>
      <w:r w:rsidR="00D2216F" w:rsidRPr="00DE6EF4">
        <w:rPr>
          <w:sz w:val="24"/>
          <w:szCs w:val="24"/>
        </w:rPr>
        <w:t xml:space="preserve">Bölge Liman Başkanlıkları ya da </w:t>
      </w:r>
      <w:r w:rsidRPr="00DE6EF4">
        <w:rPr>
          <w:sz w:val="24"/>
          <w:szCs w:val="24"/>
        </w:rPr>
        <w:t>Liman Başkanlıkları karar verecektir. Bu uygulama bölgenin özelliklerine göre genel bir düzenleme olmaksızın yürütülecektir</w:t>
      </w:r>
      <w:r w:rsidR="00484FF2" w:rsidRPr="00DE6EF4">
        <w:rPr>
          <w:sz w:val="24"/>
          <w:szCs w:val="24"/>
        </w:rPr>
        <w:t>.</w:t>
      </w:r>
    </w:p>
    <w:p w14:paraId="47402897" w14:textId="77777777" w:rsidR="0027587B" w:rsidRPr="00DE6EF4" w:rsidRDefault="0027587B" w:rsidP="0027587B">
      <w:pPr>
        <w:pStyle w:val="3-normalyaz"/>
        <w:spacing w:line="240" w:lineRule="atLeast"/>
        <w:rPr>
          <w:bCs/>
          <w:sz w:val="24"/>
          <w:szCs w:val="24"/>
        </w:rPr>
      </w:pPr>
      <w:r w:rsidRPr="00DE6EF4">
        <w:rPr>
          <w:bCs/>
          <w:sz w:val="24"/>
          <w:szCs w:val="24"/>
        </w:rPr>
        <w:t>14- İç sularda El VHF</w:t>
      </w:r>
      <w:r w:rsidR="00351381" w:rsidRPr="00DE6EF4">
        <w:rPr>
          <w:bCs/>
          <w:sz w:val="24"/>
          <w:szCs w:val="24"/>
        </w:rPr>
        <w:t>’</w:t>
      </w:r>
      <w:r w:rsidRPr="00DE6EF4">
        <w:rPr>
          <w:bCs/>
          <w:sz w:val="24"/>
          <w:szCs w:val="24"/>
        </w:rPr>
        <w:t>i sabit VHF yerine bulundurulabilir.</w:t>
      </w:r>
    </w:p>
    <w:p w14:paraId="03621548" w14:textId="77777777" w:rsidR="0027587B" w:rsidRPr="00DE6EF4" w:rsidRDefault="0027587B" w:rsidP="0027587B">
      <w:pPr>
        <w:jc w:val="both"/>
        <w:rPr>
          <w:bCs/>
        </w:rPr>
      </w:pPr>
      <w:r w:rsidRPr="00DE6EF4">
        <w:rPr>
          <w:bCs/>
        </w:rPr>
        <w:t xml:space="preserve">15- Otomatik Tanımlama Sistemi (AIS) Klas-B CS Cihazının Gemilere Donatılmasına ve </w:t>
      </w:r>
      <w:r w:rsidR="00484FF2" w:rsidRPr="00DE6EF4">
        <w:rPr>
          <w:bCs/>
        </w:rPr>
        <w:t>Ö</w:t>
      </w:r>
      <w:r w:rsidRPr="00DE6EF4">
        <w:rPr>
          <w:bCs/>
        </w:rPr>
        <w:t>zelliklerine Dair Tebliğ gerekliliklerini sağlamalı</w:t>
      </w:r>
      <w:r w:rsidR="00484FF2" w:rsidRPr="00DE6EF4">
        <w:rPr>
          <w:bCs/>
        </w:rPr>
        <w:t>dır.</w:t>
      </w:r>
      <w:r w:rsidR="008E04E6" w:rsidRPr="00DE6EF4">
        <w:rPr>
          <w:bCs/>
        </w:rPr>
        <w:t xml:space="preserve"> </w:t>
      </w:r>
      <w:r w:rsidR="008E04E6" w:rsidRPr="00DE6EF4">
        <w:rPr>
          <w:bCs/>
          <w:i/>
        </w:rPr>
        <w:t>İç sularda AIS istenmeyecektir.</w:t>
      </w:r>
    </w:p>
    <w:p w14:paraId="64D71843" w14:textId="77777777" w:rsidR="0027587B" w:rsidRPr="00DE6EF4" w:rsidRDefault="0027587B" w:rsidP="0027587B">
      <w:pPr>
        <w:pStyle w:val="3-normalyaz"/>
        <w:spacing w:line="240" w:lineRule="atLeast"/>
        <w:rPr>
          <w:bCs/>
          <w:sz w:val="24"/>
          <w:szCs w:val="24"/>
        </w:rPr>
      </w:pPr>
      <w:r w:rsidRPr="00DE6EF4">
        <w:rPr>
          <w:bCs/>
          <w:sz w:val="24"/>
          <w:szCs w:val="24"/>
        </w:rPr>
        <w:t>16-Asgari gereken miktarlar olup gemideki bebek, çocuk ve büyük beden yolcu sayısını karşılamalıdır.</w:t>
      </w:r>
    </w:p>
    <w:p w14:paraId="2ACAA985" w14:textId="77777777" w:rsidR="00C721D5" w:rsidRPr="00DE6EF4" w:rsidRDefault="00C721D5" w:rsidP="0027587B">
      <w:pPr>
        <w:pStyle w:val="3-normalyaz"/>
        <w:spacing w:line="240" w:lineRule="atLeast"/>
        <w:rPr>
          <w:sz w:val="24"/>
          <w:szCs w:val="24"/>
        </w:rPr>
      </w:pPr>
      <w:r w:rsidRPr="00DE6EF4">
        <w:rPr>
          <w:bCs/>
          <w:sz w:val="24"/>
          <w:szCs w:val="24"/>
        </w:rPr>
        <w:t xml:space="preserve">17- </w:t>
      </w:r>
      <w:r w:rsidRPr="00DE6EF4">
        <w:rPr>
          <w:sz w:val="24"/>
          <w:szCs w:val="24"/>
        </w:rPr>
        <w:t>Tuvalet, banyo, lavabo ve kuzineden en az birisi varsa istenecektir.</w:t>
      </w:r>
    </w:p>
    <w:p w14:paraId="3BD60B5D" w14:textId="77777777" w:rsidR="0027587B" w:rsidRPr="00DE6EF4" w:rsidRDefault="0027587B" w:rsidP="000273DF">
      <w:pPr>
        <w:pStyle w:val="GvdeMetni3"/>
        <w:rPr>
          <w:sz w:val="24"/>
          <w:szCs w:val="24"/>
        </w:rPr>
      </w:pPr>
    </w:p>
    <w:p w14:paraId="1D7EC388" w14:textId="77777777" w:rsidR="005C5A04" w:rsidRPr="00DE6EF4" w:rsidRDefault="005C5A04" w:rsidP="000273DF">
      <w:pPr>
        <w:pStyle w:val="GvdeMetni3"/>
        <w:rPr>
          <w:sz w:val="24"/>
          <w:szCs w:val="24"/>
        </w:rPr>
      </w:pPr>
    </w:p>
    <w:p w14:paraId="231FFC98" w14:textId="77777777" w:rsidR="005C5A04" w:rsidRPr="00DE6EF4" w:rsidRDefault="005C5A04" w:rsidP="000273DF">
      <w:pPr>
        <w:pStyle w:val="GvdeMetni3"/>
        <w:rPr>
          <w:sz w:val="24"/>
          <w:szCs w:val="24"/>
        </w:rPr>
      </w:pPr>
    </w:p>
    <w:p w14:paraId="1D2A11F0" w14:textId="77777777" w:rsidR="005C5A04" w:rsidRPr="00DE6EF4" w:rsidRDefault="005C5A04" w:rsidP="000273DF">
      <w:pPr>
        <w:pStyle w:val="GvdeMetni3"/>
        <w:rPr>
          <w:sz w:val="24"/>
          <w:szCs w:val="24"/>
        </w:rPr>
      </w:pPr>
    </w:p>
    <w:p w14:paraId="71FED8EF" w14:textId="77777777" w:rsidR="005C5A04" w:rsidRPr="00DE6EF4" w:rsidRDefault="005C5A04" w:rsidP="000273DF">
      <w:pPr>
        <w:pStyle w:val="GvdeMetni3"/>
        <w:rPr>
          <w:sz w:val="24"/>
          <w:szCs w:val="24"/>
        </w:rPr>
      </w:pPr>
    </w:p>
    <w:p w14:paraId="58D5443B" w14:textId="77777777" w:rsidR="009A3553" w:rsidRPr="00DE6EF4" w:rsidRDefault="009A3553" w:rsidP="000273DF">
      <w:pPr>
        <w:pStyle w:val="GvdeMetni3"/>
        <w:rPr>
          <w:sz w:val="24"/>
          <w:szCs w:val="24"/>
        </w:rPr>
      </w:pPr>
    </w:p>
    <w:p w14:paraId="08A76B92" w14:textId="77777777" w:rsidR="009A3553" w:rsidRPr="00DE6EF4" w:rsidRDefault="009A3553" w:rsidP="000273DF">
      <w:pPr>
        <w:pStyle w:val="GvdeMetni3"/>
        <w:rPr>
          <w:sz w:val="24"/>
          <w:szCs w:val="24"/>
        </w:rPr>
      </w:pPr>
    </w:p>
    <w:p w14:paraId="19D6753E" w14:textId="77777777" w:rsidR="009A3553" w:rsidRPr="00DE6EF4" w:rsidRDefault="009A3553" w:rsidP="000273DF">
      <w:pPr>
        <w:pStyle w:val="GvdeMetni3"/>
        <w:rPr>
          <w:sz w:val="24"/>
          <w:szCs w:val="24"/>
        </w:rPr>
      </w:pPr>
    </w:p>
    <w:p w14:paraId="535C7DA6" w14:textId="77777777" w:rsidR="009A3553" w:rsidRPr="00DE6EF4" w:rsidRDefault="009A3553" w:rsidP="000273DF">
      <w:pPr>
        <w:pStyle w:val="GvdeMetni3"/>
        <w:rPr>
          <w:sz w:val="24"/>
          <w:szCs w:val="24"/>
        </w:rPr>
      </w:pPr>
    </w:p>
    <w:p w14:paraId="1E4D3701" w14:textId="77777777" w:rsidR="009A3553" w:rsidRPr="00DE6EF4" w:rsidRDefault="009A3553" w:rsidP="000273DF">
      <w:pPr>
        <w:pStyle w:val="GvdeMetni3"/>
        <w:rPr>
          <w:sz w:val="24"/>
          <w:szCs w:val="24"/>
        </w:rPr>
      </w:pPr>
    </w:p>
    <w:p w14:paraId="1343D1D8" w14:textId="77777777" w:rsidR="009A3553" w:rsidRPr="00DE6EF4" w:rsidRDefault="009A3553" w:rsidP="000273DF">
      <w:pPr>
        <w:pStyle w:val="GvdeMetni3"/>
        <w:rPr>
          <w:sz w:val="24"/>
          <w:szCs w:val="24"/>
        </w:rPr>
      </w:pPr>
    </w:p>
    <w:p w14:paraId="2BD612F4" w14:textId="77777777" w:rsidR="005C5A04" w:rsidRPr="00DE6EF4" w:rsidRDefault="005C5A04" w:rsidP="000273DF">
      <w:pPr>
        <w:pStyle w:val="GvdeMetni3"/>
        <w:rPr>
          <w:sz w:val="24"/>
          <w:szCs w:val="24"/>
        </w:rPr>
      </w:pPr>
    </w:p>
    <w:p w14:paraId="4EA1D90E" w14:textId="77777777" w:rsidR="009A3553" w:rsidRPr="00DE6EF4" w:rsidRDefault="009A3553" w:rsidP="000273DF">
      <w:pPr>
        <w:pStyle w:val="GvdeMetni3"/>
        <w:rPr>
          <w:sz w:val="24"/>
          <w:szCs w:val="24"/>
        </w:rPr>
      </w:pPr>
    </w:p>
    <w:p w14:paraId="3210D3B1" w14:textId="77777777" w:rsidR="009A3553" w:rsidRPr="00DE6EF4" w:rsidRDefault="009A3553" w:rsidP="000273DF">
      <w:pPr>
        <w:pStyle w:val="GvdeMetni3"/>
        <w:rPr>
          <w:sz w:val="24"/>
          <w:szCs w:val="24"/>
        </w:rPr>
      </w:pPr>
    </w:p>
    <w:p w14:paraId="4A95EC77" w14:textId="77777777" w:rsidR="009A3553" w:rsidRPr="00DE6EF4" w:rsidRDefault="009A3553" w:rsidP="000273DF">
      <w:pPr>
        <w:pStyle w:val="GvdeMetni3"/>
        <w:rPr>
          <w:sz w:val="24"/>
          <w:szCs w:val="24"/>
        </w:rPr>
      </w:pPr>
    </w:p>
    <w:p w14:paraId="749D6FC9" w14:textId="77777777" w:rsidR="009A3553" w:rsidRPr="00DE6EF4" w:rsidRDefault="009A3553" w:rsidP="000273DF">
      <w:pPr>
        <w:pStyle w:val="GvdeMetni3"/>
        <w:rPr>
          <w:sz w:val="24"/>
          <w:szCs w:val="24"/>
        </w:rPr>
      </w:pPr>
    </w:p>
    <w:p w14:paraId="56D67B10" w14:textId="77777777" w:rsidR="009A3553" w:rsidRPr="00DE6EF4" w:rsidRDefault="009A3553" w:rsidP="000273DF">
      <w:pPr>
        <w:pStyle w:val="GvdeMetni3"/>
        <w:rPr>
          <w:sz w:val="24"/>
          <w:szCs w:val="24"/>
        </w:rPr>
      </w:pPr>
    </w:p>
    <w:p w14:paraId="7D3BF731" w14:textId="77777777" w:rsidR="005C5A04" w:rsidRPr="00DE6EF4" w:rsidRDefault="005C5A04" w:rsidP="000273DF">
      <w:pPr>
        <w:pStyle w:val="GvdeMetni3"/>
        <w:rPr>
          <w:sz w:val="24"/>
          <w:szCs w:val="24"/>
        </w:rPr>
      </w:pPr>
    </w:p>
    <w:p w14:paraId="0086FF9A" w14:textId="77777777" w:rsidR="005C5A04" w:rsidRPr="00DE6EF4" w:rsidRDefault="005C5A04" w:rsidP="000273DF">
      <w:pPr>
        <w:pStyle w:val="GvdeMetni3"/>
        <w:rPr>
          <w:sz w:val="24"/>
          <w:szCs w:val="24"/>
        </w:rPr>
      </w:pPr>
    </w:p>
    <w:p w14:paraId="56086088" w14:textId="77777777" w:rsidR="00301508" w:rsidRPr="00DE6EF4" w:rsidRDefault="00301508" w:rsidP="00301508">
      <w:pPr>
        <w:rPr>
          <w:b/>
        </w:rPr>
      </w:pPr>
      <w:r w:rsidRPr="00DE6EF4">
        <w:rPr>
          <w:b/>
        </w:rPr>
        <w:t>EK-</w:t>
      </w:r>
      <w:r w:rsidR="005A7FCC" w:rsidRPr="00DE6EF4">
        <w:rPr>
          <w:b/>
        </w:rPr>
        <w:t>8</w:t>
      </w:r>
      <w:r w:rsidRPr="00DE6EF4">
        <w:rPr>
          <w:b/>
        </w:rPr>
        <w:t xml:space="preserve"> LİMAN SEFERİ BÖLGESİNDEKİ RO-RO YOLCU/ARABA FERİSİ/FERİBOT GEMİLERİ DENETİM LİSTESİ</w:t>
      </w:r>
    </w:p>
    <w:p w14:paraId="1A6C13FB" w14:textId="77777777" w:rsidR="007749C7" w:rsidRPr="00DE6EF4" w:rsidRDefault="007749C7" w:rsidP="007749C7">
      <w:pPr>
        <w:jc w:val="center"/>
        <w:rPr>
          <w:b/>
          <w:bCs/>
        </w:rPr>
      </w:pPr>
    </w:p>
    <w:tbl>
      <w:tblPr>
        <w:tblW w:w="102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077"/>
        <w:gridCol w:w="1440"/>
        <w:gridCol w:w="1922"/>
        <w:gridCol w:w="1858"/>
      </w:tblGrid>
      <w:tr w:rsidR="00C91F6B" w:rsidRPr="00DE6EF4" w14:paraId="2CDE2129" w14:textId="77777777" w:rsidTr="00CE4D6D">
        <w:trPr>
          <w:trHeight w:val="348"/>
          <w:jc w:val="center"/>
        </w:trPr>
        <w:tc>
          <w:tcPr>
            <w:tcW w:w="10297" w:type="dxa"/>
            <w:gridSpan w:val="4"/>
            <w:vAlign w:val="center"/>
          </w:tcPr>
          <w:p w14:paraId="3F474991" w14:textId="77777777" w:rsidR="007749C7" w:rsidRPr="00DE6EF4" w:rsidRDefault="007749C7" w:rsidP="007749C7">
            <w:pPr>
              <w:jc w:val="center"/>
            </w:pPr>
            <w:r w:rsidRPr="00DE6EF4">
              <w:t>CAN KURTARMA, SEYİR, YANGIN, DENİZ KİRLİLİĞİ ÖNLEME, DOKÜMAN VE TEÇHİZAT</w:t>
            </w:r>
            <w:r w:rsidR="004E280B" w:rsidRPr="00DE6EF4">
              <w:t>I</w:t>
            </w:r>
          </w:p>
        </w:tc>
      </w:tr>
      <w:tr w:rsidR="00C91F6B" w:rsidRPr="00DE6EF4" w14:paraId="14810F1B" w14:textId="77777777" w:rsidTr="00C47C35">
        <w:trPr>
          <w:trHeight w:val="617"/>
          <w:jc w:val="center"/>
        </w:trPr>
        <w:tc>
          <w:tcPr>
            <w:tcW w:w="6517" w:type="dxa"/>
            <w:gridSpan w:val="2"/>
            <w:vAlign w:val="center"/>
          </w:tcPr>
          <w:p w14:paraId="60AAE16F" w14:textId="77777777" w:rsidR="007749C7" w:rsidRPr="00DE6EF4" w:rsidRDefault="007749C7" w:rsidP="007749C7"/>
        </w:tc>
        <w:tc>
          <w:tcPr>
            <w:tcW w:w="1922" w:type="dxa"/>
          </w:tcPr>
          <w:p w14:paraId="16973A5D" w14:textId="77777777" w:rsidR="007749C7" w:rsidRPr="00DE6EF4" w:rsidRDefault="007749C7" w:rsidP="007749C7">
            <w:r w:rsidRPr="00DE6EF4">
              <w:t>İdari liman seferi</w:t>
            </w:r>
          </w:p>
        </w:tc>
        <w:tc>
          <w:tcPr>
            <w:tcW w:w="1858" w:type="dxa"/>
            <w:vAlign w:val="center"/>
          </w:tcPr>
          <w:p w14:paraId="42A6CFDC" w14:textId="77777777" w:rsidR="007749C7" w:rsidRPr="00DE6EF4" w:rsidRDefault="007749C7" w:rsidP="007749C7">
            <w:r w:rsidRPr="00DE6EF4">
              <w:t>100 mille sınırlı liman seferi</w:t>
            </w:r>
          </w:p>
        </w:tc>
      </w:tr>
      <w:tr w:rsidR="00C91F6B" w:rsidRPr="00DE6EF4" w14:paraId="1B27BFF9" w14:textId="77777777" w:rsidTr="00CE4D6D">
        <w:trPr>
          <w:trHeight w:val="232"/>
          <w:jc w:val="center"/>
        </w:trPr>
        <w:tc>
          <w:tcPr>
            <w:tcW w:w="6517" w:type="dxa"/>
            <w:gridSpan w:val="2"/>
            <w:vAlign w:val="center"/>
          </w:tcPr>
          <w:p w14:paraId="362D2CAA" w14:textId="77777777" w:rsidR="007749C7" w:rsidRPr="00DE6EF4" w:rsidRDefault="007749C7" w:rsidP="007749C7">
            <w:pPr>
              <w:rPr>
                <w:vertAlign w:val="superscript"/>
              </w:rPr>
            </w:pPr>
            <w:r w:rsidRPr="00DE6EF4">
              <w:t xml:space="preserve">Can Filikası, Kurtarma Botu, Hizmet Botu veya Can Salı </w:t>
            </w:r>
            <w:r w:rsidRPr="00DE6EF4">
              <w:rPr>
                <w:vertAlign w:val="superscript"/>
              </w:rPr>
              <w:t>(1)</w:t>
            </w:r>
          </w:p>
        </w:tc>
        <w:tc>
          <w:tcPr>
            <w:tcW w:w="1922" w:type="dxa"/>
            <w:vAlign w:val="center"/>
          </w:tcPr>
          <w:p w14:paraId="7E1755E3" w14:textId="77777777" w:rsidR="007749C7" w:rsidRPr="00DE6EF4" w:rsidRDefault="007749C7" w:rsidP="007749C7">
            <w:pPr>
              <w:rPr>
                <w:strike/>
              </w:rPr>
            </w:pPr>
            <w:r w:rsidRPr="00DE6EF4">
              <w:t>Hayır</w:t>
            </w:r>
          </w:p>
        </w:tc>
        <w:tc>
          <w:tcPr>
            <w:tcW w:w="1858" w:type="dxa"/>
            <w:vAlign w:val="center"/>
          </w:tcPr>
          <w:p w14:paraId="6046E764" w14:textId="77777777" w:rsidR="007749C7" w:rsidRPr="00DE6EF4" w:rsidRDefault="007749C7" w:rsidP="007749C7">
            <w:pPr>
              <w:rPr>
                <w:strike/>
              </w:rPr>
            </w:pPr>
            <w:r w:rsidRPr="00DE6EF4">
              <w:t>Evet (%100)</w:t>
            </w:r>
          </w:p>
        </w:tc>
      </w:tr>
      <w:tr w:rsidR="00C91F6B" w:rsidRPr="00DE6EF4" w14:paraId="2353D9E7" w14:textId="77777777" w:rsidTr="00CE4D6D">
        <w:trPr>
          <w:trHeight w:val="187"/>
          <w:jc w:val="center"/>
        </w:trPr>
        <w:tc>
          <w:tcPr>
            <w:tcW w:w="6517" w:type="dxa"/>
            <w:gridSpan w:val="2"/>
            <w:vAlign w:val="center"/>
          </w:tcPr>
          <w:p w14:paraId="5EFC625C" w14:textId="77777777" w:rsidR="007749C7" w:rsidRPr="00DE6EF4" w:rsidRDefault="007749C7" w:rsidP="007749C7">
            <w:r w:rsidRPr="00DE6EF4">
              <w:t>Can Simidi</w:t>
            </w:r>
            <w:r w:rsidRPr="00DE6EF4">
              <w:rPr>
                <w:vertAlign w:val="superscript"/>
              </w:rPr>
              <w:t>(2)</w:t>
            </w:r>
          </w:p>
        </w:tc>
        <w:tc>
          <w:tcPr>
            <w:tcW w:w="1922" w:type="dxa"/>
            <w:vAlign w:val="center"/>
          </w:tcPr>
          <w:p w14:paraId="13565863" w14:textId="77777777" w:rsidR="007749C7" w:rsidRPr="00DE6EF4" w:rsidRDefault="007749C7" w:rsidP="007749C7">
            <w:r w:rsidRPr="00DE6EF4">
              <w:t>Evet</w:t>
            </w:r>
          </w:p>
        </w:tc>
        <w:tc>
          <w:tcPr>
            <w:tcW w:w="1858" w:type="dxa"/>
            <w:vAlign w:val="center"/>
          </w:tcPr>
          <w:p w14:paraId="72899631" w14:textId="77777777" w:rsidR="007749C7" w:rsidRPr="00DE6EF4" w:rsidRDefault="007749C7" w:rsidP="007749C7">
            <w:r w:rsidRPr="00DE6EF4">
              <w:t>8 adet</w:t>
            </w:r>
          </w:p>
        </w:tc>
      </w:tr>
      <w:tr w:rsidR="00C91F6B" w:rsidRPr="00DE6EF4" w14:paraId="67787BE7" w14:textId="77777777" w:rsidTr="00CE4D6D">
        <w:trPr>
          <w:trHeight w:val="296"/>
          <w:jc w:val="center"/>
        </w:trPr>
        <w:tc>
          <w:tcPr>
            <w:tcW w:w="6517" w:type="dxa"/>
            <w:gridSpan w:val="2"/>
            <w:vAlign w:val="center"/>
          </w:tcPr>
          <w:p w14:paraId="62DB2F62" w14:textId="77777777" w:rsidR="007749C7" w:rsidRPr="00DE6EF4" w:rsidRDefault="007749C7" w:rsidP="007749C7">
            <w:r w:rsidRPr="00DE6EF4">
              <w:t>Can Yeleği (Kişi adeti kadar,% 5 fazladan ilave edilecektir)</w:t>
            </w:r>
          </w:p>
        </w:tc>
        <w:tc>
          <w:tcPr>
            <w:tcW w:w="1922" w:type="dxa"/>
            <w:vAlign w:val="center"/>
          </w:tcPr>
          <w:p w14:paraId="0DB5B2D9" w14:textId="77777777" w:rsidR="007749C7" w:rsidRPr="00DE6EF4" w:rsidRDefault="007749C7" w:rsidP="007749C7">
            <w:r w:rsidRPr="00DE6EF4">
              <w:t>Evet</w:t>
            </w:r>
          </w:p>
        </w:tc>
        <w:tc>
          <w:tcPr>
            <w:tcW w:w="1858" w:type="dxa"/>
            <w:vAlign w:val="center"/>
          </w:tcPr>
          <w:p w14:paraId="0E9AE60F" w14:textId="77777777" w:rsidR="007749C7" w:rsidRPr="00DE6EF4" w:rsidRDefault="007749C7" w:rsidP="007749C7">
            <w:r w:rsidRPr="00DE6EF4">
              <w:t>Evet</w:t>
            </w:r>
          </w:p>
        </w:tc>
      </w:tr>
      <w:tr w:rsidR="00C91F6B" w:rsidRPr="00DE6EF4" w14:paraId="259C8D77" w14:textId="77777777" w:rsidTr="00CE4D6D">
        <w:trPr>
          <w:trHeight w:val="315"/>
          <w:jc w:val="center"/>
        </w:trPr>
        <w:tc>
          <w:tcPr>
            <w:tcW w:w="6517" w:type="dxa"/>
            <w:gridSpan w:val="2"/>
            <w:vAlign w:val="center"/>
          </w:tcPr>
          <w:p w14:paraId="14363E70" w14:textId="77777777" w:rsidR="007749C7" w:rsidRPr="00DE6EF4" w:rsidRDefault="007749C7" w:rsidP="007749C7">
            <w:r w:rsidRPr="00DE6EF4">
              <w:t xml:space="preserve">Çocuk Can Yeleği (Toplam Kapasitenin % 5) </w:t>
            </w:r>
            <w:r w:rsidRPr="00DE6EF4">
              <w:rPr>
                <w:vertAlign w:val="superscript"/>
              </w:rPr>
              <w:t>(14)</w:t>
            </w:r>
          </w:p>
        </w:tc>
        <w:tc>
          <w:tcPr>
            <w:tcW w:w="1922" w:type="dxa"/>
            <w:vAlign w:val="center"/>
          </w:tcPr>
          <w:p w14:paraId="00060949" w14:textId="77777777" w:rsidR="007749C7" w:rsidRPr="00DE6EF4" w:rsidRDefault="007749C7" w:rsidP="007749C7">
            <w:r w:rsidRPr="00DE6EF4">
              <w:t>Evet</w:t>
            </w:r>
          </w:p>
        </w:tc>
        <w:tc>
          <w:tcPr>
            <w:tcW w:w="1858" w:type="dxa"/>
            <w:vAlign w:val="center"/>
          </w:tcPr>
          <w:p w14:paraId="029EEAA6" w14:textId="77777777" w:rsidR="007749C7" w:rsidRPr="00DE6EF4" w:rsidRDefault="007749C7" w:rsidP="007749C7">
            <w:r w:rsidRPr="00DE6EF4">
              <w:t>Evet</w:t>
            </w:r>
          </w:p>
        </w:tc>
      </w:tr>
      <w:tr w:rsidR="00C91F6B" w:rsidRPr="00DE6EF4" w14:paraId="30334282" w14:textId="77777777" w:rsidTr="00CE4D6D">
        <w:trPr>
          <w:trHeight w:val="315"/>
          <w:jc w:val="center"/>
        </w:trPr>
        <w:tc>
          <w:tcPr>
            <w:tcW w:w="6517" w:type="dxa"/>
            <w:gridSpan w:val="2"/>
            <w:vAlign w:val="center"/>
          </w:tcPr>
          <w:p w14:paraId="01EBE758" w14:textId="77777777" w:rsidR="007749C7" w:rsidRPr="00DE6EF4" w:rsidRDefault="007749C7" w:rsidP="007749C7">
            <w:r w:rsidRPr="00DE6EF4">
              <w:t xml:space="preserve">Büyük Beden Can </w:t>
            </w:r>
            <w:r w:rsidR="00CA73D3" w:rsidRPr="00DE6EF4">
              <w:t>Y</w:t>
            </w:r>
            <w:r w:rsidRPr="00DE6EF4">
              <w:t>eleği (</w:t>
            </w:r>
            <w:proofErr w:type="spellStart"/>
            <w:r w:rsidRPr="00DE6EF4">
              <w:t>oversize</w:t>
            </w:r>
            <w:proofErr w:type="spellEnd"/>
            <w:r w:rsidRPr="00DE6EF4">
              <w:t xml:space="preserve"> %2,5)</w:t>
            </w:r>
            <w:r w:rsidRPr="00DE6EF4">
              <w:rPr>
                <w:vertAlign w:val="superscript"/>
              </w:rPr>
              <w:t xml:space="preserve"> (14)</w:t>
            </w:r>
          </w:p>
        </w:tc>
        <w:tc>
          <w:tcPr>
            <w:tcW w:w="1922" w:type="dxa"/>
            <w:vAlign w:val="center"/>
          </w:tcPr>
          <w:p w14:paraId="5216C574" w14:textId="77777777" w:rsidR="007749C7" w:rsidRPr="00DE6EF4" w:rsidRDefault="007749C7" w:rsidP="007749C7">
            <w:r w:rsidRPr="00DE6EF4">
              <w:t>Evet</w:t>
            </w:r>
          </w:p>
        </w:tc>
        <w:tc>
          <w:tcPr>
            <w:tcW w:w="1858" w:type="dxa"/>
            <w:vAlign w:val="center"/>
          </w:tcPr>
          <w:p w14:paraId="4EA1CC9B" w14:textId="77777777" w:rsidR="007749C7" w:rsidRPr="00DE6EF4" w:rsidRDefault="007749C7" w:rsidP="007749C7">
            <w:r w:rsidRPr="00DE6EF4">
              <w:t>Evet</w:t>
            </w:r>
          </w:p>
        </w:tc>
      </w:tr>
      <w:tr w:rsidR="00C91F6B" w:rsidRPr="00DE6EF4" w14:paraId="122C0521" w14:textId="77777777" w:rsidTr="00CE4D6D">
        <w:trPr>
          <w:trHeight w:val="315"/>
          <w:jc w:val="center"/>
        </w:trPr>
        <w:tc>
          <w:tcPr>
            <w:tcW w:w="6517" w:type="dxa"/>
            <w:gridSpan w:val="2"/>
            <w:vAlign w:val="center"/>
          </w:tcPr>
          <w:p w14:paraId="398B33CB" w14:textId="77777777" w:rsidR="007749C7" w:rsidRPr="00DE6EF4" w:rsidRDefault="007749C7" w:rsidP="007749C7">
            <w:r w:rsidRPr="00DE6EF4">
              <w:t>Bebek Can Yeleği (</w:t>
            </w:r>
            <w:proofErr w:type="spellStart"/>
            <w:r w:rsidRPr="00DE6EF4">
              <w:t>infant</w:t>
            </w:r>
            <w:proofErr w:type="spellEnd"/>
            <w:r w:rsidRPr="00DE6EF4">
              <w:t xml:space="preserve"> %2,5)</w:t>
            </w:r>
            <w:r w:rsidRPr="00DE6EF4">
              <w:rPr>
                <w:vertAlign w:val="superscript"/>
              </w:rPr>
              <w:t xml:space="preserve"> (14)</w:t>
            </w:r>
          </w:p>
        </w:tc>
        <w:tc>
          <w:tcPr>
            <w:tcW w:w="1922" w:type="dxa"/>
            <w:vAlign w:val="center"/>
          </w:tcPr>
          <w:p w14:paraId="2C4EBFEC" w14:textId="77777777" w:rsidR="007749C7" w:rsidRPr="00DE6EF4" w:rsidRDefault="007749C7" w:rsidP="007749C7">
            <w:r w:rsidRPr="00DE6EF4">
              <w:t>Evet</w:t>
            </w:r>
          </w:p>
        </w:tc>
        <w:tc>
          <w:tcPr>
            <w:tcW w:w="1858" w:type="dxa"/>
            <w:vAlign w:val="center"/>
          </w:tcPr>
          <w:p w14:paraId="64259E05" w14:textId="77777777" w:rsidR="007749C7" w:rsidRPr="00DE6EF4" w:rsidRDefault="007749C7" w:rsidP="007749C7">
            <w:r w:rsidRPr="00DE6EF4">
              <w:t>Evet</w:t>
            </w:r>
          </w:p>
        </w:tc>
      </w:tr>
      <w:tr w:rsidR="00C91F6B" w:rsidRPr="00DE6EF4" w14:paraId="16FA08CB" w14:textId="77777777" w:rsidTr="00CE4D6D">
        <w:trPr>
          <w:trHeight w:val="205"/>
          <w:jc w:val="center"/>
        </w:trPr>
        <w:tc>
          <w:tcPr>
            <w:tcW w:w="6517" w:type="dxa"/>
            <w:gridSpan w:val="2"/>
            <w:vAlign w:val="center"/>
          </w:tcPr>
          <w:p w14:paraId="3DCD7843" w14:textId="77777777" w:rsidR="007749C7" w:rsidRPr="00DE6EF4" w:rsidRDefault="007749C7" w:rsidP="007749C7">
            <w:r w:rsidRPr="00DE6EF4">
              <w:t xml:space="preserve">Sabit VHF </w:t>
            </w:r>
            <w:r w:rsidRPr="00DE6EF4">
              <w:rPr>
                <w:vertAlign w:val="superscript"/>
              </w:rPr>
              <w:t>(11)</w:t>
            </w:r>
          </w:p>
        </w:tc>
        <w:tc>
          <w:tcPr>
            <w:tcW w:w="1922" w:type="dxa"/>
            <w:vAlign w:val="center"/>
          </w:tcPr>
          <w:p w14:paraId="0E8B81CD" w14:textId="77777777" w:rsidR="007749C7" w:rsidRPr="00DE6EF4" w:rsidRDefault="007749C7" w:rsidP="007749C7">
            <w:r w:rsidRPr="00DE6EF4">
              <w:t>Evet</w:t>
            </w:r>
          </w:p>
        </w:tc>
        <w:tc>
          <w:tcPr>
            <w:tcW w:w="1858" w:type="dxa"/>
            <w:vAlign w:val="center"/>
          </w:tcPr>
          <w:p w14:paraId="18FF58B0" w14:textId="77777777" w:rsidR="007749C7" w:rsidRPr="00DE6EF4" w:rsidRDefault="007749C7" w:rsidP="007749C7">
            <w:r w:rsidRPr="00DE6EF4">
              <w:t>Evet</w:t>
            </w:r>
          </w:p>
        </w:tc>
      </w:tr>
      <w:tr w:rsidR="00C91F6B" w:rsidRPr="00DE6EF4" w14:paraId="2751D466" w14:textId="77777777" w:rsidTr="00CE4D6D">
        <w:trPr>
          <w:trHeight w:val="146"/>
          <w:jc w:val="center"/>
        </w:trPr>
        <w:tc>
          <w:tcPr>
            <w:tcW w:w="6517" w:type="dxa"/>
            <w:gridSpan w:val="2"/>
            <w:vAlign w:val="center"/>
          </w:tcPr>
          <w:p w14:paraId="113017B6" w14:textId="77777777" w:rsidR="007749C7" w:rsidRPr="00DE6EF4" w:rsidRDefault="007749C7" w:rsidP="007749C7">
            <w:r w:rsidRPr="00DE6EF4">
              <w:t xml:space="preserve">Dâhili Muhabere Sistemi </w:t>
            </w:r>
            <w:r w:rsidRPr="00DE6EF4">
              <w:rPr>
                <w:vertAlign w:val="superscript"/>
              </w:rPr>
              <w:t>(3)</w:t>
            </w:r>
            <w:r w:rsidRPr="00DE6EF4">
              <w:t xml:space="preserve"> </w:t>
            </w:r>
          </w:p>
        </w:tc>
        <w:tc>
          <w:tcPr>
            <w:tcW w:w="1922" w:type="dxa"/>
            <w:vAlign w:val="center"/>
          </w:tcPr>
          <w:p w14:paraId="7D0A4AEC" w14:textId="77777777" w:rsidR="007749C7" w:rsidRPr="00DE6EF4" w:rsidRDefault="007749C7" w:rsidP="007749C7">
            <w:r w:rsidRPr="00DE6EF4">
              <w:t>Hayır</w:t>
            </w:r>
          </w:p>
        </w:tc>
        <w:tc>
          <w:tcPr>
            <w:tcW w:w="1858" w:type="dxa"/>
            <w:vAlign w:val="center"/>
          </w:tcPr>
          <w:p w14:paraId="0EE94D94" w14:textId="77777777" w:rsidR="007749C7" w:rsidRPr="00DE6EF4" w:rsidRDefault="007749C7" w:rsidP="007749C7">
            <w:r w:rsidRPr="00DE6EF4">
              <w:t>Evet</w:t>
            </w:r>
          </w:p>
        </w:tc>
      </w:tr>
      <w:tr w:rsidR="00C91F6B" w:rsidRPr="00DE6EF4" w14:paraId="4E072C41" w14:textId="77777777" w:rsidTr="00CE4D6D">
        <w:trPr>
          <w:trHeight w:val="252"/>
          <w:jc w:val="center"/>
        </w:trPr>
        <w:tc>
          <w:tcPr>
            <w:tcW w:w="5077" w:type="dxa"/>
            <w:vMerge w:val="restart"/>
            <w:vAlign w:val="center"/>
          </w:tcPr>
          <w:p w14:paraId="094E1849" w14:textId="77777777" w:rsidR="007749C7" w:rsidRPr="00DE6EF4" w:rsidRDefault="007749C7" w:rsidP="007749C7">
            <w:pPr>
              <w:rPr>
                <w:vertAlign w:val="superscript"/>
              </w:rPr>
            </w:pPr>
            <w:r w:rsidRPr="00DE6EF4">
              <w:t xml:space="preserve">Portatif Yangın Söndürme Cihazı 1 x </w:t>
            </w:r>
            <w:smartTag w:uri="urn:schemas-microsoft-com:office:smarttags" w:element="metricconverter">
              <w:smartTagPr>
                <w:attr w:name="ProductID" w:val="6 kg"/>
              </w:smartTagPr>
              <w:r w:rsidRPr="00DE6EF4">
                <w:t>6 kg</w:t>
              </w:r>
            </w:smartTag>
            <w:r w:rsidRPr="00DE6EF4">
              <w:t xml:space="preserve"> (4) </w:t>
            </w:r>
            <w:r w:rsidRPr="00DE6EF4">
              <w:rPr>
                <w:vertAlign w:val="superscript"/>
              </w:rPr>
              <w:t>(4)</w:t>
            </w:r>
          </w:p>
          <w:p w14:paraId="14066A16" w14:textId="77777777" w:rsidR="007749C7" w:rsidRPr="00DE6EF4" w:rsidRDefault="007749C7" w:rsidP="007749C7"/>
        </w:tc>
        <w:tc>
          <w:tcPr>
            <w:tcW w:w="1440" w:type="dxa"/>
            <w:vAlign w:val="center"/>
          </w:tcPr>
          <w:p w14:paraId="55207EFF" w14:textId="77777777" w:rsidR="007749C7" w:rsidRPr="00DE6EF4" w:rsidRDefault="007749C7" w:rsidP="007749C7">
            <w:r w:rsidRPr="00DE6EF4">
              <w:t>Makine</w:t>
            </w:r>
          </w:p>
        </w:tc>
        <w:tc>
          <w:tcPr>
            <w:tcW w:w="1922" w:type="dxa"/>
            <w:vAlign w:val="center"/>
          </w:tcPr>
          <w:p w14:paraId="5AB4CE88" w14:textId="77777777" w:rsidR="007749C7" w:rsidRPr="00DE6EF4" w:rsidRDefault="007749C7" w:rsidP="007749C7">
            <w:r w:rsidRPr="00DE6EF4">
              <w:t>Evet</w:t>
            </w:r>
          </w:p>
        </w:tc>
        <w:tc>
          <w:tcPr>
            <w:tcW w:w="1858" w:type="dxa"/>
            <w:vAlign w:val="center"/>
          </w:tcPr>
          <w:p w14:paraId="656425B3" w14:textId="77777777" w:rsidR="007749C7" w:rsidRPr="00DE6EF4" w:rsidRDefault="007749C7" w:rsidP="007749C7">
            <w:r w:rsidRPr="00DE6EF4">
              <w:t>Evet</w:t>
            </w:r>
          </w:p>
        </w:tc>
      </w:tr>
      <w:tr w:rsidR="00C91F6B" w:rsidRPr="00DE6EF4" w14:paraId="4B77D1A4" w14:textId="77777777" w:rsidTr="00CE4D6D">
        <w:trPr>
          <w:trHeight w:val="284"/>
          <w:jc w:val="center"/>
        </w:trPr>
        <w:tc>
          <w:tcPr>
            <w:tcW w:w="5077" w:type="dxa"/>
            <w:vMerge/>
            <w:vAlign w:val="center"/>
          </w:tcPr>
          <w:p w14:paraId="0439867E" w14:textId="77777777" w:rsidR="007749C7" w:rsidRPr="00DE6EF4" w:rsidRDefault="007749C7" w:rsidP="007749C7"/>
        </w:tc>
        <w:tc>
          <w:tcPr>
            <w:tcW w:w="1440" w:type="dxa"/>
            <w:vAlign w:val="center"/>
          </w:tcPr>
          <w:p w14:paraId="2DE95130" w14:textId="77777777" w:rsidR="007749C7" w:rsidRPr="00DE6EF4" w:rsidRDefault="007749C7" w:rsidP="007749C7">
            <w:r w:rsidRPr="00DE6EF4">
              <w:t>Kuzine</w:t>
            </w:r>
          </w:p>
        </w:tc>
        <w:tc>
          <w:tcPr>
            <w:tcW w:w="1922" w:type="dxa"/>
            <w:vAlign w:val="center"/>
          </w:tcPr>
          <w:p w14:paraId="6ADC67DD" w14:textId="77777777" w:rsidR="007749C7" w:rsidRPr="00DE6EF4" w:rsidRDefault="007749C7" w:rsidP="007749C7">
            <w:r w:rsidRPr="00DE6EF4">
              <w:t>Evet</w:t>
            </w:r>
          </w:p>
        </w:tc>
        <w:tc>
          <w:tcPr>
            <w:tcW w:w="1858" w:type="dxa"/>
            <w:vAlign w:val="center"/>
          </w:tcPr>
          <w:p w14:paraId="248989CA" w14:textId="77777777" w:rsidR="007749C7" w:rsidRPr="00DE6EF4" w:rsidRDefault="007749C7" w:rsidP="007749C7">
            <w:r w:rsidRPr="00DE6EF4">
              <w:t>Evet</w:t>
            </w:r>
          </w:p>
        </w:tc>
      </w:tr>
      <w:tr w:rsidR="00C91F6B" w:rsidRPr="00DE6EF4" w14:paraId="3BA148FA" w14:textId="77777777" w:rsidTr="00CE4D6D">
        <w:trPr>
          <w:trHeight w:val="274"/>
          <w:jc w:val="center"/>
        </w:trPr>
        <w:tc>
          <w:tcPr>
            <w:tcW w:w="5077" w:type="dxa"/>
            <w:vMerge/>
            <w:vAlign w:val="center"/>
          </w:tcPr>
          <w:p w14:paraId="4EB25073" w14:textId="77777777" w:rsidR="007749C7" w:rsidRPr="00DE6EF4" w:rsidRDefault="007749C7" w:rsidP="007749C7"/>
        </w:tc>
        <w:tc>
          <w:tcPr>
            <w:tcW w:w="1440" w:type="dxa"/>
            <w:vAlign w:val="center"/>
          </w:tcPr>
          <w:p w14:paraId="29C53DBF" w14:textId="77777777" w:rsidR="007749C7" w:rsidRPr="00DE6EF4" w:rsidRDefault="007749C7" w:rsidP="007749C7">
            <w:r w:rsidRPr="00DE6EF4">
              <w:t>Salon</w:t>
            </w:r>
          </w:p>
        </w:tc>
        <w:tc>
          <w:tcPr>
            <w:tcW w:w="1922" w:type="dxa"/>
            <w:vAlign w:val="center"/>
          </w:tcPr>
          <w:p w14:paraId="0EDE866E" w14:textId="77777777" w:rsidR="007749C7" w:rsidRPr="00DE6EF4" w:rsidRDefault="007749C7" w:rsidP="007749C7">
            <w:r w:rsidRPr="00DE6EF4">
              <w:t>Evet</w:t>
            </w:r>
          </w:p>
        </w:tc>
        <w:tc>
          <w:tcPr>
            <w:tcW w:w="1858" w:type="dxa"/>
            <w:vAlign w:val="center"/>
          </w:tcPr>
          <w:p w14:paraId="09D7ECBA" w14:textId="77777777" w:rsidR="007749C7" w:rsidRPr="00DE6EF4" w:rsidRDefault="007749C7" w:rsidP="007749C7">
            <w:r w:rsidRPr="00DE6EF4">
              <w:t>Evet</w:t>
            </w:r>
          </w:p>
        </w:tc>
      </w:tr>
      <w:tr w:rsidR="00C91F6B" w:rsidRPr="00DE6EF4" w14:paraId="658BC7B1" w14:textId="77777777" w:rsidTr="00CE4D6D">
        <w:trPr>
          <w:trHeight w:val="274"/>
          <w:jc w:val="center"/>
        </w:trPr>
        <w:tc>
          <w:tcPr>
            <w:tcW w:w="5077" w:type="dxa"/>
            <w:vMerge/>
            <w:vAlign w:val="center"/>
          </w:tcPr>
          <w:p w14:paraId="35797B82" w14:textId="77777777" w:rsidR="007749C7" w:rsidRPr="00DE6EF4" w:rsidRDefault="007749C7" w:rsidP="007749C7"/>
        </w:tc>
        <w:tc>
          <w:tcPr>
            <w:tcW w:w="1440" w:type="dxa"/>
            <w:vAlign w:val="center"/>
          </w:tcPr>
          <w:p w14:paraId="1083F828" w14:textId="77777777" w:rsidR="007749C7" w:rsidRPr="00DE6EF4" w:rsidRDefault="007749C7" w:rsidP="007749C7">
            <w:r w:rsidRPr="00DE6EF4">
              <w:t>Köprü üstü</w:t>
            </w:r>
          </w:p>
        </w:tc>
        <w:tc>
          <w:tcPr>
            <w:tcW w:w="1922" w:type="dxa"/>
            <w:vAlign w:val="center"/>
          </w:tcPr>
          <w:p w14:paraId="31D3C669" w14:textId="77777777" w:rsidR="007749C7" w:rsidRPr="00DE6EF4" w:rsidRDefault="007749C7" w:rsidP="007749C7">
            <w:r w:rsidRPr="00DE6EF4">
              <w:t>Evet</w:t>
            </w:r>
          </w:p>
        </w:tc>
        <w:tc>
          <w:tcPr>
            <w:tcW w:w="1858" w:type="dxa"/>
            <w:vAlign w:val="center"/>
          </w:tcPr>
          <w:p w14:paraId="246F869C" w14:textId="77777777" w:rsidR="007749C7" w:rsidRPr="00DE6EF4" w:rsidRDefault="007749C7" w:rsidP="007749C7">
            <w:r w:rsidRPr="00DE6EF4">
              <w:t>Evet</w:t>
            </w:r>
          </w:p>
        </w:tc>
      </w:tr>
      <w:tr w:rsidR="00C91F6B" w:rsidRPr="00DE6EF4" w14:paraId="14C95B08" w14:textId="77777777" w:rsidTr="00CE4D6D">
        <w:trPr>
          <w:trHeight w:val="300"/>
          <w:jc w:val="center"/>
        </w:trPr>
        <w:tc>
          <w:tcPr>
            <w:tcW w:w="6517" w:type="dxa"/>
            <w:gridSpan w:val="2"/>
            <w:vAlign w:val="center"/>
          </w:tcPr>
          <w:p w14:paraId="3E78B3E8" w14:textId="77777777" w:rsidR="007749C7" w:rsidRPr="00DE6EF4" w:rsidRDefault="007749C7" w:rsidP="007749C7">
            <w:r w:rsidRPr="00DE6EF4">
              <w:t>Portatif Yangın Söndürme Cihazı    (Kamara başına 1x2 kg)</w:t>
            </w:r>
          </w:p>
        </w:tc>
        <w:tc>
          <w:tcPr>
            <w:tcW w:w="1922" w:type="dxa"/>
            <w:vAlign w:val="center"/>
          </w:tcPr>
          <w:p w14:paraId="379AA69F" w14:textId="77777777" w:rsidR="007749C7" w:rsidRPr="00DE6EF4" w:rsidRDefault="007749C7" w:rsidP="007749C7">
            <w:r w:rsidRPr="00DE6EF4">
              <w:t>Evet</w:t>
            </w:r>
          </w:p>
        </w:tc>
        <w:tc>
          <w:tcPr>
            <w:tcW w:w="1858" w:type="dxa"/>
            <w:vAlign w:val="center"/>
          </w:tcPr>
          <w:p w14:paraId="42F6E559" w14:textId="77777777" w:rsidR="007749C7" w:rsidRPr="00DE6EF4" w:rsidRDefault="007749C7" w:rsidP="007749C7">
            <w:r w:rsidRPr="00DE6EF4">
              <w:t>Evet</w:t>
            </w:r>
          </w:p>
        </w:tc>
      </w:tr>
      <w:tr w:rsidR="00C91F6B" w:rsidRPr="00DE6EF4" w14:paraId="5AD05B5C" w14:textId="77777777" w:rsidTr="00CE4D6D">
        <w:trPr>
          <w:trHeight w:val="301"/>
          <w:jc w:val="center"/>
        </w:trPr>
        <w:tc>
          <w:tcPr>
            <w:tcW w:w="6517" w:type="dxa"/>
            <w:gridSpan w:val="2"/>
            <w:vAlign w:val="center"/>
          </w:tcPr>
          <w:p w14:paraId="0BB5F144" w14:textId="77777777" w:rsidR="007749C7" w:rsidRPr="00DE6EF4" w:rsidRDefault="007749C7" w:rsidP="007749C7">
            <w:r w:rsidRPr="00DE6EF4">
              <w:t xml:space="preserve">Sabit Yangın Söndürme Sistemi  </w:t>
            </w:r>
            <w:r w:rsidRPr="00DE6EF4">
              <w:rPr>
                <w:vertAlign w:val="superscript"/>
              </w:rPr>
              <w:t>(5)</w:t>
            </w:r>
            <w:r w:rsidRPr="00DE6EF4">
              <w:t xml:space="preserve"> </w:t>
            </w:r>
          </w:p>
        </w:tc>
        <w:tc>
          <w:tcPr>
            <w:tcW w:w="1922" w:type="dxa"/>
            <w:vAlign w:val="center"/>
          </w:tcPr>
          <w:p w14:paraId="5DF56963" w14:textId="77777777" w:rsidR="007749C7" w:rsidRPr="00DE6EF4" w:rsidRDefault="007749C7" w:rsidP="007749C7">
            <w:r w:rsidRPr="00DE6EF4">
              <w:t>Evet</w:t>
            </w:r>
          </w:p>
        </w:tc>
        <w:tc>
          <w:tcPr>
            <w:tcW w:w="1858" w:type="dxa"/>
            <w:vAlign w:val="center"/>
          </w:tcPr>
          <w:p w14:paraId="2AD8D0D6" w14:textId="77777777" w:rsidR="007749C7" w:rsidRPr="00DE6EF4" w:rsidRDefault="007749C7" w:rsidP="007749C7">
            <w:r w:rsidRPr="00DE6EF4">
              <w:t>Evet</w:t>
            </w:r>
          </w:p>
        </w:tc>
      </w:tr>
      <w:tr w:rsidR="00C91F6B" w:rsidRPr="00DE6EF4" w14:paraId="393865D3" w14:textId="77777777" w:rsidTr="00CE4D6D">
        <w:trPr>
          <w:trHeight w:val="139"/>
          <w:jc w:val="center"/>
        </w:trPr>
        <w:tc>
          <w:tcPr>
            <w:tcW w:w="6517" w:type="dxa"/>
            <w:gridSpan w:val="2"/>
            <w:vAlign w:val="center"/>
          </w:tcPr>
          <w:p w14:paraId="064DCC6A" w14:textId="77777777" w:rsidR="007749C7" w:rsidRPr="00DE6EF4" w:rsidRDefault="007749C7" w:rsidP="007749C7">
            <w:r w:rsidRPr="00DE6EF4">
              <w:t xml:space="preserve">Yangın algılama ve alarm sistemi  </w:t>
            </w:r>
            <w:r w:rsidRPr="00DE6EF4">
              <w:rPr>
                <w:vertAlign w:val="superscript"/>
              </w:rPr>
              <w:t>(5)</w:t>
            </w:r>
            <w:r w:rsidRPr="00DE6EF4">
              <w:t xml:space="preserve"> </w:t>
            </w:r>
          </w:p>
        </w:tc>
        <w:tc>
          <w:tcPr>
            <w:tcW w:w="1922" w:type="dxa"/>
            <w:vAlign w:val="center"/>
          </w:tcPr>
          <w:p w14:paraId="71A7B8E0" w14:textId="77777777" w:rsidR="007749C7" w:rsidRPr="00DE6EF4" w:rsidRDefault="007749C7" w:rsidP="007749C7">
            <w:r w:rsidRPr="00DE6EF4">
              <w:t>Evet</w:t>
            </w:r>
          </w:p>
        </w:tc>
        <w:tc>
          <w:tcPr>
            <w:tcW w:w="1858" w:type="dxa"/>
            <w:vAlign w:val="center"/>
          </w:tcPr>
          <w:p w14:paraId="4A6C5652" w14:textId="77777777" w:rsidR="007749C7" w:rsidRPr="00DE6EF4" w:rsidRDefault="007749C7" w:rsidP="007749C7">
            <w:r w:rsidRPr="00DE6EF4">
              <w:t>Evet</w:t>
            </w:r>
          </w:p>
        </w:tc>
      </w:tr>
      <w:tr w:rsidR="00C91F6B" w:rsidRPr="00DE6EF4" w14:paraId="1672E6CE" w14:textId="77777777" w:rsidTr="00CE4D6D">
        <w:trPr>
          <w:trHeight w:val="301"/>
          <w:jc w:val="center"/>
        </w:trPr>
        <w:tc>
          <w:tcPr>
            <w:tcW w:w="6517" w:type="dxa"/>
            <w:gridSpan w:val="2"/>
            <w:vAlign w:val="center"/>
          </w:tcPr>
          <w:p w14:paraId="43A727EB" w14:textId="7C20B42E" w:rsidR="007749C7" w:rsidRPr="00DE6EF4" w:rsidRDefault="007749C7" w:rsidP="007749C7">
            <w:r w:rsidRPr="00DE6EF4">
              <w:t xml:space="preserve">Genel Alarm </w:t>
            </w:r>
            <w:r w:rsidRPr="00DE6EF4">
              <w:rPr>
                <w:vertAlign w:val="superscript"/>
              </w:rPr>
              <w:t>(</w:t>
            </w:r>
            <w:r w:rsidR="00714108" w:rsidRPr="00DE6EF4">
              <w:rPr>
                <w:vertAlign w:val="superscript"/>
              </w:rPr>
              <w:t>5</w:t>
            </w:r>
            <w:r w:rsidRPr="00DE6EF4">
              <w:rPr>
                <w:vertAlign w:val="superscript"/>
              </w:rPr>
              <w:t>)</w:t>
            </w:r>
          </w:p>
        </w:tc>
        <w:tc>
          <w:tcPr>
            <w:tcW w:w="1922" w:type="dxa"/>
            <w:vAlign w:val="center"/>
          </w:tcPr>
          <w:p w14:paraId="7EB33B28" w14:textId="77777777" w:rsidR="007749C7" w:rsidRPr="00DE6EF4" w:rsidRDefault="007749C7" w:rsidP="007749C7">
            <w:r w:rsidRPr="00DE6EF4">
              <w:t>Hayır</w:t>
            </w:r>
          </w:p>
        </w:tc>
        <w:tc>
          <w:tcPr>
            <w:tcW w:w="1858" w:type="dxa"/>
            <w:vAlign w:val="center"/>
          </w:tcPr>
          <w:p w14:paraId="3CF1771A" w14:textId="77777777" w:rsidR="007749C7" w:rsidRPr="00DE6EF4" w:rsidRDefault="007749C7" w:rsidP="007749C7">
            <w:r w:rsidRPr="00DE6EF4">
              <w:t>Evet</w:t>
            </w:r>
          </w:p>
        </w:tc>
      </w:tr>
      <w:tr w:rsidR="00C91F6B" w:rsidRPr="00DE6EF4" w14:paraId="412B475C" w14:textId="77777777" w:rsidTr="00CE4D6D">
        <w:trPr>
          <w:trHeight w:val="300"/>
          <w:jc w:val="center"/>
        </w:trPr>
        <w:tc>
          <w:tcPr>
            <w:tcW w:w="6517" w:type="dxa"/>
            <w:gridSpan w:val="2"/>
            <w:vAlign w:val="center"/>
          </w:tcPr>
          <w:p w14:paraId="510D35D1" w14:textId="77777777" w:rsidR="007749C7" w:rsidRPr="00DE6EF4" w:rsidRDefault="007749C7" w:rsidP="007749C7">
            <w:pPr>
              <w:rPr>
                <w:vertAlign w:val="superscript"/>
              </w:rPr>
            </w:pPr>
            <w:r w:rsidRPr="00DE6EF4">
              <w:t xml:space="preserve">Sabit Yangın Pompası  </w:t>
            </w:r>
            <w:r w:rsidRPr="00DE6EF4">
              <w:rPr>
                <w:vertAlign w:val="superscript"/>
              </w:rPr>
              <w:t>(10)</w:t>
            </w:r>
          </w:p>
        </w:tc>
        <w:tc>
          <w:tcPr>
            <w:tcW w:w="1922" w:type="dxa"/>
            <w:vAlign w:val="center"/>
          </w:tcPr>
          <w:p w14:paraId="02D6699F" w14:textId="77777777" w:rsidR="007749C7" w:rsidRPr="00DE6EF4" w:rsidRDefault="007749C7" w:rsidP="007749C7">
            <w:r w:rsidRPr="00DE6EF4">
              <w:t>Evet</w:t>
            </w:r>
          </w:p>
        </w:tc>
        <w:tc>
          <w:tcPr>
            <w:tcW w:w="1858" w:type="dxa"/>
            <w:vAlign w:val="center"/>
          </w:tcPr>
          <w:p w14:paraId="769EB24E" w14:textId="77777777" w:rsidR="007749C7" w:rsidRPr="00DE6EF4" w:rsidRDefault="007749C7" w:rsidP="007749C7">
            <w:r w:rsidRPr="00DE6EF4">
              <w:t>Evet</w:t>
            </w:r>
          </w:p>
        </w:tc>
      </w:tr>
      <w:tr w:rsidR="00C91F6B" w:rsidRPr="00DE6EF4" w14:paraId="20138F3A" w14:textId="77777777" w:rsidTr="00CE4D6D">
        <w:trPr>
          <w:trHeight w:val="301"/>
          <w:jc w:val="center"/>
        </w:trPr>
        <w:tc>
          <w:tcPr>
            <w:tcW w:w="6517" w:type="dxa"/>
            <w:gridSpan w:val="2"/>
            <w:vAlign w:val="center"/>
          </w:tcPr>
          <w:p w14:paraId="345D69EB" w14:textId="77777777" w:rsidR="007749C7" w:rsidRPr="00DE6EF4" w:rsidRDefault="007749C7" w:rsidP="007749C7">
            <w:r w:rsidRPr="00DE6EF4">
              <w:t>Yangın Battaniyesi (Kuzinesi bulunanlar için)</w:t>
            </w:r>
          </w:p>
        </w:tc>
        <w:tc>
          <w:tcPr>
            <w:tcW w:w="1922" w:type="dxa"/>
            <w:vAlign w:val="center"/>
          </w:tcPr>
          <w:p w14:paraId="7EB51982" w14:textId="77777777" w:rsidR="007749C7" w:rsidRPr="00DE6EF4" w:rsidRDefault="007749C7" w:rsidP="007749C7">
            <w:r w:rsidRPr="00DE6EF4">
              <w:t>Evet</w:t>
            </w:r>
          </w:p>
        </w:tc>
        <w:tc>
          <w:tcPr>
            <w:tcW w:w="1858" w:type="dxa"/>
            <w:vAlign w:val="center"/>
          </w:tcPr>
          <w:p w14:paraId="04A098D3" w14:textId="77777777" w:rsidR="007749C7" w:rsidRPr="00DE6EF4" w:rsidRDefault="007749C7" w:rsidP="007749C7">
            <w:r w:rsidRPr="00DE6EF4">
              <w:t>Evet</w:t>
            </w:r>
          </w:p>
        </w:tc>
      </w:tr>
      <w:tr w:rsidR="00C91F6B" w:rsidRPr="00DE6EF4" w14:paraId="5C348FBB" w14:textId="77777777" w:rsidTr="00CE4D6D">
        <w:trPr>
          <w:trHeight w:val="301"/>
          <w:jc w:val="center"/>
        </w:trPr>
        <w:tc>
          <w:tcPr>
            <w:tcW w:w="6517" w:type="dxa"/>
            <w:gridSpan w:val="2"/>
            <w:vAlign w:val="center"/>
          </w:tcPr>
          <w:p w14:paraId="296A5CDE" w14:textId="77777777" w:rsidR="007749C7" w:rsidRPr="00DE6EF4" w:rsidRDefault="007749C7" w:rsidP="007749C7">
            <w:pPr>
              <w:rPr>
                <w:vertAlign w:val="superscript"/>
              </w:rPr>
            </w:pPr>
            <w:r w:rsidRPr="00DE6EF4">
              <w:t>Denizde Canlı Kalma El Kitabı</w:t>
            </w:r>
          </w:p>
        </w:tc>
        <w:tc>
          <w:tcPr>
            <w:tcW w:w="1922" w:type="dxa"/>
            <w:vAlign w:val="center"/>
          </w:tcPr>
          <w:p w14:paraId="70797E59" w14:textId="77777777" w:rsidR="007749C7" w:rsidRPr="00DE6EF4" w:rsidRDefault="007749C7" w:rsidP="007749C7">
            <w:r w:rsidRPr="00DE6EF4">
              <w:t>Evet</w:t>
            </w:r>
          </w:p>
        </w:tc>
        <w:tc>
          <w:tcPr>
            <w:tcW w:w="1858" w:type="dxa"/>
            <w:vAlign w:val="center"/>
          </w:tcPr>
          <w:p w14:paraId="7FF10407" w14:textId="77777777" w:rsidR="007749C7" w:rsidRPr="00DE6EF4" w:rsidRDefault="007749C7" w:rsidP="007749C7">
            <w:r w:rsidRPr="00DE6EF4">
              <w:t>Evet</w:t>
            </w:r>
          </w:p>
        </w:tc>
      </w:tr>
      <w:tr w:rsidR="00C91F6B" w:rsidRPr="00DE6EF4" w14:paraId="1752D5B6" w14:textId="77777777" w:rsidTr="00CE4D6D">
        <w:trPr>
          <w:trHeight w:val="300"/>
          <w:jc w:val="center"/>
        </w:trPr>
        <w:tc>
          <w:tcPr>
            <w:tcW w:w="6517" w:type="dxa"/>
            <w:gridSpan w:val="2"/>
            <w:vAlign w:val="center"/>
          </w:tcPr>
          <w:p w14:paraId="677AD744" w14:textId="54AB9C10" w:rsidR="007749C7" w:rsidRPr="00DE6EF4" w:rsidRDefault="007749C7" w:rsidP="007749C7">
            <w:r w:rsidRPr="00DE6EF4">
              <w:t xml:space="preserve">Denizde Çatışmayı Önleme </w:t>
            </w:r>
            <w:r w:rsidR="004164A7" w:rsidRPr="00DE6EF4">
              <w:t>Yönetmeliği</w:t>
            </w:r>
          </w:p>
        </w:tc>
        <w:tc>
          <w:tcPr>
            <w:tcW w:w="1922" w:type="dxa"/>
            <w:vAlign w:val="center"/>
          </w:tcPr>
          <w:p w14:paraId="6EA13FD7" w14:textId="77777777" w:rsidR="007749C7" w:rsidRPr="00DE6EF4" w:rsidRDefault="007749C7" w:rsidP="007749C7">
            <w:r w:rsidRPr="00DE6EF4">
              <w:t>Evet</w:t>
            </w:r>
          </w:p>
        </w:tc>
        <w:tc>
          <w:tcPr>
            <w:tcW w:w="1858" w:type="dxa"/>
            <w:vAlign w:val="center"/>
          </w:tcPr>
          <w:p w14:paraId="3B1B09C6" w14:textId="77777777" w:rsidR="007749C7" w:rsidRPr="00DE6EF4" w:rsidRDefault="007749C7" w:rsidP="007749C7">
            <w:r w:rsidRPr="00DE6EF4">
              <w:t>Evet</w:t>
            </w:r>
          </w:p>
        </w:tc>
      </w:tr>
      <w:tr w:rsidR="00C91F6B" w:rsidRPr="00DE6EF4" w14:paraId="755BF066" w14:textId="77777777" w:rsidTr="00CE4D6D">
        <w:trPr>
          <w:trHeight w:val="301"/>
          <w:jc w:val="center"/>
        </w:trPr>
        <w:tc>
          <w:tcPr>
            <w:tcW w:w="6517" w:type="dxa"/>
            <w:gridSpan w:val="2"/>
            <w:vAlign w:val="center"/>
          </w:tcPr>
          <w:p w14:paraId="5FDD665B" w14:textId="77777777" w:rsidR="007749C7" w:rsidRPr="00DE6EF4" w:rsidRDefault="007749C7" w:rsidP="007749C7">
            <w:r w:rsidRPr="00DE6EF4">
              <w:t>Araçları Bağlama Aparatları</w:t>
            </w:r>
          </w:p>
        </w:tc>
        <w:tc>
          <w:tcPr>
            <w:tcW w:w="1922" w:type="dxa"/>
            <w:vAlign w:val="center"/>
          </w:tcPr>
          <w:p w14:paraId="4BAC9696" w14:textId="77777777" w:rsidR="007749C7" w:rsidRPr="00DE6EF4" w:rsidRDefault="007749C7" w:rsidP="007749C7">
            <w:r w:rsidRPr="00DE6EF4">
              <w:t>Evet</w:t>
            </w:r>
          </w:p>
        </w:tc>
        <w:tc>
          <w:tcPr>
            <w:tcW w:w="1858" w:type="dxa"/>
            <w:vAlign w:val="center"/>
          </w:tcPr>
          <w:p w14:paraId="3719D70D" w14:textId="77777777" w:rsidR="007749C7" w:rsidRPr="00DE6EF4" w:rsidRDefault="007749C7" w:rsidP="007749C7">
            <w:r w:rsidRPr="00DE6EF4">
              <w:t>Evet</w:t>
            </w:r>
          </w:p>
        </w:tc>
      </w:tr>
      <w:tr w:rsidR="00C91F6B" w:rsidRPr="00DE6EF4" w14:paraId="32AA90CE" w14:textId="77777777" w:rsidTr="00CE4D6D">
        <w:trPr>
          <w:trHeight w:val="301"/>
          <w:jc w:val="center"/>
        </w:trPr>
        <w:tc>
          <w:tcPr>
            <w:tcW w:w="6517" w:type="dxa"/>
            <w:gridSpan w:val="2"/>
            <w:vAlign w:val="center"/>
          </w:tcPr>
          <w:p w14:paraId="632281B9" w14:textId="77777777" w:rsidR="007749C7" w:rsidRPr="00DE6EF4" w:rsidRDefault="007749C7" w:rsidP="007749C7">
            <w:r w:rsidRPr="00DE6EF4">
              <w:t>İlk Yardım Seti</w:t>
            </w:r>
          </w:p>
        </w:tc>
        <w:tc>
          <w:tcPr>
            <w:tcW w:w="1922" w:type="dxa"/>
            <w:vAlign w:val="center"/>
          </w:tcPr>
          <w:p w14:paraId="3DD77C09" w14:textId="5B5E0276" w:rsidR="007749C7" w:rsidRPr="00DE6EF4" w:rsidRDefault="00F7610E" w:rsidP="007749C7">
            <w:r w:rsidRPr="00DE6EF4">
              <w:t>Hayır</w:t>
            </w:r>
          </w:p>
        </w:tc>
        <w:tc>
          <w:tcPr>
            <w:tcW w:w="1858" w:type="dxa"/>
            <w:vAlign w:val="center"/>
          </w:tcPr>
          <w:p w14:paraId="0EBE3958" w14:textId="77777777" w:rsidR="007749C7" w:rsidRPr="00DE6EF4" w:rsidRDefault="007749C7" w:rsidP="007749C7">
            <w:r w:rsidRPr="00DE6EF4">
              <w:t>Evet</w:t>
            </w:r>
          </w:p>
        </w:tc>
      </w:tr>
      <w:tr w:rsidR="00C91F6B" w:rsidRPr="00DE6EF4" w14:paraId="741AD221" w14:textId="77777777" w:rsidTr="00CE4D6D">
        <w:trPr>
          <w:trHeight w:val="300"/>
          <w:jc w:val="center"/>
        </w:trPr>
        <w:tc>
          <w:tcPr>
            <w:tcW w:w="6517" w:type="dxa"/>
            <w:gridSpan w:val="2"/>
            <w:vAlign w:val="center"/>
          </w:tcPr>
          <w:p w14:paraId="5481EC47" w14:textId="77777777" w:rsidR="007749C7" w:rsidRPr="00DE6EF4" w:rsidRDefault="007749C7" w:rsidP="007749C7">
            <w:pPr>
              <w:rPr>
                <w:vertAlign w:val="superscript"/>
              </w:rPr>
            </w:pPr>
            <w:r w:rsidRPr="00DE6EF4">
              <w:t>Can Kurtarma Teçhizatı Kullanma Talimatı</w:t>
            </w:r>
          </w:p>
        </w:tc>
        <w:tc>
          <w:tcPr>
            <w:tcW w:w="1922" w:type="dxa"/>
            <w:vAlign w:val="center"/>
          </w:tcPr>
          <w:p w14:paraId="17523789" w14:textId="77777777" w:rsidR="007749C7" w:rsidRPr="00DE6EF4" w:rsidRDefault="007749C7" w:rsidP="007749C7">
            <w:r w:rsidRPr="00DE6EF4">
              <w:t>Evet</w:t>
            </w:r>
          </w:p>
        </w:tc>
        <w:tc>
          <w:tcPr>
            <w:tcW w:w="1858" w:type="dxa"/>
            <w:vAlign w:val="center"/>
          </w:tcPr>
          <w:p w14:paraId="48295125" w14:textId="77777777" w:rsidR="007749C7" w:rsidRPr="00DE6EF4" w:rsidRDefault="007749C7" w:rsidP="007749C7">
            <w:r w:rsidRPr="00DE6EF4">
              <w:t>Evet</w:t>
            </w:r>
          </w:p>
        </w:tc>
      </w:tr>
      <w:tr w:rsidR="00C91F6B" w:rsidRPr="00DE6EF4" w14:paraId="549344BD" w14:textId="77777777" w:rsidTr="00CE4D6D">
        <w:trPr>
          <w:trHeight w:val="301"/>
          <w:jc w:val="center"/>
        </w:trPr>
        <w:tc>
          <w:tcPr>
            <w:tcW w:w="6517" w:type="dxa"/>
            <w:gridSpan w:val="2"/>
            <w:vAlign w:val="center"/>
          </w:tcPr>
          <w:p w14:paraId="43FC2616" w14:textId="77777777" w:rsidR="007749C7" w:rsidRPr="00DE6EF4" w:rsidRDefault="007749C7" w:rsidP="007749C7">
            <w:r w:rsidRPr="00DE6EF4">
              <w:t xml:space="preserve">Pis Su Tankı </w:t>
            </w:r>
            <w:r w:rsidRPr="00DE6EF4">
              <w:rPr>
                <w:vertAlign w:val="superscript"/>
              </w:rPr>
              <w:t>(7)</w:t>
            </w:r>
          </w:p>
        </w:tc>
        <w:tc>
          <w:tcPr>
            <w:tcW w:w="1922" w:type="dxa"/>
            <w:vAlign w:val="center"/>
          </w:tcPr>
          <w:p w14:paraId="3B4DFBA0" w14:textId="77777777" w:rsidR="007749C7" w:rsidRPr="00DE6EF4" w:rsidRDefault="007749C7" w:rsidP="007749C7">
            <w:r w:rsidRPr="00DE6EF4">
              <w:t>Evet</w:t>
            </w:r>
          </w:p>
        </w:tc>
        <w:tc>
          <w:tcPr>
            <w:tcW w:w="1858" w:type="dxa"/>
            <w:vAlign w:val="center"/>
          </w:tcPr>
          <w:p w14:paraId="39BAF69A" w14:textId="77777777" w:rsidR="007749C7" w:rsidRPr="00DE6EF4" w:rsidRDefault="007749C7" w:rsidP="007749C7">
            <w:r w:rsidRPr="00DE6EF4">
              <w:t>Evet</w:t>
            </w:r>
          </w:p>
        </w:tc>
      </w:tr>
      <w:tr w:rsidR="00C91F6B" w:rsidRPr="00DE6EF4" w14:paraId="36A3F843" w14:textId="77777777" w:rsidTr="00CE4D6D">
        <w:trPr>
          <w:trHeight w:val="301"/>
          <w:jc w:val="center"/>
        </w:trPr>
        <w:tc>
          <w:tcPr>
            <w:tcW w:w="6517" w:type="dxa"/>
            <w:gridSpan w:val="2"/>
            <w:vAlign w:val="center"/>
          </w:tcPr>
          <w:p w14:paraId="30C0FBD9" w14:textId="77777777" w:rsidR="007749C7" w:rsidRPr="00DE6EF4" w:rsidRDefault="007749C7" w:rsidP="007749C7">
            <w:r w:rsidRPr="00DE6EF4">
              <w:t xml:space="preserve">Sintine Pompası, Sintine Seviye Alarmı </w:t>
            </w:r>
            <w:r w:rsidRPr="00DE6EF4">
              <w:rPr>
                <w:vertAlign w:val="superscript"/>
              </w:rPr>
              <w:t xml:space="preserve">(8)  </w:t>
            </w:r>
          </w:p>
        </w:tc>
        <w:tc>
          <w:tcPr>
            <w:tcW w:w="1922" w:type="dxa"/>
            <w:vAlign w:val="center"/>
          </w:tcPr>
          <w:p w14:paraId="768A90F7" w14:textId="77777777" w:rsidR="007749C7" w:rsidRPr="00DE6EF4" w:rsidRDefault="007749C7" w:rsidP="007749C7">
            <w:r w:rsidRPr="00DE6EF4">
              <w:t>Evet</w:t>
            </w:r>
          </w:p>
        </w:tc>
        <w:tc>
          <w:tcPr>
            <w:tcW w:w="1858" w:type="dxa"/>
            <w:vAlign w:val="center"/>
          </w:tcPr>
          <w:p w14:paraId="3CE84B77" w14:textId="77777777" w:rsidR="007749C7" w:rsidRPr="00DE6EF4" w:rsidRDefault="007749C7" w:rsidP="007749C7">
            <w:r w:rsidRPr="00DE6EF4">
              <w:t>Evet</w:t>
            </w:r>
          </w:p>
        </w:tc>
      </w:tr>
      <w:tr w:rsidR="00C91F6B" w:rsidRPr="00DE6EF4" w14:paraId="31A55394" w14:textId="77777777" w:rsidTr="00CE4D6D">
        <w:trPr>
          <w:trHeight w:val="301"/>
          <w:jc w:val="center"/>
        </w:trPr>
        <w:tc>
          <w:tcPr>
            <w:tcW w:w="6517" w:type="dxa"/>
            <w:gridSpan w:val="2"/>
            <w:vAlign w:val="center"/>
          </w:tcPr>
          <w:p w14:paraId="4B77E89F" w14:textId="77777777" w:rsidR="007749C7" w:rsidRPr="00DE6EF4" w:rsidRDefault="007749C7" w:rsidP="007749C7">
            <w:r w:rsidRPr="00DE6EF4">
              <w:t xml:space="preserve">Kurtarma Kancası ve Portatif Kurtarma Merdiveni </w:t>
            </w:r>
            <w:r w:rsidRPr="00DE6EF4">
              <w:rPr>
                <w:vertAlign w:val="superscript"/>
              </w:rPr>
              <w:t>(9)</w:t>
            </w:r>
          </w:p>
        </w:tc>
        <w:tc>
          <w:tcPr>
            <w:tcW w:w="1922" w:type="dxa"/>
            <w:vAlign w:val="center"/>
          </w:tcPr>
          <w:p w14:paraId="52240423" w14:textId="77777777" w:rsidR="007749C7" w:rsidRPr="00DE6EF4" w:rsidRDefault="007749C7" w:rsidP="007749C7">
            <w:r w:rsidRPr="00DE6EF4">
              <w:t>Evet</w:t>
            </w:r>
          </w:p>
        </w:tc>
        <w:tc>
          <w:tcPr>
            <w:tcW w:w="1858" w:type="dxa"/>
            <w:vAlign w:val="center"/>
          </w:tcPr>
          <w:p w14:paraId="4ABF8D87" w14:textId="77777777" w:rsidR="007749C7" w:rsidRPr="00DE6EF4" w:rsidRDefault="007749C7" w:rsidP="007749C7">
            <w:r w:rsidRPr="00DE6EF4">
              <w:t>Evet</w:t>
            </w:r>
          </w:p>
        </w:tc>
      </w:tr>
      <w:tr w:rsidR="00C91F6B" w:rsidRPr="00DE6EF4" w14:paraId="7F9EC23F" w14:textId="77777777" w:rsidTr="00CE4D6D">
        <w:trPr>
          <w:trHeight w:val="301"/>
          <w:jc w:val="center"/>
        </w:trPr>
        <w:tc>
          <w:tcPr>
            <w:tcW w:w="6517" w:type="dxa"/>
            <w:gridSpan w:val="2"/>
            <w:vAlign w:val="center"/>
          </w:tcPr>
          <w:p w14:paraId="2E841EF2" w14:textId="77777777" w:rsidR="007749C7" w:rsidRPr="00DE6EF4" w:rsidRDefault="007749C7" w:rsidP="007749C7">
            <w:r w:rsidRPr="00DE6EF4">
              <w:t xml:space="preserve">Tekne Etrafını Etkili Olarak Aydınlatan Projektör </w:t>
            </w:r>
          </w:p>
        </w:tc>
        <w:tc>
          <w:tcPr>
            <w:tcW w:w="1922" w:type="dxa"/>
            <w:vAlign w:val="center"/>
          </w:tcPr>
          <w:p w14:paraId="1DA3FD03" w14:textId="77777777" w:rsidR="007749C7" w:rsidRPr="00DE6EF4" w:rsidRDefault="007749C7" w:rsidP="007749C7">
            <w:r w:rsidRPr="00DE6EF4">
              <w:t>Evet</w:t>
            </w:r>
          </w:p>
        </w:tc>
        <w:tc>
          <w:tcPr>
            <w:tcW w:w="1858" w:type="dxa"/>
            <w:vAlign w:val="center"/>
          </w:tcPr>
          <w:p w14:paraId="372E206D" w14:textId="77777777" w:rsidR="007749C7" w:rsidRPr="00DE6EF4" w:rsidRDefault="007749C7" w:rsidP="007749C7">
            <w:r w:rsidRPr="00DE6EF4">
              <w:t>Evet</w:t>
            </w:r>
          </w:p>
        </w:tc>
      </w:tr>
      <w:tr w:rsidR="00C91F6B" w:rsidRPr="00DE6EF4" w14:paraId="2A6A7C20" w14:textId="77777777" w:rsidTr="00CE4D6D">
        <w:trPr>
          <w:trHeight w:val="301"/>
          <w:jc w:val="center"/>
        </w:trPr>
        <w:tc>
          <w:tcPr>
            <w:tcW w:w="6517" w:type="dxa"/>
            <w:gridSpan w:val="2"/>
            <w:vAlign w:val="center"/>
          </w:tcPr>
          <w:p w14:paraId="088EE420" w14:textId="77777777" w:rsidR="007749C7" w:rsidRPr="00DE6EF4" w:rsidRDefault="007749C7" w:rsidP="007749C7">
            <w:r w:rsidRPr="00DE6EF4">
              <w:t>Paraşütlü İşaret Fişeği (1 adet),</w:t>
            </w:r>
            <w:r w:rsidR="00C721D5" w:rsidRPr="00DE6EF4">
              <w:t xml:space="preserve"> </w:t>
            </w:r>
            <w:r w:rsidRPr="00DE6EF4">
              <w:t>Duman kandili</w:t>
            </w:r>
            <w:r w:rsidR="00C721D5" w:rsidRPr="00DE6EF4">
              <w:t xml:space="preserve"> </w:t>
            </w:r>
            <w:r w:rsidRPr="00DE6EF4">
              <w:t>(1 adet),</w:t>
            </w:r>
            <w:r w:rsidR="00C721D5" w:rsidRPr="00DE6EF4">
              <w:t xml:space="preserve"> </w:t>
            </w:r>
            <w:r w:rsidRPr="00DE6EF4">
              <w:t>El Maytabı</w:t>
            </w:r>
            <w:r w:rsidR="00C721D5" w:rsidRPr="00DE6EF4">
              <w:t xml:space="preserve"> </w:t>
            </w:r>
            <w:r w:rsidRPr="00DE6EF4">
              <w:t>(1 adet)</w:t>
            </w:r>
          </w:p>
        </w:tc>
        <w:tc>
          <w:tcPr>
            <w:tcW w:w="1922" w:type="dxa"/>
            <w:vAlign w:val="center"/>
          </w:tcPr>
          <w:p w14:paraId="6CD24F34" w14:textId="77777777" w:rsidR="007749C7" w:rsidRPr="00DE6EF4" w:rsidRDefault="007749C7" w:rsidP="007749C7">
            <w:r w:rsidRPr="00DE6EF4">
              <w:t>Hayır</w:t>
            </w:r>
          </w:p>
        </w:tc>
        <w:tc>
          <w:tcPr>
            <w:tcW w:w="1858" w:type="dxa"/>
            <w:vAlign w:val="center"/>
          </w:tcPr>
          <w:p w14:paraId="5B3564D7" w14:textId="77777777" w:rsidR="007749C7" w:rsidRPr="00DE6EF4" w:rsidRDefault="007749C7" w:rsidP="007749C7">
            <w:r w:rsidRPr="00DE6EF4">
              <w:t>Evet</w:t>
            </w:r>
          </w:p>
        </w:tc>
      </w:tr>
      <w:tr w:rsidR="00C91F6B" w:rsidRPr="00DE6EF4" w14:paraId="216EEC7E" w14:textId="77777777" w:rsidTr="00CE4D6D">
        <w:trPr>
          <w:trHeight w:val="301"/>
          <w:jc w:val="center"/>
        </w:trPr>
        <w:tc>
          <w:tcPr>
            <w:tcW w:w="6517" w:type="dxa"/>
            <w:gridSpan w:val="2"/>
            <w:vAlign w:val="center"/>
          </w:tcPr>
          <w:p w14:paraId="5228A04E" w14:textId="77777777" w:rsidR="007749C7" w:rsidRPr="00DE6EF4" w:rsidRDefault="007749C7" w:rsidP="007749C7">
            <w:r w:rsidRPr="00DE6EF4">
              <w:t>İtfaiyeci Donanımı</w:t>
            </w:r>
          </w:p>
        </w:tc>
        <w:tc>
          <w:tcPr>
            <w:tcW w:w="1922" w:type="dxa"/>
            <w:vAlign w:val="center"/>
          </w:tcPr>
          <w:p w14:paraId="7B9AB184" w14:textId="77777777" w:rsidR="007749C7" w:rsidRPr="00DE6EF4" w:rsidRDefault="007749C7" w:rsidP="007749C7">
            <w:r w:rsidRPr="00DE6EF4">
              <w:t>Hayır</w:t>
            </w:r>
          </w:p>
        </w:tc>
        <w:tc>
          <w:tcPr>
            <w:tcW w:w="1858" w:type="dxa"/>
            <w:vAlign w:val="center"/>
          </w:tcPr>
          <w:p w14:paraId="78990558" w14:textId="77777777" w:rsidR="007749C7" w:rsidRPr="00DE6EF4" w:rsidRDefault="007749C7" w:rsidP="007749C7">
            <w:r w:rsidRPr="00DE6EF4">
              <w:t>Evet</w:t>
            </w:r>
          </w:p>
        </w:tc>
      </w:tr>
      <w:tr w:rsidR="00C91F6B" w:rsidRPr="00DE6EF4" w14:paraId="4ED115FB" w14:textId="77777777" w:rsidTr="00CE4D6D">
        <w:trPr>
          <w:trHeight w:val="301"/>
          <w:jc w:val="center"/>
        </w:trPr>
        <w:tc>
          <w:tcPr>
            <w:tcW w:w="6517" w:type="dxa"/>
            <w:gridSpan w:val="2"/>
            <w:vAlign w:val="center"/>
          </w:tcPr>
          <w:p w14:paraId="37736A6D" w14:textId="77777777" w:rsidR="007749C7" w:rsidRPr="00DE6EF4" w:rsidRDefault="00EE0872" w:rsidP="007749C7">
            <w:r w:rsidRPr="00DE6EF4">
              <w:t>Yağmurlama</w:t>
            </w:r>
            <w:r w:rsidR="007749C7" w:rsidRPr="00DE6EF4">
              <w:t xml:space="preserve"> Sistemi </w:t>
            </w:r>
            <w:r w:rsidR="007749C7" w:rsidRPr="00DE6EF4">
              <w:rPr>
                <w:vertAlign w:val="superscript"/>
              </w:rPr>
              <w:t>(12)</w:t>
            </w:r>
          </w:p>
        </w:tc>
        <w:tc>
          <w:tcPr>
            <w:tcW w:w="1922" w:type="dxa"/>
            <w:vAlign w:val="center"/>
          </w:tcPr>
          <w:p w14:paraId="61C6AA77" w14:textId="77777777" w:rsidR="007749C7" w:rsidRPr="00DE6EF4" w:rsidRDefault="007749C7" w:rsidP="007749C7">
            <w:r w:rsidRPr="00DE6EF4">
              <w:t>Hayır</w:t>
            </w:r>
          </w:p>
        </w:tc>
        <w:tc>
          <w:tcPr>
            <w:tcW w:w="1858" w:type="dxa"/>
            <w:vAlign w:val="center"/>
          </w:tcPr>
          <w:p w14:paraId="1D869364" w14:textId="77777777" w:rsidR="007749C7" w:rsidRPr="00DE6EF4" w:rsidRDefault="007749C7" w:rsidP="007749C7">
            <w:r w:rsidRPr="00DE6EF4">
              <w:t>Evet</w:t>
            </w:r>
          </w:p>
        </w:tc>
      </w:tr>
      <w:tr w:rsidR="00C91F6B" w:rsidRPr="00DE6EF4" w14:paraId="610B8DD1" w14:textId="77777777" w:rsidTr="00CE4D6D">
        <w:trPr>
          <w:trHeight w:val="301"/>
          <w:jc w:val="center"/>
        </w:trPr>
        <w:tc>
          <w:tcPr>
            <w:tcW w:w="6517" w:type="dxa"/>
            <w:gridSpan w:val="2"/>
            <w:vAlign w:val="center"/>
          </w:tcPr>
          <w:p w14:paraId="46450FEE" w14:textId="77777777" w:rsidR="007749C7" w:rsidRPr="00DE6EF4" w:rsidRDefault="007749C7" w:rsidP="007749C7">
            <w:pPr>
              <w:rPr>
                <w:strike/>
              </w:rPr>
            </w:pPr>
            <w:r w:rsidRPr="00DE6EF4">
              <w:t xml:space="preserve">Portatif Köpük </w:t>
            </w:r>
            <w:proofErr w:type="spellStart"/>
            <w:r w:rsidRPr="00DE6EF4">
              <w:t>Aplikatörü</w:t>
            </w:r>
            <w:proofErr w:type="spellEnd"/>
          </w:p>
        </w:tc>
        <w:tc>
          <w:tcPr>
            <w:tcW w:w="1922" w:type="dxa"/>
            <w:vAlign w:val="center"/>
          </w:tcPr>
          <w:p w14:paraId="6280FDD1" w14:textId="77777777" w:rsidR="007749C7" w:rsidRPr="00DE6EF4" w:rsidRDefault="007749C7" w:rsidP="007749C7">
            <w:r w:rsidRPr="00DE6EF4">
              <w:t>Hayır</w:t>
            </w:r>
          </w:p>
        </w:tc>
        <w:tc>
          <w:tcPr>
            <w:tcW w:w="1858" w:type="dxa"/>
            <w:vAlign w:val="center"/>
          </w:tcPr>
          <w:p w14:paraId="09962B66" w14:textId="77777777" w:rsidR="007749C7" w:rsidRPr="00DE6EF4" w:rsidRDefault="007749C7" w:rsidP="007749C7">
            <w:r w:rsidRPr="00DE6EF4">
              <w:t>Evet</w:t>
            </w:r>
          </w:p>
        </w:tc>
      </w:tr>
      <w:tr w:rsidR="00C91F6B" w:rsidRPr="00DE6EF4" w14:paraId="3E680C47" w14:textId="77777777" w:rsidTr="00CE4D6D">
        <w:trPr>
          <w:trHeight w:val="301"/>
          <w:jc w:val="center"/>
        </w:trPr>
        <w:tc>
          <w:tcPr>
            <w:tcW w:w="6517" w:type="dxa"/>
            <w:gridSpan w:val="2"/>
            <w:vAlign w:val="center"/>
          </w:tcPr>
          <w:p w14:paraId="134C79BF" w14:textId="77777777" w:rsidR="007749C7" w:rsidRPr="00DE6EF4" w:rsidRDefault="007749C7" w:rsidP="007749C7">
            <w:pPr>
              <w:rPr>
                <w:strike/>
              </w:rPr>
            </w:pPr>
            <w:r w:rsidRPr="00DE6EF4">
              <w:t xml:space="preserve">Su Sisi </w:t>
            </w:r>
            <w:proofErr w:type="spellStart"/>
            <w:r w:rsidRPr="00DE6EF4">
              <w:t>Aplikatörü</w:t>
            </w:r>
            <w:proofErr w:type="spellEnd"/>
          </w:p>
        </w:tc>
        <w:tc>
          <w:tcPr>
            <w:tcW w:w="1922" w:type="dxa"/>
            <w:vAlign w:val="center"/>
          </w:tcPr>
          <w:p w14:paraId="77E760A9" w14:textId="77777777" w:rsidR="007749C7" w:rsidRPr="00DE6EF4" w:rsidRDefault="007749C7" w:rsidP="007749C7">
            <w:r w:rsidRPr="00DE6EF4">
              <w:t>Hayır</w:t>
            </w:r>
          </w:p>
        </w:tc>
        <w:tc>
          <w:tcPr>
            <w:tcW w:w="1858" w:type="dxa"/>
            <w:vAlign w:val="center"/>
          </w:tcPr>
          <w:p w14:paraId="02743027" w14:textId="77777777" w:rsidR="007749C7" w:rsidRPr="00DE6EF4" w:rsidRDefault="007749C7" w:rsidP="007749C7">
            <w:r w:rsidRPr="00DE6EF4">
              <w:t>Evet</w:t>
            </w:r>
          </w:p>
        </w:tc>
      </w:tr>
      <w:tr w:rsidR="00C91F6B" w:rsidRPr="00DE6EF4" w14:paraId="2683E3C2" w14:textId="77777777" w:rsidTr="00CE4D6D">
        <w:trPr>
          <w:trHeight w:val="342"/>
          <w:jc w:val="center"/>
        </w:trPr>
        <w:tc>
          <w:tcPr>
            <w:tcW w:w="6517" w:type="dxa"/>
            <w:gridSpan w:val="2"/>
            <w:vAlign w:val="center"/>
          </w:tcPr>
          <w:p w14:paraId="38ABDDE8" w14:textId="77777777" w:rsidR="007749C7" w:rsidRPr="00DE6EF4" w:rsidRDefault="007749C7" w:rsidP="007749C7">
            <w:r w:rsidRPr="00DE6EF4">
              <w:t>Araç Giriş Kapağı Açık Kaldı Alarmı</w:t>
            </w:r>
          </w:p>
        </w:tc>
        <w:tc>
          <w:tcPr>
            <w:tcW w:w="1922" w:type="dxa"/>
            <w:vAlign w:val="center"/>
          </w:tcPr>
          <w:p w14:paraId="346CDD28" w14:textId="77777777" w:rsidR="007749C7" w:rsidRPr="00DE6EF4" w:rsidRDefault="007749C7" w:rsidP="007749C7">
            <w:pPr>
              <w:rPr>
                <w:strike/>
              </w:rPr>
            </w:pPr>
            <w:r w:rsidRPr="00DE6EF4">
              <w:t>Evet</w:t>
            </w:r>
          </w:p>
        </w:tc>
        <w:tc>
          <w:tcPr>
            <w:tcW w:w="1858" w:type="dxa"/>
            <w:vAlign w:val="center"/>
          </w:tcPr>
          <w:p w14:paraId="4F6D1322" w14:textId="77777777" w:rsidR="007749C7" w:rsidRPr="00DE6EF4" w:rsidRDefault="007749C7" w:rsidP="007749C7">
            <w:r w:rsidRPr="00DE6EF4">
              <w:t>Evet</w:t>
            </w:r>
          </w:p>
        </w:tc>
      </w:tr>
      <w:tr w:rsidR="00C91F6B" w:rsidRPr="00DE6EF4" w14:paraId="1B91F5BC" w14:textId="77777777" w:rsidTr="00CE4D6D">
        <w:trPr>
          <w:trHeight w:val="362"/>
          <w:jc w:val="center"/>
        </w:trPr>
        <w:tc>
          <w:tcPr>
            <w:tcW w:w="6517" w:type="dxa"/>
            <w:gridSpan w:val="2"/>
            <w:vAlign w:val="center"/>
          </w:tcPr>
          <w:p w14:paraId="2CC54C3D" w14:textId="77777777" w:rsidR="007749C7" w:rsidRPr="00DE6EF4" w:rsidRDefault="007749C7" w:rsidP="007749C7">
            <w:r w:rsidRPr="00DE6EF4">
              <w:t xml:space="preserve">Su Geçirmez Kapılar İçin Açık Kaldı Alarmı </w:t>
            </w:r>
            <w:r w:rsidRPr="00DE6EF4">
              <w:rPr>
                <w:vertAlign w:val="superscript"/>
              </w:rPr>
              <w:t>(6)</w:t>
            </w:r>
          </w:p>
        </w:tc>
        <w:tc>
          <w:tcPr>
            <w:tcW w:w="1922" w:type="dxa"/>
            <w:vAlign w:val="center"/>
          </w:tcPr>
          <w:p w14:paraId="280A93EF" w14:textId="77777777" w:rsidR="007749C7" w:rsidRPr="00DE6EF4" w:rsidRDefault="007749C7" w:rsidP="007749C7">
            <w:r w:rsidRPr="00DE6EF4">
              <w:t>Evet</w:t>
            </w:r>
          </w:p>
        </w:tc>
        <w:tc>
          <w:tcPr>
            <w:tcW w:w="1858" w:type="dxa"/>
            <w:vAlign w:val="center"/>
          </w:tcPr>
          <w:p w14:paraId="38D9EE26" w14:textId="77777777" w:rsidR="007749C7" w:rsidRPr="00DE6EF4" w:rsidRDefault="007749C7" w:rsidP="007749C7">
            <w:r w:rsidRPr="00DE6EF4">
              <w:t>Evet</w:t>
            </w:r>
          </w:p>
        </w:tc>
      </w:tr>
      <w:tr w:rsidR="00C91F6B" w:rsidRPr="00DE6EF4" w14:paraId="426B45BC" w14:textId="77777777" w:rsidTr="00CE4D6D">
        <w:trPr>
          <w:trHeight w:val="332"/>
          <w:jc w:val="center"/>
        </w:trPr>
        <w:tc>
          <w:tcPr>
            <w:tcW w:w="6517" w:type="dxa"/>
            <w:gridSpan w:val="2"/>
            <w:vAlign w:val="center"/>
          </w:tcPr>
          <w:p w14:paraId="498CDD2D" w14:textId="77777777" w:rsidR="007749C7" w:rsidRPr="00DE6EF4" w:rsidRDefault="007749C7" w:rsidP="007749C7">
            <w:r w:rsidRPr="00DE6EF4">
              <w:t>Araç Mahallinin Kamera Sistemi İle İzlenmesi</w:t>
            </w:r>
          </w:p>
        </w:tc>
        <w:tc>
          <w:tcPr>
            <w:tcW w:w="1922" w:type="dxa"/>
            <w:vAlign w:val="center"/>
          </w:tcPr>
          <w:p w14:paraId="3C0DE3CF" w14:textId="77777777" w:rsidR="007749C7" w:rsidRPr="00DE6EF4" w:rsidRDefault="007749C7" w:rsidP="007749C7">
            <w:r w:rsidRPr="00DE6EF4">
              <w:t xml:space="preserve">Hayır </w:t>
            </w:r>
          </w:p>
        </w:tc>
        <w:tc>
          <w:tcPr>
            <w:tcW w:w="1858" w:type="dxa"/>
            <w:vAlign w:val="center"/>
          </w:tcPr>
          <w:p w14:paraId="7BE95B94" w14:textId="77777777" w:rsidR="007749C7" w:rsidRPr="00DE6EF4" w:rsidRDefault="007749C7" w:rsidP="007749C7">
            <w:r w:rsidRPr="00DE6EF4">
              <w:t>Evet</w:t>
            </w:r>
          </w:p>
        </w:tc>
      </w:tr>
      <w:tr w:rsidR="00C91F6B" w:rsidRPr="00DE6EF4" w14:paraId="61EB4B56" w14:textId="77777777" w:rsidTr="00CE4D6D">
        <w:trPr>
          <w:trHeight w:val="332"/>
          <w:jc w:val="center"/>
        </w:trPr>
        <w:tc>
          <w:tcPr>
            <w:tcW w:w="6517" w:type="dxa"/>
            <w:gridSpan w:val="2"/>
            <w:vAlign w:val="center"/>
          </w:tcPr>
          <w:p w14:paraId="285F18A3" w14:textId="77777777" w:rsidR="007749C7" w:rsidRPr="00DE6EF4" w:rsidRDefault="007749C7" w:rsidP="007749C7">
            <w:r w:rsidRPr="00DE6EF4">
              <w:t xml:space="preserve">Güverte / Makine Jurnali </w:t>
            </w:r>
            <w:r w:rsidRPr="00DE6EF4">
              <w:rPr>
                <w:vertAlign w:val="superscript"/>
              </w:rPr>
              <w:t>(6)</w:t>
            </w:r>
          </w:p>
        </w:tc>
        <w:tc>
          <w:tcPr>
            <w:tcW w:w="1922" w:type="dxa"/>
          </w:tcPr>
          <w:p w14:paraId="6340E8CC" w14:textId="77777777" w:rsidR="007749C7" w:rsidRPr="00DE6EF4" w:rsidRDefault="007749C7" w:rsidP="007749C7">
            <w:r w:rsidRPr="00DE6EF4">
              <w:t>Evet</w:t>
            </w:r>
          </w:p>
        </w:tc>
        <w:tc>
          <w:tcPr>
            <w:tcW w:w="1858" w:type="dxa"/>
          </w:tcPr>
          <w:p w14:paraId="4C2FD42B" w14:textId="77777777" w:rsidR="007749C7" w:rsidRPr="00DE6EF4" w:rsidRDefault="007749C7" w:rsidP="007749C7">
            <w:r w:rsidRPr="00DE6EF4">
              <w:t>Evet</w:t>
            </w:r>
          </w:p>
        </w:tc>
      </w:tr>
      <w:tr w:rsidR="00C91F6B" w:rsidRPr="00DE6EF4" w14:paraId="0B9A62BE" w14:textId="77777777" w:rsidTr="00CE4D6D">
        <w:trPr>
          <w:trHeight w:val="332"/>
          <w:jc w:val="center"/>
        </w:trPr>
        <w:tc>
          <w:tcPr>
            <w:tcW w:w="6517" w:type="dxa"/>
            <w:gridSpan w:val="2"/>
            <w:vAlign w:val="center"/>
          </w:tcPr>
          <w:p w14:paraId="1AB61AA8" w14:textId="77777777" w:rsidR="007749C7" w:rsidRPr="00DE6EF4" w:rsidRDefault="007749C7" w:rsidP="007749C7">
            <w:r w:rsidRPr="00DE6EF4">
              <w:t>Seyir Haritası (Seyir yaptığı bölgeye uygun)</w:t>
            </w:r>
          </w:p>
        </w:tc>
        <w:tc>
          <w:tcPr>
            <w:tcW w:w="1922" w:type="dxa"/>
            <w:vAlign w:val="center"/>
          </w:tcPr>
          <w:p w14:paraId="57294E89" w14:textId="77777777" w:rsidR="007749C7" w:rsidRPr="00DE6EF4" w:rsidRDefault="007749C7" w:rsidP="007749C7">
            <w:pPr>
              <w:rPr>
                <w:strike/>
              </w:rPr>
            </w:pPr>
            <w:r w:rsidRPr="00DE6EF4">
              <w:t>Hayır</w:t>
            </w:r>
          </w:p>
        </w:tc>
        <w:tc>
          <w:tcPr>
            <w:tcW w:w="1858" w:type="dxa"/>
            <w:vAlign w:val="center"/>
          </w:tcPr>
          <w:p w14:paraId="66B6BDC0" w14:textId="77777777" w:rsidR="007749C7" w:rsidRPr="00DE6EF4" w:rsidRDefault="007749C7" w:rsidP="007749C7">
            <w:r w:rsidRPr="00DE6EF4">
              <w:t>Evet</w:t>
            </w:r>
          </w:p>
        </w:tc>
      </w:tr>
      <w:tr w:rsidR="00C91F6B" w:rsidRPr="00DE6EF4" w14:paraId="3C23EEC1" w14:textId="77777777" w:rsidTr="00CE4D6D">
        <w:trPr>
          <w:trHeight w:val="333"/>
          <w:jc w:val="center"/>
        </w:trPr>
        <w:tc>
          <w:tcPr>
            <w:tcW w:w="6517" w:type="dxa"/>
            <w:gridSpan w:val="2"/>
            <w:vAlign w:val="center"/>
          </w:tcPr>
          <w:p w14:paraId="3CCACD65" w14:textId="77777777" w:rsidR="007749C7" w:rsidRPr="00DE6EF4" w:rsidRDefault="007749C7" w:rsidP="007749C7">
            <w:r w:rsidRPr="00DE6EF4">
              <w:t>Dürbün</w:t>
            </w:r>
          </w:p>
        </w:tc>
        <w:tc>
          <w:tcPr>
            <w:tcW w:w="1922" w:type="dxa"/>
            <w:vAlign w:val="center"/>
          </w:tcPr>
          <w:p w14:paraId="4B366246" w14:textId="77777777" w:rsidR="007749C7" w:rsidRPr="00DE6EF4" w:rsidRDefault="007749C7" w:rsidP="007749C7">
            <w:r w:rsidRPr="00DE6EF4">
              <w:t>Evet</w:t>
            </w:r>
          </w:p>
        </w:tc>
        <w:tc>
          <w:tcPr>
            <w:tcW w:w="1858" w:type="dxa"/>
            <w:vAlign w:val="center"/>
          </w:tcPr>
          <w:p w14:paraId="0064F552" w14:textId="77777777" w:rsidR="007749C7" w:rsidRPr="00DE6EF4" w:rsidRDefault="007749C7" w:rsidP="007749C7">
            <w:r w:rsidRPr="00DE6EF4">
              <w:t>Evet</w:t>
            </w:r>
          </w:p>
        </w:tc>
      </w:tr>
      <w:tr w:rsidR="00C91F6B" w:rsidRPr="00DE6EF4" w14:paraId="584585EA" w14:textId="77777777" w:rsidTr="00CE4D6D">
        <w:trPr>
          <w:trHeight w:val="332"/>
          <w:jc w:val="center"/>
        </w:trPr>
        <w:tc>
          <w:tcPr>
            <w:tcW w:w="6517" w:type="dxa"/>
            <w:gridSpan w:val="2"/>
            <w:vAlign w:val="center"/>
          </w:tcPr>
          <w:p w14:paraId="498B4326" w14:textId="77777777" w:rsidR="007749C7" w:rsidRPr="00DE6EF4" w:rsidRDefault="007749C7" w:rsidP="007749C7">
            <w:r w:rsidRPr="00DE6EF4">
              <w:t>Pusula</w:t>
            </w:r>
          </w:p>
        </w:tc>
        <w:tc>
          <w:tcPr>
            <w:tcW w:w="1922" w:type="dxa"/>
            <w:vAlign w:val="center"/>
          </w:tcPr>
          <w:p w14:paraId="7E9BD348" w14:textId="77777777" w:rsidR="007749C7" w:rsidRPr="00DE6EF4" w:rsidRDefault="007749C7" w:rsidP="007749C7">
            <w:r w:rsidRPr="00DE6EF4">
              <w:t>Evet</w:t>
            </w:r>
          </w:p>
        </w:tc>
        <w:tc>
          <w:tcPr>
            <w:tcW w:w="1858" w:type="dxa"/>
            <w:vAlign w:val="center"/>
          </w:tcPr>
          <w:p w14:paraId="3B056020" w14:textId="77777777" w:rsidR="007749C7" w:rsidRPr="00DE6EF4" w:rsidRDefault="007749C7" w:rsidP="007749C7">
            <w:r w:rsidRPr="00DE6EF4">
              <w:t>Evet</w:t>
            </w:r>
          </w:p>
        </w:tc>
      </w:tr>
      <w:tr w:rsidR="00C91F6B" w:rsidRPr="00DE6EF4" w14:paraId="63F11202" w14:textId="77777777" w:rsidTr="00CE4D6D">
        <w:trPr>
          <w:trHeight w:val="332"/>
          <w:jc w:val="center"/>
        </w:trPr>
        <w:tc>
          <w:tcPr>
            <w:tcW w:w="6517" w:type="dxa"/>
            <w:gridSpan w:val="2"/>
            <w:vAlign w:val="center"/>
          </w:tcPr>
          <w:p w14:paraId="7E2F371F" w14:textId="5EBD42A8" w:rsidR="007749C7" w:rsidRPr="00DE6EF4" w:rsidRDefault="007749C7" w:rsidP="007749C7">
            <w:r w:rsidRPr="00DE6EF4">
              <w:t xml:space="preserve">Denizde Çatışmayı Önleme </w:t>
            </w:r>
            <w:r w:rsidR="004164A7" w:rsidRPr="00DE6EF4">
              <w:t xml:space="preserve">Yönetmeliğine </w:t>
            </w:r>
            <w:r w:rsidRPr="00DE6EF4">
              <w:t>Uygun Fener, Şekil ve Sesli İşaret Aletleri</w:t>
            </w:r>
          </w:p>
        </w:tc>
        <w:tc>
          <w:tcPr>
            <w:tcW w:w="1922" w:type="dxa"/>
            <w:vAlign w:val="center"/>
          </w:tcPr>
          <w:p w14:paraId="7462ADA6" w14:textId="77777777" w:rsidR="007749C7" w:rsidRPr="00DE6EF4" w:rsidRDefault="007749C7" w:rsidP="007749C7">
            <w:r w:rsidRPr="00DE6EF4">
              <w:t>Evet</w:t>
            </w:r>
          </w:p>
        </w:tc>
        <w:tc>
          <w:tcPr>
            <w:tcW w:w="1858" w:type="dxa"/>
            <w:vAlign w:val="center"/>
          </w:tcPr>
          <w:p w14:paraId="08ACB038" w14:textId="77777777" w:rsidR="007749C7" w:rsidRPr="00DE6EF4" w:rsidRDefault="007749C7" w:rsidP="007749C7">
            <w:r w:rsidRPr="00DE6EF4">
              <w:t>Evet</w:t>
            </w:r>
          </w:p>
        </w:tc>
      </w:tr>
      <w:tr w:rsidR="00C91F6B" w:rsidRPr="00DE6EF4" w14:paraId="4AF39954" w14:textId="77777777" w:rsidTr="00CE4D6D">
        <w:trPr>
          <w:trHeight w:val="333"/>
          <w:jc w:val="center"/>
        </w:trPr>
        <w:tc>
          <w:tcPr>
            <w:tcW w:w="6517" w:type="dxa"/>
            <w:gridSpan w:val="2"/>
            <w:vAlign w:val="center"/>
          </w:tcPr>
          <w:p w14:paraId="324CC360" w14:textId="77777777" w:rsidR="007749C7" w:rsidRPr="00DE6EF4" w:rsidRDefault="007749C7" w:rsidP="007749C7">
            <w:r w:rsidRPr="00DE6EF4">
              <w:lastRenderedPageBreak/>
              <w:t xml:space="preserve">Radar </w:t>
            </w:r>
          </w:p>
        </w:tc>
        <w:tc>
          <w:tcPr>
            <w:tcW w:w="1922" w:type="dxa"/>
            <w:vAlign w:val="center"/>
          </w:tcPr>
          <w:p w14:paraId="45EFFBE3" w14:textId="77777777" w:rsidR="007749C7" w:rsidRPr="00DE6EF4" w:rsidRDefault="007749C7" w:rsidP="007749C7">
            <w:r w:rsidRPr="00DE6EF4">
              <w:t>Evet</w:t>
            </w:r>
          </w:p>
        </w:tc>
        <w:tc>
          <w:tcPr>
            <w:tcW w:w="1858" w:type="dxa"/>
            <w:vAlign w:val="center"/>
          </w:tcPr>
          <w:p w14:paraId="229F0E48" w14:textId="77777777" w:rsidR="007749C7" w:rsidRPr="00DE6EF4" w:rsidRDefault="007749C7" w:rsidP="007749C7">
            <w:r w:rsidRPr="00DE6EF4">
              <w:t>Evet</w:t>
            </w:r>
          </w:p>
        </w:tc>
      </w:tr>
      <w:tr w:rsidR="00C91F6B" w:rsidRPr="00DE6EF4" w14:paraId="3E98D3DF" w14:textId="77777777" w:rsidTr="00CE4D6D">
        <w:trPr>
          <w:trHeight w:val="332"/>
          <w:jc w:val="center"/>
        </w:trPr>
        <w:tc>
          <w:tcPr>
            <w:tcW w:w="6517" w:type="dxa"/>
            <w:gridSpan w:val="2"/>
            <w:vAlign w:val="center"/>
          </w:tcPr>
          <w:p w14:paraId="7E4DF5B1" w14:textId="77777777" w:rsidR="007749C7" w:rsidRPr="00DE6EF4" w:rsidRDefault="007749C7" w:rsidP="007749C7">
            <w:pPr>
              <w:rPr>
                <w:vertAlign w:val="superscript"/>
              </w:rPr>
            </w:pPr>
            <w:r w:rsidRPr="00DE6EF4">
              <w:t>El İskandili veya Elektrikli İskandil</w:t>
            </w:r>
          </w:p>
        </w:tc>
        <w:tc>
          <w:tcPr>
            <w:tcW w:w="1922" w:type="dxa"/>
            <w:vAlign w:val="center"/>
          </w:tcPr>
          <w:p w14:paraId="0FD780C3" w14:textId="77777777" w:rsidR="007749C7" w:rsidRPr="00DE6EF4" w:rsidRDefault="007749C7" w:rsidP="007749C7">
            <w:r w:rsidRPr="00DE6EF4">
              <w:t>Hayır</w:t>
            </w:r>
          </w:p>
        </w:tc>
        <w:tc>
          <w:tcPr>
            <w:tcW w:w="1858" w:type="dxa"/>
            <w:vAlign w:val="center"/>
          </w:tcPr>
          <w:p w14:paraId="59737D40" w14:textId="77777777" w:rsidR="007749C7" w:rsidRPr="00DE6EF4" w:rsidRDefault="007749C7" w:rsidP="007749C7">
            <w:r w:rsidRPr="00DE6EF4">
              <w:t>Evet</w:t>
            </w:r>
          </w:p>
        </w:tc>
      </w:tr>
      <w:tr w:rsidR="00C91F6B" w:rsidRPr="00DE6EF4" w14:paraId="0B17C8DA" w14:textId="77777777" w:rsidTr="00CE4D6D">
        <w:trPr>
          <w:trHeight w:val="332"/>
          <w:jc w:val="center"/>
        </w:trPr>
        <w:tc>
          <w:tcPr>
            <w:tcW w:w="6517" w:type="dxa"/>
            <w:gridSpan w:val="2"/>
            <w:vAlign w:val="center"/>
          </w:tcPr>
          <w:p w14:paraId="0804E0C4" w14:textId="77777777" w:rsidR="007749C7" w:rsidRPr="00DE6EF4" w:rsidRDefault="007749C7" w:rsidP="007749C7">
            <w:r w:rsidRPr="00DE6EF4">
              <w:t>Barometre, Termometre</w:t>
            </w:r>
          </w:p>
        </w:tc>
        <w:tc>
          <w:tcPr>
            <w:tcW w:w="1922" w:type="dxa"/>
            <w:vAlign w:val="center"/>
          </w:tcPr>
          <w:p w14:paraId="3E2F6F02" w14:textId="77777777" w:rsidR="007749C7" w:rsidRPr="00DE6EF4" w:rsidRDefault="007749C7" w:rsidP="007749C7">
            <w:r w:rsidRPr="00DE6EF4">
              <w:t>Hayır</w:t>
            </w:r>
          </w:p>
        </w:tc>
        <w:tc>
          <w:tcPr>
            <w:tcW w:w="1858" w:type="dxa"/>
            <w:vAlign w:val="center"/>
          </w:tcPr>
          <w:p w14:paraId="3CC27538" w14:textId="77777777" w:rsidR="007749C7" w:rsidRPr="00DE6EF4" w:rsidRDefault="007749C7" w:rsidP="007749C7">
            <w:r w:rsidRPr="00DE6EF4">
              <w:t>Evet</w:t>
            </w:r>
          </w:p>
        </w:tc>
      </w:tr>
      <w:tr w:rsidR="00C91F6B" w:rsidRPr="00DE6EF4" w14:paraId="790FD3AB" w14:textId="77777777" w:rsidTr="00CE4D6D">
        <w:trPr>
          <w:trHeight w:val="150"/>
          <w:jc w:val="center"/>
        </w:trPr>
        <w:tc>
          <w:tcPr>
            <w:tcW w:w="6517" w:type="dxa"/>
            <w:gridSpan w:val="2"/>
            <w:vAlign w:val="center"/>
          </w:tcPr>
          <w:p w14:paraId="2A810F11" w14:textId="77777777" w:rsidR="007749C7" w:rsidRPr="00DE6EF4" w:rsidRDefault="007749C7" w:rsidP="007749C7">
            <w:r w:rsidRPr="00DE6EF4">
              <w:t>Anons Sistemi</w:t>
            </w:r>
          </w:p>
        </w:tc>
        <w:tc>
          <w:tcPr>
            <w:tcW w:w="1922" w:type="dxa"/>
            <w:vAlign w:val="center"/>
          </w:tcPr>
          <w:p w14:paraId="342BB7AC" w14:textId="77777777" w:rsidR="007749C7" w:rsidRPr="00DE6EF4" w:rsidRDefault="007749C7" w:rsidP="007749C7">
            <w:r w:rsidRPr="00DE6EF4">
              <w:t>Evet</w:t>
            </w:r>
          </w:p>
        </w:tc>
        <w:tc>
          <w:tcPr>
            <w:tcW w:w="1858" w:type="dxa"/>
            <w:vAlign w:val="center"/>
          </w:tcPr>
          <w:p w14:paraId="0C3219AE" w14:textId="77777777" w:rsidR="007749C7" w:rsidRPr="00DE6EF4" w:rsidRDefault="007749C7" w:rsidP="007749C7">
            <w:r w:rsidRPr="00DE6EF4">
              <w:t>Evet</w:t>
            </w:r>
          </w:p>
        </w:tc>
      </w:tr>
      <w:tr w:rsidR="004465B6" w:rsidRPr="00DE6EF4" w14:paraId="4EB9BEAA" w14:textId="77777777" w:rsidTr="00CE4D6D">
        <w:trPr>
          <w:trHeight w:val="300"/>
          <w:jc w:val="center"/>
        </w:trPr>
        <w:tc>
          <w:tcPr>
            <w:tcW w:w="6517" w:type="dxa"/>
            <w:gridSpan w:val="2"/>
            <w:vAlign w:val="center"/>
          </w:tcPr>
          <w:p w14:paraId="6F382E72" w14:textId="77777777" w:rsidR="007749C7" w:rsidRPr="00DE6EF4" w:rsidRDefault="007749C7" w:rsidP="007749C7">
            <w:r w:rsidRPr="00DE6EF4">
              <w:t xml:space="preserve">AIS Klas-B CS </w:t>
            </w:r>
            <w:r w:rsidRPr="00DE6EF4">
              <w:rPr>
                <w:vertAlign w:val="superscript"/>
              </w:rPr>
              <w:t>(13)</w:t>
            </w:r>
          </w:p>
        </w:tc>
        <w:tc>
          <w:tcPr>
            <w:tcW w:w="1922" w:type="dxa"/>
          </w:tcPr>
          <w:p w14:paraId="595AB7D6" w14:textId="77777777" w:rsidR="007749C7" w:rsidRPr="00DE6EF4" w:rsidRDefault="007749C7" w:rsidP="007749C7">
            <w:r w:rsidRPr="00DE6EF4">
              <w:t>Evet</w:t>
            </w:r>
          </w:p>
        </w:tc>
        <w:tc>
          <w:tcPr>
            <w:tcW w:w="1858" w:type="dxa"/>
          </w:tcPr>
          <w:p w14:paraId="084B604A" w14:textId="77777777" w:rsidR="007749C7" w:rsidRPr="00DE6EF4" w:rsidRDefault="007749C7" w:rsidP="007749C7">
            <w:r w:rsidRPr="00DE6EF4">
              <w:t>Evet</w:t>
            </w:r>
          </w:p>
        </w:tc>
      </w:tr>
    </w:tbl>
    <w:p w14:paraId="46D45A0C" w14:textId="77777777" w:rsidR="007749C7" w:rsidRPr="00DE6EF4" w:rsidRDefault="007749C7" w:rsidP="007749C7">
      <w:pPr>
        <w:jc w:val="both"/>
        <w:rPr>
          <w:i/>
        </w:rPr>
      </w:pPr>
    </w:p>
    <w:p w14:paraId="5B8F537A" w14:textId="77777777" w:rsidR="007749C7" w:rsidRPr="00DE6EF4" w:rsidRDefault="007749C7" w:rsidP="007749C7">
      <w:pPr>
        <w:jc w:val="both"/>
      </w:pPr>
      <w:r w:rsidRPr="00DE6EF4">
        <w:t xml:space="preserve"> 1- Can filikası, kurtarma botu veya hizmet botu ile can salından en az biri olacaktır. Toplamda %100 kapasite sağlanacaktır.</w:t>
      </w:r>
    </w:p>
    <w:p w14:paraId="24825659" w14:textId="77777777" w:rsidR="007749C7" w:rsidRPr="00DE6EF4" w:rsidRDefault="007749C7" w:rsidP="007749C7">
      <w:pPr>
        <w:jc w:val="both"/>
      </w:pPr>
      <w:r w:rsidRPr="00DE6EF4">
        <w:t>2- İdari liman seferinde en az 4 adet olmak üzere, toplam kapasitenin %5 kadar can simidi</w:t>
      </w:r>
      <w:r w:rsidR="00B7058B" w:rsidRPr="00DE6EF4">
        <w:t xml:space="preserve"> bulunacaktır</w:t>
      </w:r>
      <w:r w:rsidRPr="00DE6EF4">
        <w:t>.</w:t>
      </w:r>
    </w:p>
    <w:p w14:paraId="373764CE" w14:textId="77777777" w:rsidR="007749C7" w:rsidRPr="00DE6EF4" w:rsidRDefault="007749C7" w:rsidP="007749C7">
      <w:pPr>
        <w:jc w:val="both"/>
      </w:pPr>
      <w:r w:rsidRPr="00DE6EF4">
        <w:t>3- 300 GT ve üzeri gemiler</w:t>
      </w:r>
      <w:r w:rsidR="00B7058B" w:rsidRPr="00DE6EF4">
        <w:t xml:space="preserve"> içindir.</w:t>
      </w:r>
    </w:p>
    <w:p w14:paraId="63230FD2" w14:textId="77777777" w:rsidR="007749C7" w:rsidRPr="00DE6EF4" w:rsidRDefault="007749C7" w:rsidP="007749C7">
      <w:pPr>
        <w:jc w:val="both"/>
        <w:rPr>
          <w:bCs/>
          <w:iCs/>
        </w:rPr>
      </w:pPr>
      <w:r w:rsidRPr="00DE6EF4">
        <w:rPr>
          <w:bCs/>
          <w:iCs/>
        </w:rPr>
        <w:t xml:space="preserve">4- Toplam makine gücü 375 </w:t>
      </w:r>
      <w:proofErr w:type="spellStart"/>
      <w:r w:rsidRPr="00DE6EF4">
        <w:rPr>
          <w:bCs/>
          <w:iCs/>
        </w:rPr>
        <w:t>kW’dan</w:t>
      </w:r>
      <w:proofErr w:type="spellEnd"/>
      <w:r w:rsidRPr="00DE6EF4">
        <w:rPr>
          <w:bCs/>
          <w:iCs/>
        </w:rPr>
        <w:t xml:space="preserve"> büyük her gemi makine dairesi ve araç güvertesi için 45 kg’lık 1 adet </w:t>
      </w:r>
      <w:proofErr w:type="spellStart"/>
      <w:r w:rsidRPr="00DE6EF4">
        <w:rPr>
          <w:bCs/>
          <w:iCs/>
        </w:rPr>
        <w:t>foam</w:t>
      </w:r>
      <w:proofErr w:type="spellEnd"/>
      <w:r w:rsidRPr="00DE6EF4">
        <w:rPr>
          <w:bCs/>
          <w:iCs/>
        </w:rPr>
        <w:t xml:space="preserve"> yangın söndürücü ve salon veya araç güvertesi boyunun her 10 metresi için 1 adet 6 kg</w:t>
      </w:r>
      <w:r w:rsidR="00B7058B" w:rsidRPr="00DE6EF4">
        <w:rPr>
          <w:bCs/>
          <w:iCs/>
        </w:rPr>
        <w:t>’</w:t>
      </w:r>
      <w:r w:rsidRPr="00DE6EF4">
        <w:rPr>
          <w:bCs/>
          <w:iCs/>
        </w:rPr>
        <w:t>lık portatif yangın söndürücü ayrıca ilave edilecektir. Makine dairesi 45 kg</w:t>
      </w:r>
      <w:r w:rsidR="00B7058B" w:rsidRPr="00DE6EF4">
        <w:rPr>
          <w:bCs/>
          <w:iCs/>
        </w:rPr>
        <w:t>’</w:t>
      </w:r>
      <w:r w:rsidRPr="00DE6EF4">
        <w:rPr>
          <w:bCs/>
          <w:iCs/>
        </w:rPr>
        <w:t xml:space="preserve">lık </w:t>
      </w:r>
      <w:proofErr w:type="spellStart"/>
      <w:r w:rsidRPr="00DE6EF4">
        <w:rPr>
          <w:bCs/>
          <w:iCs/>
        </w:rPr>
        <w:t>foam</w:t>
      </w:r>
      <w:proofErr w:type="spellEnd"/>
      <w:r w:rsidRPr="00DE6EF4">
        <w:rPr>
          <w:bCs/>
          <w:iCs/>
        </w:rPr>
        <w:t xml:space="preserve"> tüpü koymaya elverişli olmayan gemilere</w:t>
      </w:r>
      <w:r w:rsidR="00B7058B" w:rsidRPr="00DE6EF4">
        <w:rPr>
          <w:bCs/>
          <w:iCs/>
        </w:rPr>
        <w:t>,</w:t>
      </w:r>
      <w:r w:rsidRPr="00DE6EF4">
        <w:rPr>
          <w:bCs/>
          <w:iCs/>
        </w:rPr>
        <w:t xml:space="preserve"> eş değer miktarda ve makine dairesi veya civarında olacak şekilde portatif yangın tüpleri ile sağlanabilir</w:t>
      </w:r>
      <w:r w:rsidR="00B7058B" w:rsidRPr="00DE6EF4">
        <w:rPr>
          <w:bCs/>
          <w:iCs/>
        </w:rPr>
        <w:t>.</w:t>
      </w:r>
    </w:p>
    <w:p w14:paraId="5322D516" w14:textId="7346B7B9" w:rsidR="007749C7" w:rsidRPr="00DE6EF4" w:rsidRDefault="007749C7" w:rsidP="007749C7">
      <w:pPr>
        <w:pStyle w:val="3-normalyaz"/>
        <w:shd w:val="clear" w:color="auto" w:fill="FFFFFF"/>
        <w:spacing w:line="240" w:lineRule="atLeast"/>
        <w:rPr>
          <w:sz w:val="24"/>
          <w:szCs w:val="24"/>
        </w:rPr>
      </w:pPr>
      <w:r w:rsidRPr="00DE6EF4">
        <w:rPr>
          <w:sz w:val="24"/>
          <w:szCs w:val="24"/>
        </w:rPr>
        <w:t xml:space="preserve">5- </w:t>
      </w:r>
      <w:r w:rsidR="00F65CA3" w:rsidRPr="00DE6EF4">
        <w:rPr>
          <w:sz w:val="24"/>
          <w:szCs w:val="24"/>
        </w:rPr>
        <w:t xml:space="preserve">Parlama noktası </w:t>
      </w:r>
      <w:r w:rsidRPr="00DE6EF4">
        <w:rPr>
          <w:sz w:val="24"/>
          <w:szCs w:val="24"/>
        </w:rPr>
        <w:t xml:space="preserve">55 °C </w:t>
      </w:r>
      <w:proofErr w:type="spellStart"/>
      <w:r w:rsidRPr="00DE6EF4">
        <w:rPr>
          <w:sz w:val="24"/>
          <w:szCs w:val="24"/>
        </w:rPr>
        <w:t>nin</w:t>
      </w:r>
      <w:proofErr w:type="spellEnd"/>
      <w:r w:rsidRPr="00DE6EF4">
        <w:rPr>
          <w:sz w:val="24"/>
          <w:szCs w:val="24"/>
        </w:rPr>
        <w:t xml:space="preserve"> altında yakıt kullanan tam boyu 15 metre ve üzerindeki yeni gemiler veya ana makinelerin toplam gücü 736 </w:t>
      </w:r>
      <w:proofErr w:type="spellStart"/>
      <w:r w:rsidRPr="00DE6EF4">
        <w:rPr>
          <w:sz w:val="24"/>
          <w:szCs w:val="24"/>
        </w:rPr>
        <w:t>kw</w:t>
      </w:r>
      <w:proofErr w:type="spellEnd"/>
      <w:r w:rsidRPr="00DE6EF4">
        <w:rPr>
          <w:sz w:val="24"/>
          <w:szCs w:val="24"/>
        </w:rPr>
        <w:t xml:space="preserve"> ve üzeri olan yeni gemiler ile 36 dan fazla yolcu taşıyan yeni yolcu gemileri</w:t>
      </w:r>
      <w:r w:rsidR="00C721D5" w:rsidRPr="00DE6EF4">
        <w:rPr>
          <w:sz w:val="24"/>
          <w:szCs w:val="24"/>
        </w:rPr>
        <w:t>nde zorunludur</w:t>
      </w:r>
      <w:r w:rsidRPr="00DE6EF4">
        <w:rPr>
          <w:sz w:val="24"/>
          <w:szCs w:val="24"/>
        </w:rPr>
        <w:t>.</w:t>
      </w:r>
    </w:p>
    <w:p w14:paraId="7A55991C" w14:textId="77777777" w:rsidR="007749C7" w:rsidRPr="00DE6EF4" w:rsidRDefault="007749C7" w:rsidP="007749C7">
      <w:pPr>
        <w:pStyle w:val="3-normalyaz"/>
        <w:spacing w:line="240" w:lineRule="atLeast"/>
        <w:rPr>
          <w:strike/>
          <w:sz w:val="24"/>
          <w:szCs w:val="24"/>
        </w:rPr>
      </w:pPr>
      <w:r w:rsidRPr="00DE6EF4">
        <w:rPr>
          <w:sz w:val="24"/>
          <w:szCs w:val="24"/>
        </w:rPr>
        <w:t xml:space="preserve">6- Tam boyu </w:t>
      </w:r>
      <w:smartTag w:uri="urn:schemas-microsoft-com:office:smarttags" w:element="metricconverter">
        <w:smartTagPr>
          <w:attr w:name="ProductID" w:val="24 metre"/>
        </w:smartTagPr>
        <w:r w:rsidRPr="00DE6EF4">
          <w:rPr>
            <w:sz w:val="24"/>
            <w:szCs w:val="24"/>
          </w:rPr>
          <w:t>24 metre</w:t>
        </w:r>
      </w:smartTag>
      <w:r w:rsidRPr="00DE6EF4">
        <w:rPr>
          <w:sz w:val="24"/>
          <w:szCs w:val="24"/>
        </w:rPr>
        <w:t xml:space="preserve"> ve üzerindeki gemiler içindir. </w:t>
      </w:r>
      <w:r w:rsidR="006F241D" w:rsidRPr="00DE6EF4">
        <w:rPr>
          <w:sz w:val="24"/>
          <w:szCs w:val="24"/>
        </w:rPr>
        <w:t xml:space="preserve">Özel Tüketim Vergisi </w:t>
      </w:r>
      <w:r w:rsidR="00953B6F" w:rsidRPr="00DE6EF4">
        <w:rPr>
          <w:sz w:val="24"/>
          <w:szCs w:val="24"/>
        </w:rPr>
        <w:t>İndirilmiş</w:t>
      </w:r>
      <w:r w:rsidR="006F241D" w:rsidRPr="00DE6EF4">
        <w:rPr>
          <w:sz w:val="24"/>
          <w:szCs w:val="24"/>
        </w:rPr>
        <w:t xml:space="preserve"> yakıt kullanan gemilerde Gemi Hareket Kayıt Jurnali bulunması halinde başka bir jurnal tutulmasına gerek bulunmamaktadır.</w:t>
      </w:r>
    </w:p>
    <w:p w14:paraId="40DFCB7F" w14:textId="77777777" w:rsidR="007749C7" w:rsidRPr="00DE6EF4" w:rsidRDefault="007749C7" w:rsidP="007749C7">
      <w:pPr>
        <w:jc w:val="both"/>
      </w:pPr>
      <w:r w:rsidRPr="00DE6EF4">
        <w:t xml:space="preserve">7-Tuvalet, banyo, </w:t>
      </w:r>
      <w:r w:rsidR="00C721D5" w:rsidRPr="00DE6EF4">
        <w:t>lavabo</w:t>
      </w:r>
      <w:r w:rsidRPr="00DE6EF4">
        <w:t xml:space="preserve"> ve kuzin</w:t>
      </w:r>
      <w:r w:rsidR="00C721D5" w:rsidRPr="00DE6EF4">
        <w:t>e</w:t>
      </w:r>
      <w:r w:rsidRPr="00DE6EF4">
        <w:t>den en az birisi varsa</w:t>
      </w:r>
      <w:r w:rsidR="00C721D5" w:rsidRPr="00DE6EF4">
        <w:t xml:space="preserve"> istenecektir.</w:t>
      </w:r>
      <w:r w:rsidRPr="00DE6EF4">
        <w:t xml:space="preserve"> </w:t>
      </w:r>
    </w:p>
    <w:p w14:paraId="648E9895" w14:textId="26F05EB5" w:rsidR="007749C7" w:rsidRPr="00DE6EF4" w:rsidRDefault="007749C7" w:rsidP="007749C7">
      <w:pPr>
        <w:jc w:val="both"/>
      </w:pPr>
      <w:r w:rsidRPr="00DE6EF4">
        <w:t>8- Ek-2</w:t>
      </w:r>
      <w:r w:rsidR="001516EB">
        <w:t>1</w:t>
      </w:r>
      <w:r w:rsidRPr="00DE6EF4">
        <w:t>’e göre bakılacak.</w:t>
      </w:r>
    </w:p>
    <w:p w14:paraId="4D8076FA" w14:textId="77777777" w:rsidR="007749C7" w:rsidRPr="00DE6EF4" w:rsidRDefault="007749C7" w:rsidP="00B000A6">
      <w:pPr>
        <w:jc w:val="both"/>
      </w:pPr>
      <w:r w:rsidRPr="00DE6EF4">
        <w:t xml:space="preserve">9-18 </w:t>
      </w:r>
      <w:proofErr w:type="spellStart"/>
      <w:r w:rsidRPr="00DE6EF4">
        <w:t>GT’dan</w:t>
      </w:r>
      <w:proofErr w:type="spellEnd"/>
      <w:r w:rsidRPr="00DE6EF4">
        <w:t xml:space="preserve"> büyük veya 12 yolcudan fazla taşıyan gemilerden istenir.</w:t>
      </w:r>
    </w:p>
    <w:p w14:paraId="54612F68" w14:textId="77777777" w:rsidR="007749C7" w:rsidRPr="00DE6EF4" w:rsidRDefault="007749C7" w:rsidP="0011313B">
      <w:r w:rsidRPr="00DE6EF4">
        <w:t>10- Tam boyu 15 metre</w:t>
      </w:r>
      <w:r w:rsidR="00C721D5" w:rsidRPr="00DE6EF4">
        <w:t xml:space="preserve"> ve üstü</w:t>
      </w:r>
      <w:r w:rsidRPr="00DE6EF4">
        <w:t xml:space="preserve"> veya 36’dan fazla yolcu taşıyan gemiler içindir</w:t>
      </w:r>
      <w:r w:rsidR="00C721D5" w:rsidRPr="00DE6EF4">
        <w:t>.</w:t>
      </w:r>
    </w:p>
    <w:p w14:paraId="2F6499C6" w14:textId="77777777" w:rsidR="007749C7" w:rsidRPr="00DE6EF4" w:rsidRDefault="007749C7" w:rsidP="0011313B">
      <w:pPr>
        <w:rPr>
          <w:bCs/>
        </w:rPr>
      </w:pPr>
      <w:r w:rsidRPr="00DE6EF4">
        <w:t>11-</w:t>
      </w:r>
      <w:r w:rsidRPr="00DE6EF4">
        <w:rPr>
          <w:bCs/>
        </w:rPr>
        <w:t xml:space="preserve"> İç sularda El VHF i sabit VHF yerine bulundurulabilir.</w:t>
      </w:r>
    </w:p>
    <w:p w14:paraId="416C1779" w14:textId="77777777" w:rsidR="007749C7" w:rsidRPr="00DE6EF4" w:rsidRDefault="007749C7" w:rsidP="0011313B">
      <w:pPr>
        <w:rPr>
          <w:bCs/>
        </w:rPr>
      </w:pPr>
      <w:r w:rsidRPr="00DE6EF4">
        <w:rPr>
          <w:bCs/>
        </w:rPr>
        <w:t>12- Üzeri kapalı araç mahallerinde zorunludur.</w:t>
      </w:r>
    </w:p>
    <w:p w14:paraId="6ACD4EED" w14:textId="77777777" w:rsidR="007749C7" w:rsidRPr="00DE6EF4" w:rsidRDefault="007749C7" w:rsidP="00B000A6">
      <w:pPr>
        <w:jc w:val="both"/>
        <w:rPr>
          <w:bCs/>
        </w:rPr>
      </w:pPr>
      <w:r w:rsidRPr="00DE6EF4">
        <w:rPr>
          <w:bCs/>
        </w:rPr>
        <w:t xml:space="preserve">13- Otomatik Tanımlama Sistemi (AIS) Klas-B CS Cihazının Gemilere Donatılmasına ve </w:t>
      </w:r>
      <w:r w:rsidR="006F241D" w:rsidRPr="00DE6EF4">
        <w:rPr>
          <w:bCs/>
        </w:rPr>
        <w:t>Ö</w:t>
      </w:r>
      <w:r w:rsidRPr="00DE6EF4">
        <w:rPr>
          <w:bCs/>
        </w:rPr>
        <w:t>zelliklerine Dair Tebliğ gerekliliklerini sağlamalı</w:t>
      </w:r>
      <w:r w:rsidR="006F241D" w:rsidRPr="00DE6EF4">
        <w:rPr>
          <w:bCs/>
        </w:rPr>
        <w:t>dır.</w:t>
      </w:r>
      <w:r w:rsidR="008E04E6" w:rsidRPr="00DE6EF4">
        <w:rPr>
          <w:bCs/>
          <w:i/>
        </w:rPr>
        <w:t xml:space="preserve"> İç sularda AIS istenmeyecektir.</w:t>
      </w:r>
    </w:p>
    <w:p w14:paraId="6159CF5C" w14:textId="77777777" w:rsidR="007749C7" w:rsidRPr="00DE6EF4" w:rsidRDefault="007749C7" w:rsidP="0011313B">
      <w:r w:rsidRPr="00DE6EF4">
        <w:rPr>
          <w:bCs/>
        </w:rPr>
        <w:t>14-Asgari gereken miktarlar olup gemideki bebek, çocuk ve büyük beden yolcu sayısını karşılamalıdır</w:t>
      </w:r>
      <w:r w:rsidR="00B7058B" w:rsidRPr="00DE6EF4">
        <w:rPr>
          <w:bCs/>
        </w:rPr>
        <w:t>.</w:t>
      </w:r>
    </w:p>
    <w:p w14:paraId="4D74E09A" w14:textId="77777777" w:rsidR="005C5A04" w:rsidRPr="00DE6EF4" w:rsidRDefault="005C5A04" w:rsidP="000273DF">
      <w:pPr>
        <w:pStyle w:val="GvdeMetni3"/>
        <w:rPr>
          <w:sz w:val="24"/>
          <w:szCs w:val="24"/>
        </w:rPr>
      </w:pPr>
    </w:p>
    <w:p w14:paraId="17D9482B" w14:textId="77777777" w:rsidR="007749C7" w:rsidRPr="00DE6EF4" w:rsidRDefault="007749C7" w:rsidP="000273DF">
      <w:pPr>
        <w:pStyle w:val="GvdeMetni3"/>
        <w:rPr>
          <w:sz w:val="24"/>
          <w:szCs w:val="24"/>
        </w:rPr>
      </w:pPr>
    </w:p>
    <w:p w14:paraId="05B25365" w14:textId="77777777" w:rsidR="007749C7" w:rsidRPr="00DE6EF4" w:rsidRDefault="007749C7" w:rsidP="000273DF">
      <w:pPr>
        <w:pStyle w:val="GvdeMetni3"/>
        <w:rPr>
          <w:sz w:val="24"/>
          <w:szCs w:val="24"/>
        </w:rPr>
      </w:pPr>
    </w:p>
    <w:p w14:paraId="2535FEE4" w14:textId="77777777" w:rsidR="007749C7" w:rsidRPr="00DE6EF4" w:rsidRDefault="007749C7" w:rsidP="000273DF">
      <w:pPr>
        <w:pStyle w:val="GvdeMetni3"/>
        <w:rPr>
          <w:sz w:val="24"/>
          <w:szCs w:val="24"/>
        </w:rPr>
      </w:pPr>
    </w:p>
    <w:p w14:paraId="23804952" w14:textId="77777777" w:rsidR="007749C7" w:rsidRPr="00DE6EF4" w:rsidRDefault="007749C7" w:rsidP="000273DF">
      <w:pPr>
        <w:pStyle w:val="GvdeMetni3"/>
        <w:rPr>
          <w:sz w:val="24"/>
          <w:szCs w:val="24"/>
        </w:rPr>
      </w:pPr>
    </w:p>
    <w:p w14:paraId="0B899620" w14:textId="77777777" w:rsidR="007749C7" w:rsidRPr="00DE6EF4" w:rsidRDefault="007749C7" w:rsidP="000273DF">
      <w:pPr>
        <w:pStyle w:val="GvdeMetni3"/>
        <w:rPr>
          <w:sz w:val="24"/>
          <w:szCs w:val="24"/>
        </w:rPr>
      </w:pPr>
    </w:p>
    <w:p w14:paraId="3850FA1B" w14:textId="77777777" w:rsidR="007749C7" w:rsidRPr="00DE6EF4" w:rsidRDefault="007749C7" w:rsidP="000273DF">
      <w:pPr>
        <w:pStyle w:val="GvdeMetni3"/>
        <w:rPr>
          <w:sz w:val="24"/>
          <w:szCs w:val="24"/>
        </w:rPr>
      </w:pPr>
    </w:p>
    <w:p w14:paraId="1597A54B" w14:textId="77777777" w:rsidR="007749C7" w:rsidRPr="00DE6EF4" w:rsidRDefault="007749C7" w:rsidP="000273DF">
      <w:pPr>
        <w:pStyle w:val="GvdeMetni3"/>
        <w:rPr>
          <w:sz w:val="24"/>
          <w:szCs w:val="24"/>
        </w:rPr>
      </w:pPr>
    </w:p>
    <w:p w14:paraId="75ACECA9" w14:textId="77777777" w:rsidR="007749C7" w:rsidRPr="00DE6EF4" w:rsidRDefault="007749C7" w:rsidP="000273DF">
      <w:pPr>
        <w:pStyle w:val="GvdeMetni3"/>
        <w:rPr>
          <w:sz w:val="24"/>
          <w:szCs w:val="24"/>
        </w:rPr>
      </w:pPr>
    </w:p>
    <w:p w14:paraId="05FFF500" w14:textId="77777777" w:rsidR="007749C7" w:rsidRPr="00DE6EF4" w:rsidRDefault="007749C7" w:rsidP="000273DF">
      <w:pPr>
        <w:pStyle w:val="GvdeMetni3"/>
        <w:rPr>
          <w:sz w:val="24"/>
          <w:szCs w:val="24"/>
        </w:rPr>
      </w:pPr>
    </w:p>
    <w:p w14:paraId="4766C02A" w14:textId="77777777" w:rsidR="007749C7" w:rsidRPr="00DE6EF4" w:rsidRDefault="007749C7" w:rsidP="000273DF">
      <w:pPr>
        <w:pStyle w:val="GvdeMetni3"/>
        <w:rPr>
          <w:sz w:val="24"/>
          <w:szCs w:val="24"/>
        </w:rPr>
      </w:pPr>
    </w:p>
    <w:p w14:paraId="4BE6E9D1" w14:textId="77777777" w:rsidR="007749C7" w:rsidRPr="00DE6EF4" w:rsidRDefault="007749C7" w:rsidP="000273DF">
      <w:pPr>
        <w:pStyle w:val="GvdeMetni3"/>
        <w:rPr>
          <w:sz w:val="24"/>
          <w:szCs w:val="24"/>
        </w:rPr>
      </w:pPr>
    </w:p>
    <w:p w14:paraId="74A4D99A" w14:textId="77777777" w:rsidR="007749C7" w:rsidRPr="00DE6EF4" w:rsidRDefault="007749C7" w:rsidP="000273DF">
      <w:pPr>
        <w:pStyle w:val="GvdeMetni3"/>
        <w:rPr>
          <w:sz w:val="24"/>
          <w:szCs w:val="24"/>
        </w:rPr>
      </w:pPr>
    </w:p>
    <w:p w14:paraId="733CF19D" w14:textId="77777777" w:rsidR="00B000A6" w:rsidRPr="00DE6EF4" w:rsidRDefault="00B000A6" w:rsidP="00241022">
      <w:pPr>
        <w:rPr>
          <w:b/>
        </w:rPr>
      </w:pPr>
    </w:p>
    <w:p w14:paraId="040DF9DE" w14:textId="77777777" w:rsidR="00B000A6" w:rsidRPr="00DE6EF4" w:rsidRDefault="00B000A6" w:rsidP="00241022">
      <w:pPr>
        <w:rPr>
          <w:b/>
        </w:rPr>
      </w:pPr>
    </w:p>
    <w:p w14:paraId="760ECA79" w14:textId="77777777" w:rsidR="00F835BF" w:rsidRPr="00DE6EF4" w:rsidRDefault="00F835BF" w:rsidP="00241022">
      <w:pPr>
        <w:rPr>
          <w:b/>
        </w:rPr>
      </w:pPr>
    </w:p>
    <w:p w14:paraId="649D8820" w14:textId="77777777" w:rsidR="00F835BF" w:rsidRPr="00DE6EF4" w:rsidRDefault="00F835BF" w:rsidP="00241022">
      <w:pPr>
        <w:rPr>
          <w:b/>
        </w:rPr>
      </w:pPr>
    </w:p>
    <w:p w14:paraId="57EBD40F" w14:textId="77777777" w:rsidR="00F835BF" w:rsidRPr="00DE6EF4" w:rsidRDefault="00F835BF" w:rsidP="00241022">
      <w:pPr>
        <w:rPr>
          <w:b/>
        </w:rPr>
      </w:pPr>
    </w:p>
    <w:p w14:paraId="0041ABAB" w14:textId="77777777" w:rsidR="00F835BF" w:rsidRPr="00DE6EF4" w:rsidRDefault="00F835BF" w:rsidP="00241022">
      <w:pPr>
        <w:rPr>
          <w:b/>
        </w:rPr>
      </w:pPr>
    </w:p>
    <w:p w14:paraId="69646975" w14:textId="77777777" w:rsidR="00F835BF" w:rsidRPr="00DE6EF4" w:rsidRDefault="00F835BF" w:rsidP="00241022">
      <w:pPr>
        <w:rPr>
          <w:b/>
        </w:rPr>
      </w:pPr>
    </w:p>
    <w:p w14:paraId="30B1C524" w14:textId="77777777" w:rsidR="00F835BF" w:rsidRPr="00DE6EF4" w:rsidRDefault="00F835BF" w:rsidP="00241022">
      <w:pPr>
        <w:rPr>
          <w:b/>
        </w:rPr>
      </w:pPr>
    </w:p>
    <w:p w14:paraId="19A4CC15" w14:textId="77777777" w:rsidR="00F835BF" w:rsidRPr="00DE6EF4" w:rsidRDefault="00F835BF" w:rsidP="00241022">
      <w:pPr>
        <w:rPr>
          <w:b/>
        </w:rPr>
      </w:pPr>
    </w:p>
    <w:p w14:paraId="4CCF0A0C" w14:textId="77777777" w:rsidR="00F835BF" w:rsidRPr="00DE6EF4" w:rsidRDefault="00F835BF" w:rsidP="00241022">
      <w:pPr>
        <w:rPr>
          <w:b/>
        </w:rPr>
      </w:pPr>
    </w:p>
    <w:p w14:paraId="3B129D2A" w14:textId="77777777" w:rsidR="00F835BF" w:rsidRPr="00DE6EF4" w:rsidRDefault="00F835BF" w:rsidP="00241022">
      <w:pPr>
        <w:rPr>
          <w:b/>
        </w:rPr>
      </w:pPr>
    </w:p>
    <w:p w14:paraId="0BC6FE39" w14:textId="77777777" w:rsidR="00F835BF" w:rsidRPr="00DE6EF4" w:rsidRDefault="00F835BF" w:rsidP="00241022">
      <w:pPr>
        <w:rPr>
          <w:b/>
        </w:rPr>
      </w:pPr>
    </w:p>
    <w:p w14:paraId="2737676E" w14:textId="5424330B" w:rsidR="00D95923" w:rsidRPr="00DE6EF4" w:rsidRDefault="00BE3D5C" w:rsidP="00241022">
      <w:r w:rsidRPr="00DE6EF4">
        <w:rPr>
          <w:b/>
        </w:rPr>
        <w:lastRenderedPageBreak/>
        <w:t>EK-</w:t>
      </w:r>
      <w:r w:rsidR="005A7FCC" w:rsidRPr="00DE6EF4">
        <w:rPr>
          <w:b/>
        </w:rPr>
        <w:t>9</w:t>
      </w:r>
      <w:r w:rsidRPr="00DE6EF4">
        <w:rPr>
          <w:b/>
        </w:rPr>
        <w:t xml:space="preserve"> TİCARİ YAT</w:t>
      </w:r>
      <w:r w:rsidR="00CF2498" w:rsidRPr="00DE6EF4">
        <w:rPr>
          <w:b/>
        </w:rPr>
        <w:t>/İLKEL YAPILI AHŞAP GEMİ</w:t>
      </w:r>
      <w:r w:rsidRPr="00DE6EF4">
        <w:rPr>
          <w:b/>
        </w:rPr>
        <w:t xml:space="preserve"> DENETİM LİSTELERİ</w:t>
      </w:r>
    </w:p>
    <w:tbl>
      <w:tblPr>
        <w:tblpPr w:leftFromText="141" w:rightFromText="141" w:vertAnchor="page" w:horzAnchor="margin" w:tblpXSpec="center" w:tblpY="1480"/>
        <w:tblW w:w="10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05"/>
        <w:gridCol w:w="67"/>
        <w:gridCol w:w="2696"/>
        <w:gridCol w:w="1172"/>
        <w:gridCol w:w="1173"/>
        <w:gridCol w:w="1251"/>
        <w:gridCol w:w="8"/>
        <w:gridCol w:w="1082"/>
        <w:gridCol w:w="10"/>
        <w:gridCol w:w="1181"/>
      </w:tblGrid>
      <w:tr w:rsidR="00C91F6B" w:rsidRPr="00DE6EF4" w14:paraId="5E3B8DD0" w14:textId="77777777" w:rsidTr="007749C7">
        <w:trPr>
          <w:cantSplit/>
          <w:trHeight w:val="254"/>
        </w:trPr>
        <w:tc>
          <w:tcPr>
            <w:tcW w:w="4568" w:type="dxa"/>
            <w:gridSpan w:val="3"/>
            <w:vMerge w:val="restart"/>
            <w:vAlign w:val="center"/>
          </w:tcPr>
          <w:p w14:paraId="1387C021" w14:textId="77777777" w:rsidR="007749C7" w:rsidRPr="00DE6EF4" w:rsidRDefault="007749C7" w:rsidP="007749C7">
            <w:pPr>
              <w:pStyle w:val="Balk3"/>
              <w:rPr>
                <w:rFonts w:ascii="Times New Roman" w:hAnsi="Times New Roman" w:cs="Times New Roman"/>
                <w:sz w:val="24"/>
                <w:szCs w:val="24"/>
              </w:rPr>
            </w:pPr>
            <w:r w:rsidRPr="00DE6EF4">
              <w:rPr>
                <w:rFonts w:ascii="Times New Roman" w:hAnsi="Times New Roman" w:cs="Times New Roman"/>
                <w:sz w:val="24"/>
                <w:szCs w:val="24"/>
              </w:rPr>
              <w:t>CAN KURTARMA, YANGIN, DENİZ KİRLİLİĞİ ÖNLEME DOKÜMAN VE TEÇHİZATI</w:t>
            </w:r>
          </w:p>
        </w:tc>
        <w:tc>
          <w:tcPr>
            <w:tcW w:w="5877" w:type="dxa"/>
            <w:gridSpan w:val="7"/>
            <w:vAlign w:val="center"/>
          </w:tcPr>
          <w:p w14:paraId="59E26B4F" w14:textId="77777777" w:rsidR="007749C7" w:rsidRPr="00DE6EF4" w:rsidRDefault="007749C7" w:rsidP="007749C7">
            <w:pPr>
              <w:pStyle w:val="Balk4"/>
              <w:jc w:val="center"/>
              <w:rPr>
                <w:sz w:val="24"/>
                <w:szCs w:val="24"/>
              </w:rPr>
            </w:pPr>
            <w:r w:rsidRPr="00DE6EF4">
              <w:rPr>
                <w:sz w:val="24"/>
                <w:szCs w:val="24"/>
              </w:rPr>
              <w:t>SEFER BÖLGESİ</w:t>
            </w:r>
          </w:p>
        </w:tc>
      </w:tr>
      <w:tr w:rsidR="00C91F6B" w:rsidRPr="00DE6EF4" w14:paraId="4018E92C" w14:textId="77777777" w:rsidTr="007749C7">
        <w:trPr>
          <w:cantSplit/>
          <w:trHeight w:val="348"/>
        </w:trPr>
        <w:tc>
          <w:tcPr>
            <w:tcW w:w="4568" w:type="dxa"/>
            <w:gridSpan w:val="3"/>
            <w:vMerge/>
          </w:tcPr>
          <w:p w14:paraId="2DBC55C8" w14:textId="77777777" w:rsidR="007749C7" w:rsidRPr="00DE6EF4" w:rsidRDefault="007749C7" w:rsidP="007749C7"/>
        </w:tc>
        <w:tc>
          <w:tcPr>
            <w:tcW w:w="2345" w:type="dxa"/>
            <w:gridSpan w:val="2"/>
            <w:vAlign w:val="center"/>
          </w:tcPr>
          <w:p w14:paraId="2D339EBE" w14:textId="77777777" w:rsidR="007749C7" w:rsidRPr="00DE6EF4" w:rsidRDefault="007749C7" w:rsidP="007749C7">
            <w:pPr>
              <w:jc w:val="center"/>
            </w:pPr>
            <w:r w:rsidRPr="00DE6EF4">
              <w:t>Liman Seferi</w:t>
            </w:r>
          </w:p>
        </w:tc>
        <w:tc>
          <w:tcPr>
            <w:tcW w:w="1251" w:type="dxa"/>
            <w:vMerge w:val="restart"/>
            <w:vAlign w:val="center"/>
          </w:tcPr>
          <w:p w14:paraId="305DA4A2" w14:textId="77777777" w:rsidR="007749C7" w:rsidRPr="00DE6EF4" w:rsidRDefault="007749C7" w:rsidP="007749C7">
            <w:pPr>
              <w:jc w:val="center"/>
            </w:pPr>
            <w:r w:rsidRPr="00DE6EF4">
              <w:t>Kabotaj</w:t>
            </w:r>
            <w:r w:rsidR="001D31AF" w:rsidRPr="00DE6EF4">
              <w:t xml:space="preserve"> Seferi</w:t>
            </w:r>
          </w:p>
        </w:tc>
        <w:tc>
          <w:tcPr>
            <w:tcW w:w="1090" w:type="dxa"/>
            <w:gridSpan w:val="2"/>
            <w:vMerge w:val="restart"/>
            <w:vAlign w:val="center"/>
          </w:tcPr>
          <w:p w14:paraId="1381AAE1" w14:textId="77777777" w:rsidR="007749C7" w:rsidRPr="00DE6EF4" w:rsidRDefault="007749C7" w:rsidP="007749C7">
            <w:pPr>
              <w:jc w:val="center"/>
            </w:pPr>
            <w:r w:rsidRPr="00DE6EF4">
              <w:t>Yakın Sefer</w:t>
            </w:r>
          </w:p>
        </w:tc>
        <w:tc>
          <w:tcPr>
            <w:tcW w:w="1191" w:type="dxa"/>
            <w:gridSpan w:val="2"/>
            <w:vMerge w:val="restart"/>
            <w:vAlign w:val="center"/>
          </w:tcPr>
          <w:p w14:paraId="70852CE9" w14:textId="77777777" w:rsidR="007749C7" w:rsidRPr="00DE6EF4" w:rsidRDefault="007749C7" w:rsidP="007749C7">
            <w:pPr>
              <w:jc w:val="center"/>
            </w:pPr>
            <w:r w:rsidRPr="00DE6EF4">
              <w:t>Uzak Sefer</w:t>
            </w:r>
          </w:p>
        </w:tc>
      </w:tr>
      <w:tr w:rsidR="00C91F6B" w:rsidRPr="00DE6EF4" w14:paraId="05CA6502" w14:textId="77777777" w:rsidTr="007749C7">
        <w:trPr>
          <w:cantSplit/>
          <w:trHeight w:val="97"/>
        </w:trPr>
        <w:tc>
          <w:tcPr>
            <w:tcW w:w="4568" w:type="dxa"/>
            <w:gridSpan w:val="3"/>
            <w:vMerge/>
          </w:tcPr>
          <w:p w14:paraId="16B600A6" w14:textId="77777777" w:rsidR="007749C7" w:rsidRPr="00DE6EF4" w:rsidRDefault="007749C7" w:rsidP="007749C7"/>
        </w:tc>
        <w:tc>
          <w:tcPr>
            <w:tcW w:w="1172" w:type="dxa"/>
            <w:vAlign w:val="center"/>
          </w:tcPr>
          <w:p w14:paraId="5F43949A" w14:textId="77777777" w:rsidR="007749C7" w:rsidRPr="00DE6EF4" w:rsidRDefault="007749C7" w:rsidP="007749C7">
            <w:pPr>
              <w:jc w:val="center"/>
            </w:pPr>
            <w:r w:rsidRPr="00DE6EF4">
              <w:t>İdari</w:t>
            </w:r>
          </w:p>
        </w:tc>
        <w:tc>
          <w:tcPr>
            <w:tcW w:w="1173" w:type="dxa"/>
            <w:vAlign w:val="center"/>
          </w:tcPr>
          <w:p w14:paraId="3EA8CFE8" w14:textId="77777777" w:rsidR="007749C7" w:rsidRPr="00DE6EF4" w:rsidRDefault="007749C7" w:rsidP="007749C7">
            <w:pPr>
              <w:jc w:val="center"/>
            </w:pPr>
            <w:r w:rsidRPr="00DE6EF4">
              <w:t>100 mille</w:t>
            </w:r>
            <w:r w:rsidR="001D31AF" w:rsidRPr="00DE6EF4">
              <w:t xml:space="preserve"> sınırlı</w:t>
            </w:r>
          </w:p>
        </w:tc>
        <w:tc>
          <w:tcPr>
            <w:tcW w:w="1251" w:type="dxa"/>
            <w:vMerge/>
            <w:vAlign w:val="center"/>
          </w:tcPr>
          <w:p w14:paraId="6D3CC9B3" w14:textId="77777777" w:rsidR="007749C7" w:rsidRPr="00DE6EF4" w:rsidRDefault="007749C7" w:rsidP="007749C7">
            <w:pPr>
              <w:jc w:val="center"/>
            </w:pPr>
          </w:p>
        </w:tc>
        <w:tc>
          <w:tcPr>
            <w:tcW w:w="1090" w:type="dxa"/>
            <w:gridSpan w:val="2"/>
            <w:vMerge/>
            <w:vAlign w:val="center"/>
          </w:tcPr>
          <w:p w14:paraId="5012D0BC" w14:textId="77777777" w:rsidR="007749C7" w:rsidRPr="00DE6EF4" w:rsidRDefault="007749C7" w:rsidP="007749C7">
            <w:pPr>
              <w:jc w:val="center"/>
            </w:pPr>
          </w:p>
        </w:tc>
        <w:tc>
          <w:tcPr>
            <w:tcW w:w="1191" w:type="dxa"/>
            <w:gridSpan w:val="2"/>
            <w:vMerge/>
            <w:vAlign w:val="center"/>
          </w:tcPr>
          <w:p w14:paraId="7CDEAE1C" w14:textId="77777777" w:rsidR="007749C7" w:rsidRPr="00DE6EF4" w:rsidRDefault="007749C7" w:rsidP="007749C7">
            <w:pPr>
              <w:jc w:val="center"/>
            </w:pPr>
          </w:p>
        </w:tc>
      </w:tr>
      <w:tr w:rsidR="00C91F6B" w:rsidRPr="00DE6EF4" w14:paraId="1E28780E" w14:textId="77777777" w:rsidTr="007749C7">
        <w:tc>
          <w:tcPr>
            <w:tcW w:w="4568" w:type="dxa"/>
            <w:gridSpan w:val="3"/>
            <w:vAlign w:val="center"/>
          </w:tcPr>
          <w:p w14:paraId="4091A284" w14:textId="77777777" w:rsidR="007749C7" w:rsidRPr="00DE6EF4" w:rsidRDefault="007749C7" w:rsidP="007749C7">
            <w:r w:rsidRPr="00DE6EF4">
              <w:t xml:space="preserve">Can Filikası, Kurtarma Botu,  Hizmet Botu veya Can Salı  </w:t>
            </w:r>
            <w:r w:rsidRPr="00DE6EF4">
              <w:rPr>
                <w:vertAlign w:val="superscript"/>
              </w:rPr>
              <w:t>(1)</w:t>
            </w:r>
          </w:p>
        </w:tc>
        <w:tc>
          <w:tcPr>
            <w:tcW w:w="1172" w:type="dxa"/>
            <w:vAlign w:val="center"/>
          </w:tcPr>
          <w:p w14:paraId="2E1482E9" w14:textId="77777777" w:rsidR="007749C7" w:rsidRPr="00DE6EF4" w:rsidRDefault="007749C7" w:rsidP="007749C7">
            <w:pPr>
              <w:jc w:val="center"/>
            </w:pPr>
            <w:r w:rsidRPr="00DE6EF4">
              <w:t>Hayır</w:t>
            </w:r>
          </w:p>
        </w:tc>
        <w:tc>
          <w:tcPr>
            <w:tcW w:w="1173" w:type="dxa"/>
            <w:vAlign w:val="center"/>
          </w:tcPr>
          <w:p w14:paraId="63EF0021" w14:textId="77777777" w:rsidR="007749C7" w:rsidRPr="00DE6EF4" w:rsidRDefault="007749C7" w:rsidP="007749C7">
            <w:pPr>
              <w:jc w:val="center"/>
            </w:pPr>
            <w:r w:rsidRPr="00DE6EF4">
              <w:t>Evet</w:t>
            </w:r>
          </w:p>
        </w:tc>
        <w:tc>
          <w:tcPr>
            <w:tcW w:w="1259" w:type="dxa"/>
            <w:gridSpan w:val="2"/>
            <w:vAlign w:val="center"/>
          </w:tcPr>
          <w:p w14:paraId="62E4E9DF" w14:textId="77777777" w:rsidR="007749C7" w:rsidRPr="00DE6EF4" w:rsidRDefault="007749C7" w:rsidP="007749C7">
            <w:pPr>
              <w:jc w:val="center"/>
            </w:pPr>
            <w:r w:rsidRPr="00DE6EF4">
              <w:t>Evet</w:t>
            </w:r>
          </w:p>
        </w:tc>
        <w:tc>
          <w:tcPr>
            <w:tcW w:w="1092" w:type="dxa"/>
            <w:gridSpan w:val="2"/>
            <w:vAlign w:val="center"/>
          </w:tcPr>
          <w:p w14:paraId="02ED01D5" w14:textId="77777777" w:rsidR="007749C7" w:rsidRPr="00DE6EF4" w:rsidRDefault="007749C7" w:rsidP="007749C7">
            <w:pPr>
              <w:jc w:val="center"/>
            </w:pPr>
            <w:r w:rsidRPr="00DE6EF4">
              <w:t>Evet</w:t>
            </w:r>
          </w:p>
        </w:tc>
        <w:tc>
          <w:tcPr>
            <w:tcW w:w="1181" w:type="dxa"/>
            <w:vAlign w:val="center"/>
          </w:tcPr>
          <w:p w14:paraId="596BF87B" w14:textId="77777777" w:rsidR="007749C7" w:rsidRPr="00DE6EF4" w:rsidRDefault="007749C7" w:rsidP="007749C7">
            <w:pPr>
              <w:jc w:val="center"/>
            </w:pPr>
            <w:r w:rsidRPr="00DE6EF4">
              <w:t>Evet</w:t>
            </w:r>
          </w:p>
        </w:tc>
      </w:tr>
      <w:tr w:rsidR="00C91F6B" w:rsidRPr="00DE6EF4" w14:paraId="137B2E81" w14:textId="77777777" w:rsidTr="007749C7">
        <w:trPr>
          <w:cantSplit/>
        </w:trPr>
        <w:tc>
          <w:tcPr>
            <w:tcW w:w="1805" w:type="dxa"/>
            <w:vMerge w:val="restart"/>
            <w:vAlign w:val="center"/>
          </w:tcPr>
          <w:p w14:paraId="119274C0" w14:textId="77777777" w:rsidR="007749C7" w:rsidRPr="00DE6EF4" w:rsidRDefault="007749C7" w:rsidP="007749C7">
            <w:r w:rsidRPr="00DE6EF4">
              <w:t xml:space="preserve">Can Simidi  </w:t>
            </w:r>
            <w:r w:rsidRPr="00DE6EF4">
              <w:rPr>
                <w:vertAlign w:val="superscript"/>
              </w:rPr>
              <w:t>(2)</w:t>
            </w:r>
            <w:r w:rsidRPr="00DE6EF4">
              <w:t xml:space="preserve">   </w:t>
            </w:r>
          </w:p>
        </w:tc>
        <w:tc>
          <w:tcPr>
            <w:tcW w:w="2763" w:type="dxa"/>
            <w:gridSpan w:val="2"/>
            <w:vAlign w:val="center"/>
          </w:tcPr>
          <w:p w14:paraId="3A959E0D" w14:textId="77777777" w:rsidR="007749C7" w:rsidRPr="00DE6EF4" w:rsidRDefault="007749C7" w:rsidP="007749C7">
            <w:r w:rsidRPr="00DE6EF4">
              <w:t>8 metreden küçük</w:t>
            </w:r>
          </w:p>
        </w:tc>
        <w:tc>
          <w:tcPr>
            <w:tcW w:w="1172" w:type="dxa"/>
            <w:vAlign w:val="center"/>
          </w:tcPr>
          <w:p w14:paraId="18DD2A53" w14:textId="77777777" w:rsidR="007749C7" w:rsidRPr="00DE6EF4" w:rsidRDefault="007749C7" w:rsidP="007749C7">
            <w:pPr>
              <w:jc w:val="center"/>
            </w:pPr>
            <w:r w:rsidRPr="00DE6EF4">
              <w:t>1 adet</w:t>
            </w:r>
          </w:p>
        </w:tc>
        <w:tc>
          <w:tcPr>
            <w:tcW w:w="1173" w:type="dxa"/>
            <w:vAlign w:val="center"/>
          </w:tcPr>
          <w:p w14:paraId="77AD5E35" w14:textId="77777777" w:rsidR="007749C7" w:rsidRPr="00DE6EF4" w:rsidRDefault="007749C7" w:rsidP="007749C7">
            <w:pPr>
              <w:jc w:val="center"/>
            </w:pPr>
            <w:r w:rsidRPr="00DE6EF4">
              <w:t>1 adet</w:t>
            </w:r>
          </w:p>
        </w:tc>
        <w:tc>
          <w:tcPr>
            <w:tcW w:w="1259" w:type="dxa"/>
            <w:gridSpan w:val="2"/>
            <w:vAlign w:val="center"/>
          </w:tcPr>
          <w:p w14:paraId="51040FF6" w14:textId="77777777" w:rsidR="007749C7" w:rsidRPr="00DE6EF4" w:rsidRDefault="007749C7" w:rsidP="007749C7">
            <w:pPr>
              <w:jc w:val="center"/>
            </w:pPr>
            <w:r w:rsidRPr="00DE6EF4">
              <w:t>2 adet</w:t>
            </w:r>
          </w:p>
        </w:tc>
        <w:tc>
          <w:tcPr>
            <w:tcW w:w="1092" w:type="dxa"/>
            <w:gridSpan w:val="2"/>
            <w:vAlign w:val="center"/>
          </w:tcPr>
          <w:p w14:paraId="23E5422F" w14:textId="77777777" w:rsidR="007749C7" w:rsidRPr="00DE6EF4" w:rsidRDefault="007749C7" w:rsidP="007749C7">
            <w:pPr>
              <w:jc w:val="center"/>
            </w:pPr>
            <w:r w:rsidRPr="00DE6EF4">
              <w:t>2 adet</w:t>
            </w:r>
          </w:p>
        </w:tc>
        <w:tc>
          <w:tcPr>
            <w:tcW w:w="1181" w:type="dxa"/>
            <w:vAlign w:val="center"/>
          </w:tcPr>
          <w:p w14:paraId="2D28DB8B" w14:textId="77777777" w:rsidR="007749C7" w:rsidRPr="00DE6EF4" w:rsidRDefault="007749C7" w:rsidP="007749C7">
            <w:pPr>
              <w:jc w:val="center"/>
            </w:pPr>
            <w:r w:rsidRPr="00DE6EF4">
              <w:t>2 adet</w:t>
            </w:r>
          </w:p>
        </w:tc>
      </w:tr>
      <w:tr w:rsidR="00C91F6B" w:rsidRPr="00DE6EF4" w14:paraId="57BF6E85" w14:textId="77777777" w:rsidTr="007749C7">
        <w:trPr>
          <w:cantSplit/>
        </w:trPr>
        <w:tc>
          <w:tcPr>
            <w:tcW w:w="1805" w:type="dxa"/>
            <w:vMerge/>
            <w:vAlign w:val="center"/>
          </w:tcPr>
          <w:p w14:paraId="77B3B784" w14:textId="77777777" w:rsidR="007749C7" w:rsidRPr="00DE6EF4" w:rsidRDefault="007749C7" w:rsidP="007749C7"/>
        </w:tc>
        <w:tc>
          <w:tcPr>
            <w:tcW w:w="2763" w:type="dxa"/>
            <w:gridSpan w:val="2"/>
            <w:vAlign w:val="center"/>
          </w:tcPr>
          <w:p w14:paraId="44944D0C" w14:textId="77777777" w:rsidR="007749C7" w:rsidRPr="00DE6EF4" w:rsidRDefault="007749C7" w:rsidP="007749C7">
            <w:smartTag w:uri="urn:schemas-microsoft-com:office:smarttags" w:element="metricconverter">
              <w:smartTagPr>
                <w:attr w:name="ProductID" w:val="8 metre"/>
              </w:smartTagPr>
              <w:r w:rsidRPr="00DE6EF4">
                <w:t>8 metre</w:t>
              </w:r>
            </w:smartTag>
            <w:r w:rsidRPr="00DE6EF4">
              <w:t xml:space="preserve"> ve üzeri ile </w:t>
            </w:r>
            <w:smartTag w:uri="urn:schemas-microsoft-com:office:smarttags" w:element="metricconverter">
              <w:smartTagPr>
                <w:attr w:name="ProductID" w:val="24 metre"/>
              </w:smartTagPr>
              <w:r w:rsidRPr="00DE6EF4">
                <w:t>24 metre</w:t>
              </w:r>
            </w:smartTag>
            <w:r w:rsidRPr="00DE6EF4">
              <w:t xml:space="preserve"> arası</w:t>
            </w:r>
          </w:p>
        </w:tc>
        <w:tc>
          <w:tcPr>
            <w:tcW w:w="1172" w:type="dxa"/>
            <w:vAlign w:val="center"/>
          </w:tcPr>
          <w:p w14:paraId="085C9636" w14:textId="77777777" w:rsidR="007749C7" w:rsidRPr="00DE6EF4" w:rsidRDefault="007749C7" w:rsidP="007749C7">
            <w:pPr>
              <w:jc w:val="center"/>
            </w:pPr>
            <w:r w:rsidRPr="00DE6EF4">
              <w:t>2 adet</w:t>
            </w:r>
          </w:p>
        </w:tc>
        <w:tc>
          <w:tcPr>
            <w:tcW w:w="1173" w:type="dxa"/>
            <w:vAlign w:val="center"/>
          </w:tcPr>
          <w:p w14:paraId="62FB48B7" w14:textId="77777777" w:rsidR="007749C7" w:rsidRPr="00DE6EF4" w:rsidRDefault="007749C7" w:rsidP="007749C7">
            <w:pPr>
              <w:jc w:val="center"/>
            </w:pPr>
            <w:r w:rsidRPr="00DE6EF4">
              <w:t>2 adet</w:t>
            </w:r>
          </w:p>
        </w:tc>
        <w:tc>
          <w:tcPr>
            <w:tcW w:w="1259" w:type="dxa"/>
            <w:gridSpan w:val="2"/>
            <w:vAlign w:val="center"/>
          </w:tcPr>
          <w:p w14:paraId="5D219009" w14:textId="77777777" w:rsidR="007749C7" w:rsidRPr="00DE6EF4" w:rsidRDefault="007749C7" w:rsidP="007749C7">
            <w:pPr>
              <w:jc w:val="center"/>
            </w:pPr>
            <w:r w:rsidRPr="00DE6EF4">
              <w:t>2 adet</w:t>
            </w:r>
          </w:p>
        </w:tc>
        <w:tc>
          <w:tcPr>
            <w:tcW w:w="1092" w:type="dxa"/>
            <w:gridSpan w:val="2"/>
            <w:vAlign w:val="center"/>
          </w:tcPr>
          <w:p w14:paraId="6B9F9743" w14:textId="77777777" w:rsidR="007749C7" w:rsidRPr="00DE6EF4" w:rsidRDefault="007749C7" w:rsidP="007749C7">
            <w:pPr>
              <w:jc w:val="center"/>
            </w:pPr>
            <w:r w:rsidRPr="00DE6EF4">
              <w:t>4 adet</w:t>
            </w:r>
          </w:p>
        </w:tc>
        <w:tc>
          <w:tcPr>
            <w:tcW w:w="1181" w:type="dxa"/>
            <w:vAlign w:val="center"/>
          </w:tcPr>
          <w:p w14:paraId="647AD80E" w14:textId="77777777" w:rsidR="007749C7" w:rsidRPr="00DE6EF4" w:rsidRDefault="007749C7" w:rsidP="007749C7">
            <w:pPr>
              <w:jc w:val="center"/>
            </w:pPr>
            <w:r w:rsidRPr="00DE6EF4">
              <w:t>4 adet</w:t>
            </w:r>
          </w:p>
        </w:tc>
      </w:tr>
      <w:tr w:rsidR="00C91F6B" w:rsidRPr="00DE6EF4" w14:paraId="13C161FA" w14:textId="77777777" w:rsidTr="007749C7">
        <w:trPr>
          <w:cantSplit/>
        </w:trPr>
        <w:tc>
          <w:tcPr>
            <w:tcW w:w="1805" w:type="dxa"/>
            <w:vMerge/>
            <w:vAlign w:val="center"/>
          </w:tcPr>
          <w:p w14:paraId="65FFD18F" w14:textId="77777777" w:rsidR="007749C7" w:rsidRPr="00DE6EF4" w:rsidRDefault="007749C7" w:rsidP="007749C7"/>
        </w:tc>
        <w:tc>
          <w:tcPr>
            <w:tcW w:w="2763" w:type="dxa"/>
            <w:gridSpan w:val="2"/>
            <w:vAlign w:val="center"/>
          </w:tcPr>
          <w:p w14:paraId="221754B6" w14:textId="77777777" w:rsidR="007749C7" w:rsidRPr="00DE6EF4" w:rsidRDefault="007749C7" w:rsidP="007749C7">
            <w:smartTag w:uri="urn:schemas-microsoft-com:office:smarttags" w:element="metricconverter">
              <w:smartTagPr>
                <w:attr w:name="ProductID" w:val="24 metre"/>
              </w:smartTagPr>
              <w:r w:rsidRPr="00DE6EF4">
                <w:t>24 metre</w:t>
              </w:r>
            </w:smartTag>
            <w:r w:rsidRPr="00DE6EF4">
              <w:t xml:space="preserve"> ve üzeri</w:t>
            </w:r>
          </w:p>
        </w:tc>
        <w:tc>
          <w:tcPr>
            <w:tcW w:w="1172" w:type="dxa"/>
            <w:vAlign w:val="center"/>
          </w:tcPr>
          <w:p w14:paraId="741983F5" w14:textId="77777777" w:rsidR="007749C7" w:rsidRPr="00DE6EF4" w:rsidRDefault="007749C7" w:rsidP="007749C7">
            <w:pPr>
              <w:jc w:val="center"/>
            </w:pPr>
            <w:r w:rsidRPr="00DE6EF4">
              <w:t>2 adet</w:t>
            </w:r>
          </w:p>
        </w:tc>
        <w:tc>
          <w:tcPr>
            <w:tcW w:w="1173" w:type="dxa"/>
            <w:vAlign w:val="center"/>
          </w:tcPr>
          <w:p w14:paraId="11E856E7" w14:textId="77777777" w:rsidR="007749C7" w:rsidRPr="00DE6EF4" w:rsidRDefault="007749C7" w:rsidP="007749C7">
            <w:pPr>
              <w:jc w:val="center"/>
            </w:pPr>
            <w:r w:rsidRPr="00DE6EF4">
              <w:t>4 adet</w:t>
            </w:r>
          </w:p>
        </w:tc>
        <w:tc>
          <w:tcPr>
            <w:tcW w:w="1259" w:type="dxa"/>
            <w:gridSpan w:val="2"/>
            <w:vAlign w:val="center"/>
          </w:tcPr>
          <w:p w14:paraId="195A8A00" w14:textId="77777777" w:rsidR="007749C7" w:rsidRPr="00DE6EF4" w:rsidRDefault="007749C7" w:rsidP="007749C7">
            <w:pPr>
              <w:jc w:val="center"/>
            </w:pPr>
            <w:r w:rsidRPr="00DE6EF4">
              <w:t>4 adet</w:t>
            </w:r>
          </w:p>
        </w:tc>
        <w:tc>
          <w:tcPr>
            <w:tcW w:w="1092" w:type="dxa"/>
            <w:gridSpan w:val="2"/>
            <w:vAlign w:val="center"/>
          </w:tcPr>
          <w:p w14:paraId="416CF0AD" w14:textId="77777777" w:rsidR="007749C7" w:rsidRPr="00DE6EF4" w:rsidRDefault="007749C7" w:rsidP="007749C7">
            <w:pPr>
              <w:jc w:val="center"/>
            </w:pPr>
            <w:r w:rsidRPr="00DE6EF4">
              <w:t>6 adet</w:t>
            </w:r>
          </w:p>
        </w:tc>
        <w:tc>
          <w:tcPr>
            <w:tcW w:w="1181" w:type="dxa"/>
            <w:vAlign w:val="center"/>
          </w:tcPr>
          <w:p w14:paraId="0B59EC0D" w14:textId="77777777" w:rsidR="007749C7" w:rsidRPr="00DE6EF4" w:rsidRDefault="007749C7" w:rsidP="007749C7">
            <w:pPr>
              <w:jc w:val="center"/>
            </w:pPr>
            <w:r w:rsidRPr="00DE6EF4">
              <w:t>6 adet</w:t>
            </w:r>
          </w:p>
        </w:tc>
      </w:tr>
      <w:tr w:rsidR="00C91F6B" w:rsidRPr="00DE6EF4" w14:paraId="16ADA090" w14:textId="77777777" w:rsidTr="007749C7">
        <w:tc>
          <w:tcPr>
            <w:tcW w:w="4568" w:type="dxa"/>
            <w:gridSpan w:val="3"/>
            <w:vAlign w:val="center"/>
          </w:tcPr>
          <w:p w14:paraId="7CD87095" w14:textId="77777777" w:rsidR="007749C7" w:rsidRPr="00DE6EF4" w:rsidRDefault="007749C7" w:rsidP="007749C7">
            <w:r w:rsidRPr="00DE6EF4">
              <w:t>Can Yeleği (Kişi adedi kadar)</w:t>
            </w:r>
          </w:p>
        </w:tc>
        <w:tc>
          <w:tcPr>
            <w:tcW w:w="1172" w:type="dxa"/>
            <w:vAlign w:val="center"/>
          </w:tcPr>
          <w:p w14:paraId="1664103F" w14:textId="77777777" w:rsidR="007749C7" w:rsidRPr="00DE6EF4" w:rsidRDefault="007749C7" w:rsidP="007749C7">
            <w:pPr>
              <w:jc w:val="center"/>
            </w:pPr>
            <w:r w:rsidRPr="00DE6EF4">
              <w:t>Evet</w:t>
            </w:r>
          </w:p>
        </w:tc>
        <w:tc>
          <w:tcPr>
            <w:tcW w:w="1173" w:type="dxa"/>
            <w:vAlign w:val="center"/>
          </w:tcPr>
          <w:p w14:paraId="17D00E24" w14:textId="77777777" w:rsidR="007749C7" w:rsidRPr="00DE6EF4" w:rsidRDefault="007749C7" w:rsidP="007749C7">
            <w:pPr>
              <w:jc w:val="center"/>
            </w:pPr>
            <w:r w:rsidRPr="00DE6EF4">
              <w:t>Evet</w:t>
            </w:r>
          </w:p>
        </w:tc>
        <w:tc>
          <w:tcPr>
            <w:tcW w:w="1259" w:type="dxa"/>
            <w:gridSpan w:val="2"/>
            <w:vAlign w:val="center"/>
          </w:tcPr>
          <w:p w14:paraId="23BB38F9" w14:textId="77777777" w:rsidR="007749C7" w:rsidRPr="00DE6EF4" w:rsidRDefault="007749C7" w:rsidP="007749C7">
            <w:pPr>
              <w:jc w:val="center"/>
            </w:pPr>
            <w:r w:rsidRPr="00DE6EF4">
              <w:t>Evet</w:t>
            </w:r>
          </w:p>
        </w:tc>
        <w:tc>
          <w:tcPr>
            <w:tcW w:w="1092" w:type="dxa"/>
            <w:gridSpan w:val="2"/>
            <w:vAlign w:val="center"/>
          </w:tcPr>
          <w:p w14:paraId="60855D48" w14:textId="77777777" w:rsidR="007749C7" w:rsidRPr="00DE6EF4" w:rsidRDefault="007749C7" w:rsidP="007749C7">
            <w:pPr>
              <w:jc w:val="center"/>
            </w:pPr>
            <w:r w:rsidRPr="00DE6EF4">
              <w:t>Evet</w:t>
            </w:r>
          </w:p>
        </w:tc>
        <w:tc>
          <w:tcPr>
            <w:tcW w:w="1181" w:type="dxa"/>
            <w:vAlign w:val="center"/>
          </w:tcPr>
          <w:p w14:paraId="77586F2A" w14:textId="77777777" w:rsidR="007749C7" w:rsidRPr="00DE6EF4" w:rsidRDefault="007749C7" w:rsidP="007749C7">
            <w:pPr>
              <w:jc w:val="center"/>
            </w:pPr>
            <w:r w:rsidRPr="00DE6EF4">
              <w:t>Evet</w:t>
            </w:r>
          </w:p>
        </w:tc>
      </w:tr>
      <w:tr w:rsidR="00C91F6B" w:rsidRPr="00DE6EF4" w14:paraId="1BE0413D" w14:textId="77777777" w:rsidTr="007749C7">
        <w:tc>
          <w:tcPr>
            <w:tcW w:w="4568" w:type="dxa"/>
            <w:gridSpan w:val="3"/>
            <w:vAlign w:val="center"/>
          </w:tcPr>
          <w:p w14:paraId="1DF562FF" w14:textId="77777777" w:rsidR="007749C7" w:rsidRPr="00DE6EF4" w:rsidRDefault="007749C7" w:rsidP="001D31AF">
            <w:r w:rsidRPr="00DE6EF4">
              <w:t>Çocuk Can yeleği (mevcudun %10’u kadar)</w:t>
            </w:r>
            <w:r w:rsidRPr="00DE6EF4">
              <w:rPr>
                <w:vertAlign w:val="superscript"/>
              </w:rPr>
              <w:t>(1</w:t>
            </w:r>
            <w:r w:rsidR="001D31AF" w:rsidRPr="00DE6EF4">
              <w:rPr>
                <w:vertAlign w:val="superscript"/>
              </w:rPr>
              <w:t>4</w:t>
            </w:r>
            <w:r w:rsidRPr="00DE6EF4">
              <w:rPr>
                <w:vertAlign w:val="superscript"/>
              </w:rPr>
              <w:t>)</w:t>
            </w:r>
          </w:p>
        </w:tc>
        <w:tc>
          <w:tcPr>
            <w:tcW w:w="1172" w:type="dxa"/>
            <w:vAlign w:val="center"/>
          </w:tcPr>
          <w:p w14:paraId="69E38A54" w14:textId="77777777" w:rsidR="007749C7" w:rsidRPr="00DE6EF4" w:rsidRDefault="007749C7" w:rsidP="007749C7">
            <w:pPr>
              <w:jc w:val="center"/>
            </w:pPr>
            <w:r w:rsidRPr="00DE6EF4">
              <w:t>Evet</w:t>
            </w:r>
          </w:p>
        </w:tc>
        <w:tc>
          <w:tcPr>
            <w:tcW w:w="1173" w:type="dxa"/>
            <w:vAlign w:val="center"/>
          </w:tcPr>
          <w:p w14:paraId="593EB379" w14:textId="77777777" w:rsidR="007749C7" w:rsidRPr="00DE6EF4" w:rsidRDefault="007749C7" w:rsidP="007749C7">
            <w:pPr>
              <w:jc w:val="center"/>
            </w:pPr>
            <w:r w:rsidRPr="00DE6EF4">
              <w:t>Evet</w:t>
            </w:r>
          </w:p>
        </w:tc>
        <w:tc>
          <w:tcPr>
            <w:tcW w:w="1259" w:type="dxa"/>
            <w:gridSpan w:val="2"/>
            <w:vAlign w:val="center"/>
          </w:tcPr>
          <w:p w14:paraId="55780591" w14:textId="77777777" w:rsidR="007749C7" w:rsidRPr="00DE6EF4" w:rsidRDefault="007749C7" w:rsidP="007749C7">
            <w:pPr>
              <w:jc w:val="center"/>
            </w:pPr>
            <w:r w:rsidRPr="00DE6EF4">
              <w:t>Evet</w:t>
            </w:r>
          </w:p>
        </w:tc>
        <w:tc>
          <w:tcPr>
            <w:tcW w:w="1092" w:type="dxa"/>
            <w:gridSpan w:val="2"/>
            <w:vAlign w:val="center"/>
          </w:tcPr>
          <w:p w14:paraId="787A78FE" w14:textId="77777777" w:rsidR="007749C7" w:rsidRPr="00DE6EF4" w:rsidRDefault="007749C7" w:rsidP="007749C7">
            <w:pPr>
              <w:jc w:val="center"/>
            </w:pPr>
            <w:r w:rsidRPr="00DE6EF4">
              <w:t>Evet</w:t>
            </w:r>
          </w:p>
        </w:tc>
        <w:tc>
          <w:tcPr>
            <w:tcW w:w="1181" w:type="dxa"/>
            <w:vAlign w:val="center"/>
          </w:tcPr>
          <w:p w14:paraId="0D80A901" w14:textId="77777777" w:rsidR="007749C7" w:rsidRPr="00DE6EF4" w:rsidRDefault="007749C7" w:rsidP="007749C7">
            <w:pPr>
              <w:jc w:val="center"/>
            </w:pPr>
            <w:r w:rsidRPr="00DE6EF4">
              <w:t>Evet</w:t>
            </w:r>
          </w:p>
        </w:tc>
      </w:tr>
      <w:tr w:rsidR="00C91F6B" w:rsidRPr="00DE6EF4" w14:paraId="132F4B96" w14:textId="77777777" w:rsidTr="007749C7">
        <w:tc>
          <w:tcPr>
            <w:tcW w:w="4568" w:type="dxa"/>
            <w:gridSpan w:val="3"/>
            <w:vAlign w:val="center"/>
          </w:tcPr>
          <w:p w14:paraId="05338BA5" w14:textId="77777777" w:rsidR="007749C7" w:rsidRPr="00DE6EF4" w:rsidRDefault="007749C7" w:rsidP="001D31AF">
            <w:r w:rsidRPr="00DE6EF4">
              <w:t xml:space="preserve">Büyük Beden Can </w:t>
            </w:r>
            <w:r w:rsidR="001D31AF" w:rsidRPr="00DE6EF4">
              <w:t>Y</w:t>
            </w:r>
            <w:r w:rsidRPr="00DE6EF4">
              <w:t>eleği (</w:t>
            </w:r>
            <w:proofErr w:type="spellStart"/>
            <w:r w:rsidRPr="00DE6EF4">
              <w:t>oversize</w:t>
            </w:r>
            <w:proofErr w:type="spellEnd"/>
            <w:r w:rsidRPr="00DE6EF4">
              <w:t xml:space="preserve"> %2,5) </w:t>
            </w:r>
            <w:r w:rsidRPr="00DE6EF4">
              <w:rPr>
                <w:vertAlign w:val="superscript"/>
              </w:rPr>
              <w:t>(1</w:t>
            </w:r>
            <w:r w:rsidR="001D31AF" w:rsidRPr="00DE6EF4">
              <w:rPr>
                <w:vertAlign w:val="superscript"/>
              </w:rPr>
              <w:t>4</w:t>
            </w:r>
            <w:r w:rsidRPr="00DE6EF4">
              <w:rPr>
                <w:vertAlign w:val="superscript"/>
              </w:rPr>
              <w:t>)</w:t>
            </w:r>
            <w:r w:rsidRPr="00DE6EF4">
              <w:t xml:space="preserve"> </w:t>
            </w:r>
          </w:p>
        </w:tc>
        <w:tc>
          <w:tcPr>
            <w:tcW w:w="1172" w:type="dxa"/>
            <w:vAlign w:val="center"/>
          </w:tcPr>
          <w:p w14:paraId="2580DB30" w14:textId="77777777" w:rsidR="007749C7" w:rsidRPr="00DE6EF4" w:rsidRDefault="007749C7" w:rsidP="00CE4D6D">
            <w:pPr>
              <w:jc w:val="center"/>
            </w:pPr>
            <w:r w:rsidRPr="00DE6EF4">
              <w:t>Evet</w:t>
            </w:r>
          </w:p>
        </w:tc>
        <w:tc>
          <w:tcPr>
            <w:tcW w:w="1173" w:type="dxa"/>
            <w:vAlign w:val="center"/>
          </w:tcPr>
          <w:p w14:paraId="5B657449" w14:textId="77777777" w:rsidR="007749C7" w:rsidRPr="00DE6EF4" w:rsidRDefault="007749C7" w:rsidP="00CE4D6D">
            <w:pPr>
              <w:jc w:val="center"/>
            </w:pPr>
            <w:r w:rsidRPr="00DE6EF4">
              <w:t>Evet</w:t>
            </w:r>
          </w:p>
        </w:tc>
        <w:tc>
          <w:tcPr>
            <w:tcW w:w="1259" w:type="dxa"/>
            <w:gridSpan w:val="2"/>
            <w:vAlign w:val="center"/>
          </w:tcPr>
          <w:p w14:paraId="5E2B0908" w14:textId="77777777" w:rsidR="007749C7" w:rsidRPr="00DE6EF4" w:rsidRDefault="007749C7" w:rsidP="00CE4D6D">
            <w:pPr>
              <w:jc w:val="center"/>
            </w:pPr>
            <w:r w:rsidRPr="00DE6EF4">
              <w:t>Evet</w:t>
            </w:r>
          </w:p>
        </w:tc>
        <w:tc>
          <w:tcPr>
            <w:tcW w:w="1092" w:type="dxa"/>
            <w:gridSpan w:val="2"/>
            <w:vAlign w:val="center"/>
          </w:tcPr>
          <w:p w14:paraId="3406630E" w14:textId="77777777" w:rsidR="007749C7" w:rsidRPr="00DE6EF4" w:rsidRDefault="007749C7" w:rsidP="00CE4D6D">
            <w:pPr>
              <w:jc w:val="center"/>
            </w:pPr>
            <w:r w:rsidRPr="00DE6EF4">
              <w:t>Evet</w:t>
            </w:r>
          </w:p>
        </w:tc>
        <w:tc>
          <w:tcPr>
            <w:tcW w:w="1181" w:type="dxa"/>
            <w:vAlign w:val="center"/>
          </w:tcPr>
          <w:p w14:paraId="7412E02E" w14:textId="77777777" w:rsidR="007749C7" w:rsidRPr="00DE6EF4" w:rsidRDefault="007749C7" w:rsidP="00CE4D6D">
            <w:pPr>
              <w:jc w:val="center"/>
            </w:pPr>
            <w:r w:rsidRPr="00DE6EF4">
              <w:t>Evet</w:t>
            </w:r>
          </w:p>
        </w:tc>
      </w:tr>
      <w:tr w:rsidR="00C91F6B" w:rsidRPr="00DE6EF4" w14:paraId="0A8828C3" w14:textId="77777777" w:rsidTr="007749C7">
        <w:tc>
          <w:tcPr>
            <w:tcW w:w="4568" w:type="dxa"/>
            <w:gridSpan w:val="3"/>
            <w:vAlign w:val="center"/>
          </w:tcPr>
          <w:p w14:paraId="18736B2C" w14:textId="77777777" w:rsidR="007749C7" w:rsidRPr="00DE6EF4" w:rsidRDefault="007749C7" w:rsidP="001D31AF">
            <w:r w:rsidRPr="00DE6EF4">
              <w:t>Bebek Can Yeleği (</w:t>
            </w:r>
            <w:proofErr w:type="spellStart"/>
            <w:r w:rsidRPr="00DE6EF4">
              <w:t>infant</w:t>
            </w:r>
            <w:proofErr w:type="spellEnd"/>
            <w:r w:rsidRPr="00DE6EF4">
              <w:t xml:space="preserve"> %2,5) </w:t>
            </w:r>
            <w:r w:rsidRPr="00DE6EF4">
              <w:rPr>
                <w:vertAlign w:val="superscript"/>
              </w:rPr>
              <w:t>(1</w:t>
            </w:r>
            <w:r w:rsidR="001D31AF" w:rsidRPr="00DE6EF4">
              <w:rPr>
                <w:vertAlign w:val="superscript"/>
              </w:rPr>
              <w:t>4</w:t>
            </w:r>
            <w:r w:rsidRPr="00DE6EF4">
              <w:rPr>
                <w:vertAlign w:val="superscript"/>
              </w:rPr>
              <w:t>)</w:t>
            </w:r>
          </w:p>
        </w:tc>
        <w:tc>
          <w:tcPr>
            <w:tcW w:w="1172" w:type="dxa"/>
            <w:vAlign w:val="center"/>
          </w:tcPr>
          <w:p w14:paraId="1EE33ADF" w14:textId="77777777" w:rsidR="007749C7" w:rsidRPr="00DE6EF4" w:rsidRDefault="007749C7" w:rsidP="00CE4D6D">
            <w:pPr>
              <w:jc w:val="center"/>
            </w:pPr>
            <w:r w:rsidRPr="00DE6EF4">
              <w:t>Evet</w:t>
            </w:r>
          </w:p>
        </w:tc>
        <w:tc>
          <w:tcPr>
            <w:tcW w:w="1173" w:type="dxa"/>
            <w:vAlign w:val="center"/>
          </w:tcPr>
          <w:p w14:paraId="0E564638" w14:textId="77777777" w:rsidR="007749C7" w:rsidRPr="00DE6EF4" w:rsidRDefault="007749C7" w:rsidP="00CE4D6D">
            <w:pPr>
              <w:jc w:val="center"/>
            </w:pPr>
            <w:r w:rsidRPr="00DE6EF4">
              <w:t>Evet</w:t>
            </w:r>
          </w:p>
        </w:tc>
        <w:tc>
          <w:tcPr>
            <w:tcW w:w="1259" w:type="dxa"/>
            <w:gridSpan w:val="2"/>
            <w:vAlign w:val="center"/>
          </w:tcPr>
          <w:p w14:paraId="1ED09794" w14:textId="77777777" w:rsidR="007749C7" w:rsidRPr="00DE6EF4" w:rsidRDefault="007749C7" w:rsidP="00CE4D6D">
            <w:pPr>
              <w:jc w:val="center"/>
            </w:pPr>
            <w:r w:rsidRPr="00DE6EF4">
              <w:t>Evet</w:t>
            </w:r>
          </w:p>
        </w:tc>
        <w:tc>
          <w:tcPr>
            <w:tcW w:w="1092" w:type="dxa"/>
            <w:gridSpan w:val="2"/>
            <w:vAlign w:val="center"/>
          </w:tcPr>
          <w:p w14:paraId="4353DC50" w14:textId="77777777" w:rsidR="007749C7" w:rsidRPr="00DE6EF4" w:rsidRDefault="007749C7" w:rsidP="00CE4D6D">
            <w:pPr>
              <w:jc w:val="center"/>
            </w:pPr>
            <w:r w:rsidRPr="00DE6EF4">
              <w:t>Evet</w:t>
            </w:r>
          </w:p>
        </w:tc>
        <w:tc>
          <w:tcPr>
            <w:tcW w:w="1181" w:type="dxa"/>
            <w:vAlign w:val="center"/>
          </w:tcPr>
          <w:p w14:paraId="0337B0D9" w14:textId="77777777" w:rsidR="007749C7" w:rsidRPr="00DE6EF4" w:rsidRDefault="007749C7" w:rsidP="00CE4D6D">
            <w:pPr>
              <w:jc w:val="center"/>
            </w:pPr>
            <w:r w:rsidRPr="00DE6EF4">
              <w:t>Evet</w:t>
            </w:r>
          </w:p>
        </w:tc>
      </w:tr>
      <w:tr w:rsidR="00C91F6B" w:rsidRPr="00DE6EF4" w14:paraId="71BD04E2" w14:textId="77777777" w:rsidTr="007749C7">
        <w:tc>
          <w:tcPr>
            <w:tcW w:w="4568" w:type="dxa"/>
            <w:gridSpan w:val="3"/>
            <w:vAlign w:val="center"/>
          </w:tcPr>
          <w:p w14:paraId="24906F99" w14:textId="77777777" w:rsidR="007749C7" w:rsidRPr="00DE6EF4" w:rsidRDefault="007749C7" w:rsidP="007749C7">
            <w:r w:rsidRPr="00DE6EF4">
              <w:t>Paraşütlü İşaret Fişeği</w:t>
            </w:r>
          </w:p>
        </w:tc>
        <w:tc>
          <w:tcPr>
            <w:tcW w:w="1172" w:type="dxa"/>
            <w:vAlign w:val="center"/>
          </w:tcPr>
          <w:p w14:paraId="5416183D" w14:textId="77777777" w:rsidR="007749C7" w:rsidRPr="00DE6EF4" w:rsidRDefault="007749C7" w:rsidP="007749C7">
            <w:pPr>
              <w:jc w:val="center"/>
            </w:pPr>
            <w:r w:rsidRPr="00DE6EF4">
              <w:t>Hayır</w:t>
            </w:r>
          </w:p>
        </w:tc>
        <w:tc>
          <w:tcPr>
            <w:tcW w:w="1173" w:type="dxa"/>
            <w:vAlign w:val="center"/>
          </w:tcPr>
          <w:p w14:paraId="6EACBAAE" w14:textId="77777777" w:rsidR="007749C7" w:rsidRPr="00DE6EF4" w:rsidRDefault="007749C7" w:rsidP="007749C7">
            <w:pPr>
              <w:jc w:val="center"/>
            </w:pPr>
            <w:r w:rsidRPr="00DE6EF4">
              <w:t>Hayır</w:t>
            </w:r>
          </w:p>
        </w:tc>
        <w:tc>
          <w:tcPr>
            <w:tcW w:w="1259" w:type="dxa"/>
            <w:gridSpan w:val="2"/>
            <w:vAlign w:val="center"/>
          </w:tcPr>
          <w:p w14:paraId="7382978C" w14:textId="77777777" w:rsidR="007749C7" w:rsidRPr="00DE6EF4" w:rsidRDefault="007749C7" w:rsidP="007749C7">
            <w:pPr>
              <w:jc w:val="center"/>
            </w:pPr>
            <w:r w:rsidRPr="00DE6EF4">
              <w:t>1 adet</w:t>
            </w:r>
          </w:p>
        </w:tc>
        <w:tc>
          <w:tcPr>
            <w:tcW w:w="1092" w:type="dxa"/>
            <w:gridSpan w:val="2"/>
            <w:vAlign w:val="center"/>
          </w:tcPr>
          <w:p w14:paraId="73FCDD41" w14:textId="77777777" w:rsidR="007749C7" w:rsidRPr="00DE6EF4" w:rsidRDefault="007749C7" w:rsidP="007749C7">
            <w:pPr>
              <w:jc w:val="center"/>
            </w:pPr>
            <w:r w:rsidRPr="00DE6EF4">
              <w:t>4 adet</w:t>
            </w:r>
          </w:p>
        </w:tc>
        <w:tc>
          <w:tcPr>
            <w:tcW w:w="1181" w:type="dxa"/>
            <w:vAlign w:val="center"/>
          </w:tcPr>
          <w:p w14:paraId="46C0E925" w14:textId="77777777" w:rsidR="007749C7" w:rsidRPr="00DE6EF4" w:rsidRDefault="007749C7" w:rsidP="007749C7">
            <w:pPr>
              <w:jc w:val="center"/>
            </w:pPr>
            <w:r w:rsidRPr="00DE6EF4">
              <w:t>4 adet</w:t>
            </w:r>
          </w:p>
        </w:tc>
      </w:tr>
      <w:tr w:rsidR="00C91F6B" w:rsidRPr="00DE6EF4" w14:paraId="2BA2F808" w14:textId="77777777" w:rsidTr="007749C7">
        <w:tc>
          <w:tcPr>
            <w:tcW w:w="4568" w:type="dxa"/>
            <w:gridSpan w:val="3"/>
            <w:vAlign w:val="center"/>
          </w:tcPr>
          <w:p w14:paraId="7B714723" w14:textId="77777777" w:rsidR="007749C7" w:rsidRPr="00DE6EF4" w:rsidRDefault="007749C7" w:rsidP="007749C7">
            <w:r w:rsidRPr="00DE6EF4">
              <w:t>El Maytabı</w:t>
            </w:r>
          </w:p>
        </w:tc>
        <w:tc>
          <w:tcPr>
            <w:tcW w:w="1172" w:type="dxa"/>
            <w:vAlign w:val="center"/>
          </w:tcPr>
          <w:p w14:paraId="43C2FF6D" w14:textId="77777777" w:rsidR="007749C7" w:rsidRPr="00DE6EF4" w:rsidRDefault="007749C7" w:rsidP="007749C7">
            <w:pPr>
              <w:jc w:val="center"/>
            </w:pPr>
            <w:r w:rsidRPr="00DE6EF4">
              <w:t>Hayır</w:t>
            </w:r>
          </w:p>
        </w:tc>
        <w:tc>
          <w:tcPr>
            <w:tcW w:w="1173" w:type="dxa"/>
            <w:vAlign w:val="center"/>
          </w:tcPr>
          <w:p w14:paraId="2ACDE03A" w14:textId="77777777" w:rsidR="007749C7" w:rsidRPr="00DE6EF4" w:rsidRDefault="007749C7" w:rsidP="007749C7">
            <w:pPr>
              <w:jc w:val="center"/>
            </w:pPr>
            <w:r w:rsidRPr="00DE6EF4">
              <w:t>1 adet</w:t>
            </w:r>
          </w:p>
        </w:tc>
        <w:tc>
          <w:tcPr>
            <w:tcW w:w="1259" w:type="dxa"/>
            <w:gridSpan w:val="2"/>
            <w:vAlign w:val="center"/>
          </w:tcPr>
          <w:p w14:paraId="371FCC90" w14:textId="77777777" w:rsidR="007749C7" w:rsidRPr="00DE6EF4" w:rsidRDefault="007749C7" w:rsidP="007749C7">
            <w:pPr>
              <w:jc w:val="center"/>
            </w:pPr>
            <w:r w:rsidRPr="00DE6EF4">
              <w:t>2 adet</w:t>
            </w:r>
          </w:p>
        </w:tc>
        <w:tc>
          <w:tcPr>
            <w:tcW w:w="1092" w:type="dxa"/>
            <w:gridSpan w:val="2"/>
            <w:vAlign w:val="center"/>
          </w:tcPr>
          <w:p w14:paraId="59F792B1" w14:textId="77777777" w:rsidR="007749C7" w:rsidRPr="00DE6EF4" w:rsidRDefault="007749C7" w:rsidP="007749C7">
            <w:pPr>
              <w:jc w:val="center"/>
            </w:pPr>
            <w:r w:rsidRPr="00DE6EF4">
              <w:t>4 adet</w:t>
            </w:r>
          </w:p>
        </w:tc>
        <w:tc>
          <w:tcPr>
            <w:tcW w:w="1181" w:type="dxa"/>
            <w:vAlign w:val="center"/>
          </w:tcPr>
          <w:p w14:paraId="09C37D1A" w14:textId="77777777" w:rsidR="007749C7" w:rsidRPr="00DE6EF4" w:rsidRDefault="007749C7" w:rsidP="007749C7">
            <w:pPr>
              <w:jc w:val="center"/>
            </w:pPr>
            <w:r w:rsidRPr="00DE6EF4">
              <w:t>4 adet</w:t>
            </w:r>
          </w:p>
        </w:tc>
      </w:tr>
      <w:tr w:rsidR="00C91F6B" w:rsidRPr="00DE6EF4" w14:paraId="381869CF" w14:textId="77777777" w:rsidTr="007749C7">
        <w:tc>
          <w:tcPr>
            <w:tcW w:w="4568" w:type="dxa"/>
            <w:gridSpan w:val="3"/>
            <w:vAlign w:val="center"/>
          </w:tcPr>
          <w:p w14:paraId="26121D7B" w14:textId="77777777" w:rsidR="007749C7" w:rsidRPr="00DE6EF4" w:rsidRDefault="007749C7" w:rsidP="007749C7">
            <w:r w:rsidRPr="00DE6EF4">
              <w:t>Duman Kandili</w:t>
            </w:r>
          </w:p>
        </w:tc>
        <w:tc>
          <w:tcPr>
            <w:tcW w:w="1172" w:type="dxa"/>
            <w:vAlign w:val="center"/>
          </w:tcPr>
          <w:p w14:paraId="2001B19B" w14:textId="77777777" w:rsidR="007749C7" w:rsidRPr="00DE6EF4" w:rsidRDefault="007749C7" w:rsidP="007749C7">
            <w:pPr>
              <w:jc w:val="center"/>
            </w:pPr>
            <w:r w:rsidRPr="00DE6EF4">
              <w:t>Hayır</w:t>
            </w:r>
          </w:p>
        </w:tc>
        <w:tc>
          <w:tcPr>
            <w:tcW w:w="1173" w:type="dxa"/>
            <w:vAlign w:val="center"/>
          </w:tcPr>
          <w:p w14:paraId="7C074A71" w14:textId="77777777" w:rsidR="007749C7" w:rsidRPr="00DE6EF4" w:rsidRDefault="007749C7" w:rsidP="007749C7">
            <w:pPr>
              <w:jc w:val="center"/>
              <w:rPr>
                <w:strike/>
              </w:rPr>
            </w:pPr>
            <w:r w:rsidRPr="00DE6EF4">
              <w:t>Hayır</w:t>
            </w:r>
          </w:p>
        </w:tc>
        <w:tc>
          <w:tcPr>
            <w:tcW w:w="1259" w:type="dxa"/>
            <w:gridSpan w:val="2"/>
            <w:vAlign w:val="center"/>
          </w:tcPr>
          <w:p w14:paraId="3EBFC7AA" w14:textId="77777777" w:rsidR="007749C7" w:rsidRPr="00DE6EF4" w:rsidRDefault="007749C7" w:rsidP="007749C7">
            <w:pPr>
              <w:jc w:val="center"/>
            </w:pPr>
            <w:r w:rsidRPr="00DE6EF4">
              <w:t>1 adet</w:t>
            </w:r>
          </w:p>
        </w:tc>
        <w:tc>
          <w:tcPr>
            <w:tcW w:w="1092" w:type="dxa"/>
            <w:gridSpan w:val="2"/>
            <w:vAlign w:val="center"/>
          </w:tcPr>
          <w:p w14:paraId="5E5B8CEA" w14:textId="77777777" w:rsidR="007749C7" w:rsidRPr="00DE6EF4" w:rsidRDefault="007749C7" w:rsidP="007749C7">
            <w:pPr>
              <w:jc w:val="center"/>
            </w:pPr>
            <w:r w:rsidRPr="00DE6EF4">
              <w:t>2 adet</w:t>
            </w:r>
          </w:p>
        </w:tc>
        <w:tc>
          <w:tcPr>
            <w:tcW w:w="1181" w:type="dxa"/>
            <w:vAlign w:val="center"/>
          </w:tcPr>
          <w:p w14:paraId="7939C3C6" w14:textId="77777777" w:rsidR="007749C7" w:rsidRPr="00DE6EF4" w:rsidRDefault="007749C7" w:rsidP="007749C7">
            <w:pPr>
              <w:jc w:val="center"/>
            </w:pPr>
            <w:r w:rsidRPr="00DE6EF4">
              <w:t>2 adet</w:t>
            </w:r>
          </w:p>
        </w:tc>
      </w:tr>
      <w:tr w:rsidR="00C91F6B" w:rsidRPr="00DE6EF4" w14:paraId="67CCDD57" w14:textId="77777777" w:rsidTr="007749C7">
        <w:tc>
          <w:tcPr>
            <w:tcW w:w="4568" w:type="dxa"/>
            <w:gridSpan w:val="3"/>
            <w:vAlign w:val="center"/>
          </w:tcPr>
          <w:p w14:paraId="1B9FECD0" w14:textId="77777777" w:rsidR="007749C7" w:rsidRPr="00DE6EF4" w:rsidRDefault="007749C7" w:rsidP="007749C7">
            <w:pPr>
              <w:rPr>
                <w:vertAlign w:val="superscript"/>
              </w:rPr>
            </w:pPr>
            <w:r w:rsidRPr="00DE6EF4">
              <w:t xml:space="preserve">Sabit VHF </w:t>
            </w:r>
            <w:r w:rsidRPr="00DE6EF4">
              <w:rPr>
                <w:vertAlign w:val="superscript"/>
              </w:rPr>
              <w:t>(3)</w:t>
            </w:r>
          </w:p>
        </w:tc>
        <w:tc>
          <w:tcPr>
            <w:tcW w:w="1172" w:type="dxa"/>
            <w:vAlign w:val="center"/>
          </w:tcPr>
          <w:p w14:paraId="614CAD65" w14:textId="77777777" w:rsidR="007749C7" w:rsidRPr="00DE6EF4" w:rsidRDefault="007749C7" w:rsidP="007749C7">
            <w:pPr>
              <w:jc w:val="center"/>
            </w:pPr>
            <w:r w:rsidRPr="00DE6EF4">
              <w:t>Evet</w:t>
            </w:r>
          </w:p>
        </w:tc>
        <w:tc>
          <w:tcPr>
            <w:tcW w:w="1173" w:type="dxa"/>
            <w:vAlign w:val="center"/>
          </w:tcPr>
          <w:p w14:paraId="55A4E09E" w14:textId="77777777" w:rsidR="007749C7" w:rsidRPr="00DE6EF4" w:rsidRDefault="007749C7" w:rsidP="007749C7">
            <w:pPr>
              <w:jc w:val="center"/>
            </w:pPr>
            <w:r w:rsidRPr="00DE6EF4">
              <w:t>Evet</w:t>
            </w:r>
          </w:p>
        </w:tc>
        <w:tc>
          <w:tcPr>
            <w:tcW w:w="1259" w:type="dxa"/>
            <w:gridSpan w:val="2"/>
            <w:vAlign w:val="center"/>
          </w:tcPr>
          <w:p w14:paraId="314A00F0" w14:textId="77777777" w:rsidR="007749C7" w:rsidRPr="00DE6EF4" w:rsidRDefault="007749C7" w:rsidP="007749C7">
            <w:pPr>
              <w:jc w:val="center"/>
            </w:pPr>
            <w:r w:rsidRPr="00DE6EF4">
              <w:t>Evet</w:t>
            </w:r>
          </w:p>
        </w:tc>
        <w:tc>
          <w:tcPr>
            <w:tcW w:w="1092" w:type="dxa"/>
            <w:gridSpan w:val="2"/>
            <w:vAlign w:val="center"/>
          </w:tcPr>
          <w:p w14:paraId="7F12D478" w14:textId="77777777" w:rsidR="007749C7" w:rsidRPr="00DE6EF4" w:rsidRDefault="007749C7" w:rsidP="007749C7">
            <w:pPr>
              <w:jc w:val="center"/>
            </w:pPr>
            <w:r w:rsidRPr="00DE6EF4">
              <w:t>Evet</w:t>
            </w:r>
          </w:p>
        </w:tc>
        <w:tc>
          <w:tcPr>
            <w:tcW w:w="1181" w:type="dxa"/>
            <w:vAlign w:val="center"/>
          </w:tcPr>
          <w:p w14:paraId="106E0545" w14:textId="77777777" w:rsidR="007749C7" w:rsidRPr="00DE6EF4" w:rsidRDefault="007749C7" w:rsidP="007749C7">
            <w:pPr>
              <w:jc w:val="center"/>
            </w:pPr>
            <w:r w:rsidRPr="00DE6EF4">
              <w:t>Evet</w:t>
            </w:r>
          </w:p>
        </w:tc>
      </w:tr>
      <w:tr w:rsidR="00C91F6B" w:rsidRPr="00DE6EF4" w14:paraId="27764AF7" w14:textId="77777777" w:rsidTr="007749C7">
        <w:tc>
          <w:tcPr>
            <w:tcW w:w="4568" w:type="dxa"/>
            <w:gridSpan w:val="3"/>
            <w:vAlign w:val="center"/>
          </w:tcPr>
          <w:p w14:paraId="39543211" w14:textId="751B077D" w:rsidR="007749C7" w:rsidRPr="00DE6EF4" w:rsidRDefault="007749C7" w:rsidP="007749C7">
            <w:r w:rsidRPr="00DE6EF4">
              <w:t xml:space="preserve">Sart </w:t>
            </w:r>
            <w:r w:rsidRPr="00DE6EF4">
              <w:rPr>
                <w:vertAlign w:val="superscript"/>
              </w:rPr>
              <w:t>(1</w:t>
            </w:r>
            <w:r w:rsidR="00CF2498" w:rsidRPr="00DE6EF4">
              <w:rPr>
                <w:vertAlign w:val="superscript"/>
              </w:rPr>
              <w:t>3</w:t>
            </w:r>
            <w:r w:rsidRPr="00DE6EF4">
              <w:rPr>
                <w:vertAlign w:val="superscript"/>
              </w:rPr>
              <w:t>)</w:t>
            </w:r>
            <w:r w:rsidRPr="00DE6EF4">
              <w:t xml:space="preserve"> </w:t>
            </w:r>
          </w:p>
        </w:tc>
        <w:tc>
          <w:tcPr>
            <w:tcW w:w="1172" w:type="dxa"/>
            <w:vAlign w:val="center"/>
          </w:tcPr>
          <w:p w14:paraId="6E117962" w14:textId="77777777" w:rsidR="007749C7" w:rsidRPr="00DE6EF4" w:rsidRDefault="007749C7" w:rsidP="007749C7">
            <w:pPr>
              <w:jc w:val="center"/>
            </w:pPr>
            <w:r w:rsidRPr="00DE6EF4">
              <w:t>Hayır</w:t>
            </w:r>
          </w:p>
        </w:tc>
        <w:tc>
          <w:tcPr>
            <w:tcW w:w="1173" w:type="dxa"/>
            <w:vAlign w:val="center"/>
          </w:tcPr>
          <w:p w14:paraId="2F6AA22F" w14:textId="77777777" w:rsidR="007749C7" w:rsidRPr="00DE6EF4" w:rsidRDefault="007749C7" w:rsidP="007749C7">
            <w:pPr>
              <w:jc w:val="center"/>
            </w:pPr>
            <w:r w:rsidRPr="00DE6EF4">
              <w:t>Hayır</w:t>
            </w:r>
          </w:p>
        </w:tc>
        <w:tc>
          <w:tcPr>
            <w:tcW w:w="1259" w:type="dxa"/>
            <w:gridSpan w:val="2"/>
            <w:vAlign w:val="center"/>
          </w:tcPr>
          <w:p w14:paraId="28DCA909" w14:textId="77777777" w:rsidR="007749C7" w:rsidRPr="00DE6EF4" w:rsidRDefault="007749C7" w:rsidP="007749C7">
            <w:pPr>
              <w:jc w:val="center"/>
            </w:pPr>
            <w:r w:rsidRPr="00DE6EF4">
              <w:t>Hayır</w:t>
            </w:r>
          </w:p>
        </w:tc>
        <w:tc>
          <w:tcPr>
            <w:tcW w:w="1092" w:type="dxa"/>
            <w:gridSpan w:val="2"/>
            <w:vAlign w:val="center"/>
          </w:tcPr>
          <w:p w14:paraId="344D8E72" w14:textId="77777777" w:rsidR="007749C7" w:rsidRPr="00DE6EF4" w:rsidRDefault="007749C7" w:rsidP="007749C7">
            <w:pPr>
              <w:jc w:val="center"/>
            </w:pPr>
            <w:r w:rsidRPr="00DE6EF4">
              <w:t>Evet</w:t>
            </w:r>
          </w:p>
        </w:tc>
        <w:tc>
          <w:tcPr>
            <w:tcW w:w="1181" w:type="dxa"/>
            <w:vAlign w:val="center"/>
          </w:tcPr>
          <w:p w14:paraId="1E5E6C87" w14:textId="77777777" w:rsidR="007749C7" w:rsidRPr="00DE6EF4" w:rsidRDefault="007749C7" w:rsidP="007749C7">
            <w:pPr>
              <w:jc w:val="center"/>
            </w:pPr>
            <w:r w:rsidRPr="00DE6EF4">
              <w:t>Evet</w:t>
            </w:r>
          </w:p>
        </w:tc>
      </w:tr>
      <w:tr w:rsidR="00C91F6B" w:rsidRPr="00DE6EF4" w14:paraId="6F2F8561" w14:textId="77777777" w:rsidTr="007749C7">
        <w:trPr>
          <w:cantSplit/>
          <w:trHeight w:val="160"/>
        </w:trPr>
        <w:tc>
          <w:tcPr>
            <w:tcW w:w="1872" w:type="dxa"/>
            <w:gridSpan w:val="2"/>
            <w:vMerge w:val="restart"/>
            <w:vAlign w:val="center"/>
          </w:tcPr>
          <w:p w14:paraId="0026A9FF" w14:textId="77777777" w:rsidR="007749C7" w:rsidRPr="00DE6EF4" w:rsidRDefault="007749C7" w:rsidP="007749C7">
            <w:pPr>
              <w:jc w:val="center"/>
            </w:pPr>
            <w:r w:rsidRPr="00DE6EF4">
              <w:t xml:space="preserve">Portatif Yangın Söndürme Cihazı  </w:t>
            </w:r>
            <w:r w:rsidRPr="00DE6EF4">
              <w:rPr>
                <w:vertAlign w:val="superscript"/>
              </w:rPr>
              <w:t>(4)</w:t>
            </w:r>
          </w:p>
        </w:tc>
        <w:tc>
          <w:tcPr>
            <w:tcW w:w="2696" w:type="dxa"/>
            <w:vAlign w:val="center"/>
          </w:tcPr>
          <w:p w14:paraId="66543AF4" w14:textId="77777777" w:rsidR="007749C7" w:rsidRPr="00DE6EF4" w:rsidRDefault="007749C7" w:rsidP="007749C7">
            <w:r w:rsidRPr="00DE6EF4">
              <w:t>8 metreden küçük</w:t>
            </w:r>
          </w:p>
        </w:tc>
        <w:tc>
          <w:tcPr>
            <w:tcW w:w="1172" w:type="dxa"/>
            <w:vAlign w:val="center"/>
          </w:tcPr>
          <w:p w14:paraId="48669FFF" w14:textId="77777777" w:rsidR="007749C7" w:rsidRPr="00DE6EF4" w:rsidRDefault="007749C7" w:rsidP="007749C7">
            <w:pPr>
              <w:jc w:val="center"/>
            </w:pPr>
            <w:r w:rsidRPr="00DE6EF4">
              <w:t>2 kg’lık</w:t>
            </w:r>
          </w:p>
          <w:p w14:paraId="2414DD71" w14:textId="77777777" w:rsidR="007749C7" w:rsidRPr="00DE6EF4" w:rsidRDefault="007749C7" w:rsidP="007749C7">
            <w:pPr>
              <w:jc w:val="center"/>
            </w:pPr>
            <w:r w:rsidRPr="00DE6EF4">
              <w:t>1 adet</w:t>
            </w:r>
          </w:p>
        </w:tc>
        <w:tc>
          <w:tcPr>
            <w:tcW w:w="1173" w:type="dxa"/>
            <w:vAlign w:val="center"/>
          </w:tcPr>
          <w:p w14:paraId="4F800FCB" w14:textId="77777777" w:rsidR="007749C7" w:rsidRPr="00DE6EF4" w:rsidRDefault="007749C7" w:rsidP="007749C7">
            <w:pPr>
              <w:jc w:val="center"/>
            </w:pPr>
            <w:r w:rsidRPr="00DE6EF4">
              <w:t>2 kg’lık</w:t>
            </w:r>
          </w:p>
          <w:p w14:paraId="7EEAAD1E" w14:textId="77777777" w:rsidR="007749C7" w:rsidRPr="00DE6EF4" w:rsidRDefault="007749C7" w:rsidP="007749C7">
            <w:pPr>
              <w:jc w:val="center"/>
            </w:pPr>
            <w:r w:rsidRPr="00DE6EF4">
              <w:t>1 adet</w:t>
            </w:r>
          </w:p>
        </w:tc>
        <w:tc>
          <w:tcPr>
            <w:tcW w:w="1259" w:type="dxa"/>
            <w:gridSpan w:val="2"/>
            <w:vAlign w:val="center"/>
          </w:tcPr>
          <w:p w14:paraId="0C0057F4" w14:textId="77777777" w:rsidR="007749C7" w:rsidRPr="00DE6EF4" w:rsidRDefault="007749C7" w:rsidP="007749C7">
            <w:pPr>
              <w:jc w:val="center"/>
            </w:pPr>
            <w:r w:rsidRPr="00DE6EF4">
              <w:t>2 kg’lık</w:t>
            </w:r>
          </w:p>
          <w:p w14:paraId="043AEF74" w14:textId="77777777" w:rsidR="007749C7" w:rsidRPr="00DE6EF4" w:rsidRDefault="007749C7" w:rsidP="007749C7">
            <w:pPr>
              <w:jc w:val="center"/>
            </w:pPr>
            <w:r w:rsidRPr="00DE6EF4">
              <w:t>2 adet</w:t>
            </w:r>
          </w:p>
        </w:tc>
        <w:tc>
          <w:tcPr>
            <w:tcW w:w="1092" w:type="dxa"/>
            <w:gridSpan w:val="2"/>
            <w:vAlign w:val="center"/>
          </w:tcPr>
          <w:p w14:paraId="6400F760" w14:textId="77777777" w:rsidR="007749C7" w:rsidRPr="00DE6EF4" w:rsidRDefault="007749C7" w:rsidP="007749C7">
            <w:pPr>
              <w:jc w:val="center"/>
            </w:pPr>
            <w:r w:rsidRPr="00DE6EF4">
              <w:t>2 kg’lık</w:t>
            </w:r>
          </w:p>
          <w:p w14:paraId="141F0D99" w14:textId="77777777" w:rsidR="007749C7" w:rsidRPr="00DE6EF4" w:rsidRDefault="007749C7" w:rsidP="007749C7">
            <w:pPr>
              <w:jc w:val="center"/>
            </w:pPr>
            <w:r w:rsidRPr="00DE6EF4">
              <w:t>2 adet</w:t>
            </w:r>
          </w:p>
        </w:tc>
        <w:tc>
          <w:tcPr>
            <w:tcW w:w="1181" w:type="dxa"/>
            <w:vAlign w:val="center"/>
          </w:tcPr>
          <w:p w14:paraId="06595365" w14:textId="77777777" w:rsidR="007749C7" w:rsidRPr="00DE6EF4" w:rsidRDefault="007749C7" w:rsidP="007749C7">
            <w:pPr>
              <w:jc w:val="center"/>
            </w:pPr>
            <w:r w:rsidRPr="00DE6EF4">
              <w:t>2 kg’lık</w:t>
            </w:r>
          </w:p>
          <w:p w14:paraId="2BE0EEA2" w14:textId="77777777" w:rsidR="007749C7" w:rsidRPr="00DE6EF4" w:rsidRDefault="007749C7" w:rsidP="007749C7">
            <w:pPr>
              <w:jc w:val="center"/>
            </w:pPr>
            <w:r w:rsidRPr="00DE6EF4">
              <w:t>2 adet</w:t>
            </w:r>
          </w:p>
        </w:tc>
      </w:tr>
      <w:tr w:rsidR="00C91F6B" w:rsidRPr="00DE6EF4" w14:paraId="283C6B4C" w14:textId="77777777" w:rsidTr="007749C7">
        <w:trPr>
          <w:cantSplit/>
          <w:trHeight w:val="123"/>
        </w:trPr>
        <w:tc>
          <w:tcPr>
            <w:tcW w:w="1872" w:type="dxa"/>
            <w:gridSpan w:val="2"/>
            <w:vMerge/>
            <w:vAlign w:val="center"/>
          </w:tcPr>
          <w:p w14:paraId="0D1CD3DA" w14:textId="77777777" w:rsidR="007749C7" w:rsidRPr="00DE6EF4" w:rsidRDefault="007749C7" w:rsidP="007749C7">
            <w:pPr>
              <w:jc w:val="center"/>
            </w:pPr>
          </w:p>
        </w:tc>
        <w:tc>
          <w:tcPr>
            <w:tcW w:w="2696" w:type="dxa"/>
            <w:vAlign w:val="center"/>
          </w:tcPr>
          <w:p w14:paraId="25F7FE2E" w14:textId="77777777" w:rsidR="007749C7" w:rsidRPr="00DE6EF4" w:rsidRDefault="007749C7" w:rsidP="007749C7">
            <w:smartTag w:uri="urn:schemas-microsoft-com:office:smarttags" w:element="metricconverter">
              <w:smartTagPr>
                <w:attr w:name="ProductID" w:val="8 metre"/>
              </w:smartTagPr>
              <w:r w:rsidRPr="00DE6EF4">
                <w:t>8 metre</w:t>
              </w:r>
            </w:smartTag>
            <w:r w:rsidRPr="00DE6EF4">
              <w:t xml:space="preserve"> ve üzeri ile </w:t>
            </w:r>
            <w:smartTag w:uri="urn:schemas-microsoft-com:office:smarttags" w:element="metricconverter">
              <w:smartTagPr>
                <w:attr w:name="ProductID" w:val="15 metre"/>
              </w:smartTagPr>
              <w:r w:rsidRPr="00DE6EF4">
                <w:t>15 metre</w:t>
              </w:r>
            </w:smartTag>
            <w:r w:rsidRPr="00DE6EF4">
              <w:t xml:space="preserve"> arası</w:t>
            </w:r>
          </w:p>
        </w:tc>
        <w:tc>
          <w:tcPr>
            <w:tcW w:w="1172" w:type="dxa"/>
            <w:vAlign w:val="center"/>
          </w:tcPr>
          <w:p w14:paraId="35DEF617" w14:textId="77777777" w:rsidR="007749C7" w:rsidRPr="00DE6EF4" w:rsidRDefault="007749C7" w:rsidP="007749C7">
            <w:pPr>
              <w:jc w:val="center"/>
            </w:pPr>
            <w:r w:rsidRPr="00DE6EF4">
              <w:t>2 kg’lık</w:t>
            </w:r>
          </w:p>
          <w:p w14:paraId="45939FDB" w14:textId="77777777" w:rsidR="007749C7" w:rsidRPr="00DE6EF4" w:rsidRDefault="007749C7" w:rsidP="007749C7">
            <w:pPr>
              <w:jc w:val="center"/>
              <w:rPr>
                <w:strike/>
              </w:rPr>
            </w:pPr>
            <w:r w:rsidRPr="00DE6EF4">
              <w:t>1 adet</w:t>
            </w:r>
          </w:p>
        </w:tc>
        <w:tc>
          <w:tcPr>
            <w:tcW w:w="1173" w:type="dxa"/>
            <w:vAlign w:val="center"/>
          </w:tcPr>
          <w:p w14:paraId="4B6863AF" w14:textId="77777777" w:rsidR="007749C7" w:rsidRPr="00DE6EF4" w:rsidRDefault="007749C7" w:rsidP="007749C7">
            <w:pPr>
              <w:jc w:val="center"/>
            </w:pPr>
            <w:r w:rsidRPr="00DE6EF4">
              <w:t>2 kg’lık</w:t>
            </w:r>
          </w:p>
          <w:p w14:paraId="7EC50337" w14:textId="77777777" w:rsidR="007749C7" w:rsidRPr="00DE6EF4" w:rsidRDefault="007749C7" w:rsidP="007749C7">
            <w:pPr>
              <w:jc w:val="center"/>
              <w:rPr>
                <w:strike/>
              </w:rPr>
            </w:pPr>
            <w:r w:rsidRPr="00DE6EF4">
              <w:t>2 adet</w:t>
            </w:r>
          </w:p>
        </w:tc>
        <w:tc>
          <w:tcPr>
            <w:tcW w:w="1259" w:type="dxa"/>
            <w:gridSpan w:val="2"/>
            <w:vAlign w:val="center"/>
          </w:tcPr>
          <w:p w14:paraId="67196298" w14:textId="77777777" w:rsidR="007749C7" w:rsidRPr="00DE6EF4" w:rsidRDefault="007749C7" w:rsidP="007749C7">
            <w:pPr>
              <w:jc w:val="center"/>
            </w:pPr>
            <w:r w:rsidRPr="00DE6EF4">
              <w:t>6 kg’lık</w:t>
            </w:r>
          </w:p>
          <w:p w14:paraId="53E846BF" w14:textId="77777777" w:rsidR="007749C7" w:rsidRPr="00DE6EF4" w:rsidRDefault="007749C7" w:rsidP="007749C7">
            <w:pPr>
              <w:jc w:val="center"/>
              <w:rPr>
                <w:strike/>
              </w:rPr>
            </w:pPr>
            <w:r w:rsidRPr="00DE6EF4">
              <w:t>2 adet</w:t>
            </w:r>
          </w:p>
        </w:tc>
        <w:tc>
          <w:tcPr>
            <w:tcW w:w="1092" w:type="dxa"/>
            <w:gridSpan w:val="2"/>
            <w:vAlign w:val="center"/>
          </w:tcPr>
          <w:p w14:paraId="10EEEBF3" w14:textId="77777777" w:rsidR="007749C7" w:rsidRPr="00DE6EF4" w:rsidRDefault="007749C7" w:rsidP="007749C7">
            <w:pPr>
              <w:jc w:val="center"/>
            </w:pPr>
            <w:r w:rsidRPr="00DE6EF4">
              <w:t>6 kg’lık</w:t>
            </w:r>
          </w:p>
          <w:p w14:paraId="38DE8598" w14:textId="77777777" w:rsidR="007749C7" w:rsidRPr="00DE6EF4" w:rsidRDefault="007749C7" w:rsidP="007749C7">
            <w:pPr>
              <w:jc w:val="center"/>
              <w:rPr>
                <w:strike/>
              </w:rPr>
            </w:pPr>
            <w:r w:rsidRPr="00DE6EF4">
              <w:t>2 adet</w:t>
            </w:r>
          </w:p>
        </w:tc>
        <w:tc>
          <w:tcPr>
            <w:tcW w:w="1181" w:type="dxa"/>
            <w:vAlign w:val="center"/>
          </w:tcPr>
          <w:p w14:paraId="4BB7FA86" w14:textId="77777777" w:rsidR="007749C7" w:rsidRPr="00DE6EF4" w:rsidRDefault="007749C7" w:rsidP="007749C7">
            <w:pPr>
              <w:jc w:val="center"/>
            </w:pPr>
            <w:r w:rsidRPr="00DE6EF4">
              <w:t>6 kg’lık</w:t>
            </w:r>
          </w:p>
          <w:p w14:paraId="6C12CC81" w14:textId="77777777" w:rsidR="007749C7" w:rsidRPr="00DE6EF4" w:rsidRDefault="007749C7" w:rsidP="007749C7">
            <w:pPr>
              <w:jc w:val="center"/>
              <w:rPr>
                <w:strike/>
              </w:rPr>
            </w:pPr>
            <w:r w:rsidRPr="00DE6EF4">
              <w:t>2 adet</w:t>
            </w:r>
          </w:p>
        </w:tc>
      </w:tr>
      <w:tr w:rsidR="00C91F6B" w:rsidRPr="00DE6EF4" w14:paraId="6CC2932A" w14:textId="77777777" w:rsidTr="007749C7">
        <w:trPr>
          <w:cantSplit/>
          <w:trHeight w:val="176"/>
        </w:trPr>
        <w:tc>
          <w:tcPr>
            <w:tcW w:w="1872" w:type="dxa"/>
            <w:gridSpan w:val="2"/>
            <w:vMerge/>
            <w:vAlign w:val="center"/>
          </w:tcPr>
          <w:p w14:paraId="30ED14F5" w14:textId="77777777" w:rsidR="007749C7" w:rsidRPr="00DE6EF4" w:rsidRDefault="007749C7" w:rsidP="007749C7">
            <w:pPr>
              <w:jc w:val="center"/>
            </w:pPr>
          </w:p>
        </w:tc>
        <w:tc>
          <w:tcPr>
            <w:tcW w:w="2696" w:type="dxa"/>
            <w:vAlign w:val="center"/>
          </w:tcPr>
          <w:p w14:paraId="1249C663" w14:textId="77777777" w:rsidR="007749C7" w:rsidRPr="00DE6EF4" w:rsidRDefault="007749C7" w:rsidP="007749C7">
            <w:smartTag w:uri="urn:schemas-microsoft-com:office:smarttags" w:element="metricconverter">
              <w:smartTagPr>
                <w:attr w:name="ProductID" w:val="15 metre"/>
              </w:smartTagPr>
              <w:r w:rsidRPr="00DE6EF4">
                <w:t>15 metre</w:t>
              </w:r>
            </w:smartTag>
            <w:r w:rsidRPr="00DE6EF4">
              <w:t xml:space="preserve"> ve üzeri ile </w:t>
            </w:r>
            <w:smartTag w:uri="urn:schemas-microsoft-com:office:smarttags" w:element="metricconverter">
              <w:smartTagPr>
                <w:attr w:name="ProductID" w:val="24 metre"/>
              </w:smartTagPr>
              <w:r w:rsidRPr="00DE6EF4">
                <w:t>24 metre</w:t>
              </w:r>
            </w:smartTag>
            <w:r w:rsidRPr="00DE6EF4">
              <w:t xml:space="preserve"> arası</w:t>
            </w:r>
          </w:p>
        </w:tc>
        <w:tc>
          <w:tcPr>
            <w:tcW w:w="1172" w:type="dxa"/>
            <w:vAlign w:val="center"/>
          </w:tcPr>
          <w:p w14:paraId="334C6D1A" w14:textId="77777777" w:rsidR="007749C7" w:rsidRPr="00DE6EF4" w:rsidRDefault="007749C7" w:rsidP="007749C7">
            <w:pPr>
              <w:jc w:val="center"/>
            </w:pPr>
            <w:r w:rsidRPr="00DE6EF4">
              <w:t>6 kg’lık</w:t>
            </w:r>
          </w:p>
          <w:p w14:paraId="16024D93" w14:textId="77777777" w:rsidR="007749C7" w:rsidRPr="00DE6EF4" w:rsidRDefault="007749C7" w:rsidP="007749C7">
            <w:pPr>
              <w:jc w:val="center"/>
              <w:rPr>
                <w:strike/>
              </w:rPr>
            </w:pPr>
            <w:r w:rsidRPr="00DE6EF4">
              <w:t>1 adet</w:t>
            </w:r>
          </w:p>
        </w:tc>
        <w:tc>
          <w:tcPr>
            <w:tcW w:w="1173" w:type="dxa"/>
            <w:vAlign w:val="center"/>
          </w:tcPr>
          <w:p w14:paraId="7166ACAF" w14:textId="77777777" w:rsidR="007749C7" w:rsidRPr="00DE6EF4" w:rsidRDefault="007749C7" w:rsidP="007749C7">
            <w:pPr>
              <w:jc w:val="center"/>
            </w:pPr>
            <w:r w:rsidRPr="00DE6EF4">
              <w:t>6 kg’lık</w:t>
            </w:r>
          </w:p>
          <w:p w14:paraId="0AFB9CD4" w14:textId="77777777" w:rsidR="007749C7" w:rsidRPr="00DE6EF4" w:rsidRDefault="007749C7" w:rsidP="007749C7">
            <w:pPr>
              <w:jc w:val="center"/>
              <w:rPr>
                <w:strike/>
              </w:rPr>
            </w:pPr>
            <w:r w:rsidRPr="00DE6EF4">
              <w:t>2 adet</w:t>
            </w:r>
          </w:p>
        </w:tc>
        <w:tc>
          <w:tcPr>
            <w:tcW w:w="1259" w:type="dxa"/>
            <w:gridSpan w:val="2"/>
            <w:vAlign w:val="center"/>
          </w:tcPr>
          <w:p w14:paraId="71BC302D" w14:textId="77777777" w:rsidR="007749C7" w:rsidRPr="00DE6EF4" w:rsidRDefault="007749C7" w:rsidP="007749C7">
            <w:pPr>
              <w:jc w:val="center"/>
            </w:pPr>
            <w:r w:rsidRPr="00DE6EF4">
              <w:t>6 kg’lık</w:t>
            </w:r>
          </w:p>
          <w:p w14:paraId="5B913345" w14:textId="77777777" w:rsidR="007749C7" w:rsidRPr="00DE6EF4" w:rsidRDefault="007749C7" w:rsidP="007749C7">
            <w:pPr>
              <w:jc w:val="center"/>
              <w:rPr>
                <w:strike/>
              </w:rPr>
            </w:pPr>
            <w:r w:rsidRPr="00DE6EF4">
              <w:t>2 adet</w:t>
            </w:r>
          </w:p>
        </w:tc>
        <w:tc>
          <w:tcPr>
            <w:tcW w:w="1092" w:type="dxa"/>
            <w:gridSpan w:val="2"/>
            <w:vAlign w:val="center"/>
          </w:tcPr>
          <w:p w14:paraId="6C68C0E5" w14:textId="77777777" w:rsidR="007749C7" w:rsidRPr="00DE6EF4" w:rsidRDefault="007749C7" w:rsidP="007749C7">
            <w:pPr>
              <w:jc w:val="center"/>
            </w:pPr>
            <w:r w:rsidRPr="00DE6EF4">
              <w:t>6 kg’lık</w:t>
            </w:r>
          </w:p>
          <w:p w14:paraId="09BD0170" w14:textId="77777777" w:rsidR="007749C7" w:rsidRPr="00DE6EF4" w:rsidRDefault="007749C7" w:rsidP="007749C7">
            <w:pPr>
              <w:jc w:val="center"/>
              <w:rPr>
                <w:strike/>
              </w:rPr>
            </w:pPr>
            <w:r w:rsidRPr="00DE6EF4">
              <w:t>3 adet</w:t>
            </w:r>
          </w:p>
        </w:tc>
        <w:tc>
          <w:tcPr>
            <w:tcW w:w="1181" w:type="dxa"/>
            <w:vAlign w:val="center"/>
          </w:tcPr>
          <w:p w14:paraId="32ECDD10" w14:textId="77777777" w:rsidR="007749C7" w:rsidRPr="00DE6EF4" w:rsidRDefault="007749C7" w:rsidP="007749C7">
            <w:pPr>
              <w:jc w:val="center"/>
            </w:pPr>
            <w:r w:rsidRPr="00DE6EF4">
              <w:t>6 kg’lık</w:t>
            </w:r>
          </w:p>
          <w:p w14:paraId="43E96B34" w14:textId="77777777" w:rsidR="007749C7" w:rsidRPr="00DE6EF4" w:rsidRDefault="007749C7" w:rsidP="007749C7">
            <w:pPr>
              <w:jc w:val="center"/>
              <w:rPr>
                <w:strike/>
              </w:rPr>
            </w:pPr>
            <w:r w:rsidRPr="00DE6EF4">
              <w:t>3 adet</w:t>
            </w:r>
          </w:p>
        </w:tc>
      </w:tr>
      <w:tr w:rsidR="00C91F6B" w:rsidRPr="00DE6EF4" w14:paraId="73114637" w14:textId="77777777" w:rsidTr="007749C7">
        <w:trPr>
          <w:cantSplit/>
          <w:trHeight w:val="176"/>
        </w:trPr>
        <w:tc>
          <w:tcPr>
            <w:tcW w:w="1872" w:type="dxa"/>
            <w:gridSpan w:val="2"/>
            <w:vMerge/>
            <w:vAlign w:val="center"/>
          </w:tcPr>
          <w:p w14:paraId="7F9493F6" w14:textId="77777777" w:rsidR="007749C7" w:rsidRPr="00DE6EF4" w:rsidRDefault="007749C7" w:rsidP="007749C7">
            <w:pPr>
              <w:jc w:val="center"/>
            </w:pPr>
          </w:p>
        </w:tc>
        <w:tc>
          <w:tcPr>
            <w:tcW w:w="2696" w:type="dxa"/>
            <w:vAlign w:val="center"/>
          </w:tcPr>
          <w:p w14:paraId="01FD3F2E" w14:textId="77777777" w:rsidR="007749C7" w:rsidRPr="00DE6EF4" w:rsidRDefault="007749C7" w:rsidP="007749C7">
            <w:pPr>
              <w:rPr>
                <w:strike/>
              </w:rPr>
            </w:pPr>
            <w:smartTag w:uri="urn:schemas-microsoft-com:office:smarttags" w:element="metricconverter">
              <w:smartTagPr>
                <w:attr w:name="ProductID" w:val="24 m"/>
              </w:smartTagPr>
              <w:r w:rsidRPr="00DE6EF4">
                <w:t>24 m</w:t>
              </w:r>
            </w:smartTag>
            <w:r w:rsidRPr="00DE6EF4">
              <w:t xml:space="preserve"> ve üzeri</w:t>
            </w:r>
          </w:p>
        </w:tc>
        <w:tc>
          <w:tcPr>
            <w:tcW w:w="1172" w:type="dxa"/>
            <w:vAlign w:val="center"/>
          </w:tcPr>
          <w:p w14:paraId="6B6D7018" w14:textId="77777777" w:rsidR="007749C7" w:rsidRPr="00DE6EF4" w:rsidRDefault="007749C7" w:rsidP="007749C7">
            <w:pPr>
              <w:jc w:val="center"/>
            </w:pPr>
            <w:r w:rsidRPr="00DE6EF4">
              <w:t>6 kg’lık</w:t>
            </w:r>
          </w:p>
          <w:p w14:paraId="60724540" w14:textId="77777777" w:rsidR="007749C7" w:rsidRPr="00DE6EF4" w:rsidRDefault="007749C7" w:rsidP="007749C7">
            <w:pPr>
              <w:jc w:val="center"/>
              <w:rPr>
                <w:strike/>
              </w:rPr>
            </w:pPr>
            <w:r w:rsidRPr="00DE6EF4">
              <w:t>2 adet</w:t>
            </w:r>
          </w:p>
        </w:tc>
        <w:tc>
          <w:tcPr>
            <w:tcW w:w="1173" w:type="dxa"/>
            <w:vAlign w:val="center"/>
          </w:tcPr>
          <w:p w14:paraId="1AD794D3" w14:textId="77777777" w:rsidR="007749C7" w:rsidRPr="00DE6EF4" w:rsidRDefault="007749C7" w:rsidP="007749C7">
            <w:pPr>
              <w:jc w:val="center"/>
            </w:pPr>
            <w:r w:rsidRPr="00DE6EF4">
              <w:t>6 kg’lık</w:t>
            </w:r>
          </w:p>
          <w:p w14:paraId="5B751DB2" w14:textId="77777777" w:rsidR="007749C7" w:rsidRPr="00DE6EF4" w:rsidRDefault="007749C7" w:rsidP="007749C7">
            <w:pPr>
              <w:jc w:val="center"/>
              <w:rPr>
                <w:strike/>
              </w:rPr>
            </w:pPr>
            <w:r w:rsidRPr="00DE6EF4">
              <w:t>3 adet</w:t>
            </w:r>
          </w:p>
        </w:tc>
        <w:tc>
          <w:tcPr>
            <w:tcW w:w="1259" w:type="dxa"/>
            <w:gridSpan w:val="2"/>
            <w:vAlign w:val="center"/>
          </w:tcPr>
          <w:p w14:paraId="37011499" w14:textId="77777777" w:rsidR="007749C7" w:rsidRPr="00DE6EF4" w:rsidRDefault="007749C7" w:rsidP="007749C7">
            <w:pPr>
              <w:jc w:val="center"/>
            </w:pPr>
            <w:r w:rsidRPr="00DE6EF4">
              <w:t>6 kg’lık</w:t>
            </w:r>
          </w:p>
          <w:p w14:paraId="3F8010BE" w14:textId="77777777" w:rsidR="007749C7" w:rsidRPr="00DE6EF4" w:rsidRDefault="007749C7" w:rsidP="007749C7">
            <w:pPr>
              <w:jc w:val="center"/>
              <w:rPr>
                <w:strike/>
              </w:rPr>
            </w:pPr>
            <w:r w:rsidRPr="00DE6EF4">
              <w:t>3 adet</w:t>
            </w:r>
          </w:p>
        </w:tc>
        <w:tc>
          <w:tcPr>
            <w:tcW w:w="1092" w:type="dxa"/>
            <w:gridSpan w:val="2"/>
            <w:vAlign w:val="center"/>
          </w:tcPr>
          <w:p w14:paraId="2F0F16BA" w14:textId="77777777" w:rsidR="007749C7" w:rsidRPr="00DE6EF4" w:rsidRDefault="007749C7" w:rsidP="007749C7">
            <w:pPr>
              <w:jc w:val="center"/>
            </w:pPr>
            <w:r w:rsidRPr="00DE6EF4">
              <w:t>6 kg’lık</w:t>
            </w:r>
          </w:p>
          <w:p w14:paraId="70E79EE8" w14:textId="77777777" w:rsidR="007749C7" w:rsidRPr="00DE6EF4" w:rsidRDefault="007749C7" w:rsidP="007749C7">
            <w:pPr>
              <w:jc w:val="center"/>
              <w:rPr>
                <w:strike/>
              </w:rPr>
            </w:pPr>
            <w:r w:rsidRPr="00DE6EF4">
              <w:t>5 adet</w:t>
            </w:r>
          </w:p>
        </w:tc>
        <w:tc>
          <w:tcPr>
            <w:tcW w:w="1181" w:type="dxa"/>
            <w:vAlign w:val="center"/>
          </w:tcPr>
          <w:p w14:paraId="00C8131C" w14:textId="77777777" w:rsidR="007749C7" w:rsidRPr="00DE6EF4" w:rsidRDefault="007749C7" w:rsidP="007749C7">
            <w:pPr>
              <w:jc w:val="center"/>
            </w:pPr>
            <w:r w:rsidRPr="00DE6EF4">
              <w:t>6 kg’lık</w:t>
            </w:r>
          </w:p>
          <w:p w14:paraId="1691D125" w14:textId="77777777" w:rsidR="007749C7" w:rsidRPr="00DE6EF4" w:rsidRDefault="007749C7" w:rsidP="007749C7">
            <w:pPr>
              <w:jc w:val="center"/>
              <w:rPr>
                <w:strike/>
              </w:rPr>
            </w:pPr>
            <w:r w:rsidRPr="00DE6EF4">
              <w:t>5 adet</w:t>
            </w:r>
          </w:p>
        </w:tc>
      </w:tr>
      <w:tr w:rsidR="00C91F6B" w:rsidRPr="00DE6EF4" w14:paraId="5D5C2868" w14:textId="77777777" w:rsidTr="007749C7">
        <w:tc>
          <w:tcPr>
            <w:tcW w:w="4568" w:type="dxa"/>
            <w:gridSpan w:val="3"/>
            <w:vAlign w:val="center"/>
          </w:tcPr>
          <w:p w14:paraId="78BFA626" w14:textId="77777777" w:rsidR="007749C7" w:rsidRPr="00DE6EF4" w:rsidRDefault="007749C7" w:rsidP="007749C7">
            <w:pPr>
              <w:rPr>
                <w:vertAlign w:val="superscript"/>
              </w:rPr>
            </w:pPr>
            <w:r w:rsidRPr="00DE6EF4">
              <w:t xml:space="preserve">Sabit Yangın Söndürme Sistemi  </w:t>
            </w:r>
            <w:r w:rsidRPr="00DE6EF4">
              <w:rPr>
                <w:vertAlign w:val="superscript"/>
              </w:rPr>
              <w:t>(5)</w:t>
            </w:r>
          </w:p>
        </w:tc>
        <w:tc>
          <w:tcPr>
            <w:tcW w:w="1172" w:type="dxa"/>
            <w:vAlign w:val="center"/>
          </w:tcPr>
          <w:p w14:paraId="6B55F344" w14:textId="77777777" w:rsidR="007749C7" w:rsidRPr="00DE6EF4" w:rsidRDefault="007749C7" w:rsidP="007749C7">
            <w:pPr>
              <w:jc w:val="center"/>
            </w:pPr>
            <w:r w:rsidRPr="00DE6EF4">
              <w:t>Hayır</w:t>
            </w:r>
          </w:p>
        </w:tc>
        <w:tc>
          <w:tcPr>
            <w:tcW w:w="1173" w:type="dxa"/>
            <w:vAlign w:val="center"/>
          </w:tcPr>
          <w:p w14:paraId="5B627475" w14:textId="77777777" w:rsidR="007749C7" w:rsidRPr="00DE6EF4" w:rsidRDefault="007749C7" w:rsidP="007749C7">
            <w:pPr>
              <w:jc w:val="center"/>
            </w:pPr>
            <w:r w:rsidRPr="00DE6EF4">
              <w:t>Hayır</w:t>
            </w:r>
          </w:p>
        </w:tc>
        <w:tc>
          <w:tcPr>
            <w:tcW w:w="1259" w:type="dxa"/>
            <w:gridSpan w:val="2"/>
            <w:vAlign w:val="center"/>
          </w:tcPr>
          <w:p w14:paraId="6B1A96FA" w14:textId="77777777" w:rsidR="007749C7" w:rsidRPr="00DE6EF4" w:rsidRDefault="007749C7" w:rsidP="007749C7">
            <w:pPr>
              <w:jc w:val="center"/>
            </w:pPr>
            <w:r w:rsidRPr="00DE6EF4">
              <w:t>Evet</w:t>
            </w:r>
          </w:p>
        </w:tc>
        <w:tc>
          <w:tcPr>
            <w:tcW w:w="1092" w:type="dxa"/>
            <w:gridSpan w:val="2"/>
            <w:vAlign w:val="center"/>
          </w:tcPr>
          <w:p w14:paraId="761ED2ED" w14:textId="77777777" w:rsidR="007749C7" w:rsidRPr="00DE6EF4" w:rsidRDefault="007749C7" w:rsidP="007749C7">
            <w:pPr>
              <w:jc w:val="center"/>
            </w:pPr>
            <w:r w:rsidRPr="00DE6EF4">
              <w:t>Evet</w:t>
            </w:r>
          </w:p>
        </w:tc>
        <w:tc>
          <w:tcPr>
            <w:tcW w:w="1181" w:type="dxa"/>
            <w:vAlign w:val="center"/>
          </w:tcPr>
          <w:p w14:paraId="178ED3B3" w14:textId="77777777" w:rsidR="007749C7" w:rsidRPr="00DE6EF4" w:rsidRDefault="007749C7" w:rsidP="007749C7">
            <w:pPr>
              <w:jc w:val="center"/>
            </w:pPr>
            <w:r w:rsidRPr="00DE6EF4">
              <w:t>Evet</w:t>
            </w:r>
          </w:p>
        </w:tc>
      </w:tr>
      <w:tr w:rsidR="00C91F6B" w:rsidRPr="00DE6EF4" w14:paraId="6DE0C94A" w14:textId="77777777" w:rsidTr="007749C7">
        <w:tc>
          <w:tcPr>
            <w:tcW w:w="4568" w:type="dxa"/>
            <w:gridSpan w:val="3"/>
            <w:vAlign w:val="center"/>
          </w:tcPr>
          <w:p w14:paraId="33870855" w14:textId="77777777" w:rsidR="007749C7" w:rsidRPr="00DE6EF4" w:rsidRDefault="007749C7" w:rsidP="007749C7">
            <w:r w:rsidRPr="00DE6EF4">
              <w:t xml:space="preserve">Sabit Yangın Pompası  </w:t>
            </w:r>
            <w:r w:rsidRPr="00DE6EF4">
              <w:rPr>
                <w:vertAlign w:val="superscript"/>
              </w:rPr>
              <w:t>(6)</w:t>
            </w:r>
            <w:r w:rsidRPr="00DE6EF4">
              <w:t xml:space="preserve"> </w:t>
            </w:r>
          </w:p>
        </w:tc>
        <w:tc>
          <w:tcPr>
            <w:tcW w:w="1172" w:type="dxa"/>
            <w:vAlign w:val="center"/>
          </w:tcPr>
          <w:p w14:paraId="5E576398" w14:textId="77777777" w:rsidR="007749C7" w:rsidRPr="00DE6EF4" w:rsidRDefault="007749C7" w:rsidP="007749C7">
            <w:pPr>
              <w:jc w:val="center"/>
            </w:pPr>
            <w:r w:rsidRPr="00DE6EF4">
              <w:t>Hayır</w:t>
            </w:r>
          </w:p>
        </w:tc>
        <w:tc>
          <w:tcPr>
            <w:tcW w:w="1173" w:type="dxa"/>
            <w:vAlign w:val="center"/>
          </w:tcPr>
          <w:p w14:paraId="59949955" w14:textId="77777777" w:rsidR="007749C7" w:rsidRPr="00DE6EF4" w:rsidRDefault="007749C7" w:rsidP="007749C7">
            <w:pPr>
              <w:jc w:val="center"/>
            </w:pPr>
            <w:r w:rsidRPr="00DE6EF4">
              <w:t>Evet</w:t>
            </w:r>
          </w:p>
        </w:tc>
        <w:tc>
          <w:tcPr>
            <w:tcW w:w="1259" w:type="dxa"/>
            <w:gridSpan w:val="2"/>
            <w:vAlign w:val="center"/>
          </w:tcPr>
          <w:p w14:paraId="34CB26EC" w14:textId="77777777" w:rsidR="007749C7" w:rsidRPr="00DE6EF4" w:rsidRDefault="007749C7" w:rsidP="007749C7">
            <w:pPr>
              <w:jc w:val="center"/>
            </w:pPr>
            <w:r w:rsidRPr="00DE6EF4">
              <w:t>Evet</w:t>
            </w:r>
          </w:p>
        </w:tc>
        <w:tc>
          <w:tcPr>
            <w:tcW w:w="1092" w:type="dxa"/>
            <w:gridSpan w:val="2"/>
            <w:vAlign w:val="center"/>
          </w:tcPr>
          <w:p w14:paraId="70A10BCA" w14:textId="77777777" w:rsidR="007749C7" w:rsidRPr="00DE6EF4" w:rsidRDefault="007749C7" w:rsidP="007749C7">
            <w:pPr>
              <w:jc w:val="center"/>
            </w:pPr>
            <w:r w:rsidRPr="00DE6EF4">
              <w:t>Evet</w:t>
            </w:r>
          </w:p>
        </w:tc>
        <w:tc>
          <w:tcPr>
            <w:tcW w:w="1181" w:type="dxa"/>
            <w:vAlign w:val="center"/>
          </w:tcPr>
          <w:p w14:paraId="6D4E3F56" w14:textId="77777777" w:rsidR="007749C7" w:rsidRPr="00DE6EF4" w:rsidRDefault="007749C7" w:rsidP="007749C7">
            <w:pPr>
              <w:jc w:val="center"/>
            </w:pPr>
            <w:r w:rsidRPr="00DE6EF4">
              <w:t>Evet</w:t>
            </w:r>
          </w:p>
        </w:tc>
      </w:tr>
      <w:tr w:rsidR="00C91F6B" w:rsidRPr="00DE6EF4" w14:paraId="1D6C50E6" w14:textId="77777777" w:rsidTr="007749C7">
        <w:tc>
          <w:tcPr>
            <w:tcW w:w="4568" w:type="dxa"/>
            <w:gridSpan w:val="3"/>
            <w:vAlign w:val="center"/>
          </w:tcPr>
          <w:p w14:paraId="6397103F" w14:textId="77777777" w:rsidR="007749C7" w:rsidRPr="00DE6EF4" w:rsidRDefault="007749C7" w:rsidP="007749C7">
            <w:pPr>
              <w:rPr>
                <w:vertAlign w:val="superscript"/>
              </w:rPr>
            </w:pPr>
            <w:r w:rsidRPr="00DE6EF4">
              <w:t xml:space="preserve">Yangın algılama ve alarm sistemi  </w:t>
            </w:r>
            <w:r w:rsidRPr="00DE6EF4">
              <w:rPr>
                <w:vertAlign w:val="superscript"/>
              </w:rPr>
              <w:t>(5)</w:t>
            </w:r>
          </w:p>
        </w:tc>
        <w:tc>
          <w:tcPr>
            <w:tcW w:w="1172" w:type="dxa"/>
            <w:vAlign w:val="center"/>
          </w:tcPr>
          <w:p w14:paraId="35571E2C" w14:textId="77777777" w:rsidR="007749C7" w:rsidRPr="00DE6EF4" w:rsidRDefault="007749C7" w:rsidP="007749C7">
            <w:pPr>
              <w:jc w:val="center"/>
            </w:pPr>
            <w:r w:rsidRPr="00DE6EF4">
              <w:t>Hayır</w:t>
            </w:r>
          </w:p>
        </w:tc>
        <w:tc>
          <w:tcPr>
            <w:tcW w:w="1173" w:type="dxa"/>
            <w:vAlign w:val="center"/>
          </w:tcPr>
          <w:p w14:paraId="6A2D5D4A" w14:textId="77777777" w:rsidR="007749C7" w:rsidRPr="00DE6EF4" w:rsidRDefault="007749C7" w:rsidP="007749C7">
            <w:pPr>
              <w:jc w:val="center"/>
            </w:pPr>
            <w:r w:rsidRPr="00DE6EF4">
              <w:t>Hayır</w:t>
            </w:r>
          </w:p>
        </w:tc>
        <w:tc>
          <w:tcPr>
            <w:tcW w:w="1259" w:type="dxa"/>
            <w:gridSpan w:val="2"/>
            <w:vAlign w:val="center"/>
          </w:tcPr>
          <w:p w14:paraId="6960E1E2" w14:textId="77777777" w:rsidR="007749C7" w:rsidRPr="00DE6EF4" w:rsidRDefault="007749C7" w:rsidP="007749C7">
            <w:pPr>
              <w:jc w:val="center"/>
            </w:pPr>
            <w:r w:rsidRPr="00DE6EF4">
              <w:t>Evet</w:t>
            </w:r>
          </w:p>
        </w:tc>
        <w:tc>
          <w:tcPr>
            <w:tcW w:w="1092" w:type="dxa"/>
            <w:gridSpan w:val="2"/>
            <w:vAlign w:val="center"/>
          </w:tcPr>
          <w:p w14:paraId="44C67A8F" w14:textId="77777777" w:rsidR="007749C7" w:rsidRPr="00DE6EF4" w:rsidRDefault="007749C7" w:rsidP="007749C7">
            <w:pPr>
              <w:jc w:val="center"/>
            </w:pPr>
            <w:r w:rsidRPr="00DE6EF4">
              <w:t>Evet</w:t>
            </w:r>
          </w:p>
        </w:tc>
        <w:tc>
          <w:tcPr>
            <w:tcW w:w="1181" w:type="dxa"/>
            <w:vAlign w:val="center"/>
          </w:tcPr>
          <w:p w14:paraId="0D58A987" w14:textId="77777777" w:rsidR="007749C7" w:rsidRPr="00DE6EF4" w:rsidRDefault="007749C7" w:rsidP="007749C7">
            <w:pPr>
              <w:jc w:val="center"/>
              <w:rPr>
                <w:vertAlign w:val="superscript"/>
              </w:rPr>
            </w:pPr>
            <w:r w:rsidRPr="00DE6EF4">
              <w:t>Evet</w:t>
            </w:r>
          </w:p>
        </w:tc>
      </w:tr>
      <w:tr w:rsidR="00C91F6B" w:rsidRPr="00DE6EF4" w14:paraId="7DF74DE0" w14:textId="77777777" w:rsidTr="007749C7">
        <w:tc>
          <w:tcPr>
            <w:tcW w:w="4568" w:type="dxa"/>
            <w:gridSpan w:val="3"/>
            <w:vAlign w:val="center"/>
          </w:tcPr>
          <w:p w14:paraId="5F684B83" w14:textId="77777777" w:rsidR="007749C7" w:rsidRPr="00DE6EF4" w:rsidRDefault="007749C7" w:rsidP="007749C7">
            <w:pPr>
              <w:rPr>
                <w:vertAlign w:val="superscript"/>
              </w:rPr>
            </w:pPr>
            <w:r w:rsidRPr="00DE6EF4">
              <w:t xml:space="preserve">Genel Alarm  </w:t>
            </w:r>
            <w:r w:rsidRPr="00DE6EF4">
              <w:rPr>
                <w:vertAlign w:val="superscript"/>
              </w:rPr>
              <w:t>(7)</w:t>
            </w:r>
          </w:p>
        </w:tc>
        <w:tc>
          <w:tcPr>
            <w:tcW w:w="1172" w:type="dxa"/>
            <w:vAlign w:val="center"/>
          </w:tcPr>
          <w:p w14:paraId="3F25D720" w14:textId="77777777" w:rsidR="007749C7" w:rsidRPr="00DE6EF4" w:rsidRDefault="007749C7" w:rsidP="007749C7">
            <w:pPr>
              <w:jc w:val="center"/>
            </w:pPr>
            <w:r w:rsidRPr="00DE6EF4">
              <w:t>Hayır</w:t>
            </w:r>
          </w:p>
        </w:tc>
        <w:tc>
          <w:tcPr>
            <w:tcW w:w="1173" w:type="dxa"/>
            <w:vAlign w:val="center"/>
          </w:tcPr>
          <w:p w14:paraId="29BACE1A" w14:textId="77777777" w:rsidR="007749C7" w:rsidRPr="00DE6EF4" w:rsidRDefault="007749C7" w:rsidP="007749C7">
            <w:pPr>
              <w:jc w:val="center"/>
            </w:pPr>
            <w:r w:rsidRPr="00DE6EF4">
              <w:t>Hayır</w:t>
            </w:r>
          </w:p>
        </w:tc>
        <w:tc>
          <w:tcPr>
            <w:tcW w:w="1259" w:type="dxa"/>
            <w:gridSpan w:val="2"/>
            <w:vAlign w:val="center"/>
          </w:tcPr>
          <w:p w14:paraId="7E818F5D" w14:textId="77777777" w:rsidR="007749C7" w:rsidRPr="00DE6EF4" w:rsidRDefault="007749C7" w:rsidP="007749C7">
            <w:pPr>
              <w:jc w:val="center"/>
            </w:pPr>
            <w:r w:rsidRPr="00DE6EF4">
              <w:t>Evet</w:t>
            </w:r>
          </w:p>
        </w:tc>
        <w:tc>
          <w:tcPr>
            <w:tcW w:w="1092" w:type="dxa"/>
            <w:gridSpan w:val="2"/>
            <w:vAlign w:val="center"/>
          </w:tcPr>
          <w:p w14:paraId="4B65CD68" w14:textId="77777777" w:rsidR="007749C7" w:rsidRPr="00DE6EF4" w:rsidRDefault="007749C7" w:rsidP="007749C7">
            <w:pPr>
              <w:jc w:val="center"/>
            </w:pPr>
            <w:r w:rsidRPr="00DE6EF4">
              <w:t>Evet</w:t>
            </w:r>
          </w:p>
        </w:tc>
        <w:tc>
          <w:tcPr>
            <w:tcW w:w="1181" w:type="dxa"/>
            <w:vAlign w:val="center"/>
          </w:tcPr>
          <w:p w14:paraId="1B85FAE8" w14:textId="77777777" w:rsidR="007749C7" w:rsidRPr="00DE6EF4" w:rsidRDefault="007749C7" w:rsidP="007749C7">
            <w:pPr>
              <w:jc w:val="center"/>
            </w:pPr>
            <w:r w:rsidRPr="00DE6EF4">
              <w:t>Evet</w:t>
            </w:r>
          </w:p>
        </w:tc>
      </w:tr>
      <w:tr w:rsidR="00C91F6B" w:rsidRPr="00DE6EF4" w14:paraId="5AC081FF" w14:textId="77777777" w:rsidTr="007749C7">
        <w:trPr>
          <w:trHeight w:val="255"/>
        </w:trPr>
        <w:tc>
          <w:tcPr>
            <w:tcW w:w="4568" w:type="dxa"/>
            <w:gridSpan w:val="3"/>
            <w:vAlign w:val="center"/>
          </w:tcPr>
          <w:p w14:paraId="1373820A" w14:textId="77777777" w:rsidR="007749C7" w:rsidRPr="00DE6EF4" w:rsidRDefault="007749C7" w:rsidP="007749C7">
            <w:r w:rsidRPr="00DE6EF4">
              <w:t>Yangın Battaniyesi (Kuzinesi bulunanlar için)</w:t>
            </w:r>
          </w:p>
        </w:tc>
        <w:tc>
          <w:tcPr>
            <w:tcW w:w="1172" w:type="dxa"/>
            <w:vAlign w:val="center"/>
          </w:tcPr>
          <w:p w14:paraId="51507041" w14:textId="77777777" w:rsidR="007749C7" w:rsidRPr="00DE6EF4" w:rsidRDefault="007749C7" w:rsidP="007749C7">
            <w:pPr>
              <w:jc w:val="center"/>
            </w:pPr>
            <w:r w:rsidRPr="00DE6EF4">
              <w:t>Evet</w:t>
            </w:r>
          </w:p>
        </w:tc>
        <w:tc>
          <w:tcPr>
            <w:tcW w:w="1173" w:type="dxa"/>
            <w:vAlign w:val="center"/>
          </w:tcPr>
          <w:p w14:paraId="15EF576A" w14:textId="77777777" w:rsidR="007749C7" w:rsidRPr="00DE6EF4" w:rsidRDefault="007749C7" w:rsidP="007749C7">
            <w:pPr>
              <w:jc w:val="center"/>
            </w:pPr>
            <w:r w:rsidRPr="00DE6EF4">
              <w:t>Evet</w:t>
            </w:r>
          </w:p>
        </w:tc>
        <w:tc>
          <w:tcPr>
            <w:tcW w:w="1259" w:type="dxa"/>
            <w:gridSpan w:val="2"/>
            <w:vAlign w:val="center"/>
          </w:tcPr>
          <w:p w14:paraId="19F94345" w14:textId="77777777" w:rsidR="007749C7" w:rsidRPr="00DE6EF4" w:rsidRDefault="007749C7" w:rsidP="007749C7">
            <w:pPr>
              <w:jc w:val="center"/>
            </w:pPr>
            <w:r w:rsidRPr="00DE6EF4">
              <w:t>Evet</w:t>
            </w:r>
          </w:p>
        </w:tc>
        <w:tc>
          <w:tcPr>
            <w:tcW w:w="1092" w:type="dxa"/>
            <w:gridSpan w:val="2"/>
            <w:vAlign w:val="center"/>
          </w:tcPr>
          <w:p w14:paraId="0A9665AB" w14:textId="77777777" w:rsidR="007749C7" w:rsidRPr="00DE6EF4" w:rsidRDefault="007749C7" w:rsidP="007749C7">
            <w:pPr>
              <w:jc w:val="center"/>
            </w:pPr>
            <w:r w:rsidRPr="00DE6EF4">
              <w:t>Evet</w:t>
            </w:r>
          </w:p>
        </w:tc>
        <w:tc>
          <w:tcPr>
            <w:tcW w:w="1181" w:type="dxa"/>
            <w:vAlign w:val="center"/>
          </w:tcPr>
          <w:p w14:paraId="46C6FC0E" w14:textId="77777777" w:rsidR="007749C7" w:rsidRPr="00DE6EF4" w:rsidRDefault="007749C7" w:rsidP="007749C7">
            <w:pPr>
              <w:jc w:val="center"/>
            </w:pPr>
            <w:r w:rsidRPr="00DE6EF4">
              <w:t>Evet</w:t>
            </w:r>
          </w:p>
        </w:tc>
      </w:tr>
      <w:tr w:rsidR="00C91F6B" w:rsidRPr="00DE6EF4" w14:paraId="23E86BB2" w14:textId="77777777" w:rsidTr="007749C7">
        <w:trPr>
          <w:trHeight w:val="273"/>
        </w:trPr>
        <w:tc>
          <w:tcPr>
            <w:tcW w:w="4568" w:type="dxa"/>
            <w:gridSpan w:val="3"/>
            <w:vAlign w:val="center"/>
          </w:tcPr>
          <w:p w14:paraId="2647F678" w14:textId="77777777" w:rsidR="007749C7" w:rsidRPr="00DE6EF4" w:rsidRDefault="007749C7" w:rsidP="007749C7">
            <w:r w:rsidRPr="00DE6EF4">
              <w:t>Denizde Canlı Kalma El Kitabı</w:t>
            </w:r>
          </w:p>
        </w:tc>
        <w:tc>
          <w:tcPr>
            <w:tcW w:w="1172" w:type="dxa"/>
            <w:vAlign w:val="center"/>
          </w:tcPr>
          <w:p w14:paraId="31C72379" w14:textId="77777777" w:rsidR="007749C7" w:rsidRPr="00DE6EF4" w:rsidRDefault="007749C7" w:rsidP="007749C7">
            <w:pPr>
              <w:jc w:val="center"/>
            </w:pPr>
            <w:r w:rsidRPr="00DE6EF4">
              <w:t>Hayır</w:t>
            </w:r>
          </w:p>
        </w:tc>
        <w:tc>
          <w:tcPr>
            <w:tcW w:w="1173" w:type="dxa"/>
            <w:vAlign w:val="center"/>
          </w:tcPr>
          <w:p w14:paraId="3FA8B68B" w14:textId="77777777" w:rsidR="007749C7" w:rsidRPr="00DE6EF4" w:rsidRDefault="007749C7" w:rsidP="007749C7">
            <w:pPr>
              <w:jc w:val="center"/>
            </w:pPr>
            <w:r w:rsidRPr="00DE6EF4">
              <w:t>Evet</w:t>
            </w:r>
          </w:p>
        </w:tc>
        <w:tc>
          <w:tcPr>
            <w:tcW w:w="1259" w:type="dxa"/>
            <w:gridSpan w:val="2"/>
            <w:vAlign w:val="center"/>
          </w:tcPr>
          <w:p w14:paraId="466FC751" w14:textId="77777777" w:rsidR="007749C7" w:rsidRPr="00DE6EF4" w:rsidRDefault="007749C7" w:rsidP="007749C7">
            <w:pPr>
              <w:jc w:val="center"/>
            </w:pPr>
            <w:r w:rsidRPr="00DE6EF4">
              <w:t>Evet</w:t>
            </w:r>
          </w:p>
        </w:tc>
        <w:tc>
          <w:tcPr>
            <w:tcW w:w="1092" w:type="dxa"/>
            <w:gridSpan w:val="2"/>
            <w:vAlign w:val="center"/>
          </w:tcPr>
          <w:p w14:paraId="493E3994" w14:textId="77777777" w:rsidR="007749C7" w:rsidRPr="00DE6EF4" w:rsidRDefault="007749C7" w:rsidP="007749C7">
            <w:pPr>
              <w:jc w:val="center"/>
            </w:pPr>
            <w:r w:rsidRPr="00DE6EF4">
              <w:t>Evet</w:t>
            </w:r>
          </w:p>
        </w:tc>
        <w:tc>
          <w:tcPr>
            <w:tcW w:w="1181" w:type="dxa"/>
            <w:vAlign w:val="center"/>
          </w:tcPr>
          <w:p w14:paraId="7333C3B8" w14:textId="77777777" w:rsidR="007749C7" w:rsidRPr="00DE6EF4" w:rsidRDefault="007749C7" w:rsidP="007749C7">
            <w:pPr>
              <w:jc w:val="center"/>
            </w:pPr>
            <w:r w:rsidRPr="00DE6EF4">
              <w:t>Evet</w:t>
            </w:r>
          </w:p>
        </w:tc>
      </w:tr>
      <w:tr w:rsidR="00C91F6B" w:rsidRPr="00DE6EF4" w14:paraId="687A40CC" w14:textId="77777777" w:rsidTr="007749C7">
        <w:trPr>
          <w:trHeight w:val="152"/>
        </w:trPr>
        <w:tc>
          <w:tcPr>
            <w:tcW w:w="4568" w:type="dxa"/>
            <w:gridSpan w:val="3"/>
            <w:vAlign w:val="center"/>
          </w:tcPr>
          <w:p w14:paraId="26785D43" w14:textId="4BBE4B16" w:rsidR="007749C7" w:rsidRPr="00DE6EF4" w:rsidRDefault="007749C7" w:rsidP="007749C7">
            <w:r w:rsidRPr="00DE6EF4">
              <w:t xml:space="preserve">Denizde Çatışmayı Önleme </w:t>
            </w:r>
            <w:r w:rsidR="004164A7" w:rsidRPr="00DE6EF4">
              <w:t xml:space="preserve"> Yönetmeliği</w:t>
            </w:r>
          </w:p>
        </w:tc>
        <w:tc>
          <w:tcPr>
            <w:tcW w:w="1172" w:type="dxa"/>
            <w:vAlign w:val="center"/>
          </w:tcPr>
          <w:p w14:paraId="729EA5C2" w14:textId="77777777" w:rsidR="007749C7" w:rsidRPr="00DE6EF4" w:rsidRDefault="007749C7" w:rsidP="007749C7">
            <w:pPr>
              <w:jc w:val="center"/>
            </w:pPr>
            <w:r w:rsidRPr="00DE6EF4">
              <w:t>Evet</w:t>
            </w:r>
          </w:p>
        </w:tc>
        <w:tc>
          <w:tcPr>
            <w:tcW w:w="1173" w:type="dxa"/>
            <w:vAlign w:val="center"/>
          </w:tcPr>
          <w:p w14:paraId="4B49FC30" w14:textId="77777777" w:rsidR="007749C7" w:rsidRPr="00DE6EF4" w:rsidRDefault="007749C7" w:rsidP="007749C7">
            <w:pPr>
              <w:jc w:val="center"/>
            </w:pPr>
            <w:r w:rsidRPr="00DE6EF4">
              <w:t>Evet</w:t>
            </w:r>
          </w:p>
        </w:tc>
        <w:tc>
          <w:tcPr>
            <w:tcW w:w="1259" w:type="dxa"/>
            <w:gridSpan w:val="2"/>
            <w:vAlign w:val="center"/>
          </w:tcPr>
          <w:p w14:paraId="705C88E3" w14:textId="77777777" w:rsidR="007749C7" w:rsidRPr="00DE6EF4" w:rsidRDefault="007749C7" w:rsidP="007749C7">
            <w:pPr>
              <w:jc w:val="center"/>
            </w:pPr>
            <w:r w:rsidRPr="00DE6EF4">
              <w:t>Evet</w:t>
            </w:r>
          </w:p>
        </w:tc>
        <w:tc>
          <w:tcPr>
            <w:tcW w:w="1092" w:type="dxa"/>
            <w:gridSpan w:val="2"/>
            <w:vAlign w:val="center"/>
          </w:tcPr>
          <w:p w14:paraId="28FC694C" w14:textId="77777777" w:rsidR="007749C7" w:rsidRPr="00DE6EF4" w:rsidRDefault="007749C7" w:rsidP="007749C7">
            <w:pPr>
              <w:jc w:val="center"/>
            </w:pPr>
            <w:r w:rsidRPr="00DE6EF4">
              <w:t>Evet</w:t>
            </w:r>
          </w:p>
        </w:tc>
        <w:tc>
          <w:tcPr>
            <w:tcW w:w="1181" w:type="dxa"/>
            <w:vAlign w:val="center"/>
          </w:tcPr>
          <w:p w14:paraId="766053C2" w14:textId="77777777" w:rsidR="007749C7" w:rsidRPr="00DE6EF4" w:rsidRDefault="007749C7" w:rsidP="007749C7">
            <w:pPr>
              <w:jc w:val="center"/>
            </w:pPr>
            <w:r w:rsidRPr="00DE6EF4">
              <w:t>Evet</w:t>
            </w:r>
          </w:p>
        </w:tc>
      </w:tr>
      <w:tr w:rsidR="00C91F6B" w:rsidRPr="00DE6EF4" w14:paraId="2D0A96E3" w14:textId="77777777" w:rsidTr="007749C7">
        <w:trPr>
          <w:trHeight w:val="162"/>
        </w:trPr>
        <w:tc>
          <w:tcPr>
            <w:tcW w:w="4568" w:type="dxa"/>
            <w:gridSpan w:val="3"/>
            <w:vAlign w:val="center"/>
          </w:tcPr>
          <w:p w14:paraId="3514ADBF" w14:textId="77777777" w:rsidR="007749C7" w:rsidRPr="00DE6EF4" w:rsidRDefault="007749C7" w:rsidP="007749C7">
            <w:r w:rsidRPr="00DE6EF4">
              <w:t>İlk Yardım Seti</w:t>
            </w:r>
          </w:p>
        </w:tc>
        <w:tc>
          <w:tcPr>
            <w:tcW w:w="1172" w:type="dxa"/>
            <w:vAlign w:val="center"/>
          </w:tcPr>
          <w:p w14:paraId="755A57D8" w14:textId="77777777" w:rsidR="007749C7" w:rsidRPr="00DE6EF4" w:rsidRDefault="007749C7" w:rsidP="007749C7">
            <w:pPr>
              <w:jc w:val="center"/>
            </w:pPr>
            <w:r w:rsidRPr="00DE6EF4">
              <w:t>Evet</w:t>
            </w:r>
          </w:p>
        </w:tc>
        <w:tc>
          <w:tcPr>
            <w:tcW w:w="1173" w:type="dxa"/>
            <w:vAlign w:val="center"/>
          </w:tcPr>
          <w:p w14:paraId="25E8E30B" w14:textId="77777777" w:rsidR="007749C7" w:rsidRPr="00DE6EF4" w:rsidRDefault="007749C7" w:rsidP="007749C7">
            <w:pPr>
              <w:jc w:val="center"/>
            </w:pPr>
            <w:r w:rsidRPr="00DE6EF4">
              <w:t>Evet</w:t>
            </w:r>
          </w:p>
        </w:tc>
        <w:tc>
          <w:tcPr>
            <w:tcW w:w="1259" w:type="dxa"/>
            <w:gridSpan w:val="2"/>
            <w:vAlign w:val="center"/>
          </w:tcPr>
          <w:p w14:paraId="725AF449" w14:textId="77777777" w:rsidR="007749C7" w:rsidRPr="00DE6EF4" w:rsidRDefault="007749C7" w:rsidP="007749C7">
            <w:pPr>
              <w:jc w:val="center"/>
            </w:pPr>
            <w:r w:rsidRPr="00DE6EF4">
              <w:t>Evet</w:t>
            </w:r>
          </w:p>
        </w:tc>
        <w:tc>
          <w:tcPr>
            <w:tcW w:w="1092" w:type="dxa"/>
            <w:gridSpan w:val="2"/>
            <w:vAlign w:val="center"/>
          </w:tcPr>
          <w:p w14:paraId="265A85D0" w14:textId="77777777" w:rsidR="007749C7" w:rsidRPr="00DE6EF4" w:rsidRDefault="007749C7" w:rsidP="007749C7">
            <w:pPr>
              <w:jc w:val="center"/>
            </w:pPr>
            <w:r w:rsidRPr="00DE6EF4">
              <w:t>Evet</w:t>
            </w:r>
          </w:p>
        </w:tc>
        <w:tc>
          <w:tcPr>
            <w:tcW w:w="1181" w:type="dxa"/>
            <w:vAlign w:val="center"/>
          </w:tcPr>
          <w:p w14:paraId="79CC489D" w14:textId="77777777" w:rsidR="007749C7" w:rsidRPr="00DE6EF4" w:rsidRDefault="007749C7" w:rsidP="007749C7">
            <w:pPr>
              <w:jc w:val="center"/>
            </w:pPr>
            <w:r w:rsidRPr="00DE6EF4">
              <w:t>Evet</w:t>
            </w:r>
          </w:p>
        </w:tc>
      </w:tr>
      <w:tr w:rsidR="00C91F6B" w:rsidRPr="00DE6EF4" w14:paraId="66A758B5" w14:textId="77777777" w:rsidTr="007749C7">
        <w:trPr>
          <w:trHeight w:val="257"/>
        </w:trPr>
        <w:tc>
          <w:tcPr>
            <w:tcW w:w="4568" w:type="dxa"/>
            <w:gridSpan w:val="3"/>
            <w:vAlign w:val="center"/>
          </w:tcPr>
          <w:p w14:paraId="0A4B5304" w14:textId="77777777" w:rsidR="007749C7" w:rsidRPr="00DE6EF4" w:rsidRDefault="007749C7" w:rsidP="007749C7">
            <w:r w:rsidRPr="00DE6EF4">
              <w:t>Can Kurtarma Teçhizatı Kullanma Talimatı</w:t>
            </w:r>
          </w:p>
        </w:tc>
        <w:tc>
          <w:tcPr>
            <w:tcW w:w="1172" w:type="dxa"/>
            <w:vAlign w:val="center"/>
          </w:tcPr>
          <w:p w14:paraId="06BC7E0C" w14:textId="77777777" w:rsidR="007749C7" w:rsidRPr="00DE6EF4" w:rsidRDefault="007749C7" w:rsidP="007749C7">
            <w:pPr>
              <w:jc w:val="center"/>
            </w:pPr>
            <w:r w:rsidRPr="00DE6EF4">
              <w:t>Hayır</w:t>
            </w:r>
          </w:p>
        </w:tc>
        <w:tc>
          <w:tcPr>
            <w:tcW w:w="1173" w:type="dxa"/>
            <w:vAlign w:val="center"/>
          </w:tcPr>
          <w:p w14:paraId="083C51AD" w14:textId="77777777" w:rsidR="007749C7" w:rsidRPr="00DE6EF4" w:rsidRDefault="007749C7" w:rsidP="007749C7">
            <w:pPr>
              <w:jc w:val="center"/>
            </w:pPr>
            <w:r w:rsidRPr="00DE6EF4">
              <w:t>Evet</w:t>
            </w:r>
          </w:p>
        </w:tc>
        <w:tc>
          <w:tcPr>
            <w:tcW w:w="1259" w:type="dxa"/>
            <w:gridSpan w:val="2"/>
            <w:vAlign w:val="center"/>
          </w:tcPr>
          <w:p w14:paraId="0D161FFC" w14:textId="77777777" w:rsidR="007749C7" w:rsidRPr="00DE6EF4" w:rsidRDefault="007749C7" w:rsidP="007749C7">
            <w:pPr>
              <w:jc w:val="center"/>
            </w:pPr>
            <w:r w:rsidRPr="00DE6EF4">
              <w:t>Evet</w:t>
            </w:r>
          </w:p>
        </w:tc>
        <w:tc>
          <w:tcPr>
            <w:tcW w:w="1092" w:type="dxa"/>
            <w:gridSpan w:val="2"/>
            <w:vAlign w:val="center"/>
          </w:tcPr>
          <w:p w14:paraId="24D5BAA0" w14:textId="77777777" w:rsidR="007749C7" w:rsidRPr="00DE6EF4" w:rsidRDefault="007749C7" w:rsidP="007749C7">
            <w:pPr>
              <w:jc w:val="center"/>
            </w:pPr>
            <w:r w:rsidRPr="00DE6EF4">
              <w:t>Evet</w:t>
            </w:r>
          </w:p>
        </w:tc>
        <w:tc>
          <w:tcPr>
            <w:tcW w:w="1181" w:type="dxa"/>
            <w:vAlign w:val="center"/>
          </w:tcPr>
          <w:p w14:paraId="366548D1" w14:textId="77777777" w:rsidR="007749C7" w:rsidRPr="00DE6EF4" w:rsidRDefault="007749C7" w:rsidP="007749C7">
            <w:pPr>
              <w:jc w:val="center"/>
            </w:pPr>
            <w:r w:rsidRPr="00DE6EF4">
              <w:t>Evet</w:t>
            </w:r>
          </w:p>
        </w:tc>
      </w:tr>
      <w:tr w:rsidR="00C91F6B" w:rsidRPr="00DE6EF4" w14:paraId="088E1D6A" w14:textId="77777777" w:rsidTr="007749C7">
        <w:trPr>
          <w:trHeight w:val="231"/>
        </w:trPr>
        <w:tc>
          <w:tcPr>
            <w:tcW w:w="4568" w:type="dxa"/>
            <w:gridSpan w:val="3"/>
            <w:vAlign w:val="center"/>
          </w:tcPr>
          <w:p w14:paraId="3D030F57" w14:textId="77777777" w:rsidR="007749C7" w:rsidRPr="00DE6EF4" w:rsidRDefault="007749C7" w:rsidP="007749C7">
            <w:r w:rsidRPr="00DE6EF4">
              <w:t>Isı Koruyucu Elbise</w:t>
            </w:r>
            <w:r w:rsidR="00CF2498" w:rsidRPr="00DE6EF4">
              <w:t xml:space="preserve"> </w:t>
            </w:r>
            <w:r w:rsidRPr="00DE6EF4">
              <w:t>(Kişi adedi)</w:t>
            </w:r>
            <w:r w:rsidRPr="00DE6EF4">
              <w:rPr>
                <w:vertAlign w:val="superscript"/>
              </w:rPr>
              <w:t>(1</w:t>
            </w:r>
            <w:r w:rsidR="00CF2498" w:rsidRPr="00DE6EF4">
              <w:rPr>
                <w:vertAlign w:val="superscript"/>
              </w:rPr>
              <w:t>5</w:t>
            </w:r>
            <w:r w:rsidRPr="00DE6EF4">
              <w:rPr>
                <w:vertAlign w:val="superscript"/>
              </w:rPr>
              <w:t>)</w:t>
            </w:r>
          </w:p>
        </w:tc>
        <w:tc>
          <w:tcPr>
            <w:tcW w:w="1172" w:type="dxa"/>
            <w:vAlign w:val="center"/>
          </w:tcPr>
          <w:p w14:paraId="3970528D" w14:textId="77777777" w:rsidR="007749C7" w:rsidRPr="00DE6EF4" w:rsidRDefault="007749C7" w:rsidP="007749C7">
            <w:pPr>
              <w:jc w:val="center"/>
            </w:pPr>
            <w:r w:rsidRPr="00DE6EF4">
              <w:t>Hayır</w:t>
            </w:r>
          </w:p>
        </w:tc>
        <w:tc>
          <w:tcPr>
            <w:tcW w:w="1173" w:type="dxa"/>
            <w:vAlign w:val="center"/>
          </w:tcPr>
          <w:p w14:paraId="251BABD0" w14:textId="77777777" w:rsidR="007749C7" w:rsidRPr="00DE6EF4" w:rsidRDefault="007749C7" w:rsidP="007749C7">
            <w:pPr>
              <w:jc w:val="center"/>
            </w:pPr>
            <w:r w:rsidRPr="00DE6EF4">
              <w:t>Hayır</w:t>
            </w:r>
          </w:p>
        </w:tc>
        <w:tc>
          <w:tcPr>
            <w:tcW w:w="1259" w:type="dxa"/>
            <w:gridSpan w:val="2"/>
            <w:vAlign w:val="center"/>
          </w:tcPr>
          <w:p w14:paraId="319B1412" w14:textId="77777777" w:rsidR="007749C7" w:rsidRPr="00DE6EF4" w:rsidRDefault="007749C7" w:rsidP="007749C7">
            <w:pPr>
              <w:jc w:val="center"/>
            </w:pPr>
            <w:r w:rsidRPr="00DE6EF4">
              <w:t>Hayır</w:t>
            </w:r>
          </w:p>
        </w:tc>
        <w:tc>
          <w:tcPr>
            <w:tcW w:w="1092" w:type="dxa"/>
            <w:gridSpan w:val="2"/>
            <w:vAlign w:val="center"/>
          </w:tcPr>
          <w:p w14:paraId="255DB149" w14:textId="77777777" w:rsidR="007749C7" w:rsidRPr="00DE6EF4" w:rsidRDefault="007749C7" w:rsidP="007749C7">
            <w:pPr>
              <w:jc w:val="center"/>
            </w:pPr>
            <w:r w:rsidRPr="00DE6EF4">
              <w:t>Evet</w:t>
            </w:r>
          </w:p>
        </w:tc>
        <w:tc>
          <w:tcPr>
            <w:tcW w:w="1181" w:type="dxa"/>
            <w:vAlign w:val="center"/>
          </w:tcPr>
          <w:p w14:paraId="16670095" w14:textId="77777777" w:rsidR="007749C7" w:rsidRPr="00DE6EF4" w:rsidRDefault="007749C7" w:rsidP="007749C7">
            <w:pPr>
              <w:jc w:val="center"/>
            </w:pPr>
            <w:r w:rsidRPr="00DE6EF4">
              <w:t>Hayır</w:t>
            </w:r>
          </w:p>
        </w:tc>
      </w:tr>
      <w:tr w:rsidR="00C91F6B" w:rsidRPr="00DE6EF4" w14:paraId="588D82F2" w14:textId="77777777" w:rsidTr="007749C7">
        <w:trPr>
          <w:trHeight w:val="231"/>
        </w:trPr>
        <w:tc>
          <w:tcPr>
            <w:tcW w:w="4568" w:type="dxa"/>
            <w:gridSpan w:val="3"/>
            <w:vAlign w:val="center"/>
          </w:tcPr>
          <w:p w14:paraId="4F0B1159" w14:textId="77777777" w:rsidR="007749C7" w:rsidRPr="00DE6EF4" w:rsidRDefault="007749C7" w:rsidP="007749C7">
            <w:r w:rsidRPr="00DE6EF4">
              <w:t>Dalma Elbisesi (Kişi adedi)</w:t>
            </w:r>
            <w:r w:rsidRPr="00DE6EF4">
              <w:rPr>
                <w:vertAlign w:val="superscript"/>
              </w:rPr>
              <w:t>(1</w:t>
            </w:r>
            <w:r w:rsidR="00CF2498" w:rsidRPr="00DE6EF4">
              <w:rPr>
                <w:vertAlign w:val="superscript"/>
              </w:rPr>
              <w:t>5</w:t>
            </w:r>
            <w:r w:rsidRPr="00DE6EF4">
              <w:rPr>
                <w:vertAlign w:val="superscript"/>
              </w:rPr>
              <w:t>)</w:t>
            </w:r>
          </w:p>
        </w:tc>
        <w:tc>
          <w:tcPr>
            <w:tcW w:w="1172" w:type="dxa"/>
            <w:vAlign w:val="center"/>
          </w:tcPr>
          <w:p w14:paraId="76A552C1" w14:textId="77777777" w:rsidR="007749C7" w:rsidRPr="00DE6EF4" w:rsidRDefault="007749C7" w:rsidP="007749C7">
            <w:pPr>
              <w:jc w:val="center"/>
            </w:pPr>
            <w:r w:rsidRPr="00DE6EF4">
              <w:t>Hayır</w:t>
            </w:r>
          </w:p>
        </w:tc>
        <w:tc>
          <w:tcPr>
            <w:tcW w:w="1173" w:type="dxa"/>
            <w:vAlign w:val="center"/>
          </w:tcPr>
          <w:p w14:paraId="3F64A4A2" w14:textId="77777777" w:rsidR="007749C7" w:rsidRPr="00DE6EF4" w:rsidRDefault="007749C7" w:rsidP="007749C7">
            <w:pPr>
              <w:jc w:val="center"/>
            </w:pPr>
            <w:r w:rsidRPr="00DE6EF4">
              <w:t>Hayır</w:t>
            </w:r>
          </w:p>
        </w:tc>
        <w:tc>
          <w:tcPr>
            <w:tcW w:w="1259" w:type="dxa"/>
            <w:gridSpan w:val="2"/>
            <w:vAlign w:val="center"/>
          </w:tcPr>
          <w:p w14:paraId="130CB1B2" w14:textId="77777777" w:rsidR="007749C7" w:rsidRPr="00DE6EF4" w:rsidRDefault="007749C7" w:rsidP="007749C7">
            <w:pPr>
              <w:jc w:val="center"/>
            </w:pPr>
            <w:r w:rsidRPr="00DE6EF4">
              <w:t>Hayır</w:t>
            </w:r>
          </w:p>
        </w:tc>
        <w:tc>
          <w:tcPr>
            <w:tcW w:w="1092" w:type="dxa"/>
            <w:gridSpan w:val="2"/>
            <w:vAlign w:val="center"/>
          </w:tcPr>
          <w:p w14:paraId="6909C125" w14:textId="77777777" w:rsidR="007749C7" w:rsidRPr="00DE6EF4" w:rsidRDefault="007749C7" w:rsidP="007749C7">
            <w:pPr>
              <w:jc w:val="center"/>
            </w:pPr>
            <w:r w:rsidRPr="00DE6EF4">
              <w:t>Hayır</w:t>
            </w:r>
          </w:p>
        </w:tc>
        <w:tc>
          <w:tcPr>
            <w:tcW w:w="1181" w:type="dxa"/>
            <w:vAlign w:val="center"/>
          </w:tcPr>
          <w:p w14:paraId="36438D39" w14:textId="77777777" w:rsidR="007749C7" w:rsidRPr="00DE6EF4" w:rsidRDefault="007749C7" w:rsidP="007749C7">
            <w:pPr>
              <w:jc w:val="center"/>
            </w:pPr>
            <w:r w:rsidRPr="00DE6EF4">
              <w:t>Evet</w:t>
            </w:r>
          </w:p>
        </w:tc>
      </w:tr>
      <w:tr w:rsidR="00C91F6B" w:rsidRPr="00DE6EF4" w14:paraId="6C6F8230" w14:textId="77777777" w:rsidTr="007749C7">
        <w:trPr>
          <w:trHeight w:val="185"/>
        </w:trPr>
        <w:tc>
          <w:tcPr>
            <w:tcW w:w="4568" w:type="dxa"/>
            <w:gridSpan w:val="3"/>
            <w:vAlign w:val="center"/>
          </w:tcPr>
          <w:p w14:paraId="47E56371" w14:textId="77777777" w:rsidR="007749C7" w:rsidRPr="00DE6EF4" w:rsidRDefault="007749C7" w:rsidP="007749C7">
            <w:r w:rsidRPr="00DE6EF4">
              <w:t xml:space="preserve">Halat Atma Aleti (1 adet)  </w:t>
            </w:r>
            <w:r w:rsidRPr="00DE6EF4">
              <w:rPr>
                <w:vertAlign w:val="superscript"/>
              </w:rPr>
              <w:t>(7)</w:t>
            </w:r>
          </w:p>
        </w:tc>
        <w:tc>
          <w:tcPr>
            <w:tcW w:w="1172" w:type="dxa"/>
            <w:vAlign w:val="center"/>
          </w:tcPr>
          <w:p w14:paraId="4624C49C" w14:textId="77777777" w:rsidR="007749C7" w:rsidRPr="00DE6EF4" w:rsidRDefault="007749C7" w:rsidP="007749C7">
            <w:pPr>
              <w:jc w:val="center"/>
            </w:pPr>
            <w:r w:rsidRPr="00DE6EF4">
              <w:t>Hayır</w:t>
            </w:r>
          </w:p>
        </w:tc>
        <w:tc>
          <w:tcPr>
            <w:tcW w:w="1173" w:type="dxa"/>
            <w:vAlign w:val="center"/>
          </w:tcPr>
          <w:p w14:paraId="0B97775B" w14:textId="77777777" w:rsidR="007749C7" w:rsidRPr="00DE6EF4" w:rsidRDefault="007749C7" w:rsidP="007749C7">
            <w:pPr>
              <w:jc w:val="center"/>
            </w:pPr>
            <w:r w:rsidRPr="00DE6EF4">
              <w:t>Hayır</w:t>
            </w:r>
          </w:p>
        </w:tc>
        <w:tc>
          <w:tcPr>
            <w:tcW w:w="1259" w:type="dxa"/>
            <w:gridSpan w:val="2"/>
            <w:vAlign w:val="center"/>
          </w:tcPr>
          <w:p w14:paraId="4CCA9A00" w14:textId="77777777" w:rsidR="007749C7" w:rsidRPr="00DE6EF4" w:rsidRDefault="007749C7" w:rsidP="007749C7">
            <w:pPr>
              <w:jc w:val="center"/>
            </w:pPr>
            <w:r w:rsidRPr="00DE6EF4">
              <w:t>Hayır</w:t>
            </w:r>
          </w:p>
        </w:tc>
        <w:tc>
          <w:tcPr>
            <w:tcW w:w="1092" w:type="dxa"/>
            <w:gridSpan w:val="2"/>
            <w:vAlign w:val="center"/>
          </w:tcPr>
          <w:p w14:paraId="1382D7D5" w14:textId="77777777" w:rsidR="007749C7" w:rsidRPr="00DE6EF4" w:rsidRDefault="007749C7" w:rsidP="007749C7">
            <w:pPr>
              <w:jc w:val="center"/>
            </w:pPr>
            <w:r w:rsidRPr="00DE6EF4">
              <w:t>Evet</w:t>
            </w:r>
          </w:p>
        </w:tc>
        <w:tc>
          <w:tcPr>
            <w:tcW w:w="1181" w:type="dxa"/>
            <w:vAlign w:val="center"/>
          </w:tcPr>
          <w:p w14:paraId="1D9EB416" w14:textId="77777777" w:rsidR="007749C7" w:rsidRPr="00DE6EF4" w:rsidRDefault="007749C7" w:rsidP="007749C7">
            <w:pPr>
              <w:jc w:val="center"/>
            </w:pPr>
            <w:r w:rsidRPr="00DE6EF4">
              <w:t>Evet</w:t>
            </w:r>
          </w:p>
        </w:tc>
      </w:tr>
      <w:tr w:rsidR="00C91F6B" w:rsidRPr="00DE6EF4" w14:paraId="49E05C39" w14:textId="77777777" w:rsidTr="007749C7">
        <w:trPr>
          <w:trHeight w:val="135"/>
        </w:trPr>
        <w:tc>
          <w:tcPr>
            <w:tcW w:w="4568" w:type="dxa"/>
            <w:gridSpan w:val="3"/>
            <w:vAlign w:val="center"/>
          </w:tcPr>
          <w:p w14:paraId="0CE24F3F" w14:textId="77777777" w:rsidR="007749C7" w:rsidRPr="00DE6EF4" w:rsidRDefault="007749C7" w:rsidP="007749C7">
            <w:r w:rsidRPr="00DE6EF4">
              <w:t xml:space="preserve">Pis Su Tankı </w:t>
            </w:r>
            <w:r w:rsidRPr="00DE6EF4">
              <w:rPr>
                <w:vertAlign w:val="superscript"/>
              </w:rPr>
              <w:t>(8)</w:t>
            </w:r>
          </w:p>
        </w:tc>
        <w:tc>
          <w:tcPr>
            <w:tcW w:w="1172" w:type="dxa"/>
            <w:vAlign w:val="center"/>
          </w:tcPr>
          <w:p w14:paraId="6106D543" w14:textId="77777777" w:rsidR="007749C7" w:rsidRPr="00DE6EF4" w:rsidRDefault="007749C7" w:rsidP="007749C7">
            <w:pPr>
              <w:jc w:val="center"/>
            </w:pPr>
            <w:r w:rsidRPr="00DE6EF4">
              <w:t>Evet</w:t>
            </w:r>
          </w:p>
        </w:tc>
        <w:tc>
          <w:tcPr>
            <w:tcW w:w="1173" w:type="dxa"/>
            <w:vAlign w:val="center"/>
          </w:tcPr>
          <w:p w14:paraId="5E306014" w14:textId="77777777" w:rsidR="007749C7" w:rsidRPr="00DE6EF4" w:rsidRDefault="007749C7" w:rsidP="007749C7">
            <w:pPr>
              <w:jc w:val="center"/>
            </w:pPr>
            <w:r w:rsidRPr="00DE6EF4">
              <w:t>Evet</w:t>
            </w:r>
          </w:p>
        </w:tc>
        <w:tc>
          <w:tcPr>
            <w:tcW w:w="1259" w:type="dxa"/>
            <w:gridSpan w:val="2"/>
            <w:vAlign w:val="center"/>
          </w:tcPr>
          <w:p w14:paraId="00E2B8F5" w14:textId="77777777" w:rsidR="007749C7" w:rsidRPr="00DE6EF4" w:rsidRDefault="007749C7" w:rsidP="007749C7">
            <w:pPr>
              <w:jc w:val="center"/>
            </w:pPr>
            <w:r w:rsidRPr="00DE6EF4">
              <w:t>Evet</w:t>
            </w:r>
          </w:p>
        </w:tc>
        <w:tc>
          <w:tcPr>
            <w:tcW w:w="1092" w:type="dxa"/>
            <w:gridSpan w:val="2"/>
            <w:vAlign w:val="center"/>
          </w:tcPr>
          <w:p w14:paraId="14DE52BE" w14:textId="77777777" w:rsidR="007749C7" w:rsidRPr="00DE6EF4" w:rsidRDefault="007749C7" w:rsidP="007749C7">
            <w:pPr>
              <w:jc w:val="center"/>
            </w:pPr>
            <w:r w:rsidRPr="00DE6EF4">
              <w:t>Evet</w:t>
            </w:r>
          </w:p>
        </w:tc>
        <w:tc>
          <w:tcPr>
            <w:tcW w:w="1181" w:type="dxa"/>
            <w:vAlign w:val="center"/>
          </w:tcPr>
          <w:p w14:paraId="3018FE4B" w14:textId="77777777" w:rsidR="007749C7" w:rsidRPr="00DE6EF4" w:rsidRDefault="007749C7" w:rsidP="007749C7">
            <w:pPr>
              <w:jc w:val="center"/>
            </w:pPr>
            <w:r w:rsidRPr="00DE6EF4">
              <w:t>Evet</w:t>
            </w:r>
          </w:p>
        </w:tc>
      </w:tr>
      <w:tr w:rsidR="00C91F6B" w:rsidRPr="00DE6EF4" w14:paraId="3C10770C" w14:textId="77777777" w:rsidTr="007749C7">
        <w:trPr>
          <w:trHeight w:val="190"/>
        </w:trPr>
        <w:tc>
          <w:tcPr>
            <w:tcW w:w="4568" w:type="dxa"/>
            <w:gridSpan w:val="3"/>
          </w:tcPr>
          <w:p w14:paraId="3F3ED827" w14:textId="77777777" w:rsidR="007749C7" w:rsidRPr="00DE6EF4" w:rsidRDefault="007749C7" w:rsidP="007749C7">
            <w:pPr>
              <w:ind w:left="180" w:hanging="180"/>
            </w:pPr>
            <w:r w:rsidRPr="00DE6EF4">
              <w:t xml:space="preserve">Sintine Pompası, Sintine Seviye Alarmı  </w:t>
            </w:r>
            <w:r w:rsidRPr="00DE6EF4">
              <w:rPr>
                <w:vertAlign w:val="superscript"/>
              </w:rPr>
              <w:t>(</w:t>
            </w:r>
            <w:r w:rsidR="00CF2498" w:rsidRPr="00DE6EF4">
              <w:rPr>
                <w:vertAlign w:val="superscript"/>
              </w:rPr>
              <w:t>17</w:t>
            </w:r>
            <w:r w:rsidRPr="00DE6EF4">
              <w:rPr>
                <w:vertAlign w:val="superscript"/>
              </w:rPr>
              <w:t>)</w:t>
            </w:r>
          </w:p>
        </w:tc>
        <w:tc>
          <w:tcPr>
            <w:tcW w:w="1172" w:type="dxa"/>
            <w:vAlign w:val="center"/>
          </w:tcPr>
          <w:p w14:paraId="68F71F71" w14:textId="77777777" w:rsidR="007749C7" w:rsidRPr="00DE6EF4" w:rsidRDefault="007749C7" w:rsidP="007749C7">
            <w:pPr>
              <w:jc w:val="center"/>
            </w:pPr>
            <w:r w:rsidRPr="00DE6EF4">
              <w:t>Hayır</w:t>
            </w:r>
          </w:p>
        </w:tc>
        <w:tc>
          <w:tcPr>
            <w:tcW w:w="1173" w:type="dxa"/>
            <w:vAlign w:val="center"/>
          </w:tcPr>
          <w:p w14:paraId="6B7E12A2" w14:textId="77777777" w:rsidR="007749C7" w:rsidRPr="00DE6EF4" w:rsidRDefault="007749C7" w:rsidP="007749C7">
            <w:pPr>
              <w:jc w:val="center"/>
            </w:pPr>
            <w:r w:rsidRPr="00DE6EF4">
              <w:t>Evet</w:t>
            </w:r>
          </w:p>
        </w:tc>
        <w:tc>
          <w:tcPr>
            <w:tcW w:w="1259" w:type="dxa"/>
            <w:gridSpan w:val="2"/>
            <w:vAlign w:val="center"/>
          </w:tcPr>
          <w:p w14:paraId="5E9DAFDC" w14:textId="77777777" w:rsidR="007749C7" w:rsidRPr="00DE6EF4" w:rsidRDefault="007749C7" w:rsidP="007749C7">
            <w:pPr>
              <w:jc w:val="center"/>
            </w:pPr>
            <w:r w:rsidRPr="00DE6EF4">
              <w:t>Evet</w:t>
            </w:r>
          </w:p>
        </w:tc>
        <w:tc>
          <w:tcPr>
            <w:tcW w:w="1092" w:type="dxa"/>
            <w:gridSpan w:val="2"/>
            <w:vAlign w:val="center"/>
          </w:tcPr>
          <w:p w14:paraId="6270710C" w14:textId="77777777" w:rsidR="007749C7" w:rsidRPr="00DE6EF4" w:rsidRDefault="007749C7" w:rsidP="007749C7">
            <w:pPr>
              <w:jc w:val="center"/>
            </w:pPr>
            <w:r w:rsidRPr="00DE6EF4">
              <w:t>Evet</w:t>
            </w:r>
          </w:p>
        </w:tc>
        <w:tc>
          <w:tcPr>
            <w:tcW w:w="1181" w:type="dxa"/>
            <w:vAlign w:val="center"/>
          </w:tcPr>
          <w:p w14:paraId="0EADC94E" w14:textId="77777777" w:rsidR="007749C7" w:rsidRPr="00DE6EF4" w:rsidRDefault="007749C7" w:rsidP="007749C7">
            <w:pPr>
              <w:ind w:left="180" w:hanging="180"/>
              <w:jc w:val="center"/>
            </w:pPr>
            <w:r w:rsidRPr="00DE6EF4">
              <w:t>Evet</w:t>
            </w:r>
          </w:p>
        </w:tc>
      </w:tr>
      <w:tr w:rsidR="00C91F6B" w:rsidRPr="00DE6EF4" w14:paraId="45434DDC" w14:textId="77777777" w:rsidTr="007749C7">
        <w:trPr>
          <w:trHeight w:val="260"/>
        </w:trPr>
        <w:tc>
          <w:tcPr>
            <w:tcW w:w="4568" w:type="dxa"/>
            <w:gridSpan w:val="3"/>
          </w:tcPr>
          <w:p w14:paraId="5EB3ECA9" w14:textId="77777777" w:rsidR="007749C7" w:rsidRPr="00DE6EF4" w:rsidRDefault="007749C7" w:rsidP="007749C7">
            <w:r w:rsidRPr="00DE6EF4">
              <w:t xml:space="preserve">El VHF’i  </w:t>
            </w:r>
            <w:r w:rsidRPr="00DE6EF4">
              <w:rPr>
                <w:vertAlign w:val="superscript"/>
              </w:rPr>
              <w:t>(9)</w:t>
            </w:r>
          </w:p>
        </w:tc>
        <w:tc>
          <w:tcPr>
            <w:tcW w:w="1172" w:type="dxa"/>
            <w:vAlign w:val="center"/>
          </w:tcPr>
          <w:p w14:paraId="378AFF6A" w14:textId="77777777" w:rsidR="007749C7" w:rsidRPr="00DE6EF4" w:rsidRDefault="007749C7" w:rsidP="007749C7">
            <w:pPr>
              <w:jc w:val="center"/>
            </w:pPr>
            <w:r w:rsidRPr="00DE6EF4">
              <w:t>Hayır</w:t>
            </w:r>
          </w:p>
        </w:tc>
        <w:tc>
          <w:tcPr>
            <w:tcW w:w="1173" w:type="dxa"/>
            <w:vAlign w:val="center"/>
          </w:tcPr>
          <w:p w14:paraId="6A754E30" w14:textId="77777777" w:rsidR="007749C7" w:rsidRPr="00DE6EF4" w:rsidRDefault="007749C7" w:rsidP="007749C7">
            <w:pPr>
              <w:jc w:val="center"/>
            </w:pPr>
            <w:r w:rsidRPr="00DE6EF4">
              <w:t>Hayır</w:t>
            </w:r>
          </w:p>
        </w:tc>
        <w:tc>
          <w:tcPr>
            <w:tcW w:w="1259" w:type="dxa"/>
            <w:gridSpan w:val="2"/>
            <w:vAlign w:val="center"/>
          </w:tcPr>
          <w:p w14:paraId="3145689F" w14:textId="77777777" w:rsidR="007749C7" w:rsidRPr="00DE6EF4" w:rsidRDefault="007749C7" w:rsidP="007749C7">
            <w:pPr>
              <w:jc w:val="center"/>
            </w:pPr>
            <w:r w:rsidRPr="00DE6EF4">
              <w:t>Hayır</w:t>
            </w:r>
          </w:p>
        </w:tc>
        <w:tc>
          <w:tcPr>
            <w:tcW w:w="1092" w:type="dxa"/>
            <w:gridSpan w:val="2"/>
            <w:vAlign w:val="center"/>
          </w:tcPr>
          <w:p w14:paraId="4ECB65CA" w14:textId="77777777" w:rsidR="007749C7" w:rsidRPr="00DE6EF4" w:rsidRDefault="007749C7" w:rsidP="007749C7">
            <w:pPr>
              <w:jc w:val="center"/>
            </w:pPr>
            <w:r w:rsidRPr="00DE6EF4">
              <w:t>Evet</w:t>
            </w:r>
          </w:p>
        </w:tc>
        <w:tc>
          <w:tcPr>
            <w:tcW w:w="1181" w:type="dxa"/>
            <w:vAlign w:val="center"/>
          </w:tcPr>
          <w:p w14:paraId="6C0CE1E7" w14:textId="77777777" w:rsidR="007749C7" w:rsidRPr="00DE6EF4" w:rsidRDefault="007749C7" w:rsidP="007749C7">
            <w:pPr>
              <w:ind w:left="180" w:hanging="180"/>
              <w:jc w:val="center"/>
            </w:pPr>
            <w:r w:rsidRPr="00DE6EF4">
              <w:t>Evet</w:t>
            </w:r>
          </w:p>
        </w:tc>
      </w:tr>
      <w:tr w:rsidR="00C91F6B" w:rsidRPr="00DE6EF4" w14:paraId="4A74844F" w14:textId="77777777" w:rsidTr="007749C7">
        <w:trPr>
          <w:trHeight w:val="332"/>
        </w:trPr>
        <w:tc>
          <w:tcPr>
            <w:tcW w:w="10445" w:type="dxa"/>
            <w:gridSpan w:val="10"/>
            <w:vAlign w:val="center"/>
          </w:tcPr>
          <w:p w14:paraId="420EBCF9" w14:textId="77777777" w:rsidR="007749C7" w:rsidRPr="00DE6EF4" w:rsidRDefault="007749C7" w:rsidP="007749C7">
            <w:pPr>
              <w:jc w:val="center"/>
              <w:rPr>
                <w:b/>
              </w:rPr>
            </w:pPr>
            <w:r w:rsidRPr="00DE6EF4">
              <w:rPr>
                <w:b/>
              </w:rPr>
              <w:t>SEYİR YARDIMCI TEÇHİZATI</w:t>
            </w:r>
          </w:p>
        </w:tc>
      </w:tr>
      <w:tr w:rsidR="00C91F6B" w:rsidRPr="00DE6EF4" w14:paraId="0C72A644" w14:textId="77777777" w:rsidTr="007749C7">
        <w:trPr>
          <w:trHeight w:val="338"/>
        </w:trPr>
        <w:tc>
          <w:tcPr>
            <w:tcW w:w="4568" w:type="dxa"/>
            <w:gridSpan w:val="3"/>
            <w:vAlign w:val="center"/>
          </w:tcPr>
          <w:p w14:paraId="73049B18" w14:textId="77777777" w:rsidR="007749C7" w:rsidRPr="00DE6EF4" w:rsidRDefault="007749C7" w:rsidP="007749C7">
            <w:r w:rsidRPr="00DE6EF4">
              <w:t>Seyir Haritası (Seyir yaptığı bölgeye uygun)</w:t>
            </w:r>
          </w:p>
        </w:tc>
        <w:tc>
          <w:tcPr>
            <w:tcW w:w="1172" w:type="dxa"/>
            <w:vAlign w:val="center"/>
          </w:tcPr>
          <w:p w14:paraId="12BEE41A" w14:textId="77777777" w:rsidR="007749C7" w:rsidRPr="00DE6EF4" w:rsidRDefault="007749C7" w:rsidP="007749C7">
            <w:pPr>
              <w:jc w:val="center"/>
            </w:pPr>
            <w:r w:rsidRPr="00DE6EF4">
              <w:t>Hayır</w:t>
            </w:r>
          </w:p>
        </w:tc>
        <w:tc>
          <w:tcPr>
            <w:tcW w:w="1173" w:type="dxa"/>
            <w:vAlign w:val="center"/>
          </w:tcPr>
          <w:p w14:paraId="40418101" w14:textId="77777777" w:rsidR="007749C7" w:rsidRPr="00DE6EF4" w:rsidRDefault="007749C7" w:rsidP="007749C7">
            <w:pPr>
              <w:jc w:val="center"/>
            </w:pPr>
            <w:r w:rsidRPr="00DE6EF4">
              <w:t>Evet</w:t>
            </w:r>
          </w:p>
        </w:tc>
        <w:tc>
          <w:tcPr>
            <w:tcW w:w="1259" w:type="dxa"/>
            <w:gridSpan w:val="2"/>
            <w:vAlign w:val="center"/>
          </w:tcPr>
          <w:p w14:paraId="2BFEC8C0" w14:textId="77777777" w:rsidR="007749C7" w:rsidRPr="00DE6EF4" w:rsidRDefault="007749C7" w:rsidP="007749C7">
            <w:pPr>
              <w:jc w:val="center"/>
            </w:pPr>
            <w:r w:rsidRPr="00DE6EF4">
              <w:t>Evet</w:t>
            </w:r>
          </w:p>
        </w:tc>
        <w:tc>
          <w:tcPr>
            <w:tcW w:w="1092" w:type="dxa"/>
            <w:gridSpan w:val="2"/>
            <w:vAlign w:val="center"/>
          </w:tcPr>
          <w:p w14:paraId="686828DE" w14:textId="77777777" w:rsidR="007749C7" w:rsidRPr="00DE6EF4" w:rsidRDefault="007749C7" w:rsidP="007749C7">
            <w:pPr>
              <w:jc w:val="center"/>
            </w:pPr>
            <w:r w:rsidRPr="00DE6EF4">
              <w:t>Evet</w:t>
            </w:r>
          </w:p>
        </w:tc>
        <w:tc>
          <w:tcPr>
            <w:tcW w:w="1181" w:type="dxa"/>
            <w:vAlign w:val="center"/>
          </w:tcPr>
          <w:p w14:paraId="7EF4B28C" w14:textId="77777777" w:rsidR="007749C7" w:rsidRPr="00DE6EF4" w:rsidRDefault="007749C7" w:rsidP="007749C7">
            <w:pPr>
              <w:jc w:val="center"/>
            </w:pPr>
            <w:r w:rsidRPr="00DE6EF4">
              <w:t>Evet</w:t>
            </w:r>
          </w:p>
        </w:tc>
      </w:tr>
      <w:tr w:rsidR="00C91F6B" w:rsidRPr="00DE6EF4" w14:paraId="04574DA6" w14:textId="77777777" w:rsidTr="007749C7">
        <w:trPr>
          <w:trHeight w:val="106"/>
        </w:trPr>
        <w:tc>
          <w:tcPr>
            <w:tcW w:w="4568" w:type="dxa"/>
            <w:gridSpan w:val="3"/>
            <w:vAlign w:val="center"/>
          </w:tcPr>
          <w:p w14:paraId="2561267E" w14:textId="77777777" w:rsidR="007749C7" w:rsidRPr="00DE6EF4" w:rsidRDefault="007749C7" w:rsidP="007749C7">
            <w:r w:rsidRPr="00DE6EF4">
              <w:t>Dürbün</w:t>
            </w:r>
          </w:p>
        </w:tc>
        <w:tc>
          <w:tcPr>
            <w:tcW w:w="1172" w:type="dxa"/>
            <w:vAlign w:val="center"/>
          </w:tcPr>
          <w:p w14:paraId="1B0E748F" w14:textId="77777777" w:rsidR="007749C7" w:rsidRPr="00DE6EF4" w:rsidRDefault="007749C7" w:rsidP="007749C7">
            <w:pPr>
              <w:jc w:val="center"/>
            </w:pPr>
            <w:r w:rsidRPr="00DE6EF4">
              <w:t>Hayır</w:t>
            </w:r>
          </w:p>
        </w:tc>
        <w:tc>
          <w:tcPr>
            <w:tcW w:w="1173" w:type="dxa"/>
            <w:vAlign w:val="center"/>
          </w:tcPr>
          <w:p w14:paraId="149A620D" w14:textId="77777777" w:rsidR="007749C7" w:rsidRPr="00DE6EF4" w:rsidRDefault="007749C7" w:rsidP="007749C7">
            <w:pPr>
              <w:jc w:val="center"/>
            </w:pPr>
            <w:r w:rsidRPr="00DE6EF4">
              <w:t>Evet</w:t>
            </w:r>
          </w:p>
        </w:tc>
        <w:tc>
          <w:tcPr>
            <w:tcW w:w="1259" w:type="dxa"/>
            <w:gridSpan w:val="2"/>
            <w:vAlign w:val="center"/>
          </w:tcPr>
          <w:p w14:paraId="01B046DF" w14:textId="77777777" w:rsidR="007749C7" w:rsidRPr="00DE6EF4" w:rsidRDefault="007749C7" w:rsidP="007749C7">
            <w:pPr>
              <w:jc w:val="center"/>
            </w:pPr>
            <w:r w:rsidRPr="00DE6EF4">
              <w:t>Evet</w:t>
            </w:r>
          </w:p>
        </w:tc>
        <w:tc>
          <w:tcPr>
            <w:tcW w:w="1092" w:type="dxa"/>
            <w:gridSpan w:val="2"/>
            <w:vAlign w:val="center"/>
          </w:tcPr>
          <w:p w14:paraId="629B8AB0" w14:textId="77777777" w:rsidR="007749C7" w:rsidRPr="00DE6EF4" w:rsidRDefault="007749C7" w:rsidP="007749C7">
            <w:pPr>
              <w:jc w:val="center"/>
            </w:pPr>
            <w:r w:rsidRPr="00DE6EF4">
              <w:t>Evet</w:t>
            </w:r>
          </w:p>
        </w:tc>
        <w:tc>
          <w:tcPr>
            <w:tcW w:w="1181" w:type="dxa"/>
            <w:vAlign w:val="center"/>
          </w:tcPr>
          <w:p w14:paraId="04246C31" w14:textId="77777777" w:rsidR="007749C7" w:rsidRPr="00DE6EF4" w:rsidRDefault="007749C7" w:rsidP="007749C7">
            <w:pPr>
              <w:jc w:val="center"/>
            </w:pPr>
            <w:r w:rsidRPr="00DE6EF4">
              <w:t>Evet</w:t>
            </w:r>
          </w:p>
        </w:tc>
      </w:tr>
      <w:tr w:rsidR="00C91F6B" w:rsidRPr="00DE6EF4" w14:paraId="12CC59D9" w14:textId="77777777" w:rsidTr="007749C7">
        <w:trPr>
          <w:trHeight w:val="102"/>
        </w:trPr>
        <w:tc>
          <w:tcPr>
            <w:tcW w:w="4568" w:type="dxa"/>
            <w:gridSpan w:val="3"/>
            <w:vAlign w:val="center"/>
          </w:tcPr>
          <w:p w14:paraId="244A9579" w14:textId="77777777" w:rsidR="007749C7" w:rsidRPr="00DE6EF4" w:rsidRDefault="007749C7" w:rsidP="007749C7">
            <w:r w:rsidRPr="00DE6EF4">
              <w:t>Pusula</w:t>
            </w:r>
          </w:p>
        </w:tc>
        <w:tc>
          <w:tcPr>
            <w:tcW w:w="1172" w:type="dxa"/>
            <w:vAlign w:val="center"/>
          </w:tcPr>
          <w:p w14:paraId="5C551753" w14:textId="77777777" w:rsidR="007749C7" w:rsidRPr="00DE6EF4" w:rsidRDefault="007749C7" w:rsidP="007749C7">
            <w:pPr>
              <w:jc w:val="center"/>
            </w:pPr>
            <w:r w:rsidRPr="00DE6EF4">
              <w:t>Evet</w:t>
            </w:r>
          </w:p>
        </w:tc>
        <w:tc>
          <w:tcPr>
            <w:tcW w:w="1173" w:type="dxa"/>
            <w:vAlign w:val="center"/>
          </w:tcPr>
          <w:p w14:paraId="476CB939" w14:textId="77777777" w:rsidR="007749C7" w:rsidRPr="00DE6EF4" w:rsidRDefault="007749C7" w:rsidP="007749C7">
            <w:pPr>
              <w:jc w:val="center"/>
            </w:pPr>
            <w:r w:rsidRPr="00DE6EF4">
              <w:t>Evet</w:t>
            </w:r>
          </w:p>
        </w:tc>
        <w:tc>
          <w:tcPr>
            <w:tcW w:w="1259" w:type="dxa"/>
            <w:gridSpan w:val="2"/>
            <w:vAlign w:val="center"/>
          </w:tcPr>
          <w:p w14:paraId="310A9307" w14:textId="77777777" w:rsidR="007749C7" w:rsidRPr="00DE6EF4" w:rsidRDefault="007749C7" w:rsidP="007749C7">
            <w:pPr>
              <w:jc w:val="center"/>
            </w:pPr>
            <w:r w:rsidRPr="00DE6EF4">
              <w:t>Evet</w:t>
            </w:r>
          </w:p>
        </w:tc>
        <w:tc>
          <w:tcPr>
            <w:tcW w:w="1092" w:type="dxa"/>
            <w:gridSpan w:val="2"/>
            <w:vAlign w:val="center"/>
          </w:tcPr>
          <w:p w14:paraId="7DB74CC7" w14:textId="77777777" w:rsidR="007749C7" w:rsidRPr="00DE6EF4" w:rsidRDefault="007749C7" w:rsidP="007749C7">
            <w:pPr>
              <w:jc w:val="center"/>
            </w:pPr>
            <w:r w:rsidRPr="00DE6EF4">
              <w:t>Evet</w:t>
            </w:r>
          </w:p>
        </w:tc>
        <w:tc>
          <w:tcPr>
            <w:tcW w:w="1181" w:type="dxa"/>
            <w:vAlign w:val="center"/>
          </w:tcPr>
          <w:p w14:paraId="7C097B4E" w14:textId="77777777" w:rsidR="007749C7" w:rsidRPr="00DE6EF4" w:rsidRDefault="007749C7" w:rsidP="007749C7">
            <w:pPr>
              <w:jc w:val="center"/>
            </w:pPr>
            <w:r w:rsidRPr="00DE6EF4">
              <w:t>Evet</w:t>
            </w:r>
          </w:p>
        </w:tc>
      </w:tr>
      <w:tr w:rsidR="00C91F6B" w:rsidRPr="00DE6EF4" w14:paraId="079D03BB" w14:textId="77777777" w:rsidTr="007749C7">
        <w:trPr>
          <w:trHeight w:val="338"/>
        </w:trPr>
        <w:tc>
          <w:tcPr>
            <w:tcW w:w="4568" w:type="dxa"/>
            <w:gridSpan w:val="3"/>
            <w:vAlign w:val="center"/>
          </w:tcPr>
          <w:p w14:paraId="449F8CB5" w14:textId="74B613CB" w:rsidR="007749C7" w:rsidRPr="00DE6EF4" w:rsidRDefault="007749C7" w:rsidP="007749C7">
            <w:r w:rsidRPr="00DE6EF4">
              <w:t xml:space="preserve">Denizde Çatışmayı Önleme </w:t>
            </w:r>
            <w:r w:rsidR="004164A7" w:rsidRPr="00DE6EF4">
              <w:t xml:space="preserve"> Yönetmeliğine</w:t>
            </w:r>
            <w:r w:rsidRPr="00DE6EF4">
              <w:t xml:space="preserve"> Uygun Fener, Şekil ve Sesli İşaret Aletleri</w:t>
            </w:r>
          </w:p>
        </w:tc>
        <w:tc>
          <w:tcPr>
            <w:tcW w:w="1172" w:type="dxa"/>
            <w:vAlign w:val="center"/>
          </w:tcPr>
          <w:p w14:paraId="37E5E268" w14:textId="77777777" w:rsidR="007749C7" w:rsidRPr="00DE6EF4" w:rsidRDefault="007749C7" w:rsidP="007749C7">
            <w:pPr>
              <w:jc w:val="center"/>
            </w:pPr>
            <w:r w:rsidRPr="00DE6EF4">
              <w:t>Evet</w:t>
            </w:r>
          </w:p>
        </w:tc>
        <w:tc>
          <w:tcPr>
            <w:tcW w:w="1173" w:type="dxa"/>
            <w:vAlign w:val="center"/>
          </w:tcPr>
          <w:p w14:paraId="092B83C8" w14:textId="77777777" w:rsidR="007749C7" w:rsidRPr="00DE6EF4" w:rsidRDefault="007749C7" w:rsidP="007749C7">
            <w:pPr>
              <w:jc w:val="center"/>
            </w:pPr>
            <w:r w:rsidRPr="00DE6EF4">
              <w:t>Evet</w:t>
            </w:r>
          </w:p>
        </w:tc>
        <w:tc>
          <w:tcPr>
            <w:tcW w:w="1259" w:type="dxa"/>
            <w:gridSpan w:val="2"/>
            <w:vAlign w:val="center"/>
          </w:tcPr>
          <w:p w14:paraId="656B3485" w14:textId="77777777" w:rsidR="007749C7" w:rsidRPr="00DE6EF4" w:rsidRDefault="007749C7" w:rsidP="007749C7">
            <w:pPr>
              <w:jc w:val="center"/>
            </w:pPr>
            <w:r w:rsidRPr="00DE6EF4">
              <w:t>Evet</w:t>
            </w:r>
          </w:p>
        </w:tc>
        <w:tc>
          <w:tcPr>
            <w:tcW w:w="1092" w:type="dxa"/>
            <w:gridSpan w:val="2"/>
            <w:vAlign w:val="center"/>
          </w:tcPr>
          <w:p w14:paraId="5CCABA3E" w14:textId="77777777" w:rsidR="007749C7" w:rsidRPr="00DE6EF4" w:rsidRDefault="007749C7" w:rsidP="007749C7">
            <w:pPr>
              <w:jc w:val="center"/>
            </w:pPr>
            <w:r w:rsidRPr="00DE6EF4">
              <w:t>Evet</w:t>
            </w:r>
          </w:p>
        </w:tc>
        <w:tc>
          <w:tcPr>
            <w:tcW w:w="1181" w:type="dxa"/>
            <w:vAlign w:val="center"/>
          </w:tcPr>
          <w:p w14:paraId="6857B3E3" w14:textId="77777777" w:rsidR="007749C7" w:rsidRPr="00DE6EF4" w:rsidRDefault="007749C7" w:rsidP="007749C7">
            <w:pPr>
              <w:jc w:val="center"/>
            </w:pPr>
            <w:r w:rsidRPr="00DE6EF4">
              <w:t>Evet</w:t>
            </w:r>
          </w:p>
        </w:tc>
      </w:tr>
      <w:tr w:rsidR="00C91F6B" w:rsidRPr="00DE6EF4" w14:paraId="02B4B77B" w14:textId="77777777" w:rsidTr="007749C7">
        <w:trPr>
          <w:trHeight w:val="246"/>
        </w:trPr>
        <w:tc>
          <w:tcPr>
            <w:tcW w:w="4568" w:type="dxa"/>
            <w:gridSpan w:val="3"/>
            <w:vAlign w:val="center"/>
          </w:tcPr>
          <w:p w14:paraId="2DA4BE81" w14:textId="77777777" w:rsidR="007749C7" w:rsidRPr="00DE6EF4" w:rsidRDefault="007749C7" w:rsidP="007749C7">
            <w:pPr>
              <w:rPr>
                <w:vertAlign w:val="superscript"/>
              </w:rPr>
            </w:pPr>
            <w:r w:rsidRPr="00DE6EF4">
              <w:lastRenderedPageBreak/>
              <w:t xml:space="preserve">Radar  </w:t>
            </w:r>
            <w:r w:rsidRPr="00DE6EF4">
              <w:rPr>
                <w:vertAlign w:val="superscript"/>
              </w:rPr>
              <w:t>(10)</w:t>
            </w:r>
          </w:p>
        </w:tc>
        <w:tc>
          <w:tcPr>
            <w:tcW w:w="1172" w:type="dxa"/>
            <w:vAlign w:val="center"/>
          </w:tcPr>
          <w:p w14:paraId="242D1CBA" w14:textId="77777777" w:rsidR="007749C7" w:rsidRPr="00DE6EF4" w:rsidRDefault="007749C7" w:rsidP="007749C7">
            <w:pPr>
              <w:jc w:val="center"/>
            </w:pPr>
            <w:r w:rsidRPr="00DE6EF4">
              <w:t>Hayır</w:t>
            </w:r>
          </w:p>
        </w:tc>
        <w:tc>
          <w:tcPr>
            <w:tcW w:w="1173" w:type="dxa"/>
            <w:vAlign w:val="center"/>
          </w:tcPr>
          <w:p w14:paraId="71B3D872" w14:textId="77777777" w:rsidR="007749C7" w:rsidRPr="00DE6EF4" w:rsidRDefault="007749C7" w:rsidP="007749C7">
            <w:pPr>
              <w:jc w:val="center"/>
            </w:pPr>
            <w:r w:rsidRPr="00DE6EF4">
              <w:t>Hayır</w:t>
            </w:r>
          </w:p>
        </w:tc>
        <w:tc>
          <w:tcPr>
            <w:tcW w:w="1259" w:type="dxa"/>
            <w:gridSpan w:val="2"/>
            <w:vAlign w:val="center"/>
          </w:tcPr>
          <w:p w14:paraId="1B837531" w14:textId="77777777" w:rsidR="007749C7" w:rsidRPr="00DE6EF4" w:rsidRDefault="007749C7" w:rsidP="007749C7">
            <w:pPr>
              <w:jc w:val="center"/>
            </w:pPr>
            <w:r w:rsidRPr="00DE6EF4">
              <w:t>Hayır</w:t>
            </w:r>
          </w:p>
        </w:tc>
        <w:tc>
          <w:tcPr>
            <w:tcW w:w="1092" w:type="dxa"/>
            <w:gridSpan w:val="2"/>
            <w:vAlign w:val="center"/>
          </w:tcPr>
          <w:p w14:paraId="1D33A24F" w14:textId="77777777" w:rsidR="007749C7" w:rsidRPr="00DE6EF4" w:rsidRDefault="007749C7" w:rsidP="007749C7">
            <w:pPr>
              <w:jc w:val="center"/>
            </w:pPr>
            <w:r w:rsidRPr="00DE6EF4">
              <w:t>Evet</w:t>
            </w:r>
          </w:p>
        </w:tc>
        <w:tc>
          <w:tcPr>
            <w:tcW w:w="1181" w:type="dxa"/>
            <w:vAlign w:val="center"/>
          </w:tcPr>
          <w:p w14:paraId="60E66B71" w14:textId="77777777" w:rsidR="007749C7" w:rsidRPr="00DE6EF4" w:rsidRDefault="007749C7" w:rsidP="007749C7">
            <w:pPr>
              <w:jc w:val="center"/>
            </w:pPr>
            <w:r w:rsidRPr="00DE6EF4">
              <w:t>Evet</w:t>
            </w:r>
          </w:p>
        </w:tc>
      </w:tr>
      <w:tr w:rsidR="00C91F6B" w:rsidRPr="00DE6EF4" w14:paraId="38301566" w14:textId="77777777" w:rsidTr="007749C7">
        <w:trPr>
          <w:trHeight w:val="306"/>
        </w:trPr>
        <w:tc>
          <w:tcPr>
            <w:tcW w:w="4568" w:type="dxa"/>
            <w:gridSpan w:val="3"/>
            <w:vAlign w:val="center"/>
          </w:tcPr>
          <w:p w14:paraId="69EF8C99" w14:textId="77777777" w:rsidR="007749C7" w:rsidRPr="00DE6EF4" w:rsidRDefault="007749C7" w:rsidP="007749C7">
            <w:pPr>
              <w:rPr>
                <w:vertAlign w:val="superscript"/>
              </w:rPr>
            </w:pPr>
            <w:r w:rsidRPr="00DE6EF4">
              <w:t xml:space="preserve">GPS  </w:t>
            </w:r>
            <w:r w:rsidRPr="00DE6EF4">
              <w:rPr>
                <w:vertAlign w:val="superscript"/>
              </w:rPr>
              <w:t>(6)</w:t>
            </w:r>
          </w:p>
        </w:tc>
        <w:tc>
          <w:tcPr>
            <w:tcW w:w="1172" w:type="dxa"/>
            <w:vAlign w:val="center"/>
          </w:tcPr>
          <w:p w14:paraId="25F1BC27" w14:textId="77777777" w:rsidR="007749C7" w:rsidRPr="00DE6EF4" w:rsidRDefault="007749C7" w:rsidP="007749C7">
            <w:pPr>
              <w:jc w:val="center"/>
            </w:pPr>
            <w:r w:rsidRPr="00DE6EF4">
              <w:t>Hayır</w:t>
            </w:r>
          </w:p>
        </w:tc>
        <w:tc>
          <w:tcPr>
            <w:tcW w:w="1173" w:type="dxa"/>
            <w:vAlign w:val="center"/>
          </w:tcPr>
          <w:p w14:paraId="45CBE43B" w14:textId="77777777" w:rsidR="007749C7" w:rsidRPr="00DE6EF4" w:rsidRDefault="007749C7" w:rsidP="007749C7">
            <w:pPr>
              <w:jc w:val="center"/>
            </w:pPr>
            <w:r w:rsidRPr="00DE6EF4">
              <w:t>Hayır</w:t>
            </w:r>
          </w:p>
        </w:tc>
        <w:tc>
          <w:tcPr>
            <w:tcW w:w="1259" w:type="dxa"/>
            <w:gridSpan w:val="2"/>
            <w:vAlign w:val="center"/>
          </w:tcPr>
          <w:p w14:paraId="39FF90E3" w14:textId="77777777" w:rsidR="007749C7" w:rsidRPr="00DE6EF4" w:rsidRDefault="007749C7" w:rsidP="007749C7">
            <w:pPr>
              <w:jc w:val="center"/>
            </w:pPr>
            <w:r w:rsidRPr="00DE6EF4">
              <w:t>Evet</w:t>
            </w:r>
          </w:p>
        </w:tc>
        <w:tc>
          <w:tcPr>
            <w:tcW w:w="1092" w:type="dxa"/>
            <w:gridSpan w:val="2"/>
            <w:vAlign w:val="center"/>
          </w:tcPr>
          <w:p w14:paraId="1C662C0F" w14:textId="77777777" w:rsidR="007749C7" w:rsidRPr="00DE6EF4" w:rsidRDefault="007749C7" w:rsidP="007749C7">
            <w:pPr>
              <w:jc w:val="center"/>
            </w:pPr>
            <w:r w:rsidRPr="00DE6EF4">
              <w:t>Evet</w:t>
            </w:r>
          </w:p>
        </w:tc>
        <w:tc>
          <w:tcPr>
            <w:tcW w:w="1181" w:type="dxa"/>
            <w:vAlign w:val="center"/>
          </w:tcPr>
          <w:p w14:paraId="16B4FBE4" w14:textId="77777777" w:rsidR="007749C7" w:rsidRPr="00DE6EF4" w:rsidRDefault="007749C7" w:rsidP="007749C7">
            <w:pPr>
              <w:jc w:val="center"/>
            </w:pPr>
            <w:r w:rsidRPr="00DE6EF4">
              <w:t>Evet</w:t>
            </w:r>
          </w:p>
        </w:tc>
      </w:tr>
      <w:tr w:rsidR="00C91F6B" w:rsidRPr="00DE6EF4" w14:paraId="07DFB465" w14:textId="77777777" w:rsidTr="007749C7">
        <w:trPr>
          <w:trHeight w:val="134"/>
        </w:trPr>
        <w:tc>
          <w:tcPr>
            <w:tcW w:w="4568" w:type="dxa"/>
            <w:gridSpan w:val="3"/>
            <w:vAlign w:val="center"/>
          </w:tcPr>
          <w:p w14:paraId="27B1AD0B" w14:textId="77777777" w:rsidR="007749C7" w:rsidRPr="00DE6EF4" w:rsidRDefault="007749C7" w:rsidP="007749C7">
            <w:r w:rsidRPr="00DE6EF4">
              <w:t xml:space="preserve">El İskandili veya Elektrikli İskandil  </w:t>
            </w:r>
            <w:r w:rsidRPr="00DE6EF4">
              <w:rPr>
                <w:vertAlign w:val="superscript"/>
              </w:rPr>
              <w:t>(11)</w:t>
            </w:r>
          </w:p>
        </w:tc>
        <w:tc>
          <w:tcPr>
            <w:tcW w:w="1172" w:type="dxa"/>
            <w:vAlign w:val="center"/>
          </w:tcPr>
          <w:p w14:paraId="6648414E" w14:textId="77777777" w:rsidR="007749C7" w:rsidRPr="00DE6EF4" w:rsidRDefault="007749C7" w:rsidP="007749C7">
            <w:pPr>
              <w:jc w:val="center"/>
            </w:pPr>
            <w:r w:rsidRPr="00DE6EF4">
              <w:t>Hayır</w:t>
            </w:r>
          </w:p>
        </w:tc>
        <w:tc>
          <w:tcPr>
            <w:tcW w:w="1173" w:type="dxa"/>
            <w:vAlign w:val="center"/>
          </w:tcPr>
          <w:p w14:paraId="7CFE4405" w14:textId="77777777" w:rsidR="007749C7" w:rsidRPr="00DE6EF4" w:rsidRDefault="007749C7" w:rsidP="007749C7">
            <w:pPr>
              <w:jc w:val="center"/>
            </w:pPr>
            <w:r w:rsidRPr="00DE6EF4">
              <w:t>Evet</w:t>
            </w:r>
          </w:p>
        </w:tc>
        <w:tc>
          <w:tcPr>
            <w:tcW w:w="1259" w:type="dxa"/>
            <w:gridSpan w:val="2"/>
            <w:vAlign w:val="center"/>
          </w:tcPr>
          <w:p w14:paraId="4184693B" w14:textId="77777777" w:rsidR="007749C7" w:rsidRPr="00DE6EF4" w:rsidRDefault="007749C7" w:rsidP="007749C7">
            <w:pPr>
              <w:jc w:val="center"/>
            </w:pPr>
            <w:r w:rsidRPr="00DE6EF4">
              <w:t>Evet</w:t>
            </w:r>
          </w:p>
        </w:tc>
        <w:tc>
          <w:tcPr>
            <w:tcW w:w="1092" w:type="dxa"/>
            <w:gridSpan w:val="2"/>
            <w:vAlign w:val="center"/>
          </w:tcPr>
          <w:p w14:paraId="0FC5C830" w14:textId="77777777" w:rsidR="007749C7" w:rsidRPr="00DE6EF4" w:rsidRDefault="007749C7" w:rsidP="007749C7">
            <w:pPr>
              <w:jc w:val="center"/>
            </w:pPr>
            <w:r w:rsidRPr="00DE6EF4">
              <w:t>Evet</w:t>
            </w:r>
          </w:p>
        </w:tc>
        <w:tc>
          <w:tcPr>
            <w:tcW w:w="1181" w:type="dxa"/>
            <w:vAlign w:val="center"/>
          </w:tcPr>
          <w:p w14:paraId="319DA56A" w14:textId="77777777" w:rsidR="007749C7" w:rsidRPr="00DE6EF4" w:rsidRDefault="007749C7" w:rsidP="007749C7">
            <w:pPr>
              <w:jc w:val="center"/>
            </w:pPr>
            <w:r w:rsidRPr="00DE6EF4">
              <w:t>Evet</w:t>
            </w:r>
          </w:p>
        </w:tc>
      </w:tr>
      <w:tr w:rsidR="00C91F6B" w:rsidRPr="00DE6EF4" w14:paraId="714FC55E" w14:textId="77777777" w:rsidTr="007749C7">
        <w:trPr>
          <w:trHeight w:val="82"/>
        </w:trPr>
        <w:tc>
          <w:tcPr>
            <w:tcW w:w="4568" w:type="dxa"/>
            <w:gridSpan w:val="3"/>
            <w:vAlign w:val="center"/>
          </w:tcPr>
          <w:p w14:paraId="2C1834D9" w14:textId="77777777" w:rsidR="007749C7" w:rsidRPr="00DE6EF4" w:rsidRDefault="007749C7" w:rsidP="007749C7">
            <w:r w:rsidRPr="00DE6EF4">
              <w:t>Barometre</w:t>
            </w:r>
          </w:p>
        </w:tc>
        <w:tc>
          <w:tcPr>
            <w:tcW w:w="1172" w:type="dxa"/>
            <w:vAlign w:val="center"/>
          </w:tcPr>
          <w:p w14:paraId="37B03E7A" w14:textId="77777777" w:rsidR="007749C7" w:rsidRPr="00DE6EF4" w:rsidRDefault="007749C7" w:rsidP="007749C7">
            <w:pPr>
              <w:jc w:val="center"/>
            </w:pPr>
            <w:r w:rsidRPr="00DE6EF4">
              <w:t>Hayır</w:t>
            </w:r>
          </w:p>
        </w:tc>
        <w:tc>
          <w:tcPr>
            <w:tcW w:w="1173" w:type="dxa"/>
            <w:vAlign w:val="center"/>
          </w:tcPr>
          <w:p w14:paraId="7F599965" w14:textId="77777777" w:rsidR="007749C7" w:rsidRPr="00DE6EF4" w:rsidRDefault="007749C7" w:rsidP="007749C7">
            <w:pPr>
              <w:jc w:val="center"/>
            </w:pPr>
            <w:r w:rsidRPr="00DE6EF4">
              <w:t>Evet</w:t>
            </w:r>
          </w:p>
        </w:tc>
        <w:tc>
          <w:tcPr>
            <w:tcW w:w="1259" w:type="dxa"/>
            <w:gridSpan w:val="2"/>
            <w:vAlign w:val="center"/>
          </w:tcPr>
          <w:p w14:paraId="2B5EB80C" w14:textId="77777777" w:rsidR="007749C7" w:rsidRPr="00DE6EF4" w:rsidRDefault="007749C7" w:rsidP="007749C7">
            <w:pPr>
              <w:jc w:val="center"/>
            </w:pPr>
            <w:r w:rsidRPr="00DE6EF4">
              <w:t>Evet</w:t>
            </w:r>
          </w:p>
        </w:tc>
        <w:tc>
          <w:tcPr>
            <w:tcW w:w="1092" w:type="dxa"/>
            <w:gridSpan w:val="2"/>
            <w:vAlign w:val="center"/>
          </w:tcPr>
          <w:p w14:paraId="6BC75DAD" w14:textId="77777777" w:rsidR="007749C7" w:rsidRPr="00DE6EF4" w:rsidRDefault="007749C7" w:rsidP="007749C7">
            <w:pPr>
              <w:jc w:val="center"/>
            </w:pPr>
            <w:r w:rsidRPr="00DE6EF4">
              <w:t>Evet</w:t>
            </w:r>
          </w:p>
        </w:tc>
        <w:tc>
          <w:tcPr>
            <w:tcW w:w="1181" w:type="dxa"/>
            <w:vAlign w:val="center"/>
          </w:tcPr>
          <w:p w14:paraId="5A61B453" w14:textId="77777777" w:rsidR="007749C7" w:rsidRPr="00DE6EF4" w:rsidRDefault="007749C7" w:rsidP="007749C7">
            <w:pPr>
              <w:jc w:val="center"/>
            </w:pPr>
            <w:r w:rsidRPr="00DE6EF4">
              <w:t>Evet</w:t>
            </w:r>
          </w:p>
        </w:tc>
      </w:tr>
      <w:tr w:rsidR="00C91F6B" w:rsidRPr="00DE6EF4" w14:paraId="75121B0F" w14:textId="77777777" w:rsidTr="007749C7">
        <w:trPr>
          <w:trHeight w:val="84"/>
        </w:trPr>
        <w:tc>
          <w:tcPr>
            <w:tcW w:w="4568" w:type="dxa"/>
            <w:gridSpan w:val="3"/>
            <w:vAlign w:val="center"/>
          </w:tcPr>
          <w:p w14:paraId="1C539299" w14:textId="77777777" w:rsidR="007749C7" w:rsidRPr="00DE6EF4" w:rsidRDefault="007749C7" w:rsidP="007749C7">
            <w:r w:rsidRPr="00DE6EF4">
              <w:t>Termometre</w:t>
            </w:r>
          </w:p>
        </w:tc>
        <w:tc>
          <w:tcPr>
            <w:tcW w:w="1172" w:type="dxa"/>
            <w:vAlign w:val="center"/>
          </w:tcPr>
          <w:p w14:paraId="4D2BBD57" w14:textId="77777777" w:rsidR="007749C7" w:rsidRPr="00DE6EF4" w:rsidRDefault="007749C7" w:rsidP="007749C7">
            <w:pPr>
              <w:jc w:val="center"/>
            </w:pPr>
            <w:r w:rsidRPr="00DE6EF4">
              <w:t>Hayır</w:t>
            </w:r>
          </w:p>
        </w:tc>
        <w:tc>
          <w:tcPr>
            <w:tcW w:w="1173" w:type="dxa"/>
            <w:vAlign w:val="center"/>
          </w:tcPr>
          <w:p w14:paraId="220B9091" w14:textId="77777777" w:rsidR="007749C7" w:rsidRPr="00DE6EF4" w:rsidRDefault="007749C7" w:rsidP="007749C7">
            <w:pPr>
              <w:jc w:val="center"/>
            </w:pPr>
            <w:r w:rsidRPr="00DE6EF4">
              <w:t>Evet</w:t>
            </w:r>
          </w:p>
        </w:tc>
        <w:tc>
          <w:tcPr>
            <w:tcW w:w="1259" w:type="dxa"/>
            <w:gridSpan w:val="2"/>
            <w:vAlign w:val="center"/>
          </w:tcPr>
          <w:p w14:paraId="30B5DBF9" w14:textId="77777777" w:rsidR="007749C7" w:rsidRPr="00DE6EF4" w:rsidRDefault="007749C7" w:rsidP="007749C7">
            <w:pPr>
              <w:jc w:val="center"/>
            </w:pPr>
            <w:r w:rsidRPr="00DE6EF4">
              <w:t>Evet</w:t>
            </w:r>
          </w:p>
        </w:tc>
        <w:tc>
          <w:tcPr>
            <w:tcW w:w="1092" w:type="dxa"/>
            <w:gridSpan w:val="2"/>
            <w:vAlign w:val="center"/>
          </w:tcPr>
          <w:p w14:paraId="4BC4BC5E" w14:textId="77777777" w:rsidR="007749C7" w:rsidRPr="00DE6EF4" w:rsidRDefault="007749C7" w:rsidP="007749C7">
            <w:pPr>
              <w:jc w:val="center"/>
            </w:pPr>
            <w:r w:rsidRPr="00DE6EF4">
              <w:t>Evet</w:t>
            </w:r>
          </w:p>
        </w:tc>
        <w:tc>
          <w:tcPr>
            <w:tcW w:w="1181" w:type="dxa"/>
            <w:vAlign w:val="center"/>
          </w:tcPr>
          <w:p w14:paraId="557B44FA" w14:textId="77777777" w:rsidR="007749C7" w:rsidRPr="00DE6EF4" w:rsidRDefault="007749C7" w:rsidP="007749C7">
            <w:pPr>
              <w:jc w:val="center"/>
            </w:pPr>
            <w:r w:rsidRPr="00DE6EF4">
              <w:t>Evet</w:t>
            </w:r>
          </w:p>
        </w:tc>
      </w:tr>
      <w:tr w:rsidR="00C91F6B" w:rsidRPr="00DE6EF4" w14:paraId="5D0FF12F" w14:textId="77777777" w:rsidTr="007749C7">
        <w:trPr>
          <w:trHeight w:val="130"/>
        </w:trPr>
        <w:tc>
          <w:tcPr>
            <w:tcW w:w="4568" w:type="dxa"/>
            <w:gridSpan w:val="3"/>
            <w:vAlign w:val="center"/>
          </w:tcPr>
          <w:p w14:paraId="52A51266" w14:textId="77777777" w:rsidR="007749C7" w:rsidRPr="00DE6EF4" w:rsidRDefault="007749C7" w:rsidP="007749C7">
            <w:proofErr w:type="spellStart"/>
            <w:r w:rsidRPr="00DE6EF4">
              <w:t>Aldis</w:t>
            </w:r>
            <w:proofErr w:type="spellEnd"/>
            <w:r w:rsidRPr="00DE6EF4">
              <w:t xml:space="preserve"> veya Şarjlı Işıldak</w:t>
            </w:r>
          </w:p>
        </w:tc>
        <w:tc>
          <w:tcPr>
            <w:tcW w:w="1172" w:type="dxa"/>
            <w:vAlign w:val="center"/>
          </w:tcPr>
          <w:p w14:paraId="21BFA7F3" w14:textId="77777777" w:rsidR="007749C7" w:rsidRPr="00DE6EF4" w:rsidRDefault="007749C7" w:rsidP="007749C7">
            <w:pPr>
              <w:jc w:val="center"/>
            </w:pPr>
            <w:r w:rsidRPr="00DE6EF4">
              <w:t>Hayır</w:t>
            </w:r>
          </w:p>
        </w:tc>
        <w:tc>
          <w:tcPr>
            <w:tcW w:w="1173" w:type="dxa"/>
            <w:vAlign w:val="center"/>
          </w:tcPr>
          <w:p w14:paraId="509AE766" w14:textId="77777777" w:rsidR="007749C7" w:rsidRPr="00DE6EF4" w:rsidRDefault="007749C7" w:rsidP="007749C7">
            <w:pPr>
              <w:jc w:val="center"/>
            </w:pPr>
            <w:r w:rsidRPr="00DE6EF4">
              <w:t>Evet</w:t>
            </w:r>
          </w:p>
        </w:tc>
        <w:tc>
          <w:tcPr>
            <w:tcW w:w="1259" w:type="dxa"/>
            <w:gridSpan w:val="2"/>
            <w:vAlign w:val="center"/>
          </w:tcPr>
          <w:p w14:paraId="61AC10E4" w14:textId="77777777" w:rsidR="007749C7" w:rsidRPr="00DE6EF4" w:rsidRDefault="007749C7" w:rsidP="007749C7">
            <w:pPr>
              <w:jc w:val="center"/>
            </w:pPr>
            <w:r w:rsidRPr="00DE6EF4">
              <w:t>Evet</w:t>
            </w:r>
          </w:p>
        </w:tc>
        <w:tc>
          <w:tcPr>
            <w:tcW w:w="1092" w:type="dxa"/>
            <w:gridSpan w:val="2"/>
            <w:vAlign w:val="center"/>
          </w:tcPr>
          <w:p w14:paraId="2110D6B1" w14:textId="77777777" w:rsidR="007749C7" w:rsidRPr="00DE6EF4" w:rsidRDefault="007749C7" w:rsidP="007749C7">
            <w:pPr>
              <w:jc w:val="center"/>
            </w:pPr>
            <w:r w:rsidRPr="00DE6EF4">
              <w:t>Evet</w:t>
            </w:r>
          </w:p>
        </w:tc>
        <w:tc>
          <w:tcPr>
            <w:tcW w:w="1181" w:type="dxa"/>
            <w:vAlign w:val="center"/>
          </w:tcPr>
          <w:p w14:paraId="1E09124E" w14:textId="77777777" w:rsidR="007749C7" w:rsidRPr="00DE6EF4" w:rsidRDefault="007749C7" w:rsidP="007749C7">
            <w:pPr>
              <w:jc w:val="center"/>
            </w:pPr>
            <w:r w:rsidRPr="00DE6EF4">
              <w:t>Evet</w:t>
            </w:r>
          </w:p>
        </w:tc>
      </w:tr>
      <w:tr w:rsidR="00C91F6B" w:rsidRPr="00DE6EF4" w14:paraId="50634502" w14:textId="77777777" w:rsidTr="007749C7">
        <w:trPr>
          <w:trHeight w:val="106"/>
        </w:trPr>
        <w:tc>
          <w:tcPr>
            <w:tcW w:w="4568" w:type="dxa"/>
            <w:gridSpan w:val="3"/>
            <w:vAlign w:val="center"/>
          </w:tcPr>
          <w:p w14:paraId="47A4706A" w14:textId="77777777" w:rsidR="007749C7" w:rsidRPr="00DE6EF4" w:rsidRDefault="007749C7" w:rsidP="000E7778">
            <w:r w:rsidRPr="00DE6EF4">
              <w:t xml:space="preserve">Güverte / Makine Jurnali </w:t>
            </w:r>
            <w:r w:rsidRPr="00DE6EF4">
              <w:rPr>
                <w:vertAlign w:val="superscript"/>
              </w:rPr>
              <w:t>(1</w:t>
            </w:r>
            <w:r w:rsidR="00310AB6" w:rsidRPr="00DE6EF4">
              <w:rPr>
                <w:vertAlign w:val="superscript"/>
              </w:rPr>
              <w:t>6</w:t>
            </w:r>
            <w:r w:rsidRPr="00DE6EF4">
              <w:rPr>
                <w:vertAlign w:val="superscript"/>
              </w:rPr>
              <w:t>)</w:t>
            </w:r>
            <w:r w:rsidRPr="00DE6EF4">
              <w:t xml:space="preserve"> </w:t>
            </w:r>
          </w:p>
        </w:tc>
        <w:tc>
          <w:tcPr>
            <w:tcW w:w="1172" w:type="dxa"/>
            <w:vAlign w:val="center"/>
          </w:tcPr>
          <w:p w14:paraId="0A797245" w14:textId="77777777" w:rsidR="007749C7" w:rsidRPr="00DE6EF4" w:rsidRDefault="007749C7" w:rsidP="007749C7">
            <w:pPr>
              <w:jc w:val="center"/>
            </w:pPr>
            <w:r w:rsidRPr="00DE6EF4">
              <w:t>Evet</w:t>
            </w:r>
          </w:p>
        </w:tc>
        <w:tc>
          <w:tcPr>
            <w:tcW w:w="1173" w:type="dxa"/>
            <w:vAlign w:val="center"/>
          </w:tcPr>
          <w:p w14:paraId="702179C9" w14:textId="77777777" w:rsidR="007749C7" w:rsidRPr="00DE6EF4" w:rsidRDefault="007749C7" w:rsidP="007749C7">
            <w:pPr>
              <w:jc w:val="center"/>
            </w:pPr>
            <w:r w:rsidRPr="00DE6EF4">
              <w:t>Evet</w:t>
            </w:r>
          </w:p>
        </w:tc>
        <w:tc>
          <w:tcPr>
            <w:tcW w:w="1259" w:type="dxa"/>
            <w:gridSpan w:val="2"/>
            <w:vAlign w:val="center"/>
          </w:tcPr>
          <w:p w14:paraId="4F4A011D" w14:textId="77777777" w:rsidR="007749C7" w:rsidRPr="00DE6EF4" w:rsidRDefault="007749C7" w:rsidP="007749C7">
            <w:pPr>
              <w:jc w:val="center"/>
            </w:pPr>
            <w:r w:rsidRPr="00DE6EF4">
              <w:t>Evet</w:t>
            </w:r>
          </w:p>
        </w:tc>
        <w:tc>
          <w:tcPr>
            <w:tcW w:w="1092" w:type="dxa"/>
            <w:gridSpan w:val="2"/>
            <w:vAlign w:val="center"/>
          </w:tcPr>
          <w:p w14:paraId="6519A15B" w14:textId="77777777" w:rsidR="007749C7" w:rsidRPr="00DE6EF4" w:rsidRDefault="007749C7" w:rsidP="007749C7">
            <w:pPr>
              <w:jc w:val="center"/>
            </w:pPr>
            <w:r w:rsidRPr="00DE6EF4">
              <w:t>Evet</w:t>
            </w:r>
          </w:p>
        </w:tc>
        <w:tc>
          <w:tcPr>
            <w:tcW w:w="1181" w:type="dxa"/>
            <w:vAlign w:val="center"/>
          </w:tcPr>
          <w:p w14:paraId="23500883" w14:textId="77777777" w:rsidR="007749C7" w:rsidRPr="00DE6EF4" w:rsidRDefault="007749C7" w:rsidP="007749C7">
            <w:pPr>
              <w:jc w:val="center"/>
            </w:pPr>
            <w:r w:rsidRPr="00DE6EF4">
              <w:t>Evet</w:t>
            </w:r>
          </w:p>
        </w:tc>
      </w:tr>
      <w:tr w:rsidR="00C91F6B" w:rsidRPr="00DE6EF4" w14:paraId="5630728A" w14:textId="77777777" w:rsidTr="007749C7">
        <w:trPr>
          <w:trHeight w:val="270"/>
        </w:trPr>
        <w:tc>
          <w:tcPr>
            <w:tcW w:w="4568" w:type="dxa"/>
            <w:gridSpan w:val="3"/>
            <w:vAlign w:val="center"/>
          </w:tcPr>
          <w:p w14:paraId="0B5B3925" w14:textId="77777777" w:rsidR="007749C7" w:rsidRPr="00DE6EF4" w:rsidRDefault="007749C7" w:rsidP="007749C7">
            <w:r w:rsidRPr="00DE6EF4">
              <w:t xml:space="preserve">Radar Reflektörü  </w:t>
            </w:r>
            <w:r w:rsidRPr="00DE6EF4">
              <w:rPr>
                <w:vertAlign w:val="superscript"/>
              </w:rPr>
              <w:t>(12)</w:t>
            </w:r>
          </w:p>
        </w:tc>
        <w:tc>
          <w:tcPr>
            <w:tcW w:w="1172" w:type="dxa"/>
            <w:vAlign w:val="center"/>
          </w:tcPr>
          <w:p w14:paraId="45ABE4A2" w14:textId="77777777" w:rsidR="007749C7" w:rsidRPr="00DE6EF4" w:rsidRDefault="007749C7" w:rsidP="007749C7">
            <w:pPr>
              <w:jc w:val="center"/>
            </w:pPr>
            <w:r w:rsidRPr="00DE6EF4">
              <w:t>Evet</w:t>
            </w:r>
          </w:p>
        </w:tc>
        <w:tc>
          <w:tcPr>
            <w:tcW w:w="1173" w:type="dxa"/>
            <w:vAlign w:val="center"/>
          </w:tcPr>
          <w:p w14:paraId="6E6EEA6C" w14:textId="77777777" w:rsidR="007749C7" w:rsidRPr="00DE6EF4" w:rsidRDefault="007749C7" w:rsidP="007749C7">
            <w:pPr>
              <w:jc w:val="center"/>
            </w:pPr>
            <w:r w:rsidRPr="00DE6EF4">
              <w:t>Evet</w:t>
            </w:r>
          </w:p>
        </w:tc>
        <w:tc>
          <w:tcPr>
            <w:tcW w:w="1259" w:type="dxa"/>
            <w:gridSpan w:val="2"/>
            <w:vAlign w:val="center"/>
          </w:tcPr>
          <w:p w14:paraId="30242DB1" w14:textId="77777777" w:rsidR="007749C7" w:rsidRPr="00DE6EF4" w:rsidRDefault="007749C7" w:rsidP="007749C7">
            <w:pPr>
              <w:jc w:val="center"/>
            </w:pPr>
            <w:r w:rsidRPr="00DE6EF4">
              <w:t>Evet</w:t>
            </w:r>
          </w:p>
        </w:tc>
        <w:tc>
          <w:tcPr>
            <w:tcW w:w="1092" w:type="dxa"/>
            <w:gridSpan w:val="2"/>
            <w:vAlign w:val="center"/>
          </w:tcPr>
          <w:p w14:paraId="76F9ADE6" w14:textId="77777777" w:rsidR="007749C7" w:rsidRPr="00DE6EF4" w:rsidRDefault="007749C7" w:rsidP="007749C7">
            <w:pPr>
              <w:jc w:val="center"/>
            </w:pPr>
            <w:r w:rsidRPr="00DE6EF4">
              <w:t>Evet</w:t>
            </w:r>
          </w:p>
        </w:tc>
        <w:tc>
          <w:tcPr>
            <w:tcW w:w="1181" w:type="dxa"/>
            <w:vAlign w:val="center"/>
          </w:tcPr>
          <w:p w14:paraId="63913F26" w14:textId="77777777" w:rsidR="007749C7" w:rsidRPr="00DE6EF4" w:rsidRDefault="007749C7" w:rsidP="007749C7">
            <w:pPr>
              <w:jc w:val="center"/>
            </w:pPr>
            <w:r w:rsidRPr="00DE6EF4">
              <w:t>Evet</w:t>
            </w:r>
          </w:p>
        </w:tc>
      </w:tr>
      <w:tr w:rsidR="00C91F6B" w:rsidRPr="00DE6EF4" w14:paraId="4B0695B4" w14:textId="77777777" w:rsidTr="007749C7">
        <w:trPr>
          <w:trHeight w:val="132"/>
        </w:trPr>
        <w:tc>
          <w:tcPr>
            <w:tcW w:w="4568" w:type="dxa"/>
            <w:gridSpan w:val="3"/>
            <w:vAlign w:val="center"/>
          </w:tcPr>
          <w:p w14:paraId="1BA6FAE4" w14:textId="77777777" w:rsidR="007749C7" w:rsidRPr="00DE6EF4" w:rsidRDefault="007749C7" w:rsidP="007749C7">
            <w:r w:rsidRPr="00DE6EF4">
              <w:t xml:space="preserve">EPIRB  </w:t>
            </w:r>
            <w:r w:rsidRPr="00DE6EF4">
              <w:rPr>
                <w:vertAlign w:val="superscript"/>
              </w:rPr>
              <w:t xml:space="preserve">(13)  </w:t>
            </w:r>
            <w:r w:rsidRPr="00DE6EF4">
              <w:t>(1 Adet)</w:t>
            </w:r>
          </w:p>
        </w:tc>
        <w:tc>
          <w:tcPr>
            <w:tcW w:w="1172" w:type="dxa"/>
            <w:vAlign w:val="center"/>
          </w:tcPr>
          <w:p w14:paraId="6FF3BFBD" w14:textId="77777777" w:rsidR="007749C7" w:rsidRPr="00DE6EF4" w:rsidRDefault="007749C7" w:rsidP="007749C7">
            <w:pPr>
              <w:jc w:val="center"/>
            </w:pPr>
            <w:r w:rsidRPr="00DE6EF4">
              <w:t>Hayır</w:t>
            </w:r>
          </w:p>
        </w:tc>
        <w:tc>
          <w:tcPr>
            <w:tcW w:w="1173" w:type="dxa"/>
            <w:vAlign w:val="center"/>
          </w:tcPr>
          <w:p w14:paraId="750F975D" w14:textId="77777777" w:rsidR="007749C7" w:rsidRPr="00DE6EF4" w:rsidRDefault="007749C7" w:rsidP="007749C7">
            <w:pPr>
              <w:jc w:val="center"/>
            </w:pPr>
            <w:r w:rsidRPr="00DE6EF4">
              <w:t>Hayır</w:t>
            </w:r>
          </w:p>
        </w:tc>
        <w:tc>
          <w:tcPr>
            <w:tcW w:w="1259" w:type="dxa"/>
            <w:gridSpan w:val="2"/>
            <w:vAlign w:val="center"/>
          </w:tcPr>
          <w:p w14:paraId="722EC597" w14:textId="77777777" w:rsidR="007749C7" w:rsidRPr="00DE6EF4" w:rsidRDefault="007749C7" w:rsidP="007749C7">
            <w:pPr>
              <w:jc w:val="center"/>
            </w:pPr>
            <w:r w:rsidRPr="00DE6EF4">
              <w:t>Hayır</w:t>
            </w:r>
          </w:p>
        </w:tc>
        <w:tc>
          <w:tcPr>
            <w:tcW w:w="1092" w:type="dxa"/>
            <w:gridSpan w:val="2"/>
            <w:vAlign w:val="center"/>
          </w:tcPr>
          <w:p w14:paraId="075F26F9" w14:textId="77777777" w:rsidR="007749C7" w:rsidRPr="00DE6EF4" w:rsidRDefault="007749C7" w:rsidP="007749C7">
            <w:pPr>
              <w:jc w:val="center"/>
            </w:pPr>
            <w:r w:rsidRPr="00DE6EF4">
              <w:t>Evet</w:t>
            </w:r>
          </w:p>
        </w:tc>
        <w:tc>
          <w:tcPr>
            <w:tcW w:w="1181" w:type="dxa"/>
            <w:vAlign w:val="center"/>
          </w:tcPr>
          <w:p w14:paraId="6866CE56" w14:textId="77777777" w:rsidR="007749C7" w:rsidRPr="00DE6EF4" w:rsidRDefault="007749C7" w:rsidP="007749C7">
            <w:pPr>
              <w:jc w:val="center"/>
            </w:pPr>
            <w:r w:rsidRPr="00DE6EF4">
              <w:t>Evet</w:t>
            </w:r>
          </w:p>
        </w:tc>
      </w:tr>
      <w:tr w:rsidR="00C91F6B" w:rsidRPr="00DE6EF4" w14:paraId="33825D70" w14:textId="77777777" w:rsidTr="007749C7">
        <w:trPr>
          <w:trHeight w:val="270"/>
        </w:trPr>
        <w:tc>
          <w:tcPr>
            <w:tcW w:w="4568" w:type="dxa"/>
            <w:gridSpan w:val="3"/>
            <w:vAlign w:val="center"/>
          </w:tcPr>
          <w:p w14:paraId="56A9F9C6" w14:textId="77777777" w:rsidR="007749C7" w:rsidRPr="00DE6EF4" w:rsidRDefault="007749C7" w:rsidP="007749C7">
            <w:proofErr w:type="spellStart"/>
            <w:r w:rsidRPr="00DE6EF4">
              <w:t>Navtex</w:t>
            </w:r>
            <w:proofErr w:type="spellEnd"/>
            <w:r w:rsidRPr="00DE6EF4">
              <w:t xml:space="preserve"> </w:t>
            </w:r>
            <w:r w:rsidRPr="00DE6EF4">
              <w:rPr>
                <w:vertAlign w:val="superscript"/>
              </w:rPr>
              <w:t xml:space="preserve"> (13)  </w:t>
            </w:r>
            <w:r w:rsidRPr="00DE6EF4">
              <w:t>(1 Adet)</w:t>
            </w:r>
          </w:p>
        </w:tc>
        <w:tc>
          <w:tcPr>
            <w:tcW w:w="1172" w:type="dxa"/>
            <w:vAlign w:val="center"/>
          </w:tcPr>
          <w:p w14:paraId="51E00389" w14:textId="77777777" w:rsidR="007749C7" w:rsidRPr="00DE6EF4" w:rsidRDefault="007749C7" w:rsidP="007749C7">
            <w:pPr>
              <w:jc w:val="center"/>
            </w:pPr>
            <w:r w:rsidRPr="00DE6EF4">
              <w:t>Hayır</w:t>
            </w:r>
          </w:p>
        </w:tc>
        <w:tc>
          <w:tcPr>
            <w:tcW w:w="1173" w:type="dxa"/>
            <w:vAlign w:val="center"/>
          </w:tcPr>
          <w:p w14:paraId="19F47A1C" w14:textId="77777777" w:rsidR="007749C7" w:rsidRPr="00DE6EF4" w:rsidRDefault="007749C7" w:rsidP="007749C7">
            <w:pPr>
              <w:jc w:val="center"/>
            </w:pPr>
            <w:r w:rsidRPr="00DE6EF4">
              <w:t>Hayır</w:t>
            </w:r>
          </w:p>
        </w:tc>
        <w:tc>
          <w:tcPr>
            <w:tcW w:w="1259" w:type="dxa"/>
            <w:gridSpan w:val="2"/>
            <w:vAlign w:val="center"/>
          </w:tcPr>
          <w:p w14:paraId="52FD47C2" w14:textId="77777777" w:rsidR="007749C7" w:rsidRPr="00DE6EF4" w:rsidRDefault="007749C7" w:rsidP="007749C7">
            <w:pPr>
              <w:jc w:val="center"/>
            </w:pPr>
            <w:r w:rsidRPr="00DE6EF4">
              <w:t>Hayır</w:t>
            </w:r>
          </w:p>
        </w:tc>
        <w:tc>
          <w:tcPr>
            <w:tcW w:w="1092" w:type="dxa"/>
            <w:gridSpan w:val="2"/>
            <w:vAlign w:val="center"/>
          </w:tcPr>
          <w:p w14:paraId="59B6B12C" w14:textId="77777777" w:rsidR="007749C7" w:rsidRPr="00DE6EF4" w:rsidRDefault="007749C7" w:rsidP="007749C7">
            <w:pPr>
              <w:jc w:val="center"/>
            </w:pPr>
            <w:r w:rsidRPr="00DE6EF4">
              <w:t>Evet</w:t>
            </w:r>
          </w:p>
        </w:tc>
        <w:tc>
          <w:tcPr>
            <w:tcW w:w="1181" w:type="dxa"/>
            <w:vAlign w:val="center"/>
          </w:tcPr>
          <w:p w14:paraId="50B7BAB4" w14:textId="77777777" w:rsidR="007749C7" w:rsidRPr="00DE6EF4" w:rsidRDefault="007749C7" w:rsidP="007749C7">
            <w:pPr>
              <w:jc w:val="center"/>
            </w:pPr>
            <w:r w:rsidRPr="00DE6EF4">
              <w:t>Evet</w:t>
            </w:r>
          </w:p>
        </w:tc>
      </w:tr>
    </w:tbl>
    <w:p w14:paraId="2B47678F" w14:textId="77777777" w:rsidR="007749C7" w:rsidRPr="00DE6EF4" w:rsidRDefault="007749C7" w:rsidP="007749C7"/>
    <w:p w14:paraId="6D5C9291" w14:textId="77777777" w:rsidR="007749C7" w:rsidRPr="00DE6EF4" w:rsidRDefault="007749C7" w:rsidP="007749C7">
      <w:pPr>
        <w:jc w:val="both"/>
        <w:rPr>
          <w:bCs/>
        </w:rPr>
      </w:pPr>
      <w:r w:rsidRPr="00DE6EF4">
        <w:rPr>
          <w:bCs/>
        </w:rPr>
        <w:t xml:space="preserve">1- Kabotaj seferinde can salı, </w:t>
      </w:r>
      <w:r w:rsidRPr="00DE6EF4">
        <w:t xml:space="preserve">can filikası, kurtarma botu veya hizmet botundan en az birinin bulunması ve  </w:t>
      </w:r>
      <w:r w:rsidRPr="00DE6EF4">
        <w:rPr>
          <w:bCs/>
        </w:rPr>
        <w:t>%100 kapasiteyi sağlaması, sağlamazsa ilave can salı istenecektir.</w:t>
      </w:r>
      <w:r w:rsidR="001D31AF" w:rsidRPr="00DE6EF4">
        <w:rPr>
          <w:bCs/>
        </w:rPr>
        <w:t xml:space="preserve"> </w:t>
      </w:r>
      <w:r w:rsidRPr="00DE6EF4">
        <w:rPr>
          <w:bCs/>
        </w:rPr>
        <w:t xml:space="preserve">Kabotaj sefer bölgesinde katı yapılı can aletleri can salının muadili olarak kabul edilebilecektir. Yakın ve Uzak sefer bölgesinde % 100 kapasiteli can salı sağlanacak ve </w:t>
      </w:r>
      <w:r w:rsidRPr="00DE6EF4">
        <w:t>can filikası, kurtarma botu veya hizmet botundan en az biri bulunacaktır. Manuel olarak makara sistemi ile suya indirilip geri alınabilen sisteme sahip olan can kurtarma ekipmanlarından suya indirme donanımı periyodik testleri istenmeyecektir.</w:t>
      </w:r>
    </w:p>
    <w:p w14:paraId="136FB8AB" w14:textId="77777777" w:rsidR="007749C7" w:rsidRPr="00DE6EF4" w:rsidRDefault="007749C7" w:rsidP="007749C7">
      <w:pPr>
        <w:jc w:val="both"/>
        <w:rPr>
          <w:bCs/>
        </w:rPr>
      </w:pPr>
      <w:r w:rsidRPr="00DE6EF4">
        <w:rPr>
          <w:bCs/>
        </w:rPr>
        <w:t>2- Can simidi bir adet ise el inceli, birden fazla ise en az biri el inceli biri ışıklı şamandıralı olacaktır.</w:t>
      </w:r>
    </w:p>
    <w:p w14:paraId="400C327E" w14:textId="77777777" w:rsidR="007749C7" w:rsidRPr="00DE6EF4" w:rsidRDefault="007749C7" w:rsidP="00CE4D6D">
      <w:pPr>
        <w:jc w:val="both"/>
        <w:rPr>
          <w:bCs/>
        </w:rPr>
      </w:pPr>
      <w:r w:rsidRPr="00DE6EF4">
        <w:rPr>
          <w:bCs/>
        </w:rPr>
        <w:t>3- Tüm</w:t>
      </w:r>
      <w:r w:rsidR="00310AB6" w:rsidRPr="00DE6EF4">
        <w:rPr>
          <w:bCs/>
        </w:rPr>
        <w:t xml:space="preserve"> gemilerde</w:t>
      </w:r>
      <w:r w:rsidRPr="00DE6EF4">
        <w:rPr>
          <w:bCs/>
        </w:rPr>
        <w:t xml:space="preserve"> olacak ayrıca, 300 GT ve üzeri ile 12-36 arası yolcu taşıyan uluslararası sefer yapan gemilerde VHF cihazı DSC özellikli olacaktır.</w:t>
      </w:r>
      <w:r w:rsidR="001D31AF" w:rsidRPr="00DE6EF4">
        <w:rPr>
          <w:bCs/>
        </w:rPr>
        <w:t xml:space="preserve"> İç sularda El VHF i sabit VHF yerine bulundurulabilir.</w:t>
      </w:r>
    </w:p>
    <w:p w14:paraId="2EF9D25B" w14:textId="77777777" w:rsidR="007749C7" w:rsidRPr="00DE6EF4" w:rsidRDefault="007749C7" w:rsidP="007749C7">
      <w:pPr>
        <w:jc w:val="both"/>
        <w:rPr>
          <w:bCs/>
          <w:iCs/>
        </w:rPr>
      </w:pPr>
      <w:r w:rsidRPr="00DE6EF4">
        <w:rPr>
          <w:bCs/>
          <w:iCs/>
        </w:rPr>
        <w:t xml:space="preserve">4- Toplam makine gücü 375 </w:t>
      </w:r>
      <w:proofErr w:type="spellStart"/>
      <w:r w:rsidRPr="00DE6EF4">
        <w:rPr>
          <w:bCs/>
          <w:iCs/>
        </w:rPr>
        <w:t>kW’dan</w:t>
      </w:r>
      <w:proofErr w:type="spellEnd"/>
      <w:r w:rsidRPr="00DE6EF4">
        <w:rPr>
          <w:bCs/>
          <w:iCs/>
        </w:rPr>
        <w:t xml:space="preserve"> büyük her gemi 45 kg’lık 1 adet </w:t>
      </w:r>
      <w:proofErr w:type="spellStart"/>
      <w:r w:rsidRPr="00DE6EF4">
        <w:rPr>
          <w:bCs/>
          <w:iCs/>
        </w:rPr>
        <w:t>foam</w:t>
      </w:r>
      <w:proofErr w:type="spellEnd"/>
      <w:r w:rsidRPr="00DE6EF4">
        <w:rPr>
          <w:bCs/>
          <w:iCs/>
        </w:rPr>
        <w:t xml:space="preserve"> portatif yangın söndürücü ilave edilecektir. Makine dairesi 45</w:t>
      </w:r>
      <w:r w:rsidR="00CF2498" w:rsidRPr="00DE6EF4">
        <w:rPr>
          <w:bCs/>
          <w:iCs/>
        </w:rPr>
        <w:t>’</w:t>
      </w:r>
      <w:r w:rsidRPr="00DE6EF4">
        <w:rPr>
          <w:bCs/>
          <w:iCs/>
        </w:rPr>
        <w:t xml:space="preserve">kg </w:t>
      </w:r>
      <w:proofErr w:type="spellStart"/>
      <w:r w:rsidRPr="00DE6EF4">
        <w:rPr>
          <w:bCs/>
          <w:iCs/>
        </w:rPr>
        <w:t>lık</w:t>
      </w:r>
      <w:proofErr w:type="spellEnd"/>
      <w:r w:rsidRPr="00DE6EF4">
        <w:rPr>
          <w:bCs/>
          <w:iCs/>
        </w:rPr>
        <w:t xml:space="preserve"> </w:t>
      </w:r>
      <w:proofErr w:type="spellStart"/>
      <w:r w:rsidRPr="00DE6EF4">
        <w:rPr>
          <w:bCs/>
          <w:iCs/>
        </w:rPr>
        <w:t>foam</w:t>
      </w:r>
      <w:proofErr w:type="spellEnd"/>
      <w:r w:rsidRPr="00DE6EF4">
        <w:rPr>
          <w:bCs/>
          <w:iCs/>
        </w:rPr>
        <w:t xml:space="preserve"> tüpü koymaya elverişli olmayan gemilere</w:t>
      </w:r>
      <w:r w:rsidR="00CF2498" w:rsidRPr="00DE6EF4">
        <w:rPr>
          <w:bCs/>
          <w:iCs/>
        </w:rPr>
        <w:t>,</w:t>
      </w:r>
      <w:r w:rsidRPr="00DE6EF4">
        <w:rPr>
          <w:bCs/>
          <w:iCs/>
        </w:rPr>
        <w:t xml:space="preserve"> eş değer miktarda ve makine dairesi veya civarında olacak şekilde portatif yangın tüpleri ile sağlanabilir. Her kamarada ilave olarak bir adet 2 kg </w:t>
      </w:r>
      <w:proofErr w:type="spellStart"/>
      <w:r w:rsidRPr="00DE6EF4">
        <w:rPr>
          <w:bCs/>
          <w:iCs/>
        </w:rPr>
        <w:t>lik</w:t>
      </w:r>
      <w:proofErr w:type="spellEnd"/>
      <w:r w:rsidRPr="00DE6EF4">
        <w:rPr>
          <w:bCs/>
          <w:iCs/>
        </w:rPr>
        <w:t xml:space="preserve"> portatif yangın söndürücü bulunacaktır.</w:t>
      </w:r>
    </w:p>
    <w:p w14:paraId="4107CAF2" w14:textId="41C576EF" w:rsidR="007749C7" w:rsidRPr="00DE6EF4" w:rsidRDefault="007749C7" w:rsidP="007749C7">
      <w:pPr>
        <w:jc w:val="both"/>
        <w:rPr>
          <w:bCs/>
          <w:u w:val="single"/>
        </w:rPr>
      </w:pPr>
      <w:r w:rsidRPr="00DE6EF4">
        <w:rPr>
          <w:bCs/>
          <w:iCs/>
        </w:rPr>
        <w:t xml:space="preserve">5- </w:t>
      </w:r>
      <w:r w:rsidR="00F65CA3" w:rsidRPr="00DE6EF4">
        <w:t xml:space="preserve">Parlama noktası </w:t>
      </w:r>
      <w:r w:rsidRPr="00DE6EF4">
        <w:rPr>
          <w:bCs/>
          <w:iCs/>
        </w:rPr>
        <w:t xml:space="preserve">55˚C altında yakıt kullanan </w:t>
      </w:r>
      <w:smartTag w:uri="urn:schemas-microsoft-com:office:smarttags" w:element="metricconverter">
        <w:smartTagPr>
          <w:attr w:name="ProductID" w:val="15 metre"/>
        </w:smartTagPr>
        <w:r w:rsidRPr="00DE6EF4">
          <w:rPr>
            <w:bCs/>
            <w:iCs/>
          </w:rPr>
          <w:t>15 metre</w:t>
        </w:r>
      </w:smartTag>
      <w:r w:rsidRPr="00DE6EF4">
        <w:rPr>
          <w:bCs/>
          <w:iCs/>
        </w:rPr>
        <w:t xml:space="preserve"> üzeri veya ana makinelerin toplam gücü 736Kw ve üstü olan yeni gemilerden istenir.</w:t>
      </w:r>
    </w:p>
    <w:p w14:paraId="6301703E" w14:textId="77777777" w:rsidR="007749C7" w:rsidRPr="00DE6EF4" w:rsidRDefault="007749C7" w:rsidP="007749C7">
      <w:pPr>
        <w:tabs>
          <w:tab w:val="num" w:pos="360"/>
        </w:tabs>
        <w:jc w:val="both"/>
        <w:rPr>
          <w:bCs/>
          <w:strike/>
        </w:rPr>
      </w:pPr>
      <w:r w:rsidRPr="00DE6EF4">
        <w:rPr>
          <w:bCs/>
        </w:rPr>
        <w:t xml:space="preserve">6- Tam boyu </w:t>
      </w:r>
      <w:smartTag w:uri="urn:schemas-microsoft-com:office:smarttags" w:element="metricconverter">
        <w:smartTagPr>
          <w:attr w:name="ProductID" w:val="15 m"/>
        </w:smartTagPr>
        <w:r w:rsidRPr="00DE6EF4">
          <w:rPr>
            <w:bCs/>
          </w:rPr>
          <w:t>15 m</w:t>
        </w:r>
      </w:smartTag>
      <w:r w:rsidRPr="00DE6EF4">
        <w:rPr>
          <w:bCs/>
        </w:rPr>
        <w:t xml:space="preserve"> ve üzeri gemiler</w:t>
      </w:r>
      <w:r w:rsidR="00CF2498" w:rsidRPr="00DE6EF4">
        <w:rPr>
          <w:bCs/>
        </w:rPr>
        <w:t xml:space="preserve"> içindir</w:t>
      </w:r>
      <w:r w:rsidRPr="00DE6EF4">
        <w:rPr>
          <w:bCs/>
        </w:rPr>
        <w:t xml:space="preserve">. </w:t>
      </w:r>
    </w:p>
    <w:p w14:paraId="493BDB8E" w14:textId="77777777" w:rsidR="007749C7" w:rsidRPr="00DE6EF4" w:rsidRDefault="007749C7" w:rsidP="007749C7">
      <w:pPr>
        <w:pStyle w:val="3-normalyaz"/>
        <w:spacing w:line="240" w:lineRule="atLeast"/>
        <w:rPr>
          <w:sz w:val="24"/>
          <w:szCs w:val="24"/>
        </w:rPr>
      </w:pPr>
      <w:r w:rsidRPr="00DE6EF4">
        <w:rPr>
          <w:bCs/>
          <w:sz w:val="24"/>
          <w:szCs w:val="24"/>
        </w:rPr>
        <w:t xml:space="preserve">7- </w:t>
      </w:r>
      <w:r w:rsidRPr="00DE6EF4">
        <w:rPr>
          <w:sz w:val="24"/>
          <w:szCs w:val="24"/>
        </w:rPr>
        <w:t xml:space="preserve">Tam boyu </w:t>
      </w:r>
      <w:smartTag w:uri="urn:schemas-microsoft-com:office:smarttags" w:element="metricconverter">
        <w:smartTagPr>
          <w:attr w:name="ProductID" w:val="24 metre"/>
        </w:smartTagPr>
        <w:r w:rsidRPr="00DE6EF4">
          <w:rPr>
            <w:sz w:val="24"/>
            <w:szCs w:val="24"/>
          </w:rPr>
          <w:t>24 metre</w:t>
        </w:r>
      </w:smartTag>
      <w:r w:rsidRPr="00DE6EF4">
        <w:rPr>
          <w:sz w:val="24"/>
          <w:szCs w:val="24"/>
        </w:rPr>
        <w:t xml:space="preserve"> ve üzerindeki gemiler içindir. </w:t>
      </w:r>
    </w:p>
    <w:p w14:paraId="1862B90B" w14:textId="77777777" w:rsidR="007749C7" w:rsidRPr="00DE6EF4" w:rsidRDefault="007749C7" w:rsidP="007749C7">
      <w:pPr>
        <w:tabs>
          <w:tab w:val="num" w:pos="360"/>
        </w:tabs>
        <w:jc w:val="both"/>
        <w:rPr>
          <w:bCs/>
        </w:rPr>
      </w:pPr>
      <w:r w:rsidRPr="00DE6EF4">
        <w:rPr>
          <w:bCs/>
        </w:rPr>
        <w:t>8- Banyo, tuvalet, lavabo ve kuzineden en az birisi varsa</w:t>
      </w:r>
      <w:r w:rsidR="00CF2498" w:rsidRPr="00DE6EF4">
        <w:rPr>
          <w:bCs/>
        </w:rPr>
        <w:t xml:space="preserve"> istenecektir</w:t>
      </w:r>
      <w:r w:rsidRPr="00DE6EF4">
        <w:rPr>
          <w:bCs/>
        </w:rPr>
        <w:t>.</w:t>
      </w:r>
    </w:p>
    <w:p w14:paraId="1E61A866" w14:textId="2C9B7D1F" w:rsidR="007749C7" w:rsidRPr="00DE6EF4" w:rsidRDefault="007749C7" w:rsidP="007749C7">
      <w:pPr>
        <w:tabs>
          <w:tab w:val="num" w:pos="360"/>
        </w:tabs>
        <w:jc w:val="both"/>
        <w:rPr>
          <w:bCs/>
        </w:rPr>
      </w:pPr>
      <w:r w:rsidRPr="00DE6EF4">
        <w:rPr>
          <w:bCs/>
        </w:rPr>
        <w:t xml:space="preserve">9- 300 </w:t>
      </w:r>
      <w:proofErr w:type="spellStart"/>
      <w:r w:rsidRPr="00DE6EF4">
        <w:rPr>
          <w:bCs/>
        </w:rPr>
        <w:t>GT</w:t>
      </w:r>
      <w:r w:rsidR="00CF2498" w:rsidRPr="00DE6EF4">
        <w:rPr>
          <w:bCs/>
        </w:rPr>
        <w:t>’</w:t>
      </w:r>
      <w:r w:rsidRPr="00DE6EF4">
        <w:rPr>
          <w:bCs/>
        </w:rPr>
        <w:t>a</w:t>
      </w:r>
      <w:proofErr w:type="spellEnd"/>
      <w:r w:rsidRPr="00DE6EF4">
        <w:rPr>
          <w:bCs/>
        </w:rPr>
        <w:t xml:space="preserve"> kadar ve 12-36 arası yolcu taşıyan gemilerde 1 adet, 300 GT ve üzeri</w:t>
      </w:r>
      <w:r w:rsidR="00CF2498" w:rsidRPr="00DE6EF4">
        <w:rPr>
          <w:bCs/>
        </w:rPr>
        <w:t xml:space="preserve"> gemilerde</w:t>
      </w:r>
      <w:r w:rsidRPr="00DE6EF4">
        <w:rPr>
          <w:bCs/>
        </w:rPr>
        <w:t xml:space="preserve"> 2 adet</w:t>
      </w:r>
      <w:r w:rsidR="00CF2498" w:rsidRPr="00DE6EF4">
        <w:rPr>
          <w:bCs/>
        </w:rPr>
        <w:t xml:space="preserve"> bulunacaktır.</w:t>
      </w:r>
      <w:r w:rsidR="00310AB6" w:rsidRPr="00DE6EF4">
        <w:rPr>
          <w:bCs/>
        </w:rPr>
        <w:t xml:space="preserve"> </w:t>
      </w:r>
      <w:r w:rsidR="00F7610E" w:rsidRPr="00DE6EF4">
        <w:rPr>
          <w:bCs/>
        </w:rPr>
        <w:t xml:space="preserve">(Uluslararası sefer yapan ve 12 den fazla yolcu taşıyan Ticari Yat cinsindeki gemiler için SOLAS </w:t>
      </w:r>
      <w:proofErr w:type="spellStart"/>
      <w:r w:rsidR="00F7610E" w:rsidRPr="00DE6EF4">
        <w:rPr>
          <w:bCs/>
        </w:rPr>
        <w:t>daki</w:t>
      </w:r>
      <w:proofErr w:type="spellEnd"/>
      <w:r w:rsidR="00F7610E" w:rsidRPr="00DE6EF4">
        <w:rPr>
          <w:bCs/>
        </w:rPr>
        <w:t xml:space="preserve"> sayı kadar)</w:t>
      </w:r>
    </w:p>
    <w:p w14:paraId="23861CE2" w14:textId="77777777" w:rsidR="007749C7" w:rsidRPr="00DE6EF4" w:rsidRDefault="007749C7" w:rsidP="007749C7">
      <w:pPr>
        <w:tabs>
          <w:tab w:val="num" w:pos="360"/>
        </w:tabs>
        <w:jc w:val="both"/>
        <w:rPr>
          <w:bCs/>
        </w:rPr>
      </w:pPr>
      <w:r w:rsidRPr="00DE6EF4">
        <w:rPr>
          <w:bCs/>
          <w:iCs/>
        </w:rPr>
        <w:t xml:space="preserve">10- Tam boyu </w:t>
      </w:r>
      <w:smartTag w:uri="urn:schemas-microsoft-com:office:smarttags" w:element="metricconverter">
        <w:smartTagPr>
          <w:attr w:name="ProductID" w:val="15 metre"/>
        </w:smartTagPr>
        <w:r w:rsidRPr="00DE6EF4">
          <w:rPr>
            <w:bCs/>
            <w:iCs/>
          </w:rPr>
          <w:t>15 metre</w:t>
        </w:r>
      </w:smartTag>
      <w:r w:rsidRPr="00DE6EF4">
        <w:rPr>
          <w:bCs/>
          <w:iCs/>
        </w:rPr>
        <w:t xml:space="preserve"> ve üzerindeki gemilerden veya 12-36 arası yolcu taşıyan ve uluslararası sefer yapan gemilerden istenecektir. Boyuna bakılmaksızın yolcu kapasitesi 12 ve daha az olan ve en yakın kıyıdan 20 milden fazla açılmadan sadece gündüz seyri yapanlardan istenmeyecektir.</w:t>
      </w:r>
    </w:p>
    <w:p w14:paraId="6B0EDD0B" w14:textId="77777777" w:rsidR="007749C7" w:rsidRPr="00DE6EF4" w:rsidRDefault="007749C7" w:rsidP="007749C7">
      <w:pPr>
        <w:tabs>
          <w:tab w:val="num" w:pos="360"/>
        </w:tabs>
        <w:jc w:val="both"/>
        <w:rPr>
          <w:bCs/>
        </w:rPr>
      </w:pPr>
      <w:r w:rsidRPr="00DE6EF4">
        <w:t xml:space="preserve">11- 300 </w:t>
      </w:r>
      <w:proofErr w:type="spellStart"/>
      <w:r w:rsidRPr="00DE6EF4">
        <w:t>GT</w:t>
      </w:r>
      <w:r w:rsidR="00310AB6" w:rsidRPr="00DE6EF4">
        <w:t>’</w:t>
      </w:r>
      <w:r w:rsidRPr="00DE6EF4">
        <w:t>den</w:t>
      </w:r>
      <w:proofErr w:type="spellEnd"/>
      <w:r w:rsidRPr="00DE6EF4">
        <w:t xml:space="preserve"> büyük uluslararası sefer yapan ve 12-36 arasında yolcu taşıyan</w:t>
      </w:r>
      <w:r w:rsidR="00310AB6" w:rsidRPr="00DE6EF4">
        <w:t xml:space="preserve"> gemilerde</w:t>
      </w:r>
      <w:r w:rsidRPr="00DE6EF4">
        <w:t xml:space="preserve"> elektrikli iskandil zorunludur.</w:t>
      </w:r>
    </w:p>
    <w:p w14:paraId="3442F21F" w14:textId="77777777" w:rsidR="007749C7" w:rsidRPr="00DE6EF4" w:rsidRDefault="007749C7" w:rsidP="007749C7">
      <w:pPr>
        <w:jc w:val="both"/>
        <w:rPr>
          <w:bCs/>
        </w:rPr>
      </w:pPr>
      <w:r w:rsidRPr="00DE6EF4">
        <w:rPr>
          <w:bCs/>
        </w:rPr>
        <w:t>12- Ahşap ve fiber tekneler içindir.</w:t>
      </w:r>
      <w:r w:rsidRPr="00DE6EF4">
        <w:rPr>
          <w:bCs/>
          <w:iCs/>
        </w:rPr>
        <w:t xml:space="preserve"> 195 cm³’ten küçük olmayacaktır.</w:t>
      </w:r>
    </w:p>
    <w:p w14:paraId="074F644F" w14:textId="25ED28EE" w:rsidR="007749C7" w:rsidRPr="00DE6EF4" w:rsidRDefault="007749C7" w:rsidP="007749C7">
      <w:pPr>
        <w:tabs>
          <w:tab w:val="num" w:pos="360"/>
        </w:tabs>
        <w:jc w:val="both"/>
        <w:rPr>
          <w:bCs/>
        </w:rPr>
      </w:pPr>
      <w:r w:rsidRPr="00DE6EF4">
        <w:rPr>
          <w:bCs/>
        </w:rPr>
        <w:t>13- 300 GT</w:t>
      </w:r>
      <w:r w:rsidR="00310AB6" w:rsidRPr="00DE6EF4">
        <w:rPr>
          <w:bCs/>
        </w:rPr>
        <w:t xml:space="preserve"> ve</w:t>
      </w:r>
      <w:r w:rsidRPr="00DE6EF4">
        <w:rPr>
          <w:bCs/>
        </w:rPr>
        <w:t xml:space="preserve"> üzeri veya 12 ile 36 arası yolcu taşıyan</w:t>
      </w:r>
      <w:r w:rsidR="00310AB6" w:rsidRPr="00DE6EF4">
        <w:rPr>
          <w:bCs/>
        </w:rPr>
        <w:t xml:space="preserve"> gemiler</w:t>
      </w:r>
      <w:r w:rsidRPr="00DE6EF4">
        <w:rPr>
          <w:bCs/>
        </w:rPr>
        <w:t xml:space="preserve"> içindir. </w:t>
      </w:r>
      <w:r w:rsidR="00F7610E" w:rsidRPr="00DE6EF4">
        <w:rPr>
          <w:bCs/>
        </w:rPr>
        <w:t xml:space="preserve">(Uluslararası sefer yapan ve 12 den fazla yolcu taşıyan Ticari Yat cinsindeki gemiler için SOLAS </w:t>
      </w:r>
      <w:proofErr w:type="spellStart"/>
      <w:r w:rsidR="00F7610E" w:rsidRPr="00DE6EF4">
        <w:rPr>
          <w:bCs/>
        </w:rPr>
        <w:t>daki</w:t>
      </w:r>
      <w:proofErr w:type="spellEnd"/>
      <w:r w:rsidR="00F7610E" w:rsidRPr="00DE6EF4">
        <w:rPr>
          <w:bCs/>
        </w:rPr>
        <w:t xml:space="preserve"> sayı kadar)</w:t>
      </w:r>
    </w:p>
    <w:p w14:paraId="0BC7E466" w14:textId="77777777" w:rsidR="007749C7" w:rsidRPr="00DE6EF4" w:rsidRDefault="007749C7" w:rsidP="007749C7">
      <w:pPr>
        <w:pStyle w:val="3-normalyaz"/>
        <w:spacing w:line="240" w:lineRule="atLeast"/>
        <w:rPr>
          <w:bCs/>
          <w:sz w:val="24"/>
          <w:szCs w:val="24"/>
        </w:rPr>
      </w:pPr>
      <w:r w:rsidRPr="00DE6EF4">
        <w:rPr>
          <w:bCs/>
          <w:sz w:val="24"/>
          <w:szCs w:val="24"/>
        </w:rPr>
        <w:t>14- Asgari gereken miktarlar olup gemideki bebek, çocuk ve büyük beden yolcu sayısını karşılamalıdır.</w:t>
      </w:r>
    </w:p>
    <w:p w14:paraId="0E91CB4A" w14:textId="77777777" w:rsidR="007749C7" w:rsidRPr="00DE6EF4" w:rsidRDefault="007749C7" w:rsidP="007749C7">
      <w:pPr>
        <w:pStyle w:val="3-normalyaz"/>
        <w:spacing w:line="240" w:lineRule="atLeast"/>
        <w:rPr>
          <w:bCs/>
          <w:sz w:val="24"/>
          <w:szCs w:val="24"/>
        </w:rPr>
      </w:pPr>
      <w:r w:rsidRPr="00DE6EF4">
        <w:rPr>
          <w:bCs/>
          <w:sz w:val="24"/>
          <w:szCs w:val="24"/>
        </w:rPr>
        <w:t>15- En yakın karaya çıkma noktasından 20 milden fazla açılmadan seyir yapan</w:t>
      </w:r>
      <w:r w:rsidR="00310AB6" w:rsidRPr="00DE6EF4">
        <w:rPr>
          <w:bCs/>
          <w:sz w:val="24"/>
          <w:szCs w:val="24"/>
        </w:rPr>
        <w:t xml:space="preserve"> gemilerden</w:t>
      </w:r>
      <w:r w:rsidRPr="00DE6EF4">
        <w:rPr>
          <w:bCs/>
          <w:sz w:val="24"/>
          <w:szCs w:val="24"/>
        </w:rPr>
        <w:t xml:space="preserve"> istenmeyecektir.</w:t>
      </w:r>
    </w:p>
    <w:p w14:paraId="0A308C22" w14:textId="77777777" w:rsidR="007749C7" w:rsidRPr="00DE6EF4" w:rsidRDefault="007749C7" w:rsidP="007749C7">
      <w:pPr>
        <w:pStyle w:val="3-normalyaz"/>
        <w:spacing w:line="240" w:lineRule="atLeast"/>
        <w:rPr>
          <w:sz w:val="24"/>
          <w:szCs w:val="24"/>
        </w:rPr>
      </w:pPr>
      <w:r w:rsidRPr="00DE6EF4">
        <w:rPr>
          <w:bCs/>
          <w:sz w:val="24"/>
          <w:szCs w:val="24"/>
        </w:rPr>
        <w:t xml:space="preserve">16- </w:t>
      </w:r>
      <w:r w:rsidRPr="00DE6EF4">
        <w:rPr>
          <w:sz w:val="24"/>
          <w:szCs w:val="24"/>
        </w:rPr>
        <w:t xml:space="preserve">Liman Seferinde sefer yapan tam boyu 24 metreden küçük gemilerde güverte ve makine jurnali tutulmasına gerek yoktur. Özel Tüketim Vergisi </w:t>
      </w:r>
      <w:r w:rsidR="00953B6F" w:rsidRPr="00DE6EF4">
        <w:rPr>
          <w:sz w:val="24"/>
          <w:szCs w:val="24"/>
        </w:rPr>
        <w:t>İndirilmiş</w:t>
      </w:r>
      <w:r w:rsidRPr="00DE6EF4">
        <w:rPr>
          <w:sz w:val="24"/>
          <w:szCs w:val="24"/>
        </w:rPr>
        <w:t xml:space="preserve"> yakıt kullanan gemilerde Gemi Hareket Kayıt Jurnali bulunması halinde başka bir jurnal tutulmasına gerek bulunmamaktadır. </w:t>
      </w:r>
    </w:p>
    <w:p w14:paraId="037CBB50" w14:textId="0F8165B2" w:rsidR="00CF2498" w:rsidRPr="00DE6EF4" w:rsidRDefault="00CF2498" w:rsidP="00CF2498">
      <w:pPr>
        <w:jc w:val="both"/>
      </w:pPr>
      <w:r w:rsidRPr="00DE6EF4">
        <w:t>17- Ek-2</w:t>
      </w:r>
      <w:r w:rsidR="001516EB">
        <w:t>1</w:t>
      </w:r>
      <w:r w:rsidRPr="00DE6EF4">
        <w:t>’</w:t>
      </w:r>
      <w:r w:rsidR="002F3C0A" w:rsidRPr="00DE6EF4">
        <w:t>y</w:t>
      </w:r>
      <w:r w:rsidRPr="00DE6EF4">
        <w:t>e göre bakılacak.</w:t>
      </w:r>
    </w:p>
    <w:p w14:paraId="632AA010" w14:textId="77777777" w:rsidR="00CF2498" w:rsidRPr="00DE6EF4" w:rsidRDefault="00CF2498" w:rsidP="007749C7">
      <w:pPr>
        <w:pStyle w:val="3-normalyaz"/>
        <w:spacing w:line="240" w:lineRule="atLeast"/>
        <w:rPr>
          <w:sz w:val="24"/>
          <w:szCs w:val="24"/>
        </w:rPr>
      </w:pPr>
    </w:p>
    <w:p w14:paraId="754B61E5" w14:textId="77777777" w:rsidR="007749C7" w:rsidRPr="00DE6EF4" w:rsidRDefault="007749C7" w:rsidP="007749C7">
      <w:pPr>
        <w:pStyle w:val="3-normalyaz"/>
        <w:spacing w:line="240" w:lineRule="atLeast"/>
        <w:ind w:firstLine="540"/>
        <w:rPr>
          <w:sz w:val="24"/>
          <w:szCs w:val="24"/>
        </w:rPr>
      </w:pPr>
    </w:p>
    <w:p w14:paraId="67F79775" w14:textId="77777777" w:rsidR="007749C7" w:rsidRPr="00DE6EF4" w:rsidRDefault="007749C7" w:rsidP="000273DF">
      <w:pPr>
        <w:pStyle w:val="GvdeMetni3"/>
        <w:rPr>
          <w:sz w:val="24"/>
          <w:szCs w:val="24"/>
        </w:rPr>
      </w:pPr>
    </w:p>
    <w:p w14:paraId="207A5AB8" w14:textId="77777777" w:rsidR="00D95923" w:rsidRPr="00DE6EF4" w:rsidRDefault="00D95923" w:rsidP="000273DF">
      <w:pPr>
        <w:pStyle w:val="GvdeMetni3"/>
        <w:rPr>
          <w:sz w:val="24"/>
          <w:szCs w:val="24"/>
        </w:rPr>
      </w:pPr>
    </w:p>
    <w:p w14:paraId="10F6F7F3" w14:textId="77777777" w:rsidR="00D95923" w:rsidRPr="00DE6EF4" w:rsidRDefault="00D95923" w:rsidP="000273DF">
      <w:pPr>
        <w:pStyle w:val="GvdeMetni3"/>
        <w:rPr>
          <w:sz w:val="24"/>
          <w:szCs w:val="24"/>
        </w:rPr>
      </w:pPr>
    </w:p>
    <w:p w14:paraId="6D92D41B" w14:textId="77777777" w:rsidR="00D95923" w:rsidRPr="00DE6EF4" w:rsidRDefault="00D95923" w:rsidP="000273DF">
      <w:pPr>
        <w:pStyle w:val="GvdeMetni3"/>
        <w:rPr>
          <w:sz w:val="24"/>
          <w:szCs w:val="24"/>
        </w:rPr>
      </w:pPr>
    </w:p>
    <w:p w14:paraId="34DFFDCE" w14:textId="77777777" w:rsidR="00D95923" w:rsidRPr="00DE6EF4" w:rsidRDefault="00D95923" w:rsidP="000273DF">
      <w:pPr>
        <w:pStyle w:val="GvdeMetni3"/>
        <w:rPr>
          <w:sz w:val="24"/>
          <w:szCs w:val="24"/>
        </w:rPr>
      </w:pPr>
    </w:p>
    <w:p w14:paraId="10189431" w14:textId="77777777" w:rsidR="00D95923" w:rsidRPr="00DE6EF4" w:rsidRDefault="00D95923" w:rsidP="000273DF">
      <w:pPr>
        <w:pStyle w:val="GvdeMetni3"/>
        <w:rPr>
          <w:sz w:val="24"/>
          <w:szCs w:val="24"/>
        </w:rPr>
      </w:pPr>
    </w:p>
    <w:p w14:paraId="19F9D2CD" w14:textId="77777777" w:rsidR="00D95923" w:rsidRPr="00DE6EF4" w:rsidRDefault="00D95923" w:rsidP="000273DF">
      <w:pPr>
        <w:pStyle w:val="GvdeMetni3"/>
        <w:rPr>
          <w:sz w:val="24"/>
          <w:szCs w:val="24"/>
        </w:rPr>
      </w:pPr>
    </w:p>
    <w:p w14:paraId="2018C264" w14:textId="77777777" w:rsidR="00D95923" w:rsidRPr="00DE6EF4" w:rsidRDefault="00D95923" w:rsidP="000273DF">
      <w:pPr>
        <w:pStyle w:val="GvdeMetni3"/>
        <w:rPr>
          <w:sz w:val="24"/>
          <w:szCs w:val="24"/>
        </w:rPr>
      </w:pPr>
    </w:p>
    <w:p w14:paraId="70E6277A" w14:textId="77777777" w:rsidR="00D95923" w:rsidRPr="00DE6EF4" w:rsidRDefault="00D95923" w:rsidP="000273DF">
      <w:pPr>
        <w:pStyle w:val="GvdeMetni3"/>
        <w:rPr>
          <w:sz w:val="24"/>
          <w:szCs w:val="24"/>
        </w:rPr>
      </w:pPr>
    </w:p>
    <w:p w14:paraId="48857984" w14:textId="77777777" w:rsidR="00AB1948" w:rsidRPr="00DE6EF4" w:rsidRDefault="00AB1948" w:rsidP="00AB1948">
      <w:pPr>
        <w:jc w:val="both"/>
        <w:rPr>
          <w:b/>
        </w:rPr>
      </w:pPr>
      <w:r w:rsidRPr="00DE6EF4">
        <w:rPr>
          <w:b/>
        </w:rPr>
        <w:t>EK-1</w:t>
      </w:r>
      <w:r w:rsidR="005A7FCC" w:rsidRPr="00DE6EF4">
        <w:rPr>
          <w:b/>
        </w:rPr>
        <w:t>0</w:t>
      </w:r>
      <w:r w:rsidRPr="00DE6EF4">
        <w:rPr>
          <w:b/>
        </w:rPr>
        <w:t xml:space="preserve"> SPORTİF VE GEZİ AMAÇLI KULLANILAN TİCARİ SÜRAT </w:t>
      </w:r>
      <w:r w:rsidR="0081237E" w:rsidRPr="00DE6EF4">
        <w:rPr>
          <w:b/>
        </w:rPr>
        <w:t>TEKNELERİ</w:t>
      </w:r>
      <w:r w:rsidRPr="00DE6EF4">
        <w:rPr>
          <w:b/>
        </w:rPr>
        <w:t xml:space="preserve"> DENETİM LİSTESİ</w:t>
      </w:r>
    </w:p>
    <w:p w14:paraId="4393A315" w14:textId="77777777" w:rsidR="00AB1948" w:rsidRPr="00DE6EF4" w:rsidRDefault="00AB1948" w:rsidP="00AB1948">
      <w:pPr>
        <w:tabs>
          <w:tab w:val="num" w:pos="360"/>
        </w:tabs>
        <w:jc w:val="both"/>
        <w:rPr>
          <w:bCs/>
        </w:rPr>
      </w:pPr>
    </w:p>
    <w:p w14:paraId="11E42636" w14:textId="77777777" w:rsidR="007749C7" w:rsidRPr="00DE6EF4" w:rsidRDefault="007749C7" w:rsidP="007749C7">
      <w:pPr>
        <w:jc w:val="both"/>
        <w:rPr>
          <w:strike/>
        </w:rPr>
      </w:pPr>
      <w:r w:rsidRPr="00DE6EF4">
        <w:t xml:space="preserve">Ticari sürat teknelerinde can ve mal emniyetine yönelik olarak aşağıdaki </w:t>
      </w:r>
      <w:proofErr w:type="spellStart"/>
      <w:r w:rsidRPr="00DE6EF4">
        <w:t>teçhizatların</w:t>
      </w:r>
      <w:proofErr w:type="spellEnd"/>
      <w:r w:rsidRPr="00DE6EF4">
        <w:t xml:space="preserve"> bulundurulması sağlanacaktır. </w:t>
      </w:r>
    </w:p>
    <w:p w14:paraId="789AA754" w14:textId="77777777" w:rsidR="007749C7" w:rsidRPr="00DE6EF4" w:rsidRDefault="007749C7" w:rsidP="007749C7">
      <w:r w:rsidRPr="00DE6EF4">
        <w:t>(Tam boyu 8 metre ve üzerindeki ticari sürat motorları ticari yat gibi donatılır.)</w:t>
      </w:r>
    </w:p>
    <w:p w14:paraId="601226D1" w14:textId="77777777" w:rsidR="007749C7" w:rsidRPr="00DE6EF4" w:rsidRDefault="007749C7" w:rsidP="007749C7">
      <w:pPr>
        <w:rPr>
          <w:b/>
        </w:rPr>
      </w:pPr>
    </w:p>
    <w:p w14:paraId="33680FF2" w14:textId="77777777" w:rsidR="007749C7" w:rsidRPr="00DE6EF4" w:rsidRDefault="007749C7" w:rsidP="007749C7">
      <w:pPr>
        <w:rPr>
          <w:b/>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120"/>
        <w:gridCol w:w="3094"/>
      </w:tblGrid>
      <w:tr w:rsidR="00C91F6B" w:rsidRPr="00DE6EF4" w14:paraId="122E18F0" w14:textId="77777777" w:rsidTr="007749C7">
        <w:trPr>
          <w:trHeight w:val="450"/>
        </w:trPr>
        <w:tc>
          <w:tcPr>
            <w:tcW w:w="9214" w:type="dxa"/>
            <w:gridSpan w:val="2"/>
          </w:tcPr>
          <w:p w14:paraId="3A387F98" w14:textId="77777777" w:rsidR="007749C7" w:rsidRPr="00DE6EF4" w:rsidRDefault="007749C7" w:rsidP="007749C7">
            <w:pPr>
              <w:rPr>
                <w:b/>
              </w:rPr>
            </w:pPr>
          </w:p>
          <w:p w14:paraId="2483CB67" w14:textId="77777777" w:rsidR="007749C7" w:rsidRPr="00DE6EF4" w:rsidRDefault="007749C7" w:rsidP="007749C7">
            <w:pPr>
              <w:jc w:val="center"/>
              <w:rPr>
                <w:b/>
              </w:rPr>
            </w:pPr>
            <w:r w:rsidRPr="00DE6EF4">
              <w:rPr>
                <w:b/>
              </w:rPr>
              <w:t>SEYİR GÜVENLİĞİ</w:t>
            </w:r>
          </w:p>
          <w:p w14:paraId="6F1EF872" w14:textId="77777777" w:rsidR="007749C7" w:rsidRPr="00DE6EF4" w:rsidRDefault="007749C7" w:rsidP="007749C7">
            <w:pPr>
              <w:jc w:val="center"/>
              <w:rPr>
                <w:b/>
              </w:rPr>
            </w:pPr>
          </w:p>
        </w:tc>
      </w:tr>
      <w:tr w:rsidR="00C91F6B" w:rsidRPr="00DE6EF4" w14:paraId="25F1819D" w14:textId="77777777" w:rsidTr="007749C7">
        <w:trPr>
          <w:trHeight w:val="330"/>
        </w:trPr>
        <w:tc>
          <w:tcPr>
            <w:tcW w:w="6120" w:type="dxa"/>
          </w:tcPr>
          <w:p w14:paraId="0D7F7BD8" w14:textId="77777777" w:rsidR="007749C7" w:rsidRPr="00DE6EF4" w:rsidRDefault="007749C7" w:rsidP="007749C7"/>
        </w:tc>
        <w:tc>
          <w:tcPr>
            <w:tcW w:w="3094" w:type="dxa"/>
            <w:vAlign w:val="center"/>
          </w:tcPr>
          <w:p w14:paraId="6EBEB9F9" w14:textId="77777777" w:rsidR="007749C7" w:rsidRPr="00DE6EF4" w:rsidRDefault="007749C7" w:rsidP="007749C7">
            <w:pPr>
              <w:jc w:val="center"/>
            </w:pPr>
            <w:r w:rsidRPr="00DE6EF4">
              <w:t>İdari Liman Seferi</w:t>
            </w:r>
          </w:p>
        </w:tc>
      </w:tr>
      <w:tr w:rsidR="00C91F6B" w:rsidRPr="00DE6EF4" w14:paraId="16C95ED8" w14:textId="77777777" w:rsidTr="007749C7">
        <w:trPr>
          <w:trHeight w:val="325"/>
        </w:trPr>
        <w:tc>
          <w:tcPr>
            <w:tcW w:w="6120" w:type="dxa"/>
            <w:vAlign w:val="center"/>
          </w:tcPr>
          <w:p w14:paraId="3D063D20" w14:textId="0DC23919" w:rsidR="007749C7" w:rsidRPr="00DE6EF4" w:rsidRDefault="007749C7" w:rsidP="007749C7">
            <w:r w:rsidRPr="00DE6EF4">
              <w:t xml:space="preserve">Denizde Çatışmayı Önleme </w:t>
            </w:r>
            <w:r w:rsidR="004164A7" w:rsidRPr="00DE6EF4">
              <w:t>Yönetmeliğine</w:t>
            </w:r>
            <w:r w:rsidRPr="00DE6EF4">
              <w:t xml:space="preserve"> uygun fener ve sesli işaret aletleri</w:t>
            </w:r>
          </w:p>
        </w:tc>
        <w:tc>
          <w:tcPr>
            <w:tcW w:w="3094" w:type="dxa"/>
            <w:vAlign w:val="center"/>
          </w:tcPr>
          <w:p w14:paraId="3363CD57" w14:textId="77777777" w:rsidR="007749C7" w:rsidRPr="00DE6EF4" w:rsidRDefault="007749C7" w:rsidP="007749C7">
            <w:pPr>
              <w:jc w:val="center"/>
            </w:pPr>
            <w:r w:rsidRPr="00DE6EF4">
              <w:t>Evet</w:t>
            </w:r>
          </w:p>
        </w:tc>
      </w:tr>
      <w:tr w:rsidR="00C91F6B" w:rsidRPr="00DE6EF4" w14:paraId="0BD52052" w14:textId="77777777" w:rsidTr="007749C7">
        <w:trPr>
          <w:trHeight w:val="150"/>
        </w:trPr>
        <w:tc>
          <w:tcPr>
            <w:tcW w:w="6120" w:type="dxa"/>
            <w:vAlign w:val="center"/>
          </w:tcPr>
          <w:p w14:paraId="46484EF3" w14:textId="1B3C37DF" w:rsidR="007749C7" w:rsidRPr="00DE6EF4" w:rsidRDefault="007749C7" w:rsidP="007749C7">
            <w:r w:rsidRPr="00DE6EF4">
              <w:t xml:space="preserve">Denizde Çatışmayı Önleme </w:t>
            </w:r>
            <w:r w:rsidR="004164A7" w:rsidRPr="00DE6EF4">
              <w:t>Yönetmeliği</w:t>
            </w:r>
          </w:p>
        </w:tc>
        <w:tc>
          <w:tcPr>
            <w:tcW w:w="3094" w:type="dxa"/>
            <w:vAlign w:val="center"/>
          </w:tcPr>
          <w:p w14:paraId="5F0988E2" w14:textId="77777777" w:rsidR="007749C7" w:rsidRPr="00DE6EF4" w:rsidRDefault="007749C7" w:rsidP="007749C7">
            <w:pPr>
              <w:jc w:val="center"/>
            </w:pPr>
            <w:r w:rsidRPr="00DE6EF4">
              <w:t>Evet</w:t>
            </w:r>
          </w:p>
        </w:tc>
      </w:tr>
      <w:tr w:rsidR="00C91F6B" w:rsidRPr="00DE6EF4" w14:paraId="38F18E4C" w14:textId="77777777" w:rsidTr="007749C7">
        <w:trPr>
          <w:trHeight w:val="581"/>
        </w:trPr>
        <w:tc>
          <w:tcPr>
            <w:tcW w:w="9214" w:type="dxa"/>
            <w:gridSpan w:val="2"/>
            <w:vAlign w:val="center"/>
          </w:tcPr>
          <w:p w14:paraId="0A459194" w14:textId="77777777" w:rsidR="007749C7" w:rsidRPr="00DE6EF4" w:rsidRDefault="007749C7" w:rsidP="007749C7">
            <w:pPr>
              <w:jc w:val="center"/>
            </w:pPr>
          </w:p>
          <w:p w14:paraId="29EE9F8D" w14:textId="77777777" w:rsidR="007749C7" w:rsidRPr="00DE6EF4" w:rsidRDefault="007749C7" w:rsidP="007749C7">
            <w:pPr>
              <w:jc w:val="center"/>
            </w:pPr>
            <w:r w:rsidRPr="00DE6EF4">
              <w:t>CAN GÜVENLİĞİ</w:t>
            </w:r>
          </w:p>
          <w:p w14:paraId="426BB452" w14:textId="77777777" w:rsidR="007749C7" w:rsidRPr="00DE6EF4" w:rsidRDefault="007749C7" w:rsidP="007749C7">
            <w:pPr>
              <w:jc w:val="center"/>
            </w:pPr>
          </w:p>
        </w:tc>
      </w:tr>
      <w:tr w:rsidR="00C91F6B" w:rsidRPr="00DE6EF4" w14:paraId="20158BCB" w14:textId="77777777" w:rsidTr="007749C7">
        <w:trPr>
          <w:trHeight w:val="300"/>
        </w:trPr>
        <w:tc>
          <w:tcPr>
            <w:tcW w:w="6120" w:type="dxa"/>
          </w:tcPr>
          <w:p w14:paraId="25ECD1A7" w14:textId="77777777" w:rsidR="007749C7" w:rsidRPr="00DE6EF4" w:rsidRDefault="007749C7" w:rsidP="00757E1E">
            <w:r w:rsidRPr="00DE6EF4">
              <w:t>Kişi adedi kadar can yeleği</w:t>
            </w:r>
          </w:p>
        </w:tc>
        <w:tc>
          <w:tcPr>
            <w:tcW w:w="3094" w:type="dxa"/>
            <w:vAlign w:val="center"/>
          </w:tcPr>
          <w:p w14:paraId="0933B78F" w14:textId="77777777" w:rsidR="007749C7" w:rsidRPr="00DE6EF4" w:rsidRDefault="007749C7" w:rsidP="007749C7">
            <w:pPr>
              <w:jc w:val="center"/>
            </w:pPr>
            <w:r w:rsidRPr="00DE6EF4">
              <w:t>Evet</w:t>
            </w:r>
          </w:p>
        </w:tc>
      </w:tr>
      <w:tr w:rsidR="00C91F6B" w:rsidRPr="00DE6EF4" w14:paraId="0677E4CB" w14:textId="77777777" w:rsidTr="007749C7">
        <w:trPr>
          <w:trHeight w:val="135"/>
        </w:trPr>
        <w:tc>
          <w:tcPr>
            <w:tcW w:w="6120" w:type="dxa"/>
          </w:tcPr>
          <w:p w14:paraId="75A0AFFA" w14:textId="0BE3962B" w:rsidR="007749C7" w:rsidRPr="00DE6EF4" w:rsidRDefault="007749C7" w:rsidP="007749C7">
            <w:r w:rsidRPr="00DE6EF4">
              <w:t>1 adet can simidi (el incesi bağlı, ışıklı şama</w:t>
            </w:r>
            <w:r w:rsidR="00214B22">
              <w:t>n</w:t>
            </w:r>
            <w:r w:rsidRPr="00DE6EF4">
              <w:t>dıralı)</w:t>
            </w:r>
          </w:p>
        </w:tc>
        <w:tc>
          <w:tcPr>
            <w:tcW w:w="3094" w:type="dxa"/>
            <w:vAlign w:val="center"/>
          </w:tcPr>
          <w:p w14:paraId="308C03BB" w14:textId="77777777" w:rsidR="007749C7" w:rsidRPr="00DE6EF4" w:rsidRDefault="007749C7" w:rsidP="007749C7">
            <w:pPr>
              <w:jc w:val="center"/>
            </w:pPr>
            <w:r w:rsidRPr="00DE6EF4">
              <w:t>Evet</w:t>
            </w:r>
          </w:p>
        </w:tc>
      </w:tr>
      <w:tr w:rsidR="00C91F6B" w:rsidRPr="00DE6EF4" w14:paraId="44F68CCE" w14:textId="77777777" w:rsidTr="007749C7">
        <w:trPr>
          <w:trHeight w:val="165"/>
        </w:trPr>
        <w:tc>
          <w:tcPr>
            <w:tcW w:w="6120" w:type="dxa"/>
          </w:tcPr>
          <w:p w14:paraId="4090FAA4" w14:textId="77777777" w:rsidR="007749C7" w:rsidRPr="00DE6EF4" w:rsidRDefault="007749C7" w:rsidP="007749C7">
            <w:r w:rsidRPr="00DE6EF4">
              <w:t>İlk yardım çantası</w:t>
            </w:r>
            <w:r w:rsidR="00801CF9" w:rsidRPr="00DE6EF4">
              <w:t xml:space="preserve"> </w:t>
            </w:r>
            <w:r w:rsidRPr="00DE6EF4">
              <w:t>(Standart malzemeleri ile birlikte)</w:t>
            </w:r>
          </w:p>
        </w:tc>
        <w:tc>
          <w:tcPr>
            <w:tcW w:w="3094" w:type="dxa"/>
            <w:vAlign w:val="center"/>
          </w:tcPr>
          <w:p w14:paraId="14EC3694" w14:textId="77777777" w:rsidR="007749C7" w:rsidRPr="00DE6EF4" w:rsidRDefault="007749C7" w:rsidP="007749C7">
            <w:pPr>
              <w:jc w:val="center"/>
            </w:pPr>
            <w:r w:rsidRPr="00DE6EF4">
              <w:t>Evet</w:t>
            </w:r>
          </w:p>
        </w:tc>
      </w:tr>
      <w:tr w:rsidR="00C91F6B" w:rsidRPr="00DE6EF4" w14:paraId="213C681B" w14:textId="77777777" w:rsidTr="007749C7">
        <w:trPr>
          <w:trHeight w:val="615"/>
        </w:trPr>
        <w:tc>
          <w:tcPr>
            <w:tcW w:w="9214" w:type="dxa"/>
            <w:gridSpan w:val="2"/>
            <w:vAlign w:val="center"/>
          </w:tcPr>
          <w:p w14:paraId="418487CA" w14:textId="77777777" w:rsidR="007749C7" w:rsidRPr="00DE6EF4" w:rsidRDefault="007749C7" w:rsidP="007749C7">
            <w:pPr>
              <w:jc w:val="center"/>
            </w:pPr>
          </w:p>
          <w:p w14:paraId="145A18C4" w14:textId="77777777" w:rsidR="007749C7" w:rsidRPr="00DE6EF4" w:rsidRDefault="007749C7" w:rsidP="007749C7">
            <w:pPr>
              <w:jc w:val="center"/>
            </w:pPr>
            <w:r w:rsidRPr="00DE6EF4">
              <w:t>YANGIN GÜVENLİĞİ</w:t>
            </w:r>
          </w:p>
          <w:p w14:paraId="5F74DC83" w14:textId="77777777" w:rsidR="007749C7" w:rsidRPr="00DE6EF4" w:rsidRDefault="007749C7" w:rsidP="007749C7">
            <w:pPr>
              <w:jc w:val="center"/>
            </w:pPr>
          </w:p>
        </w:tc>
      </w:tr>
      <w:tr w:rsidR="00C91F6B" w:rsidRPr="00DE6EF4" w14:paraId="32820293" w14:textId="77777777" w:rsidTr="007749C7">
        <w:trPr>
          <w:trHeight w:val="285"/>
        </w:trPr>
        <w:tc>
          <w:tcPr>
            <w:tcW w:w="6120" w:type="dxa"/>
          </w:tcPr>
          <w:p w14:paraId="25729779" w14:textId="77777777" w:rsidR="007749C7" w:rsidRPr="00DE6EF4" w:rsidRDefault="007749C7" w:rsidP="007749C7">
            <w:r w:rsidRPr="00DE6EF4">
              <w:t>1 adet 2kg’lık portatif yangın söndürme aleti</w:t>
            </w:r>
          </w:p>
        </w:tc>
        <w:tc>
          <w:tcPr>
            <w:tcW w:w="3094" w:type="dxa"/>
            <w:vAlign w:val="center"/>
          </w:tcPr>
          <w:p w14:paraId="3829B142" w14:textId="77777777" w:rsidR="007749C7" w:rsidRPr="00DE6EF4" w:rsidRDefault="007749C7" w:rsidP="007749C7">
            <w:pPr>
              <w:jc w:val="center"/>
            </w:pPr>
            <w:r w:rsidRPr="00DE6EF4">
              <w:t>Evet</w:t>
            </w:r>
          </w:p>
        </w:tc>
      </w:tr>
      <w:tr w:rsidR="00C91F6B" w:rsidRPr="00DE6EF4" w14:paraId="36A34361" w14:textId="77777777" w:rsidTr="007749C7">
        <w:trPr>
          <w:trHeight w:val="135"/>
        </w:trPr>
        <w:tc>
          <w:tcPr>
            <w:tcW w:w="6120" w:type="dxa"/>
          </w:tcPr>
          <w:p w14:paraId="40A993D3" w14:textId="77777777" w:rsidR="007749C7" w:rsidRPr="00DE6EF4" w:rsidRDefault="007749C7" w:rsidP="007749C7">
            <w:r w:rsidRPr="00DE6EF4">
              <w:t>1 adet el pompası veya plastik kova</w:t>
            </w:r>
          </w:p>
        </w:tc>
        <w:tc>
          <w:tcPr>
            <w:tcW w:w="3094" w:type="dxa"/>
            <w:vAlign w:val="center"/>
          </w:tcPr>
          <w:p w14:paraId="4498D800" w14:textId="77777777" w:rsidR="007749C7" w:rsidRPr="00DE6EF4" w:rsidRDefault="007749C7" w:rsidP="007749C7">
            <w:pPr>
              <w:jc w:val="center"/>
            </w:pPr>
            <w:r w:rsidRPr="00DE6EF4">
              <w:t>Evet</w:t>
            </w:r>
          </w:p>
        </w:tc>
      </w:tr>
      <w:tr w:rsidR="004465B6" w:rsidRPr="00DE6EF4" w14:paraId="0AFA55AB" w14:textId="77777777" w:rsidTr="007749C7">
        <w:trPr>
          <w:trHeight w:val="180"/>
        </w:trPr>
        <w:tc>
          <w:tcPr>
            <w:tcW w:w="6120" w:type="dxa"/>
          </w:tcPr>
          <w:p w14:paraId="305CAFBD" w14:textId="77777777" w:rsidR="007749C7" w:rsidRPr="00DE6EF4" w:rsidRDefault="007749C7" w:rsidP="007749C7">
            <w:r w:rsidRPr="00DE6EF4">
              <w:t xml:space="preserve">1 adet 6kg’lık </w:t>
            </w:r>
            <w:r w:rsidRPr="00DE6EF4">
              <w:rPr>
                <w:position w:val="-10"/>
              </w:rPr>
              <w:object w:dxaOrig="480" w:dyaOrig="340" w14:anchorId="12BD1D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75pt;height:14.25pt" o:ole="">
                  <v:imagedata r:id="rId17" o:title=""/>
                </v:shape>
                <o:OLEObject Type="Embed" ProgID="Equation.3" ShapeID="_x0000_i1025" DrawAspect="Content" ObjectID="_1840027965" r:id="rId18"/>
              </w:object>
            </w:r>
            <w:r w:rsidRPr="00DE6EF4">
              <w:t>portatif yangın söndürücü.</w:t>
            </w:r>
            <w:r w:rsidRPr="00DE6EF4">
              <w:rPr>
                <w:vertAlign w:val="superscript"/>
              </w:rPr>
              <w:t xml:space="preserve"> (1)</w:t>
            </w:r>
          </w:p>
        </w:tc>
        <w:tc>
          <w:tcPr>
            <w:tcW w:w="3094" w:type="dxa"/>
            <w:vAlign w:val="center"/>
          </w:tcPr>
          <w:p w14:paraId="6ECEB4C8" w14:textId="77777777" w:rsidR="007749C7" w:rsidRPr="00DE6EF4" w:rsidRDefault="007749C7" w:rsidP="007749C7">
            <w:pPr>
              <w:jc w:val="center"/>
            </w:pPr>
            <w:r w:rsidRPr="00DE6EF4">
              <w:t>Evet</w:t>
            </w:r>
          </w:p>
        </w:tc>
      </w:tr>
    </w:tbl>
    <w:p w14:paraId="40B54216" w14:textId="77777777" w:rsidR="007749C7" w:rsidRPr="00DE6EF4" w:rsidRDefault="007749C7" w:rsidP="007749C7">
      <w:pPr>
        <w:rPr>
          <w:b/>
        </w:rPr>
      </w:pPr>
    </w:p>
    <w:p w14:paraId="04B50BFB" w14:textId="77777777" w:rsidR="007749C7" w:rsidRPr="00DE6EF4" w:rsidRDefault="007749C7" w:rsidP="007749C7">
      <w:pPr>
        <w:rPr>
          <w:b/>
        </w:rPr>
      </w:pPr>
    </w:p>
    <w:p w14:paraId="30994253" w14:textId="77777777" w:rsidR="00757E1E" w:rsidRPr="00DE6EF4" w:rsidRDefault="007749C7" w:rsidP="00757E1E">
      <w:pPr>
        <w:jc w:val="both"/>
        <w:rPr>
          <w:bCs/>
          <w:iCs/>
        </w:rPr>
      </w:pPr>
      <w:r w:rsidRPr="00DE6EF4">
        <w:t>1-İçten takma makinelerde olacaktır.</w:t>
      </w:r>
      <w:r w:rsidR="00757E1E" w:rsidRPr="00DE6EF4">
        <w:rPr>
          <w:bCs/>
          <w:iCs/>
        </w:rPr>
        <w:t xml:space="preserve"> Üst yapısı olmayan gemilerde portatif yangın tüpü yerine bir adet yangın battaniyesi bulundurulabilir.</w:t>
      </w:r>
    </w:p>
    <w:p w14:paraId="02922F17" w14:textId="77777777" w:rsidR="007749C7" w:rsidRPr="00DE6EF4" w:rsidRDefault="007749C7" w:rsidP="007749C7">
      <w:pPr>
        <w:tabs>
          <w:tab w:val="left" w:pos="142"/>
        </w:tabs>
        <w:rPr>
          <w:i/>
        </w:rPr>
      </w:pPr>
    </w:p>
    <w:p w14:paraId="3D253D07" w14:textId="77777777" w:rsidR="007749C7" w:rsidRPr="00DE6EF4" w:rsidRDefault="007749C7" w:rsidP="007749C7"/>
    <w:p w14:paraId="58A30DCF" w14:textId="77777777" w:rsidR="007749C7" w:rsidRPr="00DE6EF4" w:rsidRDefault="007749C7" w:rsidP="007749C7"/>
    <w:p w14:paraId="0255ADFF" w14:textId="77777777" w:rsidR="00B6780E" w:rsidRPr="00DE6EF4" w:rsidRDefault="00B6780E" w:rsidP="000273DF">
      <w:pPr>
        <w:pStyle w:val="GvdeMetni3"/>
        <w:rPr>
          <w:sz w:val="24"/>
          <w:szCs w:val="24"/>
        </w:rPr>
      </w:pPr>
    </w:p>
    <w:p w14:paraId="2C00C36A" w14:textId="77777777" w:rsidR="00B6780E" w:rsidRPr="00DE6EF4" w:rsidRDefault="00B6780E" w:rsidP="000273DF">
      <w:pPr>
        <w:pStyle w:val="GvdeMetni3"/>
        <w:rPr>
          <w:sz w:val="24"/>
          <w:szCs w:val="24"/>
        </w:rPr>
      </w:pPr>
    </w:p>
    <w:p w14:paraId="345580B1" w14:textId="77777777" w:rsidR="00B6780E" w:rsidRPr="00DE6EF4" w:rsidRDefault="00B6780E" w:rsidP="000273DF">
      <w:pPr>
        <w:pStyle w:val="GvdeMetni3"/>
        <w:rPr>
          <w:sz w:val="24"/>
          <w:szCs w:val="24"/>
        </w:rPr>
      </w:pPr>
    </w:p>
    <w:p w14:paraId="4F36E635" w14:textId="77777777" w:rsidR="00B6780E" w:rsidRPr="00DE6EF4" w:rsidRDefault="00B6780E" w:rsidP="000273DF">
      <w:pPr>
        <w:pStyle w:val="GvdeMetni3"/>
        <w:rPr>
          <w:sz w:val="24"/>
          <w:szCs w:val="24"/>
        </w:rPr>
      </w:pPr>
    </w:p>
    <w:p w14:paraId="082A6C47" w14:textId="77777777" w:rsidR="001B5C9A" w:rsidRPr="00DE6EF4" w:rsidRDefault="001B5C9A" w:rsidP="000273DF">
      <w:pPr>
        <w:pStyle w:val="GvdeMetni3"/>
        <w:rPr>
          <w:sz w:val="24"/>
          <w:szCs w:val="24"/>
        </w:rPr>
      </w:pPr>
    </w:p>
    <w:p w14:paraId="5E889E48" w14:textId="77777777" w:rsidR="001B5C9A" w:rsidRPr="00DE6EF4" w:rsidRDefault="001B5C9A" w:rsidP="000273DF">
      <w:pPr>
        <w:pStyle w:val="GvdeMetni3"/>
        <w:rPr>
          <w:sz w:val="24"/>
          <w:szCs w:val="24"/>
        </w:rPr>
      </w:pPr>
    </w:p>
    <w:p w14:paraId="3A2D1CBA" w14:textId="77777777" w:rsidR="001B5C9A" w:rsidRPr="00DE6EF4" w:rsidRDefault="001B5C9A" w:rsidP="000273DF">
      <w:pPr>
        <w:pStyle w:val="GvdeMetni3"/>
        <w:rPr>
          <w:sz w:val="24"/>
          <w:szCs w:val="24"/>
        </w:rPr>
      </w:pPr>
    </w:p>
    <w:p w14:paraId="6FB3ECF9" w14:textId="77777777" w:rsidR="001B5C9A" w:rsidRPr="00DE6EF4" w:rsidRDefault="001B5C9A" w:rsidP="000273DF">
      <w:pPr>
        <w:pStyle w:val="GvdeMetni3"/>
        <w:rPr>
          <w:sz w:val="24"/>
          <w:szCs w:val="24"/>
        </w:rPr>
      </w:pPr>
    </w:p>
    <w:p w14:paraId="649711C1" w14:textId="77777777" w:rsidR="001B5C9A" w:rsidRPr="00DE6EF4" w:rsidRDefault="001B5C9A" w:rsidP="000273DF">
      <w:pPr>
        <w:pStyle w:val="GvdeMetni3"/>
        <w:rPr>
          <w:sz w:val="24"/>
          <w:szCs w:val="24"/>
        </w:rPr>
      </w:pPr>
    </w:p>
    <w:p w14:paraId="1290F85A" w14:textId="77777777" w:rsidR="001B5C9A" w:rsidRPr="00DE6EF4" w:rsidRDefault="001B5C9A" w:rsidP="000273DF">
      <w:pPr>
        <w:pStyle w:val="GvdeMetni3"/>
        <w:rPr>
          <w:sz w:val="24"/>
          <w:szCs w:val="24"/>
        </w:rPr>
      </w:pPr>
    </w:p>
    <w:p w14:paraId="5E944300" w14:textId="77777777" w:rsidR="001B5C9A" w:rsidRPr="00DE6EF4" w:rsidRDefault="001B5C9A" w:rsidP="000273DF">
      <w:pPr>
        <w:pStyle w:val="GvdeMetni3"/>
        <w:rPr>
          <w:sz w:val="24"/>
          <w:szCs w:val="24"/>
        </w:rPr>
      </w:pPr>
    </w:p>
    <w:p w14:paraId="78DB3A94" w14:textId="77777777" w:rsidR="001B5C9A" w:rsidRPr="00DE6EF4" w:rsidRDefault="001B5C9A" w:rsidP="000273DF">
      <w:pPr>
        <w:pStyle w:val="GvdeMetni3"/>
        <w:rPr>
          <w:sz w:val="24"/>
          <w:szCs w:val="24"/>
        </w:rPr>
      </w:pPr>
    </w:p>
    <w:p w14:paraId="0D6328F8" w14:textId="77777777" w:rsidR="001B5C9A" w:rsidRPr="00DE6EF4" w:rsidRDefault="001B5C9A" w:rsidP="000273DF">
      <w:pPr>
        <w:pStyle w:val="GvdeMetni3"/>
        <w:rPr>
          <w:sz w:val="24"/>
          <w:szCs w:val="24"/>
        </w:rPr>
      </w:pPr>
    </w:p>
    <w:p w14:paraId="30276678" w14:textId="77777777" w:rsidR="001B5C9A" w:rsidRPr="00DE6EF4" w:rsidRDefault="001B5C9A" w:rsidP="000273DF">
      <w:pPr>
        <w:pStyle w:val="GvdeMetni3"/>
        <w:rPr>
          <w:sz w:val="24"/>
          <w:szCs w:val="24"/>
        </w:rPr>
      </w:pPr>
    </w:p>
    <w:p w14:paraId="7292E228" w14:textId="77777777" w:rsidR="00B6780E" w:rsidRPr="00DE6EF4" w:rsidRDefault="00B6780E" w:rsidP="000273DF">
      <w:pPr>
        <w:pStyle w:val="GvdeMetni3"/>
        <w:rPr>
          <w:sz w:val="24"/>
          <w:szCs w:val="24"/>
        </w:rPr>
      </w:pPr>
    </w:p>
    <w:p w14:paraId="07FB0D33" w14:textId="77777777" w:rsidR="00B6780E" w:rsidRPr="00DE6EF4" w:rsidRDefault="00B6780E" w:rsidP="000273DF">
      <w:pPr>
        <w:pStyle w:val="GvdeMetni3"/>
        <w:rPr>
          <w:sz w:val="24"/>
          <w:szCs w:val="24"/>
        </w:rPr>
      </w:pPr>
    </w:p>
    <w:p w14:paraId="453609F6" w14:textId="77777777" w:rsidR="00B6780E" w:rsidRPr="00DE6EF4" w:rsidRDefault="00B6780E" w:rsidP="000273DF">
      <w:pPr>
        <w:pStyle w:val="GvdeMetni3"/>
        <w:rPr>
          <w:sz w:val="24"/>
          <w:szCs w:val="24"/>
        </w:rPr>
      </w:pPr>
    </w:p>
    <w:p w14:paraId="4528F131" w14:textId="77777777" w:rsidR="00B6780E" w:rsidRPr="00DE6EF4" w:rsidRDefault="00B6780E" w:rsidP="000273DF">
      <w:pPr>
        <w:pStyle w:val="GvdeMetni3"/>
        <w:rPr>
          <w:sz w:val="24"/>
          <w:szCs w:val="24"/>
        </w:rPr>
      </w:pPr>
    </w:p>
    <w:p w14:paraId="4EB9C1F0" w14:textId="77777777" w:rsidR="00B6780E" w:rsidRPr="00DE6EF4" w:rsidRDefault="00B6780E" w:rsidP="000273DF">
      <w:pPr>
        <w:pStyle w:val="GvdeMetni3"/>
        <w:rPr>
          <w:sz w:val="24"/>
          <w:szCs w:val="24"/>
        </w:rPr>
      </w:pPr>
    </w:p>
    <w:p w14:paraId="4751E58F" w14:textId="77777777" w:rsidR="00B6780E" w:rsidRPr="00DE6EF4" w:rsidRDefault="00B6780E" w:rsidP="000273DF">
      <w:pPr>
        <w:pStyle w:val="GvdeMetni3"/>
        <w:rPr>
          <w:sz w:val="24"/>
          <w:szCs w:val="24"/>
        </w:rPr>
      </w:pPr>
    </w:p>
    <w:p w14:paraId="1DB3257A" w14:textId="77777777" w:rsidR="00C156E5" w:rsidRPr="00DE6EF4" w:rsidRDefault="00C156E5" w:rsidP="00C156E5">
      <w:pPr>
        <w:jc w:val="both"/>
        <w:rPr>
          <w:b/>
        </w:rPr>
      </w:pPr>
      <w:r w:rsidRPr="00DE6EF4">
        <w:rPr>
          <w:b/>
        </w:rPr>
        <w:t>EK-11 ULUSAL SEFER YAPAN YÜK VE HİZMET GEMİLERİ DENETİM LİSTESİ</w:t>
      </w:r>
    </w:p>
    <w:p w14:paraId="7CB188AA" w14:textId="77777777" w:rsidR="00C156E5" w:rsidRPr="00DE6EF4" w:rsidRDefault="00C156E5" w:rsidP="00C156E5">
      <w:pPr>
        <w:jc w:val="both"/>
        <w:rPr>
          <w:b/>
        </w:rPr>
      </w:pPr>
    </w:p>
    <w:tbl>
      <w:tblPr>
        <w:tblW w:w="9923" w:type="dxa"/>
        <w:tblInd w:w="70" w:type="dxa"/>
        <w:tblLayout w:type="fixed"/>
        <w:tblCellMar>
          <w:left w:w="70" w:type="dxa"/>
          <w:right w:w="70" w:type="dxa"/>
        </w:tblCellMar>
        <w:tblLook w:val="0000" w:firstRow="0" w:lastRow="0" w:firstColumn="0" w:lastColumn="0" w:noHBand="0" w:noVBand="0"/>
      </w:tblPr>
      <w:tblGrid>
        <w:gridCol w:w="6663"/>
        <w:gridCol w:w="567"/>
        <w:gridCol w:w="126"/>
        <w:gridCol w:w="360"/>
        <w:gridCol w:w="648"/>
        <w:gridCol w:w="495"/>
        <w:gridCol w:w="1064"/>
      </w:tblGrid>
      <w:tr w:rsidR="00C91F6B" w:rsidRPr="00DE6EF4" w14:paraId="69B206C1" w14:textId="77777777" w:rsidTr="00225369">
        <w:trPr>
          <w:cantSplit/>
          <w:trHeight w:val="315"/>
        </w:trPr>
        <w:tc>
          <w:tcPr>
            <w:tcW w:w="6663" w:type="dxa"/>
            <w:vMerge w:val="restart"/>
            <w:tcBorders>
              <w:top w:val="single" w:sz="4" w:space="0" w:color="auto"/>
              <w:left w:val="single" w:sz="4" w:space="0" w:color="auto"/>
              <w:right w:val="single" w:sz="4" w:space="0" w:color="auto"/>
            </w:tcBorders>
            <w:noWrap/>
            <w:vAlign w:val="center"/>
          </w:tcPr>
          <w:p w14:paraId="41D4EFAC" w14:textId="77777777" w:rsidR="00C156E5" w:rsidRPr="00DE6EF4" w:rsidRDefault="00C156E5" w:rsidP="00225369">
            <w:pPr>
              <w:rPr>
                <w:b/>
                <w:bCs/>
              </w:rPr>
            </w:pPr>
            <w:r w:rsidRPr="00DE6EF4">
              <w:rPr>
                <w:b/>
                <w:bCs/>
              </w:rPr>
              <w:t>BÖLÜM-I: SERTİFİKALAR</w:t>
            </w:r>
          </w:p>
        </w:tc>
        <w:tc>
          <w:tcPr>
            <w:tcW w:w="3260" w:type="dxa"/>
            <w:gridSpan w:val="6"/>
            <w:tcBorders>
              <w:top w:val="single" w:sz="4" w:space="0" w:color="auto"/>
              <w:left w:val="nil"/>
              <w:bottom w:val="single" w:sz="4" w:space="0" w:color="auto"/>
              <w:right w:val="single" w:sz="4" w:space="0" w:color="auto"/>
            </w:tcBorders>
            <w:noWrap/>
            <w:vAlign w:val="center"/>
          </w:tcPr>
          <w:p w14:paraId="20FB7486" w14:textId="77777777" w:rsidR="00C156E5" w:rsidRPr="00DE6EF4" w:rsidRDefault="00C156E5" w:rsidP="00225369">
            <w:pPr>
              <w:jc w:val="center"/>
            </w:pPr>
            <w:r w:rsidRPr="00DE6EF4">
              <w:t>SEFER BÖLGESİ</w:t>
            </w:r>
          </w:p>
        </w:tc>
      </w:tr>
      <w:tr w:rsidR="00C91F6B" w:rsidRPr="00DE6EF4" w14:paraId="0AA4DB5A" w14:textId="77777777" w:rsidTr="00225369">
        <w:trPr>
          <w:cantSplit/>
          <w:trHeight w:val="436"/>
        </w:trPr>
        <w:tc>
          <w:tcPr>
            <w:tcW w:w="6663" w:type="dxa"/>
            <w:vMerge/>
            <w:tcBorders>
              <w:left w:val="single" w:sz="4" w:space="0" w:color="auto"/>
              <w:bottom w:val="single" w:sz="4" w:space="0" w:color="auto"/>
              <w:right w:val="single" w:sz="4" w:space="0" w:color="auto"/>
            </w:tcBorders>
            <w:vAlign w:val="center"/>
          </w:tcPr>
          <w:p w14:paraId="6DB9FE4A" w14:textId="77777777" w:rsidR="00C156E5" w:rsidRPr="00DE6EF4" w:rsidRDefault="00C156E5" w:rsidP="00225369">
            <w:pPr>
              <w:rPr>
                <w:b/>
                <w:bCs/>
              </w:rPr>
            </w:pPr>
          </w:p>
        </w:tc>
        <w:tc>
          <w:tcPr>
            <w:tcW w:w="1701" w:type="dxa"/>
            <w:gridSpan w:val="4"/>
            <w:tcBorders>
              <w:top w:val="nil"/>
              <w:left w:val="nil"/>
              <w:bottom w:val="single" w:sz="4" w:space="0" w:color="auto"/>
              <w:right w:val="single" w:sz="2" w:space="0" w:color="auto"/>
            </w:tcBorders>
            <w:vAlign w:val="center"/>
          </w:tcPr>
          <w:p w14:paraId="135D5778" w14:textId="77777777" w:rsidR="00C156E5" w:rsidRPr="00DE6EF4" w:rsidRDefault="00C156E5" w:rsidP="00225369">
            <w:pPr>
              <w:jc w:val="center"/>
            </w:pPr>
            <w:r w:rsidRPr="00DE6EF4">
              <w:t>LİMAN SEFERİ</w:t>
            </w:r>
          </w:p>
        </w:tc>
        <w:tc>
          <w:tcPr>
            <w:tcW w:w="1559" w:type="dxa"/>
            <w:gridSpan w:val="2"/>
            <w:tcBorders>
              <w:top w:val="nil"/>
              <w:left w:val="single" w:sz="2" w:space="0" w:color="auto"/>
              <w:bottom w:val="single" w:sz="4" w:space="0" w:color="auto"/>
              <w:right w:val="single" w:sz="4" w:space="0" w:color="auto"/>
            </w:tcBorders>
            <w:vAlign w:val="center"/>
          </w:tcPr>
          <w:p w14:paraId="7EF1505C" w14:textId="77777777" w:rsidR="00C156E5" w:rsidRPr="00DE6EF4" w:rsidRDefault="00C156E5" w:rsidP="00225369">
            <w:pPr>
              <w:jc w:val="center"/>
            </w:pPr>
            <w:r w:rsidRPr="00DE6EF4">
              <w:t>KABOTAJ</w:t>
            </w:r>
          </w:p>
        </w:tc>
      </w:tr>
      <w:tr w:rsidR="00C91F6B" w:rsidRPr="00DE6EF4" w14:paraId="478B13F5" w14:textId="77777777" w:rsidTr="00225369">
        <w:trPr>
          <w:trHeight w:val="279"/>
        </w:trPr>
        <w:tc>
          <w:tcPr>
            <w:tcW w:w="6663" w:type="dxa"/>
            <w:tcBorders>
              <w:top w:val="single" w:sz="4" w:space="0" w:color="auto"/>
              <w:left w:val="single" w:sz="4" w:space="0" w:color="auto"/>
              <w:bottom w:val="single" w:sz="4" w:space="0" w:color="auto"/>
              <w:right w:val="single" w:sz="4" w:space="0" w:color="auto"/>
            </w:tcBorders>
            <w:noWrap/>
            <w:vAlign w:val="center"/>
          </w:tcPr>
          <w:p w14:paraId="717FBDF8" w14:textId="798A69D2" w:rsidR="00C156E5" w:rsidRPr="00DE6EF4" w:rsidRDefault="00C156E5" w:rsidP="00225369">
            <w:r w:rsidRPr="00DE6EF4">
              <w:t xml:space="preserve">1-Tonaj </w:t>
            </w:r>
            <w:r w:rsidR="00DD2F1D" w:rsidRPr="00DE6EF4">
              <w:t>Belgesi</w:t>
            </w:r>
          </w:p>
        </w:tc>
        <w:tc>
          <w:tcPr>
            <w:tcW w:w="1701" w:type="dxa"/>
            <w:gridSpan w:val="4"/>
            <w:tcBorders>
              <w:top w:val="single" w:sz="4" w:space="0" w:color="auto"/>
              <w:left w:val="nil"/>
              <w:bottom w:val="single" w:sz="4" w:space="0" w:color="auto"/>
              <w:right w:val="single" w:sz="4" w:space="0" w:color="auto"/>
            </w:tcBorders>
            <w:noWrap/>
            <w:vAlign w:val="center"/>
          </w:tcPr>
          <w:p w14:paraId="4CA7CEBA" w14:textId="77777777" w:rsidR="00C156E5" w:rsidRPr="00DE6EF4" w:rsidRDefault="00C156E5" w:rsidP="00225369">
            <w:pPr>
              <w:jc w:val="center"/>
              <w:rPr>
                <w:strike/>
              </w:rPr>
            </w:pPr>
            <w:r w:rsidRPr="00DE6EF4">
              <w:t>Evet</w:t>
            </w: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5CB28452" w14:textId="77777777" w:rsidR="00C156E5" w:rsidRPr="00DE6EF4" w:rsidRDefault="00C156E5" w:rsidP="00225369">
            <w:pPr>
              <w:jc w:val="center"/>
            </w:pPr>
            <w:r w:rsidRPr="00DE6EF4">
              <w:t>Evet</w:t>
            </w:r>
          </w:p>
        </w:tc>
      </w:tr>
      <w:tr w:rsidR="00C91F6B" w:rsidRPr="00DE6EF4" w14:paraId="173B2710" w14:textId="77777777" w:rsidTr="00225369">
        <w:trPr>
          <w:trHeight w:val="269"/>
        </w:trPr>
        <w:tc>
          <w:tcPr>
            <w:tcW w:w="6663" w:type="dxa"/>
            <w:tcBorders>
              <w:top w:val="nil"/>
              <w:left w:val="single" w:sz="4" w:space="0" w:color="auto"/>
              <w:bottom w:val="single" w:sz="4" w:space="0" w:color="auto"/>
              <w:right w:val="single" w:sz="4" w:space="0" w:color="auto"/>
            </w:tcBorders>
            <w:noWrap/>
            <w:vAlign w:val="center"/>
          </w:tcPr>
          <w:p w14:paraId="3D89737F" w14:textId="77777777" w:rsidR="00C156E5" w:rsidRPr="00DE6EF4" w:rsidRDefault="00C156E5" w:rsidP="00225369">
            <w:r w:rsidRPr="00DE6EF4">
              <w:t>2-Denize Elverişlilik Belgesi</w:t>
            </w:r>
          </w:p>
        </w:tc>
        <w:tc>
          <w:tcPr>
            <w:tcW w:w="1701" w:type="dxa"/>
            <w:gridSpan w:val="4"/>
            <w:tcBorders>
              <w:top w:val="nil"/>
              <w:left w:val="nil"/>
              <w:bottom w:val="single" w:sz="4" w:space="0" w:color="auto"/>
              <w:right w:val="single" w:sz="2" w:space="0" w:color="auto"/>
            </w:tcBorders>
            <w:noWrap/>
            <w:vAlign w:val="center"/>
          </w:tcPr>
          <w:p w14:paraId="5D20B2A4" w14:textId="77777777" w:rsidR="00C156E5" w:rsidRPr="00DE6EF4" w:rsidRDefault="00C156E5" w:rsidP="00225369">
            <w:pPr>
              <w:jc w:val="center"/>
              <w:rPr>
                <w:strike/>
              </w:rPr>
            </w:pPr>
            <w:r w:rsidRPr="00DE6EF4">
              <w:t>Evet</w:t>
            </w:r>
          </w:p>
        </w:tc>
        <w:tc>
          <w:tcPr>
            <w:tcW w:w="1559" w:type="dxa"/>
            <w:gridSpan w:val="2"/>
            <w:tcBorders>
              <w:top w:val="nil"/>
              <w:left w:val="single" w:sz="2" w:space="0" w:color="auto"/>
              <w:bottom w:val="single" w:sz="4" w:space="0" w:color="auto"/>
              <w:right w:val="single" w:sz="4" w:space="0" w:color="auto"/>
            </w:tcBorders>
            <w:vAlign w:val="center"/>
          </w:tcPr>
          <w:p w14:paraId="4A721FCF" w14:textId="77777777" w:rsidR="00C156E5" w:rsidRPr="00DE6EF4" w:rsidRDefault="00C156E5" w:rsidP="00225369">
            <w:pPr>
              <w:jc w:val="center"/>
            </w:pPr>
            <w:r w:rsidRPr="00DE6EF4">
              <w:t>Evet</w:t>
            </w:r>
          </w:p>
        </w:tc>
      </w:tr>
      <w:tr w:rsidR="00C91F6B" w:rsidRPr="00DE6EF4" w14:paraId="54A57C95" w14:textId="77777777" w:rsidTr="00225369">
        <w:trPr>
          <w:trHeight w:val="460"/>
        </w:trPr>
        <w:tc>
          <w:tcPr>
            <w:tcW w:w="6663" w:type="dxa"/>
            <w:tcBorders>
              <w:top w:val="nil"/>
              <w:left w:val="single" w:sz="4" w:space="0" w:color="auto"/>
              <w:bottom w:val="single" w:sz="4" w:space="0" w:color="auto"/>
              <w:right w:val="single" w:sz="4" w:space="0" w:color="auto"/>
            </w:tcBorders>
            <w:noWrap/>
            <w:vAlign w:val="center"/>
          </w:tcPr>
          <w:p w14:paraId="535642A4" w14:textId="77777777" w:rsidR="00C156E5" w:rsidRPr="00DE6EF4" w:rsidRDefault="00C156E5" w:rsidP="00225369">
            <w:r w:rsidRPr="00DE6EF4">
              <w:t>3-18 GT ve üzeri veya tescilli olanlar için Gemi Tasdiknamesi, diğer gemiler için bağlama kütüğü ruhsatnamesi</w:t>
            </w:r>
          </w:p>
        </w:tc>
        <w:tc>
          <w:tcPr>
            <w:tcW w:w="1701" w:type="dxa"/>
            <w:gridSpan w:val="4"/>
            <w:tcBorders>
              <w:top w:val="nil"/>
              <w:left w:val="nil"/>
              <w:bottom w:val="single" w:sz="4" w:space="0" w:color="auto"/>
              <w:right w:val="single" w:sz="2" w:space="0" w:color="auto"/>
            </w:tcBorders>
            <w:noWrap/>
            <w:vAlign w:val="center"/>
          </w:tcPr>
          <w:p w14:paraId="2F475F67" w14:textId="77777777" w:rsidR="00C156E5" w:rsidRPr="00DE6EF4" w:rsidRDefault="00C156E5" w:rsidP="00225369">
            <w:pPr>
              <w:jc w:val="center"/>
              <w:rPr>
                <w:strike/>
              </w:rPr>
            </w:pPr>
            <w:r w:rsidRPr="00DE6EF4">
              <w:t>Evet</w:t>
            </w:r>
          </w:p>
        </w:tc>
        <w:tc>
          <w:tcPr>
            <w:tcW w:w="1559" w:type="dxa"/>
            <w:gridSpan w:val="2"/>
            <w:tcBorders>
              <w:top w:val="nil"/>
              <w:left w:val="single" w:sz="2" w:space="0" w:color="auto"/>
              <w:bottom w:val="single" w:sz="4" w:space="0" w:color="auto"/>
              <w:right w:val="single" w:sz="4" w:space="0" w:color="auto"/>
            </w:tcBorders>
            <w:vAlign w:val="center"/>
          </w:tcPr>
          <w:p w14:paraId="6023B361" w14:textId="77777777" w:rsidR="00C156E5" w:rsidRPr="00DE6EF4" w:rsidRDefault="00C156E5" w:rsidP="00225369">
            <w:pPr>
              <w:jc w:val="center"/>
            </w:pPr>
            <w:r w:rsidRPr="00DE6EF4">
              <w:t>Evet</w:t>
            </w:r>
          </w:p>
        </w:tc>
      </w:tr>
      <w:tr w:rsidR="00C91F6B" w:rsidRPr="00DE6EF4" w14:paraId="5ABDC12B" w14:textId="77777777" w:rsidTr="00225369">
        <w:trPr>
          <w:trHeight w:val="223"/>
        </w:trPr>
        <w:tc>
          <w:tcPr>
            <w:tcW w:w="6663" w:type="dxa"/>
            <w:tcBorders>
              <w:top w:val="nil"/>
              <w:left w:val="single" w:sz="4" w:space="0" w:color="auto"/>
              <w:bottom w:val="single" w:sz="4" w:space="0" w:color="auto"/>
              <w:right w:val="single" w:sz="4" w:space="0" w:color="auto"/>
            </w:tcBorders>
            <w:vAlign w:val="center"/>
          </w:tcPr>
          <w:p w14:paraId="6BA952FE" w14:textId="7FEFF89A" w:rsidR="00C156E5" w:rsidRPr="00DE6EF4" w:rsidRDefault="00C156E5" w:rsidP="00225369">
            <w:r w:rsidRPr="00DE6EF4">
              <w:t xml:space="preserve">4- Yükleme Sınırı </w:t>
            </w:r>
            <w:r w:rsidR="00DD2F1D" w:rsidRPr="00DE6EF4">
              <w:t>Belgesi</w:t>
            </w:r>
            <w:r w:rsidRPr="00DE6EF4">
              <w:t xml:space="preserve"> (Fribord boyu </w:t>
            </w:r>
            <w:smartTag w:uri="urn:schemas-microsoft-com:office:smarttags" w:element="metricconverter">
              <w:smartTagPr>
                <w:attr w:name="ProductID" w:val="24 metre"/>
              </w:smartTagPr>
              <w:r w:rsidRPr="00DE6EF4">
                <w:t>24 metre</w:t>
              </w:r>
            </w:smartTag>
            <w:r w:rsidRPr="00DE6EF4">
              <w:t xml:space="preserve"> ve üzeri gemiler) </w:t>
            </w:r>
          </w:p>
        </w:tc>
        <w:tc>
          <w:tcPr>
            <w:tcW w:w="1701" w:type="dxa"/>
            <w:gridSpan w:val="4"/>
            <w:tcBorders>
              <w:top w:val="nil"/>
              <w:left w:val="nil"/>
              <w:bottom w:val="single" w:sz="4" w:space="0" w:color="auto"/>
              <w:right w:val="single" w:sz="2" w:space="0" w:color="auto"/>
            </w:tcBorders>
            <w:noWrap/>
            <w:vAlign w:val="center"/>
          </w:tcPr>
          <w:p w14:paraId="59E1C592" w14:textId="77777777" w:rsidR="00C156E5" w:rsidRPr="00DE6EF4" w:rsidRDefault="00C156E5" w:rsidP="00225369">
            <w:pPr>
              <w:jc w:val="center"/>
              <w:rPr>
                <w:strike/>
              </w:rPr>
            </w:pPr>
            <w:r w:rsidRPr="00DE6EF4">
              <w:t>Evet</w:t>
            </w:r>
          </w:p>
        </w:tc>
        <w:tc>
          <w:tcPr>
            <w:tcW w:w="1559" w:type="dxa"/>
            <w:gridSpan w:val="2"/>
            <w:tcBorders>
              <w:top w:val="nil"/>
              <w:left w:val="single" w:sz="2" w:space="0" w:color="auto"/>
              <w:bottom w:val="single" w:sz="4" w:space="0" w:color="auto"/>
              <w:right w:val="single" w:sz="4" w:space="0" w:color="auto"/>
            </w:tcBorders>
            <w:vAlign w:val="center"/>
          </w:tcPr>
          <w:p w14:paraId="45655013" w14:textId="77777777" w:rsidR="00C156E5" w:rsidRPr="00DE6EF4" w:rsidRDefault="00C156E5" w:rsidP="00225369">
            <w:pPr>
              <w:jc w:val="center"/>
            </w:pPr>
            <w:r w:rsidRPr="00DE6EF4">
              <w:t>Evet</w:t>
            </w:r>
          </w:p>
        </w:tc>
      </w:tr>
      <w:tr w:rsidR="00C91F6B" w:rsidRPr="00DE6EF4" w14:paraId="0A291312" w14:textId="77777777" w:rsidTr="00225369">
        <w:trPr>
          <w:trHeight w:val="268"/>
        </w:trPr>
        <w:tc>
          <w:tcPr>
            <w:tcW w:w="6663" w:type="dxa"/>
            <w:tcBorders>
              <w:top w:val="nil"/>
              <w:left w:val="single" w:sz="4" w:space="0" w:color="auto"/>
              <w:bottom w:val="single" w:sz="4" w:space="0" w:color="auto"/>
              <w:right w:val="single" w:sz="4" w:space="0" w:color="auto"/>
            </w:tcBorders>
            <w:noWrap/>
            <w:vAlign w:val="center"/>
          </w:tcPr>
          <w:p w14:paraId="3CA86769" w14:textId="77777777" w:rsidR="00C156E5" w:rsidRPr="00DE6EF4" w:rsidRDefault="00C156E5" w:rsidP="00225369">
            <w:r w:rsidRPr="00DE6EF4">
              <w:t xml:space="preserve">5- </w:t>
            </w:r>
            <w:proofErr w:type="spellStart"/>
            <w:r w:rsidRPr="00DE6EF4">
              <w:t>Gemiadamı</w:t>
            </w:r>
            <w:proofErr w:type="spellEnd"/>
            <w:r w:rsidRPr="00DE6EF4">
              <w:t xml:space="preserve"> Donatımında Asgari Emniyet Belgesi (50 NT’den büyük gemiler)</w:t>
            </w:r>
          </w:p>
        </w:tc>
        <w:tc>
          <w:tcPr>
            <w:tcW w:w="1701" w:type="dxa"/>
            <w:gridSpan w:val="4"/>
            <w:tcBorders>
              <w:top w:val="nil"/>
              <w:left w:val="nil"/>
              <w:bottom w:val="single" w:sz="4" w:space="0" w:color="auto"/>
              <w:right w:val="single" w:sz="2" w:space="0" w:color="auto"/>
            </w:tcBorders>
            <w:noWrap/>
            <w:vAlign w:val="center"/>
          </w:tcPr>
          <w:p w14:paraId="23940A5A" w14:textId="77777777" w:rsidR="00C156E5" w:rsidRPr="00DE6EF4" w:rsidRDefault="00C156E5" w:rsidP="00225369">
            <w:pPr>
              <w:jc w:val="center"/>
              <w:rPr>
                <w:strike/>
              </w:rPr>
            </w:pPr>
            <w:r w:rsidRPr="00DE6EF4">
              <w:t>Evet</w:t>
            </w:r>
          </w:p>
        </w:tc>
        <w:tc>
          <w:tcPr>
            <w:tcW w:w="1559" w:type="dxa"/>
            <w:gridSpan w:val="2"/>
            <w:tcBorders>
              <w:top w:val="nil"/>
              <w:left w:val="single" w:sz="2" w:space="0" w:color="auto"/>
              <w:bottom w:val="single" w:sz="4" w:space="0" w:color="auto"/>
              <w:right w:val="single" w:sz="4" w:space="0" w:color="auto"/>
            </w:tcBorders>
            <w:vAlign w:val="center"/>
          </w:tcPr>
          <w:p w14:paraId="015DE50F" w14:textId="77777777" w:rsidR="00C156E5" w:rsidRPr="00DE6EF4" w:rsidRDefault="00C156E5" w:rsidP="00225369">
            <w:pPr>
              <w:jc w:val="center"/>
            </w:pPr>
            <w:r w:rsidRPr="00DE6EF4">
              <w:t>Evet</w:t>
            </w:r>
          </w:p>
        </w:tc>
      </w:tr>
      <w:tr w:rsidR="00C91F6B" w:rsidRPr="00DE6EF4" w14:paraId="7158C271" w14:textId="77777777" w:rsidTr="00225369">
        <w:trPr>
          <w:trHeight w:val="268"/>
        </w:trPr>
        <w:tc>
          <w:tcPr>
            <w:tcW w:w="6663" w:type="dxa"/>
            <w:tcBorders>
              <w:top w:val="nil"/>
              <w:left w:val="single" w:sz="4" w:space="0" w:color="auto"/>
              <w:bottom w:val="single" w:sz="4" w:space="0" w:color="auto"/>
              <w:right w:val="single" w:sz="4" w:space="0" w:color="auto"/>
            </w:tcBorders>
            <w:noWrap/>
            <w:vAlign w:val="center"/>
          </w:tcPr>
          <w:p w14:paraId="64CD49DE" w14:textId="77777777" w:rsidR="00C156E5" w:rsidRPr="00DE6EF4" w:rsidRDefault="00C156E5" w:rsidP="00225369">
            <w:r w:rsidRPr="00DE6EF4">
              <w:t>6- Telsiz İstasyonu Ruhsatnamesi</w:t>
            </w:r>
          </w:p>
        </w:tc>
        <w:tc>
          <w:tcPr>
            <w:tcW w:w="1701" w:type="dxa"/>
            <w:gridSpan w:val="4"/>
            <w:tcBorders>
              <w:top w:val="nil"/>
              <w:left w:val="nil"/>
              <w:bottom w:val="single" w:sz="4" w:space="0" w:color="auto"/>
              <w:right w:val="single" w:sz="2" w:space="0" w:color="auto"/>
            </w:tcBorders>
            <w:noWrap/>
            <w:vAlign w:val="center"/>
          </w:tcPr>
          <w:p w14:paraId="3297B50F" w14:textId="77777777" w:rsidR="00C156E5" w:rsidRPr="00DE6EF4" w:rsidRDefault="00C156E5" w:rsidP="00225369">
            <w:pPr>
              <w:jc w:val="center"/>
            </w:pPr>
            <w:r w:rsidRPr="00DE6EF4">
              <w:t>Evet</w:t>
            </w:r>
          </w:p>
        </w:tc>
        <w:tc>
          <w:tcPr>
            <w:tcW w:w="1559" w:type="dxa"/>
            <w:gridSpan w:val="2"/>
            <w:tcBorders>
              <w:top w:val="nil"/>
              <w:left w:val="single" w:sz="2" w:space="0" w:color="auto"/>
              <w:bottom w:val="single" w:sz="4" w:space="0" w:color="auto"/>
              <w:right w:val="single" w:sz="4" w:space="0" w:color="auto"/>
            </w:tcBorders>
            <w:vAlign w:val="center"/>
          </w:tcPr>
          <w:p w14:paraId="0109D5B9" w14:textId="77777777" w:rsidR="00C156E5" w:rsidRPr="00DE6EF4" w:rsidRDefault="00C156E5" w:rsidP="00225369">
            <w:pPr>
              <w:jc w:val="center"/>
            </w:pPr>
            <w:r w:rsidRPr="00DE6EF4">
              <w:t>Evet</w:t>
            </w:r>
          </w:p>
        </w:tc>
      </w:tr>
      <w:tr w:rsidR="00C91F6B" w:rsidRPr="00DE6EF4" w14:paraId="4E160540" w14:textId="77777777" w:rsidTr="00225369">
        <w:trPr>
          <w:trHeight w:val="268"/>
        </w:trPr>
        <w:tc>
          <w:tcPr>
            <w:tcW w:w="6663" w:type="dxa"/>
            <w:tcBorders>
              <w:top w:val="nil"/>
              <w:left w:val="single" w:sz="4" w:space="0" w:color="auto"/>
              <w:bottom w:val="single" w:sz="4" w:space="0" w:color="auto"/>
              <w:right w:val="single" w:sz="4" w:space="0" w:color="auto"/>
            </w:tcBorders>
            <w:noWrap/>
            <w:vAlign w:val="center"/>
          </w:tcPr>
          <w:p w14:paraId="752857A5" w14:textId="77777777" w:rsidR="00C156E5" w:rsidRPr="00DE6EF4" w:rsidRDefault="00C156E5" w:rsidP="00225369">
            <w:pPr>
              <w:rPr>
                <w:vertAlign w:val="superscript"/>
              </w:rPr>
            </w:pPr>
            <w:r w:rsidRPr="00DE6EF4">
              <w:t xml:space="preserve">7- Emniyet Yönetim Sistemi Belgeleri </w:t>
            </w:r>
            <w:r w:rsidRPr="00DE6EF4">
              <w:rPr>
                <w:vertAlign w:val="superscript"/>
              </w:rPr>
              <w:t>(1)</w:t>
            </w:r>
          </w:p>
        </w:tc>
        <w:tc>
          <w:tcPr>
            <w:tcW w:w="1701" w:type="dxa"/>
            <w:gridSpan w:val="4"/>
            <w:tcBorders>
              <w:top w:val="nil"/>
              <w:left w:val="nil"/>
              <w:bottom w:val="single" w:sz="4" w:space="0" w:color="auto"/>
              <w:right w:val="single" w:sz="2" w:space="0" w:color="auto"/>
            </w:tcBorders>
            <w:noWrap/>
            <w:vAlign w:val="center"/>
          </w:tcPr>
          <w:p w14:paraId="27B73E38" w14:textId="77777777" w:rsidR="00C156E5" w:rsidRPr="00DE6EF4" w:rsidRDefault="00C156E5" w:rsidP="00225369">
            <w:pPr>
              <w:jc w:val="center"/>
            </w:pPr>
            <w:r w:rsidRPr="00DE6EF4">
              <w:t>Evet</w:t>
            </w:r>
          </w:p>
        </w:tc>
        <w:tc>
          <w:tcPr>
            <w:tcW w:w="1559" w:type="dxa"/>
            <w:gridSpan w:val="2"/>
            <w:tcBorders>
              <w:top w:val="nil"/>
              <w:left w:val="single" w:sz="2" w:space="0" w:color="auto"/>
              <w:bottom w:val="single" w:sz="4" w:space="0" w:color="auto"/>
              <w:right w:val="single" w:sz="4" w:space="0" w:color="auto"/>
            </w:tcBorders>
            <w:vAlign w:val="center"/>
          </w:tcPr>
          <w:p w14:paraId="3BDAA5C3" w14:textId="77777777" w:rsidR="00C156E5" w:rsidRPr="00DE6EF4" w:rsidRDefault="00C156E5" w:rsidP="00225369">
            <w:pPr>
              <w:jc w:val="center"/>
            </w:pPr>
            <w:r w:rsidRPr="00DE6EF4">
              <w:t>Evet</w:t>
            </w:r>
          </w:p>
        </w:tc>
      </w:tr>
      <w:tr w:rsidR="00C91F6B" w:rsidRPr="00DE6EF4" w14:paraId="7118A220" w14:textId="77777777" w:rsidTr="00225369">
        <w:trPr>
          <w:trHeight w:val="268"/>
        </w:trPr>
        <w:tc>
          <w:tcPr>
            <w:tcW w:w="6663" w:type="dxa"/>
            <w:tcBorders>
              <w:top w:val="nil"/>
              <w:left w:val="single" w:sz="4" w:space="0" w:color="auto"/>
              <w:bottom w:val="single" w:sz="4" w:space="0" w:color="auto"/>
              <w:right w:val="single" w:sz="4" w:space="0" w:color="auto"/>
            </w:tcBorders>
            <w:noWrap/>
            <w:vAlign w:val="center"/>
          </w:tcPr>
          <w:p w14:paraId="3DD4592B" w14:textId="77777777" w:rsidR="00C156E5" w:rsidRPr="00DE6EF4" w:rsidRDefault="00C156E5" w:rsidP="00225369">
            <w:r w:rsidRPr="00DE6EF4">
              <w:t>9- Petrol Tankeri Operasyonlarının Emniyetli Yürütüldüğüne Dair Belge</w:t>
            </w:r>
          </w:p>
          <w:p w14:paraId="166D9633" w14:textId="77777777" w:rsidR="00C156E5" w:rsidRPr="00DE6EF4" w:rsidRDefault="00C156E5" w:rsidP="00225369"/>
        </w:tc>
        <w:tc>
          <w:tcPr>
            <w:tcW w:w="1701" w:type="dxa"/>
            <w:gridSpan w:val="4"/>
            <w:tcBorders>
              <w:top w:val="nil"/>
              <w:left w:val="nil"/>
              <w:bottom w:val="single" w:sz="4" w:space="0" w:color="auto"/>
              <w:right w:val="single" w:sz="2" w:space="0" w:color="auto"/>
            </w:tcBorders>
            <w:noWrap/>
            <w:vAlign w:val="center"/>
          </w:tcPr>
          <w:p w14:paraId="0527D243" w14:textId="77777777" w:rsidR="00C156E5" w:rsidRPr="00DE6EF4" w:rsidRDefault="00C156E5" w:rsidP="00225369">
            <w:pPr>
              <w:jc w:val="center"/>
            </w:pPr>
            <w:r w:rsidRPr="00DE6EF4">
              <w:t>Evet</w:t>
            </w:r>
          </w:p>
        </w:tc>
        <w:tc>
          <w:tcPr>
            <w:tcW w:w="1559" w:type="dxa"/>
            <w:gridSpan w:val="2"/>
            <w:tcBorders>
              <w:top w:val="nil"/>
              <w:left w:val="single" w:sz="2" w:space="0" w:color="auto"/>
              <w:bottom w:val="single" w:sz="4" w:space="0" w:color="auto"/>
              <w:right w:val="single" w:sz="4" w:space="0" w:color="auto"/>
            </w:tcBorders>
            <w:vAlign w:val="center"/>
          </w:tcPr>
          <w:p w14:paraId="63B9FC80" w14:textId="77777777" w:rsidR="00C156E5" w:rsidRPr="00DE6EF4" w:rsidRDefault="00C156E5" w:rsidP="00225369">
            <w:pPr>
              <w:jc w:val="center"/>
            </w:pPr>
            <w:r w:rsidRPr="00DE6EF4">
              <w:t>Evet</w:t>
            </w:r>
          </w:p>
        </w:tc>
      </w:tr>
      <w:tr w:rsidR="00C91F6B" w:rsidRPr="00DE6EF4" w14:paraId="1847E4D1" w14:textId="77777777" w:rsidTr="00225369">
        <w:trPr>
          <w:trHeight w:val="255"/>
        </w:trPr>
        <w:tc>
          <w:tcPr>
            <w:tcW w:w="6663" w:type="dxa"/>
            <w:tcBorders>
              <w:top w:val="single" w:sz="4" w:space="0" w:color="auto"/>
              <w:bottom w:val="single" w:sz="4" w:space="0" w:color="auto"/>
            </w:tcBorders>
            <w:noWrap/>
            <w:vAlign w:val="center"/>
          </w:tcPr>
          <w:p w14:paraId="5910877B" w14:textId="77777777" w:rsidR="00C156E5" w:rsidRPr="00DE6EF4" w:rsidRDefault="00C156E5" w:rsidP="00225369"/>
        </w:tc>
        <w:tc>
          <w:tcPr>
            <w:tcW w:w="693" w:type="dxa"/>
            <w:gridSpan w:val="2"/>
            <w:tcBorders>
              <w:top w:val="single" w:sz="4" w:space="0" w:color="auto"/>
              <w:bottom w:val="single" w:sz="4" w:space="0" w:color="auto"/>
            </w:tcBorders>
            <w:noWrap/>
            <w:vAlign w:val="center"/>
          </w:tcPr>
          <w:p w14:paraId="6A2A5C36" w14:textId="77777777" w:rsidR="00C156E5" w:rsidRPr="00DE6EF4" w:rsidRDefault="00C156E5" w:rsidP="00225369">
            <w:pPr>
              <w:jc w:val="center"/>
            </w:pPr>
          </w:p>
        </w:tc>
        <w:tc>
          <w:tcPr>
            <w:tcW w:w="1008" w:type="dxa"/>
            <w:gridSpan w:val="2"/>
            <w:tcBorders>
              <w:top w:val="single" w:sz="4" w:space="0" w:color="auto"/>
              <w:bottom w:val="single" w:sz="4" w:space="0" w:color="auto"/>
            </w:tcBorders>
            <w:noWrap/>
            <w:vAlign w:val="center"/>
          </w:tcPr>
          <w:p w14:paraId="76207E59" w14:textId="77777777" w:rsidR="00C156E5" w:rsidRPr="00DE6EF4" w:rsidRDefault="00C156E5" w:rsidP="00225369">
            <w:pPr>
              <w:jc w:val="center"/>
            </w:pPr>
          </w:p>
        </w:tc>
        <w:tc>
          <w:tcPr>
            <w:tcW w:w="1559" w:type="dxa"/>
            <w:gridSpan w:val="2"/>
            <w:tcBorders>
              <w:top w:val="single" w:sz="4" w:space="0" w:color="auto"/>
              <w:bottom w:val="single" w:sz="4" w:space="0" w:color="auto"/>
            </w:tcBorders>
            <w:vAlign w:val="center"/>
          </w:tcPr>
          <w:p w14:paraId="579C0A67" w14:textId="77777777" w:rsidR="00C156E5" w:rsidRPr="00DE6EF4" w:rsidRDefault="00C156E5" w:rsidP="00225369">
            <w:pPr>
              <w:jc w:val="center"/>
            </w:pPr>
          </w:p>
        </w:tc>
      </w:tr>
      <w:tr w:rsidR="00C91F6B" w:rsidRPr="00DE6EF4" w14:paraId="63237273" w14:textId="77777777" w:rsidTr="00225369">
        <w:trPr>
          <w:cantSplit/>
          <w:trHeight w:val="352"/>
        </w:trPr>
        <w:tc>
          <w:tcPr>
            <w:tcW w:w="6663" w:type="dxa"/>
            <w:vMerge w:val="restart"/>
            <w:tcBorders>
              <w:top w:val="single" w:sz="4" w:space="0" w:color="auto"/>
              <w:left w:val="single" w:sz="4" w:space="0" w:color="auto"/>
              <w:right w:val="single" w:sz="4" w:space="0" w:color="auto"/>
            </w:tcBorders>
            <w:noWrap/>
            <w:vAlign w:val="center"/>
          </w:tcPr>
          <w:p w14:paraId="1921DFC6" w14:textId="41606731" w:rsidR="00C156E5" w:rsidRPr="00DE6EF4" w:rsidRDefault="00C156E5" w:rsidP="00225369">
            <w:pPr>
              <w:rPr>
                <w:b/>
                <w:bCs/>
              </w:rPr>
            </w:pPr>
            <w:r w:rsidRPr="00DE6EF4">
              <w:rPr>
                <w:b/>
                <w:bCs/>
              </w:rPr>
              <w:t>BÖLÜM-II: D</w:t>
            </w:r>
            <w:r w:rsidR="005C6335" w:rsidRPr="00DE6EF4">
              <w:rPr>
                <w:b/>
                <w:bCs/>
              </w:rPr>
              <w:t>O</w:t>
            </w:r>
            <w:r w:rsidRPr="00DE6EF4">
              <w:rPr>
                <w:b/>
                <w:bCs/>
              </w:rPr>
              <w:t>KÜMANLAR</w:t>
            </w:r>
          </w:p>
        </w:tc>
        <w:tc>
          <w:tcPr>
            <w:tcW w:w="3260" w:type="dxa"/>
            <w:gridSpan w:val="6"/>
            <w:tcBorders>
              <w:top w:val="single" w:sz="4" w:space="0" w:color="auto"/>
              <w:left w:val="single" w:sz="4" w:space="0" w:color="auto"/>
              <w:bottom w:val="single" w:sz="4" w:space="0" w:color="auto"/>
              <w:right w:val="single" w:sz="4" w:space="0" w:color="auto"/>
            </w:tcBorders>
            <w:noWrap/>
            <w:vAlign w:val="center"/>
          </w:tcPr>
          <w:p w14:paraId="43926B19" w14:textId="77777777" w:rsidR="00C156E5" w:rsidRPr="00DE6EF4" w:rsidRDefault="00C156E5" w:rsidP="00225369">
            <w:pPr>
              <w:jc w:val="center"/>
            </w:pPr>
            <w:r w:rsidRPr="00DE6EF4">
              <w:t>SEFER BÖLGESİ</w:t>
            </w:r>
          </w:p>
        </w:tc>
      </w:tr>
      <w:tr w:rsidR="00C91F6B" w:rsidRPr="00DE6EF4" w14:paraId="052BC083" w14:textId="77777777" w:rsidTr="00225369">
        <w:trPr>
          <w:cantSplit/>
          <w:trHeight w:val="352"/>
        </w:trPr>
        <w:tc>
          <w:tcPr>
            <w:tcW w:w="6663" w:type="dxa"/>
            <w:vMerge/>
            <w:tcBorders>
              <w:left w:val="single" w:sz="4" w:space="0" w:color="auto"/>
              <w:bottom w:val="single" w:sz="4" w:space="0" w:color="auto"/>
              <w:right w:val="single" w:sz="4" w:space="0" w:color="auto"/>
            </w:tcBorders>
            <w:noWrap/>
            <w:vAlign w:val="center"/>
          </w:tcPr>
          <w:p w14:paraId="61EA93D8" w14:textId="77777777" w:rsidR="00C156E5" w:rsidRPr="00DE6EF4" w:rsidRDefault="00C156E5" w:rsidP="00225369">
            <w:pPr>
              <w:rPr>
                <w:b/>
                <w:bCs/>
              </w:rPr>
            </w:pPr>
          </w:p>
        </w:tc>
        <w:tc>
          <w:tcPr>
            <w:tcW w:w="1701" w:type="dxa"/>
            <w:gridSpan w:val="4"/>
            <w:tcBorders>
              <w:top w:val="single" w:sz="4" w:space="0" w:color="auto"/>
              <w:left w:val="single" w:sz="4" w:space="0" w:color="auto"/>
              <w:right w:val="single" w:sz="4" w:space="0" w:color="auto"/>
            </w:tcBorders>
            <w:noWrap/>
            <w:vAlign w:val="center"/>
          </w:tcPr>
          <w:p w14:paraId="7F36BF26" w14:textId="77777777" w:rsidR="00C156E5" w:rsidRPr="00DE6EF4" w:rsidRDefault="00C156E5" w:rsidP="00225369">
            <w:pPr>
              <w:jc w:val="center"/>
            </w:pPr>
            <w:r w:rsidRPr="00DE6EF4">
              <w:t>LİMAN SEFERİ</w:t>
            </w: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72501468" w14:textId="77777777" w:rsidR="00C156E5" w:rsidRPr="00DE6EF4" w:rsidRDefault="00C156E5" w:rsidP="00225369">
            <w:pPr>
              <w:jc w:val="center"/>
            </w:pPr>
            <w:r w:rsidRPr="00DE6EF4">
              <w:t>KABOTAJ</w:t>
            </w:r>
          </w:p>
        </w:tc>
      </w:tr>
      <w:tr w:rsidR="00C91F6B" w:rsidRPr="00DE6EF4" w14:paraId="1109AFEC" w14:textId="77777777" w:rsidTr="00225369">
        <w:trPr>
          <w:trHeight w:val="255"/>
        </w:trPr>
        <w:tc>
          <w:tcPr>
            <w:tcW w:w="6663" w:type="dxa"/>
            <w:tcBorders>
              <w:top w:val="nil"/>
              <w:left w:val="single" w:sz="4" w:space="0" w:color="auto"/>
              <w:bottom w:val="single" w:sz="4" w:space="0" w:color="auto"/>
              <w:right w:val="single" w:sz="4" w:space="0" w:color="auto"/>
            </w:tcBorders>
            <w:noWrap/>
            <w:vAlign w:val="center"/>
          </w:tcPr>
          <w:p w14:paraId="7A851643" w14:textId="77777777" w:rsidR="00C156E5" w:rsidRPr="00DE6EF4" w:rsidRDefault="00C156E5" w:rsidP="00225369">
            <w:r w:rsidRPr="00DE6EF4">
              <w:t xml:space="preserve">1-Stabilite bukleti (Fribord boyu </w:t>
            </w:r>
            <w:smartTag w:uri="urn:schemas-microsoft-com:office:smarttags" w:element="metricconverter">
              <w:smartTagPr>
                <w:attr w:name="ProductID" w:val="24 metre"/>
              </w:smartTagPr>
              <w:r w:rsidRPr="00DE6EF4">
                <w:t>24 metre</w:t>
              </w:r>
            </w:smartTag>
            <w:r w:rsidRPr="00DE6EF4">
              <w:t xml:space="preserve"> ve üzeri gemiler) </w:t>
            </w:r>
          </w:p>
        </w:tc>
        <w:tc>
          <w:tcPr>
            <w:tcW w:w="1701" w:type="dxa"/>
            <w:gridSpan w:val="4"/>
            <w:tcBorders>
              <w:top w:val="single" w:sz="4" w:space="0" w:color="auto"/>
              <w:left w:val="nil"/>
              <w:bottom w:val="single" w:sz="4" w:space="0" w:color="auto"/>
              <w:right w:val="single" w:sz="2" w:space="0" w:color="auto"/>
            </w:tcBorders>
            <w:noWrap/>
            <w:vAlign w:val="center"/>
          </w:tcPr>
          <w:p w14:paraId="5EB3FCC7" w14:textId="77777777" w:rsidR="00C156E5" w:rsidRPr="00DE6EF4" w:rsidRDefault="00C156E5" w:rsidP="00225369">
            <w:pPr>
              <w:jc w:val="center"/>
            </w:pPr>
            <w:r w:rsidRPr="00DE6EF4">
              <w:t>Evet</w:t>
            </w:r>
          </w:p>
        </w:tc>
        <w:tc>
          <w:tcPr>
            <w:tcW w:w="1559" w:type="dxa"/>
            <w:gridSpan w:val="2"/>
            <w:tcBorders>
              <w:top w:val="single" w:sz="4" w:space="0" w:color="auto"/>
              <w:left w:val="single" w:sz="2" w:space="0" w:color="auto"/>
              <w:bottom w:val="single" w:sz="4" w:space="0" w:color="auto"/>
              <w:right w:val="single" w:sz="4" w:space="0" w:color="auto"/>
            </w:tcBorders>
            <w:vAlign w:val="center"/>
          </w:tcPr>
          <w:p w14:paraId="39F5429F" w14:textId="77777777" w:rsidR="00C156E5" w:rsidRPr="00DE6EF4" w:rsidRDefault="00C156E5" w:rsidP="00225369">
            <w:pPr>
              <w:jc w:val="center"/>
            </w:pPr>
            <w:r w:rsidRPr="00DE6EF4">
              <w:t>Evet</w:t>
            </w:r>
          </w:p>
        </w:tc>
      </w:tr>
      <w:tr w:rsidR="00C91F6B" w:rsidRPr="00DE6EF4" w14:paraId="7BA27B61" w14:textId="77777777" w:rsidTr="00225369">
        <w:trPr>
          <w:trHeight w:val="255"/>
        </w:trPr>
        <w:tc>
          <w:tcPr>
            <w:tcW w:w="6663" w:type="dxa"/>
            <w:tcBorders>
              <w:top w:val="nil"/>
              <w:left w:val="single" w:sz="4" w:space="0" w:color="auto"/>
              <w:bottom w:val="single" w:sz="4" w:space="0" w:color="auto"/>
              <w:right w:val="single" w:sz="4" w:space="0" w:color="auto"/>
            </w:tcBorders>
            <w:noWrap/>
            <w:vAlign w:val="center"/>
          </w:tcPr>
          <w:p w14:paraId="3BAEA243" w14:textId="77777777" w:rsidR="00C156E5" w:rsidRPr="00DE6EF4" w:rsidRDefault="00C156E5" w:rsidP="00225369">
            <w:pPr>
              <w:tabs>
                <w:tab w:val="left" w:pos="0"/>
              </w:tabs>
              <w:rPr>
                <w:b/>
              </w:rPr>
            </w:pPr>
            <w:r w:rsidRPr="00DE6EF4">
              <w:t xml:space="preserve">2-Hasarlı </w:t>
            </w:r>
            <w:proofErr w:type="spellStart"/>
            <w:r w:rsidRPr="00DE6EF4">
              <w:t>Stabilite</w:t>
            </w:r>
            <w:proofErr w:type="spellEnd"/>
            <w:r w:rsidRPr="00DE6EF4">
              <w:t xml:space="preserve"> bukleti (03.11.2008 tarihinden sonra omurgası konulmuş 150 GT ve üzeri tankerler)</w:t>
            </w:r>
          </w:p>
        </w:tc>
        <w:tc>
          <w:tcPr>
            <w:tcW w:w="1701" w:type="dxa"/>
            <w:gridSpan w:val="4"/>
            <w:tcBorders>
              <w:top w:val="nil"/>
              <w:left w:val="nil"/>
              <w:bottom w:val="single" w:sz="4" w:space="0" w:color="auto"/>
              <w:right w:val="single" w:sz="2" w:space="0" w:color="auto"/>
            </w:tcBorders>
            <w:noWrap/>
            <w:vAlign w:val="center"/>
          </w:tcPr>
          <w:p w14:paraId="3593C0A7" w14:textId="77777777" w:rsidR="00C156E5" w:rsidRPr="00DE6EF4" w:rsidRDefault="00C156E5" w:rsidP="00225369">
            <w:pPr>
              <w:jc w:val="center"/>
            </w:pPr>
            <w:r w:rsidRPr="00DE6EF4">
              <w:t>Evet</w:t>
            </w:r>
          </w:p>
        </w:tc>
        <w:tc>
          <w:tcPr>
            <w:tcW w:w="1559" w:type="dxa"/>
            <w:gridSpan w:val="2"/>
            <w:tcBorders>
              <w:top w:val="nil"/>
              <w:left w:val="single" w:sz="2" w:space="0" w:color="auto"/>
              <w:bottom w:val="single" w:sz="4" w:space="0" w:color="auto"/>
              <w:right w:val="single" w:sz="4" w:space="0" w:color="auto"/>
            </w:tcBorders>
            <w:vAlign w:val="center"/>
          </w:tcPr>
          <w:p w14:paraId="0052981F" w14:textId="77777777" w:rsidR="00C156E5" w:rsidRPr="00DE6EF4" w:rsidRDefault="00C156E5" w:rsidP="00225369">
            <w:pPr>
              <w:jc w:val="center"/>
            </w:pPr>
            <w:r w:rsidRPr="00DE6EF4">
              <w:t>Evet</w:t>
            </w:r>
          </w:p>
        </w:tc>
      </w:tr>
      <w:tr w:rsidR="00C91F6B" w:rsidRPr="00DE6EF4" w14:paraId="686E94BB" w14:textId="77777777" w:rsidTr="00225369">
        <w:trPr>
          <w:trHeight w:val="255"/>
        </w:trPr>
        <w:tc>
          <w:tcPr>
            <w:tcW w:w="6663" w:type="dxa"/>
            <w:tcBorders>
              <w:top w:val="nil"/>
              <w:left w:val="single" w:sz="4" w:space="0" w:color="auto"/>
              <w:bottom w:val="single" w:sz="4" w:space="0" w:color="auto"/>
              <w:right w:val="single" w:sz="4" w:space="0" w:color="auto"/>
            </w:tcBorders>
            <w:noWrap/>
            <w:vAlign w:val="center"/>
          </w:tcPr>
          <w:p w14:paraId="23643932" w14:textId="77777777" w:rsidR="00C156E5" w:rsidRPr="00DE6EF4" w:rsidRDefault="00C156E5" w:rsidP="00225369">
            <w:r w:rsidRPr="00DE6EF4">
              <w:t xml:space="preserve">3-Yangın ve Can Emniyeti planı (Tam boyu </w:t>
            </w:r>
            <w:smartTag w:uri="urn:schemas-microsoft-com:office:smarttags" w:element="metricconverter">
              <w:smartTagPr>
                <w:attr w:name="ProductID" w:val="24 metre"/>
              </w:smartTagPr>
              <w:r w:rsidRPr="00DE6EF4">
                <w:t>24 metre</w:t>
              </w:r>
            </w:smartTag>
            <w:r w:rsidRPr="00DE6EF4">
              <w:t xml:space="preserve"> ve üzeri gemiler) (Yaşam mahalline girişte san./</w:t>
            </w:r>
            <w:proofErr w:type="spellStart"/>
            <w:r w:rsidRPr="00DE6EF4">
              <w:t>isk</w:t>
            </w:r>
            <w:proofErr w:type="spellEnd"/>
            <w:r w:rsidRPr="00DE6EF4">
              <w:t xml:space="preserve">. muhafaza içinde olacak) </w:t>
            </w:r>
          </w:p>
        </w:tc>
        <w:tc>
          <w:tcPr>
            <w:tcW w:w="1701" w:type="dxa"/>
            <w:gridSpan w:val="4"/>
            <w:tcBorders>
              <w:top w:val="nil"/>
              <w:left w:val="nil"/>
              <w:bottom w:val="single" w:sz="4" w:space="0" w:color="auto"/>
              <w:right w:val="single" w:sz="2" w:space="0" w:color="auto"/>
            </w:tcBorders>
            <w:noWrap/>
            <w:vAlign w:val="center"/>
          </w:tcPr>
          <w:p w14:paraId="56F2E5E4" w14:textId="77777777" w:rsidR="00C156E5" w:rsidRPr="00DE6EF4" w:rsidRDefault="00C156E5" w:rsidP="00225369">
            <w:pPr>
              <w:jc w:val="center"/>
            </w:pPr>
            <w:r w:rsidRPr="00DE6EF4">
              <w:t>Hayır</w:t>
            </w:r>
          </w:p>
        </w:tc>
        <w:tc>
          <w:tcPr>
            <w:tcW w:w="1559" w:type="dxa"/>
            <w:gridSpan w:val="2"/>
            <w:tcBorders>
              <w:top w:val="nil"/>
              <w:left w:val="single" w:sz="2" w:space="0" w:color="auto"/>
              <w:bottom w:val="single" w:sz="4" w:space="0" w:color="auto"/>
              <w:right w:val="single" w:sz="4" w:space="0" w:color="auto"/>
            </w:tcBorders>
            <w:vAlign w:val="center"/>
          </w:tcPr>
          <w:p w14:paraId="3F6A348B" w14:textId="77777777" w:rsidR="00C156E5" w:rsidRPr="00DE6EF4" w:rsidRDefault="00C156E5" w:rsidP="00225369">
            <w:pPr>
              <w:jc w:val="center"/>
            </w:pPr>
            <w:r w:rsidRPr="00DE6EF4">
              <w:t>Evet</w:t>
            </w:r>
          </w:p>
        </w:tc>
      </w:tr>
      <w:tr w:rsidR="00C91F6B" w:rsidRPr="00DE6EF4" w14:paraId="39582C97" w14:textId="77777777" w:rsidTr="00225369">
        <w:trPr>
          <w:trHeight w:val="255"/>
        </w:trPr>
        <w:tc>
          <w:tcPr>
            <w:tcW w:w="6663" w:type="dxa"/>
            <w:tcBorders>
              <w:top w:val="nil"/>
              <w:left w:val="single" w:sz="4" w:space="0" w:color="auto"/>
              <w:bottom w:val="single" w:sz="4" w:space="0" w:color="auto"/>
              <w:right w:val="single" w:sz="4" w:space="0" w:color="auto"/>
            </w:tcBorders>
            <w:noWrap/>
            <w:vAlign w:val="center"/>
          </w:tcPr>
          <w:p w14:paraId="754CBAC6" w14:textId="77777777" w:rsidR="00C156E5" w:rsidRPr="00DE6EF4" w:rsidRDefault="00C156E5" w:rsidP="00225369">
            <w:r w:rsidRPr="00DE6EF4">
              <w:rPr>
                <w:strike/>
              </w:rPr>
              <w:t>4</w:t>
            </w:r>
            <w:r w:rsidRPr="00DE6EF4">
              <w:t xml:space="preserve">-Yağ kayıt defteri (150 </w:t>
            </w:r>
            <w:proofErr w:type="spellStart"/>
            <w:r w:rsidRPr="00DE6EF4">
              <w:t>gros</w:t>
            </w:r>
            <w:proofErr w:type="spellEnd"/>
            <w:r w:rsidRPr="00DE6EF4">
              <w:t xml:space="preserve"> ve üzeri tanker ve 400 </w:t>
            </w:r>
            <w:proofErr w:type="spellStart"/>
            <w:r w:rsidRPr="00DE6EF4">
              <w:t>gros</w:t>
            </w:r>
            <w:proofErr w:type="spellEnd"/>
            <w:r w:rsidRPr="00DE6EF4">
              <w:t xml:space="preserve"> ve üzeri yük ve hizmet gemileri)</w:t>
            </w:r>
          </w:p>
        </w:tc>
        <w:tc>
          <w:tcPr>
            <w:tcW w:w="1701" w:type="dxa"/>
            <w:gridSpan w:val="4"/>
            <w:tcBorders>
              <w:top w:val="nil"/>
              <w:left w:val="nil"/>
              <w:bottom w:val="single" w:sz="4" w:space="0" w:color="auto"/>
              <w:right w:val="single" w:sz="2" w:space="0" w:color="auto"/>
            </w:tcBorders>
            <w:noWrap/>
            <w:vAlign w:val="center"/>
          </w:tcPr>
          <w:p w14:paraId="1BA62CE7" w14:textId="77777777" w:rsidR="00C156E5" w:rsidRPr="00DE6EF4" w:rsidRDefault="00C156E5" w:rsidP="00225369">
            <w:pPr>
              <w:jc w:val="center"/>
            </w:pPr>
            <w:r w:rsidRPr="00DE6EF4">
              <w:t>Evet</w:t>
            </w:r>
          </w:p>
        </w:tc>
        <w:tc>
          <w:tcPr>
            <w:tcW w:w="1559" w:type="dxa"/>
            <w:gridSpan w:val="2"/>
            <w:tcBorders>
              <w:top w:val="nil"/>
              <w:left w:val="single" w:sz="2" w:space="0" w:color="auto"/>
              <w:bottom w:val="single" w:sz="4" w:space="0" w:color="auto"/>
              <w:right w:val="single" w:sz="4" w:space="0" w:color="auto"/>
            </w:tcBorders>
            <w:vAlign w:val="center"/>
          </w:tcPr>
          <w:p w14:paraId="51154DD8" w14:textId="77777777" w:rsidR="00C156E5" w:rsidRPr="00DE6EF4" w:rsidRDefault="00C156E5" w:rsidP="00225369">
            <w:pPr>
              <w:jc w:val="center"/>
            </w:pPr>
            <w:r w:rsidRPr="00DE6EF4">
              <w:t>Evet</w:t>
            </w:r>
          </w:p>
        </w:tc>
      </w:tr>
      <w:tr w:rsidR="00C91F6B" w:rsidRPr="00DE6EF4" w14:paraId="04F658F3" w14:textId="77777777" w:rsidTr="00225369">
        <w:trPr>
          <w:trHeight w:val="255"/>
        </w:trPr>
        <w:tc>
          <w:tcPr>
            <w:tcW w:w="6663" w:type="dxa"/>
            <w:tcBorders>
              <w:top w:val="nil"/>
              <w:left w:val="single" w:sz="4" w:space="0" w:color="auto"/>
              <w:bottom w:val="single" w:sz="4" w:space="0" w:color="auto"/>
              <w:right w:val="single" w:sz="4" w:space="0" w:color="auto"/>
            </w:tcBorders>
            <w:noWrap/>
            <w:vAlign w:val="center"/>
          </w:tcPr>
          <w:p w14:paraId="06B35D86" w14:textId="77777777" w:rsidR="00C156E5" w:rsidRPr="00DE6EF4" w:rsidRDefault="00C156E5" w:rsidP="00225369">
            <w:pPr>
              <w:jc w:val="both"/>
            </w:pPr>
            <w:r w:rsidRPr="00DE6EF4">
              <w:t xml:space="preserve">5-Güverte ve Makine Jurnali </w:t>
            </w:r>
            <w:r w:rsidRPr="00DE6EF4">
              <w:rPr>
                <w:vertAlign w:val="superscript"/>
              </w:rPr>
              <w:t>(2)</w:t>
            </w:r>
            <w:r w:rsidRPr="00DE6EF4">
              <w:t xml:space="preserve"> </w:t>
            </w:r>
          </w:p>
        </w:tc>
        <w:tc>
          <w:tcPr>
            <w:tcW w:w="1701" w:type="dxa"/>
            <w:gridSpan w:val="4"/>
            <w:tcBorders>
              <w:top w:val="nil"/>
              <w:left w:val="nil"/>
              <w:bottom w:val="single" w:sz="4" w:space="0" w:color="auto"/>
              <w:right w:val="single" w:sz="2" w:space="0" w:color="auto"/>
            </w:tcBorders>
            <w:noWrap/>
            <w:vAlign w:val="center"/>
          </w:tcPr>
          <w:p w14:paraId="2A1787CB" w14:textId="77777777" w:rsidR="00C156E5" w:rsidRPr="00DE6EF4" w:rsidRDefault="00C156E5" w:rsidP="00225369">
            <w:pPr>
              <w:jc w:val="center"/>
            </w:pPr>
            <w:r w:rsidRPr="00DE6EF4">
              <w:t>Evet</w:t>
            </w:r>
          </w:p>
        </w:tc>
        <w:tc>
          <w:tcPr>
            <w:tcW w:w="1559" w:type="dxa"/>
            <w:gridSpan w:val="2"/>
            <w:tcBorders>
              <w:top w:val="nil"/>
              <w:left w:val="single" w:sz="2" w:space="0" w:color="auto"/>
              <w:bottom w:val="single" w:sz="4" w:space="0" w:color="auto"/>
              <w:right w:val="single" w:sz="4" w:space="0" w:color="auto"/>
            </w:tcBorders>
            <w:vAlign w:val="center"/>
          </w:tcPr>
          <w:p w14:paraId="63C12D5E" w14:textId="77777777" w:rsidR="00C156E5" w:rsidRPr="00DE6EF4" w:rsidRDefault="00C156E5" w:rsidP="00225369">
            <w:pPr>
              <w:jc w:val="center"/>
            </w:pPr>
            <w:r w:rsidRPr="00DE6EF4">
              <w:t>Evet</w:t>
            </w:r>
          </w:p>
        </w:tc>
      </w:tr>
      <w:tr w:rsidR="00C91F6B" w:rsidRPr="00DE6EF4" w14:paraId="1EBCA197" w14:textId="77777777" w:rsidTr="00225369">
        <w:trPr>
          <w:trHeight w:val="255"/>
        </w:trPr>
        <w:tc>
          <w:tcPr>
            <w:tcW w:w="6663" w:type="dxa"/>
            <w:tcBorders>
              <w:top w:val="nil"/>
              <w:left w:val="single" w:sz="4" w:space="0" w:color="auto"/>
              <w:bottom w:val="single" w:sz="4" w:space="0" w:color="auto"/>
              <w:right w:val="single" w:sz="4" w:space="0" w:color="auto"/>
            </w:tcBorders>
            <w:noWrap/>
            <w:vAlign w:val="center"/>
          </w:tcPr>
          <w:p w14:paraId="79BF2808" w14:textId="77777777" w:rsidR="00C156E5" w:rsidRPr="00DE6EF4" w:rsidRDefault="00C156E5" w:rsidP="00225369">
            <w:r w:rsidRPr="00DE6EF4">
              <w:t>6-Yük kayıt defteri (150 GT ve üzeri tankerler)</w:t>
            </w:r>
          </w:p>
        </w:tc>
        <w:tc>
          <w:tcPr>
            <w:tcW w:w="1701" w:type="dxa"/>
            <w:gridSpan w:val="4"/>
            <w:tcBorders>
              <w:top w:val="nil"/>
              <w:left w:val="nil"/>
              <w:bottom w:val="single" w:sz="4" w:space="0" w:color="auto"/>
              <w:right w:val="single" w:sz="2" w:space="0" w:color="auto"/>
            </w:tcBorders>
            <w:noWrap/>
            <w:vAlign w:val="center"/>
          </w:tcPr>
          <w:p w14:paraId="356FBF3B" w14:textId="77777777" w:rsidR="00C156E5" w:rsidRPr="00DE6EF4" w:rsidRDefault="00C156E5" w:rsidP="00225369">
            <w:pPr>
              <w:jc w:val="center"/>
            </w:pPr>
            <w:r w:rsidRPr="00DE6EF4">
              <w:t>Hayır</w:t>
            </w:r>
          </w:p>
        </w:tc>
        <w:tc>
          <w:tcPr>
            <w:tcW w:w="1559" w:type="dxa"/>
            <w:gridSpan w:val="2"/>
            <w:tcBorders>
              <w:top w:val="nil"/>
              <w:left w:val="single" w:sz="2" w:space="0" w:color="auto"/>
              <w:bottom w:val="single" w:sz="4" w:space="0" w:color="auto"/>
              <w:right w:val="single" w:sz="4" w:space="0" w:color="auto"/>
            </w:tcBorders>
            <w:vAlign w:val="center"/>
          </w:tcPr>
          <w:p w14:paraId="1B080BE2" w14:textId="77777777" w:rsidR="00C156E5" w:rsidRPr="00DE6EF4" w:rsidRDefault="00C156E5" w:rsidP="00225369">
            <w:pPr>
              <w:jc w:val="center"/>
            </w:pPr>
            <w:r w:rsidRPr="00DE6EF4">
              <w:t>Evet</w:t>
            </w:r>
          </w:p>
        </w:tc>
      </w:tr>
      <w:tr w:rsidR="00C91F6B" w:rsidRPr="00DE6EF4" w14:paraId="3390DC4A" w14:textId="77777777" w:rsidTr="00225369">
        <w:trPr>
          <w:trHeight w:val="255"/>
        </w:trPr>
        <w:tc>
          <w:tcPr>
            <w:tcW w:w="6663" w:type="dxa"/>
            <w:tcBorders>
              <w:top w:val="nil"/>
              <w:left w:val="single" w:sz="4" w:space="0" w:color="auto"/>
              <w:bottom w:val="single" w:sz="4" w:space="0" w:color="auto"/>
              <w:right w:val="single" w:sz="4" w:space="0" w:color="auto"/>
            </w:tcBorders>
            <w:noWrap/>
            <w:vAlign w:val="center"/>
          </w:tcPr>
          <w:p w14:paraId="458FD215" w14:textId="77777777" w:rsidR="00C156E5" w:rsidRPr="00DE6EF4" w:rsidRDefault="00C156E5" w:rsidP="00BD09BE">
            <w:pPr>
              <w:rPr>
                <w:i/>
              </w:rPr>
            </w:pPr>
            <w:r w:rsidRPr="00DE6EF4">
              <w:t>7- Çöp yönetim Planı (</w:t>
            </w:r>
            <w:r w:rsidRPr="00DE6EF4">
              <w:rPr>
                <w:i/>
              </w:rPr>
              <w:t>100 GRT ve</w:t>
            </w:r>
            <w:r w:rsidR="0013212B" w:rsidRPr="00DE6EF4">
              <w:rPr>
                <w:i/>
              </w:rPr>
              <w:t>ya</w:t>
            </w:r>
            <w:r w:rsidRPr="00DE6EF4">
              <w:rPr>
                <w:i/>
              </w:rPr>
              <w:t xml:space="preserve"> 15 veya daha fazla kişi bulunduran gemiler)</w:t>
            </w:r>
          </w:p>
        </w:tc>
        <w:tc>
          <w:tcPr>
            <w:tcW w:w="1701" w:type="dxa"/>
            <w:gridSpan w:val="4"/>
            <w:tcBorders>
              <w:top w:val="nil"/>
              <w:left w:val="nil"/>
              <w:bottom w:val="single" w:sz="4" w:space="0" w:color="auto"/>
              <w:right w:val="single" w:sz="2" w:space="0" w:color="auto"/>
            </w:tcBorders>
            <w:noWrap/>
            <w:vAlign w:val="center"/>
          </w:tcPr>
          <w:p w14:paraId="397B3A42" w14:textId="77777777" w:rsidR="00C156E5" w:rsidRPr="00DE6EF4" w:rsidRDefault="00C156E5" w:rsidP="00225369">
            <w:pPr>
              <w:jc w:val="center"/>
            </w:pPr>
            <w:r w:rsidRPr="00DE6EF4">
              <w:t>Evet</w:t>
            </w:r>
          </w:p>
        </w:tc>
        <w:tc>
          <w:tcPr>
            <w:tcW w:w="1559" w:type="dxa"/>
            <w:gridSpan w:val="2"/>
            <w:tcBorders>
              <w:top w:val="nil"/>
              <w:left w:val="single" w:sz="2" w:space="0" w:color="auto"/>
              <w:bottom w:val="single" w:sz="4" w:space="0" w:color="auto"/>
              <w:right w:val="single" w:sz="4" w:space="0" w:color="auto"/>
            </w:tcBorders>
            <w:vAlign w:val="center"/>
          </w:tcPr>
          <w:p w14:paraId="4776CC85" w14:textId="77777777" w:rsidR="00C156E5" w:rsidRPr="00DE6EF4" w:rsidRDefault="00C156E5" w:rsidP="00225369">
            <w:pPr>
              <w:jc w:val="center"/>
            </w:pPr>
            <w:r w:rsidRPr="00DE6EF4">
              <w:t>Evet</w:t>
            </w:r>
          </w:p>
        </w:tc>
      </w:tr>
      <w:tr w:rsidR="00C91F6B" w:rsidRPr="00DE6EF4" w14:paraId="2672559D" w14:textId="77777777" w:rsidTr="00225369">
        <w:trPr>
          <w:trHeight w:val="255"/>
        </w:trPr>
        <w:tc>
          <w:tcPr>
            <w:tcW w:w="6663" w:type="dxa"/>
            <w:tcBorders>
              <w:top w:val="nil"/>
              <w:left w:val="single" w:sz="4" w:space="0" w:color="auto"/>
              <w:bottom w:val="single" w:sz="4" w:space="0" w:color="auto"/>
              <w:right w:val="single" w:sz="4" w:space="0" w:color="auto"/>
            </w:tcBorders>
            <w:noWrap/>
            <w:vAlign w:val="center"/>
          </w:tcPr>
          <w:p w14:paraId="575FD1C8" w14:textId="77777777" w:rsidR="00A63603" w:rsidRPr="00DE6EF4" w:rsidRDefault="00A63603" w:rsidP="00A63603">
            <w:r w:rsidRPr="00DE6EF4">
              <w:t>8)Çöp Kayıt Defteri (15 kişiden fazla veya 400 GT ve üzeri tüm gemiler)</w:t>
            </w:r>
          </w:p>
        </w:tc>
        <w:tc>
          <w:tcPr>
            <w:tcW w:w="1701" w:type="dxa"/>
            <w:gridSpan w:val="4"/>
            <w:tcBorders>
              <w:top w:val="nil"/>
              <w:left w:val="nil"/>
              <w:bottom w:val="single" w:sz="4" w:space="0" w:color="auto"/>
              <w:right w:val="single" w:sz="2" w:space="0" w:color="auto"/>
            </w:tcBorders>
            <w:noWrap/>
            <w:vAlign w:val="center"/>
          </w:tcPr>
          <w:p w14:paraId="11FFC9C3" w14:textId="77777777" w:rsidR="00A63603" w:rsidRPr="00DE6EF4" w:rsidRDefault="00A63603" w:rsidP="00A63603">
            <w:pPr>
              <w:jc w:val="center"/>
            </w:pPr>
            <w:r w:rsidRPr="00DE6EF4">
              <w:t>Hayır</w:t>
            </w:r>
          </w:p>
        </w:tc>
        <w:tc>
          <w:tcPr>
            <w:tcW w:w="1559" w:type="dxa"/>
            <w:gridSpan w:val="2"/>
            <w:tcBorders>
              <w:top w:val="nil"/>
              <w:left w:val="single" w:sz="2" w:space="0" w:color="auto"/>
              <w:bottom w:val="single" w:sz="4" w:space="0" w:color="auto"/>
              <w:right w:val="single" w:sz="4" w:space="0" w:color="auto"/>
            </w:tcBorders>
            <w:vAlign w:val="center"/>
          </w:tcPr>
          <w:p w14:paraId="1CEC0B18" w14:textId="77777777" w:rsidR="00A63603" w:rsidRPr="00DE6EF4" w:rsidRDefault="00A63603" w:rsidP="00A63603">
            <w:pPr>
              <w:jc w:val="center"/>
            </w:pPr>
            <w:r w:rsidRPr="00DE6EF4">
              <w:t>Evet</w:t>
            </w:r>
          </w:p>
        </w:tc>
      </w:tr>
      <w:tr w:rsidR="00C91F6B" w:rsidRPr="00DE6EF4" w14:paraId="4879C0CF" w14:textId="77777777" w:rsidTr="00225369">
        <w:trPr>
          <w:trHeight w:val="255"/>
        </w:trPr>
        <w:tc>
          <w:tcPr>
            <w:tcW w:w="6663" w:type="dxa"/>
            <w:tcBorders>
              <w:top w:val="nil"/>
              <w:left w:val="single" w:sz="4" w:space="0" w:color="auto"/>
              <w:bottom w:val="single" w:sz="4" w:space="0" w:color="auto"/>
              <w:right w:val="single" w:sz="4" w:space="0" w:color="auto"/>
            </w:tcBorders>
            <w:noWrap/>
            <w:vAlign w:val="center"/>
          </w:tcPr>
          <w:p w14:paraId="0B4B1CDD" w14:textId="77777777" w:rsidR="00C156E5" w:rsidRPr="00DE6EF4" w:rsidRDefault="00A63603" w:rsidP="00225369">
            <w:r w:rsidRPr="00DE6EF4">
              <w:t>9</w:t>
            </w:r>
            <w:r w:rsidR="00C156E5" w:rsidRPr="00DE6EF4">
              <w:t>-Role Cetveli-Eğitim Talimler</w:t>
            </w:r>
          </w:p>
        </w:tc>
        <w:tc>
          <w:tcPr>
            <w:tcW w:w="1701" w:type="dxa"/>
            <w:gridSpan w:val="4"/>
            <w:tcBorders>
              <w:top w:val="nil"/>
              <w:left w:val="nil"/>
              <w:bottom w:val="single" w:sz="4" w:space="0" w:color="auto"/>
              <w:right w:val="single" w:sz="2" w:space="0" w:color="auto"/>
            </w:tcBorders>
            <w:noWrap/>
            <w:vAlign w:val="center"/>
          </w:tcPr>
          <w:p w14:paraId="5B9EFFEF" w14:textId="77777777" w:rsidR="00C156E5" w:rsidRPr="00DE6EF4" w:rsidRDefault="00C156E5" w:rsidP="00225369">
            <w:pPr>
              <w:jc w:val="center"/>
            </w:pPr>
            <w:r w:rsidRPr="00DE6EF4">
              <w:t>Evet</w:t>
            </w:r>
          </w:p>
        </w:tc>
        <w:tc>
          <w:tcPr>
            <w:tcW w:w="1559" w:type="dxa"/>
            <w:gridSpan w:val="2"/>
            <w:tcBorders>
              <w:top w:val="nil"/>
              <w:left w:val="single" w:sz="2" w:space="0" w:color="auto"/>
              <w:bottom w:val="single" w:sz="4" w:space="0" w:color="auto"/>
              <w:right w:val="single" w:sz="4" w:space="0" w:color="auto"/>
            </w:tcBorders>
            <w:vAlign w:val="center"/>
          </w:tcPr>
          <w:p w14:paraId="7DCD4FC2" w14:textId="77777777" w:rsidR="00C156E5" w:rsidRPr="00DE6EF4" w:rsidRDefault="00C156E5" w:rsidP="00225369">
            <w:pPr>
              <w:jc w:val="center"/>
            </w:pPr>
            <w:r w:rsidRPr="00DE6EF4">
              <w:t>Evet</w:t>
            </w:r>
          </w:p>
        </w:tc>
      </w:tr>
      <w:tr w:rsidR="00C91F6B" w:rsidRPr="00DE6EF4" w14:paraId="07591558" w14:textId="77777777" w:rsidTr="00225369">
        <w:trPr>
          <w:trHeight w:val="255"/>
        </w:trPr>
        <w:tc>
          <w:tcPr>
            <w:tcW w:w="9923" w:type="dxa"/>
            <w:gridSpan w:val="7"/>
            <w:tcBorders>
              <w:top w:val="nil"/>
              <w:left w:val="single" w:sz="4" w:space="0" w:color="auto"/>
              <w:bottom w:val="single" w:sz="4" w:space="0" w:color="auto"/>
              <w:right w:val="single" w:sz="4" w:space="0" w:color="auto"/>
            </w:tcBorders>
            <w:noWrap/>
            <w:vAlign w:val="center"/>
          </w:tcPr>
          <w:p w14:paraId="01E69E71" w14:textId="77777777" w:rsidR="00C156E5" w:rsidRPr="00DE6EF4" w:rsidRDefault="00A63603" w:rsidP="00225369">
            <w:r w:rsidRPr="00DE6EF4">
              <w:t>10</w:t>
            </w:r>
            <w:r w:rsidR="00C156E5" w:rsidRPr="00DE6EF4">
              <w:t>-Denizcilik Yayınları;</w:t>
            </w:r>
          </w:p>
        </w:tc>
      </w:tr>
      <w:tr w:rsidR="00C91F6B" w:rsidRPr="00DE6EF4" w14:paraId="0CEC6D35" w14:textId="77777777" w:rsidTr="00225369">
        <w:trPr>
          <w:trHeight w:val="255"/>
        </w:trPr>
        <w:tc>
          <w:tcPr>
            <w:tcW w:w="6663" w:type="dxa"/>
            <w:tcBorders>
              <w:top w:val="nil"/>
              <w:left w:val="single" w:sz="4" w:space="0" w:color="auto"/>
              <w:bottom w:val="single" w:sz="4" w:space="0" w:color="auto"/>
              <w:right w:val="single" w:sz="4" w:space="0" w:color="auto"/>
            </w:tcBorders>
            <w:noWrap/>
            <w:vAlign w:val="center"/>
          </w:tcPr>
          <w:p w14:paraId="7F947E99" w14:textId="77777777" w:rsidR="00C156E5" w:rsidRPr="00DE6EF4" w:rsidRDefault="00C156E5" w:rsidP="00225369">
            <w:r w:rsidRPr="00DE6EF4">
              <w:t>a) Denizde canlı kalabilme el kitabı</w:t>
            </w:r>
          </w:p>
        </w:tc>
        <w:tc>
          <w:tcPr>
            <w:tcW w:w="1701" w:type="dxa"/>
            <w:gridSpan w:val="4"/>
            <w:tcBorders>
              <w:top w:val="nil"/>
              <w:left w:val="nil"/>
              <w:bottom w:val="single" w:sz="4" w:space="0" w:color="auto"/>
              <w:right w:val="single" w:sz="2" w:space="0" w:color="auto"/>
            </w:tcBorders>
            <w:noWrap/>
            <w:vAlign w:val="center"/>
          </w:tcPr>
          <w:p w14:paraId="7EC9BC2A" w14:textId="77777777" w:rsidR="00C156E5" w:rsidRPr="00DE6EF4" w:rsidRDefault="00C156E5" w:rsidP="00225369">
            <w:pPr>
              <w:jc w:val="center"/>
            </w:pPr>
            <w:r w:rsidRPr="00DE6EF4">
              <w:t>Evet</w:t>
            </w:r>
          </w:p>
        </w:tc>
        <w:tc>
          <w:tcPr>
            <w:tcW w:w="1559" w:type="dxa"/>
            <w:gridSpan w:val="2"/>
            <w:tcBorders>
              <w:top w:val="nil"/>
              <w:left w:val="single" w:sz="2" w:space="0" w:color="auto"/>
              <w:bottom w:val="single" w:sz="4" w:space="0" w:color="auto"/>
              <w:right w:val="single" w:sz="4" w:space="0" w:color="auto"/>
            </w:tcBorders>
            <w:vAlign w:val="center"/>
          </w:tcPr>
          <w:p w14:paraId="1C448D46" w14:textId="77777777" w:rsidR="00C156E5" w:rsidRPr="00DE6EF4" w:rsidRDefault="00C156E5" w:rsidP="00225369">
            <w:pPr>
              <w:jc w:val="center"/>
            </w:pPr>
            <w:r w:rsidRPr="00DE6EF4">
              <w:t>Evet</w:t>
            </w:r>
          </w:p>
        </w:tc>
      </w:tr>
      <w:tr w:rsidR="00C91F6B" w:rsidRPr="00DE6EF4" w14:paraId="60982157" w14:textId="77777777" w:rsidTr="00225369">
        <w:trPr>
          <w:trHeight w:val="240"/>
        </w:trPr>
        <w:tc>
          <w:tcPr>
            <w:tcW w:w="6663" w:type="dxa"/>
            <w:tcBorders>
              <w:top w:val="nil"/>
              <w:left w:val="single" w:sz="4" w:space="0" w:color="auto"/>
              <w:bottom w:val="single" w:sz="4" w:space="0" w:color="auto"/>
              <w:right w:val="single" w:sz="4" w:space="0" w:color="auto"/>
            </w:tcBorders>
            <w:noWrap/>
            <w:vAlign w:val="center"/>
          </w:tcPr>
          <w:p w14:paraId="65263543" w14:textId="359806AA" w:rsidR="00C156E5" w:rsidRPr="00DE6EF4" w:rsidRDefault="00C156E5" w:rsidP="00225369">
            <w:r w:rsidRPr="00DE6EF4">
              <w:t xml:space="preserve">b) Denizde Çatışmayı Önleme </w:t>
            </w:r>
            <w:r w:rsidR="004164A7" w:rsidRPr="00DE6EF4">
              <w:t>Yönetmeliği</w:t>
            </w:r>
          </w:p>
        </w:tc>
        <w:tc>
          <w:tcPr>
            <w:tcW w:w="1701" w:type="dxa"/>
            <w:gridSpan w:val="4"/>
            <w:tcBorders>
              <w:top w:val="nil"/>
              <w:left w:val="nil"/>
              <w:bottom w:val="single" w:sz="4" w:space="0" w:color="auto"/>
              <w:right w:val="single" w:sz="2" w:space="0" w:color="auto"/>
            </w:tcBorders>
            <w:noWrap/>
            <w:vAlign w:val="center"/>
          </w:tcPr>
          <w:p w14:paraId="05D62F39" w14:textId="77777777" w:rsidR="00C156E5" w:rsidRPr="00DE6EF4" w:rsidRDefault="00C156E5" w:rsidP="00225369">
            <w:pPr>
              <w:jc w:val="center"/>
            </w:pPr>
            <w:r w:rsidRPr="00DE6EF4">
              <w:t>Evet</w:t>
            </w:r>
          </w:p>
        </w:tc>
        <w:tc>
          <w:tcPr>
            <w:tcW w:w="1559" w:type="dxa"/>
            <w:gridSpan w:val="2"/>
            <w:tcBorders>
              <w:top w:val="nil"/>
              <w:left w:val="single" w:sz="2" w:space="0" w:color="auto"/>
              <w:bottom w:val="single" w:sz="4" w:space="0" w:color="auto"/>
              <w:right w:val="single" w:sz="4" w:space="0" w:color="auto"/>
            </w:tcBorders>
            <w:vAlign w:val="center"/>
          </w:tcPr>
          <w:p w14:paraId="04DE560F" w14:textId="77777777" w:rsidR="00C156E5" w:rsidRPr="00DE6EF4" w:rsidRDefault="00C156E5" w:rsidP="00225369">
            <w:pPr>
              <w:jc w:val="center"/>
            </w:pPr>
            <w:r w:rsidRPr="00DE6EF4">
              <w:t>Evet</w:t>
            </w:r>
          </w:p>
        </w:tc>
      </w:tr>
      <w:tr w:rsidR="00C91F6B" w:rsidRPr="00DE6EF4" w14:paraId="21B49E70" w14:textId="77777777" w:rsidTr="00225369">
        <w:trPr>
          <w:trHeight w:val="255"/>
        </w:trPr>
        <w:tc>
          <w:tcPr>
            <w:tcW w:w="6663" w:type="dxa"/>
            <w:tcBorders>
              <w:top w:val="nil"/>
              <w:left w:val="single" w:sz="4" w:space="0" w:color="auto"/>
              <w:bottom w:val="single" w:sz="4" w:space="0" w:color="auto"/>
              <w:right w:val="single" w:sz="4" w:space="0" w:color="auto"/>
            </w:tcBorders>
            <w:noWrap/>
            <w:vAlign w:val="center"/>
          </w:tcPr>
          <w:p w14:paraId="4743E0AB" w14:textId="77777777" w:rsidR="00C156E5" w:rsidRPr="00DE6EF4" w:rsidRDefault="00C156E5" w:rsidP="00225369">
            <w:r w:rsidRPr="00DE6EF4">
              <w:t>c) Uluslararası İşaret Kod Kitabı</w:t>
            </w:r>
          </w:p>
        </w:tc>
        <w:tc>
          <w:tcPr>
            <w:tcW w:w="1701" w:type="dxa"/>
            <w:gridSpan w:val="4"/>
            <w:tcBorders>
              <w:top w:val="nil"/>
              <w:left w:val="nil"/>
              <w:bottom w:val="single" w:sz="4" w:space="0" w:color="auto"/>
              <w:right w:val="single" w:sz="2" w:space="0" w:color="auto"/>
            </w:tcBorders>
            <w:noWrap/>
            <w:vAlign w:val="center"/>
          </w:tcPr>
          <w:p w14:paraId="120EE6B3" w14:textId="77777777" w:rsidR="00C156E5" w:rsidRPr="00DE6EF4" w:rsidRDefault="00C156E5" w:rsidP="00225369">
            <w:pPr>
              <w:jc w:val="center"/>
            </w:pPr>
            <w:r w:rsidRPr="00DE6EF4">
              <w:t>Hayır</w:t>
            </w:r>
          </w:p>
        </w:tc>
        <w:tc>
          <w:tcPr>
            <w:tcW w:w="1559" w:type="dxa"/>
            <w:gridSpan w:val="2"/>
            <w:tcBorders>
              <w:top w:val="nil"/>
              <w:left w:val="single" w:sz="2" w:space="0" w:color="auto"/>
              <w:bottom w:val="single" w:sz="4" w:space="0" w:color="auto"/>
              <w:right w:val="single" w:sz="4" w:space="0" w:color="auto"/>
            </w:tcBorders>
            <w:vAlign w:val="center"/>
          </w:tcPr>
          <w:p w14:paraId="60B52E0D" w14:textId="77777777" w:rsidR="00C156E5" w:rsidRPr="00DE6EF4" w:rsidRDefault="00C156E5" w:rsidP="00225369">
            <w:pPr>
              <w:jc w:val="center"/>
            </w:pPr>
            <w:r w:rsidRPr="00DE6EF4">
              <w:t>Evet</w:t>
            </w:r>
          </w:p>
        </w:tc>
      </w:tr>
      <w:tr w:rsidR="00C91F6B" w:rsidRPr="00DE6EF4" w14:paraId="00F3CB88" w14:textId="77777777" w:rsidTr="00225369">
        <w:trPr>
          <w:trHeight w:val="255"/>
        </w:trPr>
        <w:tc>
          <w:tcPr>
            <w:tcW w:w="6663" w:type="dxa"/>
            <w:tcBorders>
              <w:top w:val="nil"/>
              <w:left w:val="single" w:sz="4" w:space="0" w:color="auto"/>
              <w:bottom w:val="single" w:sz="4" w:space="0" w:color="auto"/>
              <w:right w:val="single" w:sz="4" w:space="0" w:color="auto"/>
            </w:tcBorders>
            <w:noWrap/>
            <w:vAlign w:val="center"/>
          </w:tcPr>
          <w:p w14:paraId="292EEFE0" w14:textId="77777777" w:rsidR="00C156E5" w:rsidRPr="00DE6EF4" w:rsidRDefault="00C156E5" w:rsidP="00225369">
            <w:r w:rsidRPr="00DE6EF4">
              <w:t>ç) Fener ve Sis İşaretleri Kitabı</w:t>
            </w:r>
          </w:p>
        </w:tc>
        <w:tc>
          <w:tcPr>
            <w:tcW w:w="1701" w:type="dxa"/>
            <w:gridSpan w:val="4"/>
            <w:tcBorders>
              <w:top w:val="nil"/>
              <w:left w:val="nil"/>
              <w:bottom w:val="single" w:sz="4" w:space="0" w:color="auto"/>
              <w:right w:val="single" w:sz="2" w:space="0" w:color="auto"/>
            </w:tcBorders>
            <w:noWrap/>
            <w:vAlign w:val="center"/>
          </w:tcPr>
          <w:p w14:paraId="08B53F44" w14:textId="77777777" w:rsidR="00C156E5" w:rsidRPr="00DE6EF4" w:rsidRDefault="00C156E5" w:rsidP="00225369">
            <w:pPr>
              <w:jc w:val="center"/>
            </w:pPr>
            <w:r w:rsidRPr="00DE6EF4">
              <w:t>Hayır</w:t>
            </w:r>
          </w:p>
        </w:tc>
        <w:tc>
          <w:tcPr>
            <w:tcW w:w="1559" w:type="dxa"/>
            <w:gridSpan w:val="2"/>
            <w:tcBorders>
              <w:top w:val="nil"/>
              <w:left w:val="single" w:sz="2" w:space="0" w:color="auto"/>
              <w:bottom w:val="single" w:sz="4" w:space="0" w:color="auto"/>
              <w:right w:val="single" w:sz="4" w:space="0" w:color="auto"/>
            </w:tcBorders>
            <w:vAlign w:val="center"/>
          </w:tcPr>
          <w:p w14:paraId="2C48D3D8" w14:textId="77777777" w:rsidR="00C156E5" w:rsidRPr="00DE6EF4" w:rsidRDefault="00C156E5" w:rsidP="00225369">
            <w:pPr>
              <w:jc w:val="center"/>
            </w:pPr>
            <w:r w:rsidRPr="00DE6EF4">
              <w:t>Evet</w:t>
            </w:r>
          </w:p>
        </w:tc>
      </w:tr>
      <w:tr w:rsidR="00C91F6B" w:rsidRPr="00DE6EF4" w14:paraId="2B8189EE" w14:textId="77777777" w:rsidTr="00225369">
        <w:trPr>
          <w:trHeight w:val="255"/>
        </w:trPr>
        <w:tc>
          <w:tcPr>
            <w:tcW w:w="6663" w:type="dxa"/>
            <w:tcBorders>
              <w:top w:val="nil"/>
              <w:left w:val="single" w:sz="4" w:space="0" w:color="auto"/>
              <w:bottom w:val="single" w:sz="4" w:space="0" w:color="auto"/>
              <w:right w:val="single" w:sz="4" w:space="0" w:color="auto"/>
            </w:tcBorders>
            <w:noWrap/>
            <w:vAlign w:val="center"/>
          </w:tcPr>
          <w:p w14:paraId="23D3CD84" w14:textId="77777777" w:rsidR="00C156E5" w:rsidRPr="00DE6EF4" w:rsidRDefault="00C156E5" w:rsidP="00225369">
            <w:r w:rsidRPr="00DE6EF4">
              <w:t>d) Haritalar (Sefer bölgesine uygun)</w:t>
            </w:r>
          </w:p>
        </w:tc>
        <w:tc>
          <w:tcPr>
            <w:tcW w:w="1701" w:type="dxa"/>
            <w:gridSpan w:val="4"/>
            <w:tcBorders>
              <w:top w:val="nil"/>
              <w:left w:val="nil"/>
              <w:bottom w:val="single" w:sz="4" w:space="0" w:color="auto"/>
              <w:right w:val="single" w:sz="2" w:space="0" w:color="auto"/>
            </w:tcBorders>
            <w:noWrap/>
            <w:vAlign w:val="center"/>
          </w:tcPr>
          <w:p w14:paraId="0F8001C5" w14:textId="77777777" w:rsidR="00C156E5" w:rsidRPr="00DE6EF4" w:rsidRDefault="00C156E5" w:rsidP="00225369">
            <w:pPr>
              <w:jc w:val="center"/>
            </w:pPr>
            <w:r w:rsidRPr="00DE6EF4">
              <w:t>Evet</w:t>
            </w:r>
          </w:p>
        </w:tc>
        <w:tc>
          <w:tcPr>
            <w:tcW w:w="1559" w:type="dxa"/>
            <w:gridSpan w:val="2"/>
            <w:tcBorders>
              <w:top w:val="nil"/>
              <w:left w:val="single" w:sz="2" w:space="0" w:color="auto"/>
              <w:bottom w:val="single" w:sz="4" w:space="0" w:color="auto"/>
              <w:right w:val="single" w:sz="4" w:space="0" w:color="auto"/>
            </w:tcBorders>
            <w:vAlign w:val="center"/>
          </w:tcPr>
          <w:p w14:paraId="3CD0A61D" w14:textId="77777777" w:rsidR="00C156E5" w:rsidRPr="00DE6EF4" w:rsidRDefault="00C156E5" w:rsidP="00225369">
            <w:pPr>
              <w:jc w:val="center"/>
            </w:pPr>
            <w:r w:rsidRPr="00DE6EF4">
              <w:t>Evet</w:t>
            </w:r>
          </w:p>
        </w:tc>
      </w:tr>
      <w:tr w:rsidR="00C91F6B" w:rsidRPr="00DE6EF4" w14:paraId="0A7628BA" w14:textId="77777777" w:rsidTr="00225369">
        <w:trPr>
          <w:trHeight w:val="255"/>
        </w:trPr>
        <w:tc>
          <w:tcPr>
            <w:tcW w:w="6663" w:type="dxa"/>
            <w:tcBorders>
              <w:top w:val="nil"/>
              <w:left w:val="single" w:sz="4" w:space="0" w:color="auto"/>
              <w:bottom w:val="single" w:sz="4" w:space="0" w:color="auto"/>
              <w:right w:val="single" w:sz="4" w:space="0" w:color="auto"/>
            </w:tcBorders>
            <w:noWrap/>
            <w:vAlign w:val="center"/>
          </w:tcPr>
          <w:p w14:paraId="23953419" w14:textId="77777777" w:rsidR="00C156E5" w:rsidRPr="00DE6EF4" w:rsidRDefault="00C156E5" w:rsidP="00225369">
            <w:r w:rsidRPr="00DE6EF4">
              <w:t>e) Denizcilere ilanlar</w:t>
            </w:r>
          </w:p>
        </w:tc>
        <w:tc>
          <w:tcPr>
            <w:tcW w:w="1701" w:type="dxa"/>
            <w:gridSpan w:val="4"/>
            <w:tcBorders>
              <w:top w:val="nil"/>
              <w:left w:val="nil"/>
              <w:bottom w:val="single" w:sz="4" w:space="0" w:color="auto"/>
              <w:right w:val="single" w:sz="2" w:space="0" w:color="auto"/>
            </w:tcBorders>
            <w:noWrap/>
            <w:vAlign w:val="center"/>
          </w:tcPr>
          <w:p w14:paraId="2DFC653F" w14:textId="77777777" w:rsidR="00C156E5" w:rsidRPr="00DE6EF4" w:rsidRDefault="00BD09BE" w:rsidP="00225369">
            <w:pPr>
              <w:jc w:val="center"/>
            </w:pPr>
            <w:r w:rsidRPr="00DE6EF4">
              <w:t>Evet</w:t>
            </w:r>
          </w:p>
        </w:tc>
        <w:tc>
          <w:tcPr>
            <w:tcW w:w="1559" w:type="dxa"/>
            <w:gridSpan w:val="2"/>
            <w:tcBorders>
              <w:top w:val="nil"/>
              <w:left w:val="single" w:sz="2" w:space="0" w:color="auto"/>
              <w:bottom w:val="single" w:sz="4" w:space="0" w:color="auto"/>
              <w:right w:val="single" w:sz="4" w:space="0" w:color="auto"/>
            </w:tcBorders>
            <w:vAlign w:val="center"/>
          </w:tcPr>
          <w:p w14:paraId="46C4E446" w14:textId="77777777" w:rsidR="00C156E5" w:rsidRPr="00DE6EF4" w:rsidRDefault="00C156E5" w:rsidP="00225369">
            <w:pPr>
              <w:jc w:val="center"/>
            </w:pPr>
            <w:r w:rsidRPr="00DE6EF4">
              <w:t>Evet</w:t>
            </w:r>
          </w:p>
        </w:tc>
      </w:tr>
      <w:tr w:rsidR="00C91F6B" w:rsidRPr="00DE6EF4" w14:paraId="57FCAA5B" w14:textId="77777777" w:rsidTr="00225369">
        <w:trPr>
          <w:trHeight w:val="255"/>
        </w:trPr>
        <w:tc>
          <w:tcPr>
            <w:tcW w:w="6663" w:type="dxa"/>
            <w:tcBorders>
              <w:top w:val="nil"/>
              <w:left w:val="single" w:sz="4" w:space="0" w:color="auto"/>
              <w:bottom w:val="single" w:sz="4" w:space="0" w:color="auto"/>
              <w:right w:val="single" w:sz="4" w:space="0" w:color="auto"/>
            </w:tcBorders>
            <w:noWrap/>
            <w:vAlign w:val="center"/>
          </w:tcPr>
          <w:p w14:paraId="72050C22" w14:textId="77777777" w:rsidR="00C156E5" w:rsidRPr="00DE6EF4" w:rsidRDefault="00C156E5" w:rsidP="00225369">
            <w:r w:rsidRPr="00DE6EF4">
              <w:t>f) Emniyet rehberi (tankerler için)</w:t>
            </w:r>
          </w:p>
        </w:tc>
        <w:tc>
          <w:tcPr>
            <w:tcW w:w="1701" w:type="dxa"/>
            <w:gridSpan w:val="4"/>
            <w:tcBorders>
              <w:top w:val="nil"/>
              <w:left w:val="nil"/>
              <w:bottom w:val="single" w:sz="4" w:space="0" w:color="auto"/>
              <w:right w:val="single" w:sz="2" w:space="0" w:color="auto"/>
            </w:tcBorders>
            <w:noWrap/>
            <w:vAlign w:val="center"/>
          </w:tcPr>
          <w:p w14:paraId="46AF66C4" w14:textId="77777777" w:rsidR="00C156E5" w:rsidRPr="00DE6EF4" w:rsidRDefault="00C156E5" w:rsidP="00225369">
            <w:pPr>
              <w:jc w:val="center"/>
            </w:pPr>
            <w:r w:rsidRPr="00DE6EF4">
              <w:t>Evet</w:t>
            </w:r>
          </w:p>
        </w:tc>
        <w:tc>
          <w:tcPr>
            <w:tcW w:w="1559" w:type="dxa"/>
            <w:gridSpan w:val="2"/>
            <w:tcBorders>
              <w:top w:val="nil"/>
              <w:left w:val="single" w:sz="2" w:space="0" w:color="auto"/>
              <w:bottom w:val="single" w:sz="4" w:space="0" w:color="auto"/>
              <w:right w:val="single" w:sz="4" w:space="0" w:color="auto"/>
            </w:tcBorders>
            <w:vAlign w:val="center"/>
          </w:tcPr>
          <w:p w14:paraId="52065521" w14:textId="77777777" w:rsidR="00C156E5" w:rsidRPr="00DE6EF4" w:rsidRDefault="00C156E5" w:rsidP="00225369">
            <w:pPr>
              <w:jc w:val="center"/>
            </w:pPr>
            <w:r w:rsidRPr="00DE6EF4">
              <w:t>Evet</w:t>
            </w:r>
          </w:p>
        </w:tc>
      </w:tr>
      <w:tr w:rsidR="00C91F6B" w:rsidRPr="00DE6EF4" w14:paraId="55E91CEF" w14:textId="77777777" w:rsidTr="00225369">
        <w:trPr>
          <w:trHeight w:val="412"/>
        </w:trPr>
        <w:tc>
          <w:tcPr>
            <w:tcW w:w="9923" w:type="dxa"/>
            <w:gridSpan w:val="7"/>
            <w:tcBorders>
              <w:top w:val="nil"/>
              <w:left w:val="nil"/>
              <w:bottom w:val="nil"/>
              <w:right w:val="nil"/>
            </w:tcBorders>
            <w:noWrap/>
            <w:vAlign w:val="center"/>
          </w:tcPr>
          <w:p w14:paraId="132036F5" w14:textId="77777777" w:rsidR="00C156E5" w:rsidRPr="00DE6EF4" w:rsidRDefault="00C156E5" w:rsidP="00225369"/>
        </w:tc>
      </w:tr>
      <w:tr w:rsidR="00C91F6B" w:rsidRPr="00DE6EF4" w14:paraId="581D0582" w14:textId="77777777" w:rsidTr="00225369">
        <w:trPr>
          <w:cantSplit/>
          <w:trHeight w:val="143"/>
        </w:trPr>
        <w:tc>
          <w:tcPr>
            <w:tcW w:w="6663" w:type="dxa"/>
            <w:vMerge w:val="restart"/>
            <w:tcBorders>
              <w:top w:val="single" w:sz="4" w:space="0" w:color="auto"/>
              <w:left w:val="single" w:sz="4" w:space="0" w:color="auto"/>
              <w:right w:val="single" w:sz="2" w:space="0" w:color="auto"/>
            </w:tcBorders>
            <w:noWrap/>
            <w:vAlign w:val="center"/>
          </w:tcPr>
          <w:p w14:paraId="6B07E50C" w14:textId="77777777" w:rsidR="00C156E5" w:rsidRPr="00DE6EF4" w:rsidRDefault="00C156E5" w:rsidP="00225369">
            <w:pPr>
              <w:rPr>
                <w:b/>
                <w:bCs/>
              </w:rPr>
            </w:pPr>
            <w:r w:rsidRPr="00DE6EF4">
              <w:rPr>
                <w:b/>
                <w:bCs/>
              </w:rPr>
              <w:t>BÖLÜM-III: CAN GÜVENLİĞİ</w:t>
            </w:r>
          </w:p>
        </w:tc>
        <w:tc>
          <w:tcPr>
            <w:tcW w:w="3260" w:type="dxa"/>
            <w:gridSpan w:val="6"/>
            <w:tcBorders>
              <w:top w:val="single" w:sz="4" w:space="0" w:color="auto"/>
              <w:left w:val="single" w:sz="2" w:space="0" w:color="auto"/>
              <w:bottom w:val="single" w:sz="4" w:space="0" w:color="auto"/>
              <w:right w:val="single" w:sz="4" w:space="0" w:color="auto"/>
            </w:tcBorders>
            <w:noWrap/>
            <w:vAlign w:val="center"/>
          </w:tcPr>
          <w:p w14:paraId="28EAF09A" w14:textId="77777777" w:rsidR="00C156E5" w:rsidRPr="00DE6EF4" w:rsidRDefault="00C156E5" w:rsidP="00225369">
            <w:pPr>
              <w:jc w:val="center"/>
            </w:pPr>
            <w:r w:rsidRPr="00DE6EF4">
              <w:t>SEFER BÖLGESİ</w:t>
            </w:r>
          </w:p>
        </w:tc>
      </w:tr>
      <w:tr w:rsidR="00C91F6B" w:rsidRPr="00DE6EF4" w14:paraId="5927CB1C" w14:textId="77777777" w:rsidTr="00225369">
        <w:trPr>
          <w:cantSplit/>
          <w:trHeight w:val="337"/>
        </w:trPr>
        <w:tc>
          <w:tcPr>
            <w:tcW w:w="6663" w:type="dxa"/>
            <w:vMerge/>
            <w:tcBorders>
              <w:left w:val="single" w:sz="4" w:space="0" w:color="auto"/>
              <w:bottom w:val="single" w:sz="4" w:space="0" w:color="auto"/>
              <w:right w:val="single" w:sz="2" w:space="0" w:color="auto"/>
            </w:tcBorders>
            <w:vAlign w:val="center"/>
          </w:tcPr>
          <w:p w14:paraId="6C692397" w14:textId="77777777" w:rsidR="00C156E5" w:rsidRPr="00DE6EF4" w:rsidRDefault="00C156E5" w:rsidP="00225369">
            <w:pPr>
              <w:rPr>
                <w:b/>
                <w:bCs/>
              </w:rPr>
            </w:pPr>
          </w:p>
        </w:tc>
        <w:tc>
          <w:tcPr>
            <w:tcW w:w="1701" w:type="dxa"/>
            <w:gridSpan w:val="4"/>
            <w:tcBorders>
              <w:top w:val="nil"/>
              <w:left w:val="single" w:sz="2" w:space="0" w:color="auto"/>
              <w:bottom w:val="single" w:sz="4" w:space="0" w:color="auto"/>
              <w:right w:val="single" w:sz="2" w:space="0" w:color="auto"/>
            </w:tcBorders>
            <w:vAlign w:val="center"/>
          </w:tcPr>
          <w:p w14:paraId="1887501E" w14:textId="77777777" w:rsidR="00C156E5" w:rsidRPr="00DE6EF4" w:rsidRDefault="00C156E5" w:rsidP="00225369">
            <w:pPr>
              <w:jc w:val="center"/>
            </w:pPr>
            <w:r w:rsidRPr="00DE6EF4">
              <w:t>LİMAN SEFERİ</w:t>
            </w:r>
          </w:p>
        </w:tc>
        <w:tc>
          <w:tcPr>
            <w:tcW w:w="1559" w:type="dxa"/>
            <w:gridSpan w:val="2"/>
            <w:tcBorders>
              <w:top w:val="nil"/>
              <w:left w:val="single" w:sz="2" w:space="0" w:color="auto"/>
              <w:bottom w:val="single" w:sz="4" w:space="0" w:color="auto"/>
              <w:right w:val="single" w:sz="4" w:space="0" w:color="auto"/>
            </w:tcBorders>
            <w:vAlign w:val="center"/>
          </w:tcPr>
          <w:p w14:paraId="1A1956E8" w14:textId="77777777" w:rsidR="00C156E5" w:rsidRPr="00DE6EF4" w:rsidRDefault="00C156E5" w:rsidP="00225369">
            <w:pPr>
              <w:jc w:val="center"/>
            </w:pPr>
            <w:r w:rsidRPr="00DE6EF4">
              <w:t>KABOTAJ</w:t>
            </w:r>
          </w:p>
        </w:tc>
      </w:tr>
      <w:tr w:rsidR="00C91F6B" w:rsidRPr="00DE6EF4" w14:paraId="0E30843F" w14:textId="77777777" w:rsidTr="00225369">
        <w:trPr>
          <w:trHeight w:val="255"/>
        </w:trPr>
        <w:tc>
          <w:tcPr>
            <w:tcW w:w="6663" w:type="dxa"/>
            <w:tcBorders>
              <w:top w:val="single" w:sz="4" w:space="0" w:color="auto"/>
              <w:left w:val="single" w:sz="4" w:space="0" w:color="auto"/>
              <w:bottom w:val="single" w:sz="4" w:space="0" w:color="auto"/>
              <w:right w:val="single" w:sz="4" w:space="0" w:color="auto"/>
            </w:tcBorders>
            <w:noWrap/>
            <w:vAlign w:val="center"/>
          </w:tcPr>
          <w:p w14:paraId="66A7E04A" w14:textId="77777777" w:rsidR="00C156E5" w:rsidRPr="00DE6EF4" w:rsidRDefault="00C156E5" w:rsidP="00225369">
            <w:pPr>
              <w:rPr>
                <w:vertAlign w:val="superscript"/>
              </w:rPr>
            </w:pPr>
            <w:r w:rsidRPr="00DE6EF4">
              <w:t>1-Paraşütlü işaret fişeği</w:t>
            </w:r>
            <w:r w:rsidRPr="00DE6EF4">
              <w:rPr>
                <w:vertAlign w:val="superscript"/>
              </w:rPr>
              <w:t xml:space="preserve"> (3)</w:t>
            </w:r>
          </w:p>
        </w:tc>
        <w:tc>
          <w:tcPr>
            <w:tcW w:w="1701" w:type="dxa"/>
            <w:gridSpan w:val="4"/>
            <w:tcBorders>
              <w:top w:val="single" w:sz="4" w:space="0" w:color="auto"/>
              <w:left w:val="single" w:sz="4" w:space="0" w:color="auto"/>
              <w:bottom w:val="single" w:sz="4" w:space="0" w:color="auto"/>
              <w:right w:val="single" w:sz="4" w:space="0" w:color="auto"/>
            </w:tcBorders>
            <w:noWrap/>
            <w:vAlign w:val="center"/>
          </w:tcPr>
          <w:p w14:paraId="51545F08" w14:textId="77777777" w:rsidR="00C156E5" w:rsidRPr="00DE6EF4" w:rsidRDefault="00C156E5" w:rsidP="00225369">
            <w:pPr>
              <w:jc w:val="center"/>
            </w:pPr>
            <w:r w:rsidRPr="00DE6EF4">
              <w:t>Hayır</w:t>
            </w: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2CCEA22E" w14:textId="77777777" w:rsidR="00C156E5" w:rsidRPr="00DE6EF4" w:rsidRDefault="00C156E5" w:rsidP="00225369">
            <w:pPr>
              <w:jc w:val="center"/>
            </w:pPr>
            <w:r w:rsidRPr="00DE6EF4">
              <w:t>4 adet</w:t>
            </w:r>
          </w:p>
        </w:tc>
      </w:tr>
      <w:tr w:rsidR="00C91F6B" w:rsidRPr="00DE6EF4" w14:paraId="4F43578E" w14:textId="77777777" w:rsidTr="00225369">
        <w:trPr>
          <w:trHeight w:val="255"/>
        </w:trPr>
        <w:tc>
          <w:tcPr>
            <w:tcW w:w="6663" w:type="dxa"/>
            <w:tcBorders>
              <w:top w:val="nil"/>
              <w:left w:val="single" w:sz="4" w:space="0" w:color="auto"/>
              <w:bottom w:val="single" w:sz="4" w:space="0" w:color="auto"/>
              <w:right w:val="single" w:sz="4" w:space="0" w:color="auto"/>
            </w:tcBorders>
            <w:noWrap/>
            <w:vAlign w:val="center"/>
          </w:tcPr>
          <w:p w14:paraId="764E2DF0" w14:textId="77777777" w:rsidR="00C156E5" w:rsidRPr="00DE6EF4" w:rsidRDefault="00C156E5" w:rsidP="00225369">
            <w:r w:rsidRPr="00DE6EF4">
              <w:t>2-El Maytabı</w:t>
            </w:r>
            <w:r w:rsidRPr="00DE6EF4">
              <w:rPr>
                <w:vertAlign w:val="superscript"/>
              </w:rPr>
              <w:t>(3)</w:t>
            </w:r>
          </w:p>
        </w:tc>
        <w:tc>
          <w:tcPr>
            <w:tcW w:w="1701" w:type="dxa"/>
            <w:gridSpan w:val="4"/>
            <w:tcBorders>
              <w:top w:val="nil"/>
              <w:left w:val="nil"/>
              <w:bottom w:val="single" w:sz="4" w:space="0" w:color="auto"/>
              <w:right w:val="single" w:sz="2" w:space="0" w:color="auto"/>
            </w:tcBorders>
            <w:noWrap/>
            <w:vAlign w:val="center"/>
          </w:tcPr>
          <w:p w14:paraId="30455436" w14:textId="77777777" w:rsidR="00C156E5" w:rsidRPr="00DE6EF4" w:rsidRDefault="00C156E5" w:rsidP="00225369">
            <w:pPr>
              <w:jc w:val="center"/>
            </w:pPr>
            <w:r w:rsidRPr="00DE6EF4">
              <w:t>Hayır</w:t>
            </w:r>
          </w:p>
        </w:tc>
        <w:tc>
          <w:tcPr>
            <w:tcW w:w="1559" w:type="dxa"/>
            <w:gridSpan w:val="2"/>
            <w:tcBorders>
              <w:top w:val="nil"/>
              <w:left w:val="single" w:sz="2" w:space="0" w:color="auto"/>
              <w:bottom w:val="single" w:sz="4" w:space="0" w:color="auto"/>
              <w:right w:val="single" w:sz="4" w:space="0" w:color="auto"/>
            </w:tcBorders>
            <w:vAlign w:val="center"/>
          </w:tcPr>
          <w:p w14:paraId="6EBC778D" w14:textId="77777777" w:rsidR="00C156E5" w:rsidRPr="00DE6EF4" w:rsidRDefault="00C156E5" w:rsidP="00225369">
            <w:pPr>
              <w:jc w:val="center"/>
            </w:pPr>
            <w:r w:rsidRPr="00DE6EF4">
              <w:t>4 adet</w:t>
            </w:r>
          </w:p>
        </w:tc>
      </w:tr>
      <w:tr w:rsidR="00C91F6B" w:rsidRPr="00DE6EF4" w14:paraId="4464901B" w14:textId="77777777" w:rsidTr="00225369">
        <w:trPr>
          <w:trHeight w:val="255"/>
        </w:trPr>
        <w:tc>
          <w:tcPr>
            <w:tcW w:w="6663" w:type="dxa"/>
            <w:tcBorders>
              <w:top w:val="nil"/>
              <w:left w:val="single" w:sz="4" w:space="0" w:color="auto"/>
              <w:bottom w:val="single" w:sz="4" w:space="0" w:color="auto"/>
              <w:right w:val="single" w:sz="4" w:space="0" w:color="auto"/>
            </w:tcBorders>
            <w:noWrap/>
            <w:vAlign w:val="center"/>
          </w:tcPr>
          <w:p w14:paraId="6582BBD3" w14:textId="77777777" w:rsidR="00C156E5" w:rsidRPr="00DE6EF4" w:rsidRDefault="00C156E5" w:rsidP="00225369">
            <w:r w:rsidRPr="00DE6EF4">
              <w:t>3-Duman kandili</w:t>
            </w:r>
            <w:r w:rsidRPr="00DE6EF4">
              <w:rPr>
                <w:vertAlign w:val="superscript"/>
              </w:rPr>
              <w:t>(3)</w:t>
            </w:r>
          </w:p>
        </w:tc>
        <w:tc>
          <w:tcPr>
            <w:tcW w:w="1701" w:type="dxa"/>
            <w:gridSpan w:val="4"/>
            <w:tcBorders>
              <w:top w:val="nil"/>
              <w:left w:val="nil"/>
              <w:bottom w:val="single" w:sz="4" w:space="0" w:color="auto"/>
              <w:right w:val="single" w:sz="2" w:space="0" w:color="auto"/>
            </w:tcBorders>
            <w:noWrap/>
            <w:vAlign w:val="center"/>
          </w:tcPr>
          <w:p w14:paraId="636C744D" w14:textId="77777777" w:rsidR="00C156E5" w:rsidRPr="00DE6EF4" w:rsidRDefault="00C156E5" w:rsidP="00225369">
            <w:pPr>
              <w:jc w:val="center"/>
            </w:pPr>
            <w:r w:rsidRPr="00DE6EF4">
              <w:t>Hayır</w:t>
            </w:r>
          </w:p>
        </w:tc>
        <w:tc>
          <w:tcPr>
            <w:tcW w:w="1559" w:type="dxa"/>
            <w:gridSpan w:val="2"/>
            <w:tcBorders>
              <w:top w:val="nil"/>
              <w:left w:val="single" w:sz="2" w:space="0" w:color="auto"/>
              <w:bottom w:val="single" w:sz="4" w:space="0" w:color="auto"/>
              <w:right w:val="single" w:sz="4" w:space="0" w:color="auto"/>
            </w:tcBorders>
            <w:vAlign w:val="center"/>
          </w:tcPr>
          <w:p w14:paraId="52B6A854" w14:textId="77777777" w:rsidR="00C156E5" w:rsidRPr="00DE6EF4" w:rsidRDefault="00C156E5" w:rsidP="00225369">
            <w:pPr>
              <w:jc w:val="center"/>
            </w:pPr>
            <w:r w:rsidRPr="00DE6EF4">
              <w:t>2 adet</w:t>
            </w:r>
          </w:p>
        </w:tc>
      </w:tr>
      <w:tr w:rsidR="00C91F6B" w:rsidRPr="00DE6EF4" w14:paraId="58D1DDF6" w14:textId="77777777" w:rsidTr="00225369">
        <w:trPr>
          <w:trHeight w:val="255"/>
        </w:trPr>
        <w:tc>
          <w:tcPr>
            <w:tcW w:w="6663" w:type="dxa"/>
            <w:tcBorders>
              <w:top w:val="nil"/>
              <w:left w:val="single" w:sz="4" w:space="0" w:color="auto"/>
              <w:bottom w:val="single" w:sz="4" w:space="0" w:color="auto"/>
              <w:right w:val="single" w:sz="4" w:space="0" w:color="auto"/>
            </w:tcBorders>
            <w:noWrap/>
            <w:vAlign w:val="center"/>
          </w:tcPr>
          <w:p w14:paraId="60F943BC" w14:textId="77777777" w:rsidR="00C156E5" w:rsidRPr="00DE6EF4" w:rsidRDefault="00C156E5" w:rsidP="00225369">
            <w:r w:rsidRPr="00DE6EF4">
              <w:lastRenderedPageBreak/>
              <w:t>4-Can yelekleri (kişi başına 1 adet, 2 adet yedek)</w:t>
            </w:r>
          </w:p>
        </w:tc>
        <w:tc>
          <w:tcPr>
            <w:tcW w:w="1701" w:type="dxa"/>
            <w:gridSpan w:val="4"/>
            <w:tcBorders>
              <w:top w:val="nil"/>
              <w:left w:val="nil"/>
              <w:bottom w:val="single" w:sz="4" w:space="0" w:color="auto"/>
              <w:right w:val="single" w:sz="2" w:space="0" w:color="auto"/>
            </w:tcBorders>
            <w:noWrap/>
            <w:vAlign w:val="center"/>
          </w:tcPr>
          <w:p w14:paraId="55A85AAA" w14:textId="77777777" w:rsidR="00C156E5" w:rsidRPr="00DE6EF4" w:rsidRDefault="00C156E5" w:rsidP="00225369">
            <w:pPr>
              <w:jc w:val="center"/>
            </w:pPr>
            <w:r w:rsidRPr="00DE6EF4">
              <w:t>Evet</w:t>
            </w:r>
          </w:p>
        </w:tc>
        <w:tc>
          <w:tcPr>
            <w:tcW w:w="1559" w:type="dxa"/>
            <w:gridSpan w:val="2"/>
            <w:tcBorders>
              <w:top w:val="nil"/>
              <w:left w:val="single" w:sz="2" w:space="0" w:color="auto"/>
              <w:bottom w:val="single" w:sz="4" w:space="0" w:color="auto"/>
              <w:right w:val="single" w:sz="4" w:space="0" w:color="auto"/>
            </w:tcBorders>
            <w:vAlign w:val="center"/>
          </w:tcPr>
          <w:p w14:paraId="36AAFDA8" w14:textId="77777777" w:rsidR="00C156E5" w:rsidRPr="00DE6EF4" w:rsidRDefault="00C156E5" w:rsidP="00225369">
            <w:pPr>
              <w:jc w:val="center"/>
            </w:pPr>
            <w:r w:rsidRPr="00DE6EF4">
              <w:t>Evet</w:t>
            </w:r>
          </w:p>
        </w:tc>
      </w:tr>
      <w:tr w:rsidR="00C91F6B" w:rsidRPr="00DE6EF4" w14:paraId="3E72CBA4" w14:textId="77777777" w:rsidTr="00225369">
        <w:trPr>
          <w:trHeight w:val="255"/>
        </w:trPr>
        <w:tc>
          <w:tcPr>
            <w:tcW w:w="6663" w:type="dxa"/>
            <w:tcBorders>
              <w:top w:val="nil"/>
              <w:left w:val="single" w:sz="4" w:space="0" w:color="auto"/>
              <w:bottom w:val="single" w:sz="4" w:space="0" w:color="auto"/>
              <w:right w:val="single" w:sz="4" w:space="0" w:color="auto"/>
            </w:tcBorders>
            <w:noWrap/>
            <w:vAlign w:val="center"/>
          </w:tcPr>
          <w:p w14:paraId="063D0E99" w14:textId="77777777" w:rsidR="00C156E5" w:rsidRPr="00DE6EF4" w:rsidRDefault="00C156E5" w:rsidP="00BD09BE">
            <w:r w:rsidRPr="00DE6EF4">
              <w:t xml:space="preserve">5-Can simitleri; (Tam boyu </w:t>
            </w:r>
            <w:smartTag w:uri="urn:schemas-microsoft-com:office:smarttags" w:element="metricconverter">
              <w:smartTagPr>
                <w:attr w:name="ProductID" w:val="8 m"/>
              </w:smartTagPr>
              <w:r w:rsidRPr="00DE6EF4">
                <w:t>8 m</w:t>
              </w:r>
            </w:smartTag>
            <w:r w:rsidRPr="00DE6EF4">
              <w:t xml:space="preserve"> den küçük gemilerde 2 adet, 8-24m arası gemilerde 4 adet, 24m.den büyük gemilerde ise 6 adet )</w:t>
            </w:r>
          </w:p>
        </w:tc>
        <w:tc>
          <w:tcPr>
            <w:tcW w:w="1701" w:type="dxa"/>
            <w:gridSpan w:val="4"/>
            <w:tcBorders>
              <w:top w:val="nil"/>
              <w:left w:val="nil"/>
              <w:bottom w:val="single" w:sz="4" w:space="0" w:color="auto"/>
              <w:right w:val="single" w:sz="2" w:space="0" w:color="auto"/>
            </w:tcBorders>
            <w:noWrap/>
            <w:vAlign w:val="center"/>
          </w:tcPr>
          <w:p w14:paraId="6F65AA18" w14:textId="77777777" w:rsidR="00C156E5" w:rsidRPr="00DE6EF4" w:rsidRDefault="00C156E5" w:rsidP="00225369">
            <w:pPr>
              <w:jc w:val="center"/>
            </w:pPr>
            <w:r w:rsidRPr="00DE6EF4">
              <w:t>Evet</w:t>
            </w:r>
          </w:p>
        </w:tc>
        <w:tc>
          <w:tcPr>
            <w:tcW w:w="1559" w:type="dxa"/>
            <w:gridSpan w:val="2"/>
            <w:tcBorders>
              <w:top w:val="nil"/>
              <w:left w:val="single" w:sz="2" w:space="0" w:color="auto"/>
              <w:bottom w:val="single" w:sz="4" w:space="0" w:color="auto"/>
              <w:right w:val="single" w:sz="4" w:space="0" w:color="auto"/>
            </w:tcBorders>
            <w:vAlign w:val="center"/>
          </w:tcPr>
          <w:p w14:paraId="2A3B427F" w14:textId="77777777" w:rsidR="00C156E5" w:rsidRPr="00DE6EF4" w:rsidRDefault="00C156E5" w:rsidP="00225369">
            <w:pPr>
              <w:jc w:val="center"/>
            </w:pPr>
            <w:r w:rsidRPr="00DE6EF4">
              <w:t>Evet</w:t>
            </w:r>
          </w:p>
        </w:tc>
      </w:tr>
      <w:tr w:rsidR="00C91F6B" w:rsidRPr="00DE6EF4" w14:paraId="19E4155C" w14:textId="77777777" w:rsidTr="00225369">
        <w:trPr>
          <w:trHeight w:val="255"/>
        </w:trPr>
        <w:tc>
          <w:tcPr>
            <w:tcW w:w="6663" w:type="dxa"/>
            <w:tcBorders>
              <w:top w:val="nil"/>
              <w:left w:val="single" w:sz="4" w:space="0" w:color="auto"/>
              <w:bottom w:val="single" w:sz="4" w:space="0" w:color="auto"/>
              <w:right w:val="single" w:sz="4" w:space="0" w:color="auto"/>
            </w:tcBorders>
            <w:noWrap/>
            <w:vAlign w:val="center"/>
          </w:tcPr>
          <w:p w14:paraId="54FB33AF" w14:textId="77777777" w:rsidR="00C156E5" w:rsidRPr="00DE6EF4" w:rsidRDefault="00C156E5" w:rsidP="00225369">
            <w:r w:rsidRPr="00DE6EF4">
              <w:t>6-Şarjlı ışıldak</w:t>
            </w:r>
          </w:p>
        </w:tc>
        <w:tc>
          <w:tcPr>
            <w:tcW w:w="1701" w:type="dxa"/>
            <w:gridSpan w:val="4"/>
            <w:tcBorders>
              <w:top w:val="nil"/>
              <w:left w:val="nil"/>
              <w:bottom w:val="single" w:sz="4" w:space="0" w:color="auto"/>
              <w:right w:val="single" w:sz="2" w:space="0" w:color="auto"/>
            </w:tcBorders>
            <w:noWrap/>
            <w:vAlign w:val="center"/>
          </w:tcPr>
          <w:p w14:paraId="43FAAA00" w14:textId="77777777" w:rsidR="00C156E5" w:rsidRPr="00DE6EF4" w:rsidRDefault="00C156E5" w:rsidP="00225369">
            <w:pPr>
              <w:jc w:val="center"/>
            </w:pPr>
            <w:r w:rsidRPr="00DE6EF4">
              <w:t>Evet</w:t>
            </w:r>
          </w:p>
        </w:tc>
        <w:tc>
          <w:tcPr>
            <w:tcW w:w="1559" w:type="dxa"/>
            <w:gridSpan w:val="2"/>
            <w:tcBorders>
              <w:top w:val="nil"/>
              <w:left w:val="single" w:sz="2" w:space="0" w:color="auto"/>
              <w:bottom w:val="single" w:sz="4" w:space="0" w:color="auto"/>
              <w:right w:val="single" w:sz="4" w:space="0" w:color="auto"/>
            </w:tcBorders>
            <w:vAlign w:val="center"/>
          </w:tcPr>
          <w:p w14:paraId="02588B49" w14:textId="77777777" w:rsidR="00C156E5" w:rsidRPr="00DE6EF4" w:rsidRDefault="00C156E5" w:rsidP="00225369">
            <w:pPr>
              <w:jc w:val="center"/>
            </w:pPr>
            <w:r w:rsidRPr="00DE6EF4">
              <w:t>Evet</w:t>
            </w:r>
          </w:p>
        </w:tc>
      </w:tr>
      <w:tr w:rsidR="00C91F6B" w:rsidRPr="00DE6EF4" w14:paraId="5D215928" w14:textId="77777777" w:rsidTr="00225369">
        <w:trPr>
          <w:trHeight w:val="255"/>
        </w:trPr>
        <w:tc>
          <w:tcPr>
            <w:tcW w:w="6663" w:type="dxa"/>
            <w:tcBorders>
              <w:top w:val="nil"/>
              <w:left w:val="single" w:sz="4" w:space="0" w:color="auto"/>
              <w:bottom w:val="single" w:sz="4" w:space="0" w:color="auto"/>
              <w:right w:val="single" w:sz="4" w:space="0" w:color="auto"/>
            </w:tcBorders>
            <w:noWrap/>
            <w:vAlign w:val="center"/>
          </w:tcPr>
          <w:p w14:paraId="5E1439D9" w14:textId="77777777" w:rsidR="00C156E5" w:rsidRPr="00DE6EF4" w:rsidRDefault="00C156E5" w:rsidP="00225369">
            <w:r w:rsidRPr="00DE6EF4">
              <w:t xml:space="preserve">7-Pilot çarmıhı (pilotaja tabi gemiler) </w:t>
            </w:r>
          </w:p>
        </w:tc>
        <w:tc>
          <w:tcPr>
            <w:tcW w:w="1701" w:type="dxa"/>
            <w:gridSpan w:val="4"/>
            <w:tcBorders>
              <w:top w:val="nil"/>
              <w:left w:val="nil"/>
              <w:bottom w:val="single" w:sz="4" w:space="0" w:color="auto"/>
              <w:right w:val="single" w:sz="2" w:space="0" w:color="auto"/>
            </w:tcBorders>
            <w:noWrap/>
            <w:vAlign w:val="center"/>
          </w:tcPr>
          <w:p w14:paraId="48FC18FE" w14:textId="77777777" w:rsidR="00C156E5" w:rsidRPr="00DE6EF4" w:rsidRDefault="00BD09BE" w:rsidP="00225369">
            <w:pPr>
              <w:jc w:val="center"/>
            </w:pPr>
            <w:r w:rsidRPr="00DE6EF4">
              <w:t>Evet</w:t>
            </w:r>
          </w:p>
        </w:tc>
        <w:tc>
          <w:tcPr>
            <w:tcW w:w="1559" w:type="dxa"/>
            <w:gridSpan w:val="2"/>
            <w:tcBorders>
              <w:top w:val="nil"/>
              <w:left w:val="single" w:sz="2" w:space="0" w:color="auto"/>
              <w:bottom w:val="single" w:sz="4" w:space="0" w:color="auto"/>
              <w:right w:val="single" w:sz="4" w:space="0" w:color="auto"/>
            </w:tcBorders>
            <w:vAlign w:val="center"/>
          </w:tcPr>
          <w:p w14:paraId="0A5795FA" w14:textId="77777777" w:rsidR="00C156E5" w:rsidRPr="00DE6EF4" w:rsidRDefault="00C156E5" w:rsidP="00225369">
            <w:pPr>
              <w:jc w:val="center"/>
            </w:pPr>
            <w:r w:rsidRPr="00DE6EF4">
              <w:t>Evet</w:t>
            </w:r>
          </w:p>
        </w:tc>
      </w:tr>
      <w:tr w:rsidR="00C91F6B" w:rsidRPr="00DE6EF4" w14:paraId="0789FF03" w14:textId="77777777" w:rsidTr="00225369">
        <w:trPr>
          <w:trHeight w:val="255"/>
        </w:trPr>
        <w:tc>
          <w:tcPr>
            <w:tcW w:w="6663" w:type="dxa"/>
            <w:tcBorders>
              <w:top w:val="nil"/>
              <w:left w:val="single" w:sz="4" w:space="0" w:color="auto"/>
              <w:bottom w:val="single" w:sz="4" w:space="0" w:color="auto"/>
              <w:right w:val="single" w:sz="4" w:space="0" w:color="auto"/>
            </w:tcBorders>
            <w:noWrap/>
            <w:vAlign w:val="center"/>
          </w:tcPr>
          <w:p w14:paraId="63663C5B" w14:textId="77777777" w:rsidR="00C156E5" w:rsidRPr="00DE6EF4" w:rsidRDefault="00C156E5" w:rsidP="00225369">
            <w:r w:rsidRPr="00DE6EF4">
              <w:t xml:space="preserve">8- Acil aydınlatma </w:t>
            </w:r>
          </w:p>
        </w:tc>
        <w:tc>
          <w:tcPr>
            <w:tcW w:w="1701" w:type="dxa"/>
            <w:gridSpan w:val="4"/>
            <w:tcBorders>
              <w:top w:val="nil"/>
              <w:left w:val="nil"/>
              <w:bottom w:val="single" w:sz="4" w:space="0" w:color="auto"/>
              <w:right w:val="single" w:sz="2" w:space="0" w:color="auto"/>
            </w:tcBorders>
            <w:noWrap/>
            <w:vAlign w:val="center"/>
          </w:tcPr>
          <w:p w14:paraId="64264D51" w14:textId="77777777" w:rsidR="00C156E5" w:rsidRPr="00DE6EF4" w:rsidRDefault="00C156E5" w:rsidP="00225369">
            <w:pPr>
              <w:jc w:val="center"/>
            </w:pPr>
            <w:r w:rsidRPr="00DE6EF4">
              <w:t>Evet</w:t>
            </w:r>
          </w:p>
        </w:tc>
        <w:tc>
          <w:tcPr>
            <w:tcW w:w="1559" w:type="dxa"/>
            <w:gridSpan w:val="2"/>
            <w:tcBorders>
              <w:top w:val="nil"/>
              <w:left w:val="single" w:sz="2" w:space="0" w:color="auto"/>
              <w:bottom w:val="single" w:sz="4" w:space="0" w:color="auto"/>
              <w:right w:val="single" w:sz="4" w:space="0" w:color="auto"/>
            </w:tcBorders>
            <w:vAlign w:val="center"/>
          </w:tcPr>
          <w:p w14:paraId="2C710999" w14:textId="77777777" w:rsidR="00C156E5" w:rsidRPr="00DE6EF4" w:rsidRDefault="00C156E5" w:rsidP="00225369">
            <w:pPr>
              <w:jc w:val="center"/>
            </w:pPr>
            <w:r w:rsidRPr="00DE6EF4">
              <w:t>Evet</w:t>
            </w:r>
          </w:p>
        </w:tc>
      </w:tr>
      <w:tr w:rsidR="00C91F6B" w:rsidRPr="00DE6EF4" w14:paraId="14114FE6" w14:textId="77777777" w:rsidTr="00225369">
        <w:trPr>
          <w:trHeight w:val="255"/>
        </w:trPr>
        <w:tc>
          <w:tcPr>
            <w:tcW w:w="6663" w:type="dxa"/>
            <w:tcBorders>
              <w:top w:val="nil"/>
              <w:left w:val="single" w:sz="4" w:space="0" w:color="auto"/>
              <w:bottom w:val="single" w:sz="4" w:space="0" w:color="auto"/>
              <w:right w:val="single" w:sz="4" w:space="0" w:color="auto"/>
            </w:tcBorders>
            <w:noWrap/>
            <w:vAlign w:val="center"/>
          </w:tcPr>
          <w:p w14:paraId="5408D40E" w14:textId="77777777" w:rsidR="00C156E5" w:rsidRPr="00DE6EF4" w:rsidRDefault="00C156E5" w:rsidP="00225369">
            <w:r w:rsidRPr="00DE6EF4">
              <w:t>9-Acil güç kaynağı</w:t>
            </w:r>
            <w:r w:rsidR="00BD09BE" w:rsidRPr="00DE6EF4">
              <w:t xml:space="preserve"> </w:t>
            </w:r>
            <w:r w:rsidRPr="00DE6EF4">
              <w:t xml:space="preserve">(makine dairesi dışında akü veya jeneratör) (8. maddedeki acil durum aydınlatmalar veya diğer acil durum ekipmanları varsa) </w:t>
            </w:r>
          </w:p>
        </w:tc>
        <w:tc>
          <w:tcPr>
            <w:tcW w:w="1701" w:type="dxa"/>
            <w:gridSpan w:val="4"/>
            <w:tcBorders>
              <w:top w:val="nil"/>
              <w:left w:val="nil"/>
              <w:bottom w:val="single" w:sz="4" w:space="0" w:color="auto"/>
              <w:right w:val="single" w:sz="2" w:space="0" w:color="auto"/>
            </w:tcBorders>
            <w:noWrap/>
            <w:vAlign w:val="center"/>
          </w:tcPr>
          <w:p w14:paraId="71BBFF3D" w14:textId="77777777" w:rsidR="00C156E5" w:rsidRPr="00DE6EF4" w:rsidRDefault="00C156E5" w:rsidP="00225369">
            <w:pPr>
              <w:jc w:val="center"/>
            </w:pPr>
            <w:r w:rsidRPr="00DE6EF4">
              <w:t>Evet</w:t>
            </w:r>
          </w:p>
        </w:tc>
        <w:tc>
          <w:tcPr>
            <w:tcW w:w="1559" w:type="dxa"/>
            <w:gridSpan w:val="2"/>
            <w:tcBorders>
              <w:top w:val="nil"/>
              <w:left w:val="single" w:sz="2" w:space="0" w:color="auto"/>
              <w:bottom w:val="single" w:sz="4" w:space="0" w:color="auto"/>
              <w:right w:val="single" w:sz="4" w:space="0" w:color="auto"/>
            </w:tcBorders>
            <w:vAlign w:val="center"/>
          </w:tcPr>
          <w:p w14:paraId="543BC56A" w14:textId="77777777" w:rsidR="00C156E5" w:rsidRPr="00DE6EF4" w:rsidRDefault="00C156E5" w:rsidP="00225369">
            <w:pPr>
              <w:jc w:val="center"/>
            </w:pPr>
            <w:r w:rsidRPr="00DE6EF4">
              <w:t>Evet</w:t>
            </w:r>
          </w:p>
        </w:tc>
      </w:tr>
      <w:tr w:rsidR="00C91F6B" w:rsidRPr="00DE6EF4" w14:paraId="5D8A18FA" w14:textId="77777777" w:rsidTr="00225369">
        <w:trPr>
          <w:trHeight w:val="417"/>
        </w:trPr>
        <w:tc>
          <w:tcPr>
            <w:tcW w:w="6663" w:type="dxa"/>
            <w:tcBorders>
              <w:top w:val="nil"/>
              <w:left w:val="single" w:sz="4" w:space="0" w:color="auto"/>
              <w:bottom w:val="single" w:sz="4" w:space="0" w:color="auto"/>
              <w:right w:val="single" w:sz="4" w:space="0" w:color="auto"/>
            </w:tcBorders>
            <w:noWrap/>
            <w:vAlign w:val="center"/>
          </w:tcPr>
          <w:p w14:paraId="7732DC9B" w14:textId="77777777" w:rsidR="00C156E5" w:rsidRPr="00DE6EF4" w:rsidRDefault="00C156E5" w:rsidP="00225369">
            <w:r w:rsidRPr="00DE6EF4">
              <w:t xml:space="preserve">10-Can kurtarma araçları: </w:t>
            </w:r>
            <w:r w:rsidRPr="00DE6EF4">
              <w:rPr>
                <w:vertAlign w:val="superscript"/>
              </w:rPr>
              <w:t>(4)</w:t>
            </w:r>
            <w:r w:rsidRPr="00DE6EF4">
              <w:t xml:space="preserve"> </w:t>
            </w:r>
          </w:p>
          <w:p w14:paraId="75460D08" w14:textId="77777777" w:rsidR="00C156E5" w:rsidRPr="00DE6EF4" w:rsidRDefault="00C156E5" w:rsidP="00225369">
            <w:r w:rsidRPr="00DE6EF4">
              <w:t xml:space="preserve">Can salı, can filikası, kurtarma botu veya hizmet botundan birinin bulunması ve %100 kapasiteyi sağlaması (can salı hariç tüm sistemler indirme donanımlı ve motorlu olacak)  </w:t>
            </w:r>
          </w:p>
        </w:tc>
        <w:tc>
          <w:tcPr>
            <w:tcW w:w="1701" w:type="dxa"/>
            <w:gridSpan w:val="4"/>
            <w:tcBorders>
              <w:top w:val="nil"/>
              <w:left w:val="nil"/>
              <w:bottom w:val="single" w:sz="4" w:space="0" w:color="auto"/>
              <w:right w:val="single" w:sz="2" w:space="0" w:color="auto"/>
            </w:tcBorders>
            <w:noWrap/>
            <w:vAlign w:val="center"/>
          </w:tcPr>
          <w:p w14:paraId="1B6EED4F" w14:textId="77777777" w:rsidR="00C156E5" w:rsidRPr="00DE6EF4" w:rsidRDefault="00C156E5" w:rsidP="00225369">
            <w:pPr>
              <w:jc w:val="center"/>
            </w:pPr>
            <w:r w:rsidRPr="00DE6EF4">
              <w:t>Evet (150 GT ve üzeri gemilerde)</w:t>
            </w:r>
          </w:p>
        </w:tc>
        <w:tc>
          <w:tcPr>
            <w:tcW w:w="1559" w:type="dxa"/>
            <w:gridSpan w:val="2"/>
            <w:tcBorders>
              <w:top w:val="nil"/>
              <w:left w:val="single" w:sz="2" w:space="0" w:color="auto"/>
              <w:bottom w:val="single" w:sz="4" w:space="0" w:color="auto"/>
              <w:right w:val="single" w:sz="4" w:space="0" w:color="auto"/>
            </w:tcBorders>
            <w:vAlign w:val="center"/>
          </w:tcPr>
          <w:p w14:paraId="0992BDDA" w14:textId="77777777" w:rsidR="00C156E5" w:rsidRPr="00DE6EF4" w:rsidRDefault="00C156E5" w:rsidP="00225369">
            <w:pPr>
              <w:jc w:val="center"/>
            </w:pPr>
            <w:r w:rsidRPr="00DE6EF4">
              <w:t>Evet</w:t>
            </w:r>
          </w:p>
        </w:tc>
      </w:tr>
      <w:tr w:rsidR="00C91F6B" w:rsidRPr="00DE6EF4" w14:paraId="6DBD1C5B" w14:textId="77777777" w:rsidTr="00225369">
        <w:trPr>
          <w:trHeight w:val="255"/>
        </w:trPr>
        <w:tc>
          <w:tcPr>
            <w:tcW w:w="6663" w:type="dxa"/>
            <w:tcBorders>
              <w:top w:val="nil"/>
              <w:left w:val="single" w:sz="4" w:space="0" w:color="auto"/>
              <w:bottom w:val="single" w:sz="4" w:space="0" w:color="auto"/>
              <w:right w:val="single" w:sz="4" w:space="0" w:color="auto"/>
            </w:tcBorders>
            <w:noWrap/>
            <w:vAlign w:val="center"/>
          </w:tcPr>
          <w:p w14:paraId="15ED2549" w14:textId="77777777" w:rsidR="00C156E5" w:rsidRPr="00DE6EF4" w:rsidRDefault="00C156E5" w:rsidP="00225369">
            <w:r w:rsidRPr="00DE6EF4">
              <w:t xml:space="preserve">11-IMO sembolleri </w:t>
            </w:r>
            <w:r w:rsidRPr="00DE6EF4">
              <w:rPr>
                <w:vertAlign w:val="superscript"/>
              </w:rPr>
              <w:t>(5)</w:t>
            </w:r>
          </w:p>
        </w:tc>
        <w:tc>
          <w:tcPr>
            <w:tcW w:w="1701" w:type="dxa"/>
            <w:gridSpan w:val="4"/>
            <w:tcBorders>
              <w:top w:val="nil"/>
              <w:left w:val="nil"/>
              <w:bottom w:val="single" w:sz="4" w:space="0" w:color="auto"/>
              <w:right w:val="single" w:sz="2" w:space="0" w:color="auto"/>
            </w:tcBorders>
            <w:noWrap/>
            <w:vAlign w:val="center"/>
          </w:tcPr>
          <w:p w14:paraId="45BC1BAA" w14:textId="77777777" w:rsidR="00C156E5" w:rsidRPr="00DE6EF4" w:rsidRDefault="00C156E5" w:rsidP="00225369">
            <w:pPr>
              <w:jc w:val="center"/>
            </w:pPr>
            <w:r w:rsidRPr="00DE6EF4">
              <w:t>Hayır</w:t>
            </w:r>
          </w:p>
        </w:tc>
        <w:tc>
          <w:tcPr>
            <w:tcW w:w="1559" w:type="dxa"/>
            <w:gridSpan w:val="2"/>
            <w:tcBorders>
              <w:top w:val="nil"/>
              <w:left w:val="single" w:sz="2" w:space="0" w:color="auto"/>
              <w:bottom w:val="single" w:sz="4" w:space="0" w:color="auto"/>
              <w:right w:val="single" w:sz="4" w:space="0" w:color="auto"/>
            </w:tcBorders>
            <w:vAlign w:val="center"/>
          </w:tcPr>
          <w:p w14:paraId="5C7E20CC" w14:textId="77777777" w:rsidR="00C156E5" w:rsidRPr="00DE6EF4" w:rsidRDefault="00C156E5" w:rsidP="00225369">
            <w:pPr>
              <w:jc w:val="center"/>
            </w:pPr>
            <w:r w:rsidRPr="00DE6EF4">
              <w:t>Evet</w:t>
            </w:r>
          </w:p>
        </w:tc>
      </w:tr>
      <w:tr w:rsidR="00C91F6B" w:rsidRPr="00DE6EF4" w14:paraId="21387CCA" w14:textId="77777777" w:rsidTr="00225369">
        <w:trPr>
          <w:trHeight w:val="255"/>
        </w:trPr>
        <w:tc>
          <w:tcPr>
            <w:tcW w:w="6663" w:type="dxa"/>
            <w:tcBorders>
              <w:top w:val="nil"/>
              <w:left w:val="single" w:sz="4" w:space="0" w:color="auto"/>
              <w:bottom w:val="single" w:sz="4" w:space="0" w:color="auto"/>
              <w:right w:val="single" w:sz="4" w:space="0" w:color="auto"/>
            </w:tcBorders>
            <w:noWrap/>
            <w:vAlign w:val="center"/>
          </w:tcPr>
          <w:p w14:paraId="0AF5BEA1" w14:textId="77777777" w:rsidR="00C156E5" w:rsidRPr="00DE6EF4" w:rsidRDefault="00C156E5" w:rsidP="00225369">
            <w:r w:rsidRPr="00DE6EF4">
              <w:t>12-İlk yardım malzeme ve ilaçları</w:t>
            </w:r>
          </w:p>
        </w:tc>
        <w:tc>
          <w:tcPr>
            <w:tcW w:w="1701" w:type="dxa"/>
            <w:gridSpan w:val="4"/>
            <w:tcBorders>
              <w:top w:val="nil"/>
              <w:left w:val="nil"/>
              <w:bottom w:val="single" w:sz="4" w:space="0" w:color="auto"/>
              <w:right w:val="single" w:sz="2" w:space="0" w:color="auto"/>
            </w:tcBorders>
            <w:noWrap/>
            <w:vAlign w:val="center"/>
          </w:tcPr>
          <w:p w14:paraId="109EEBCD" w14:textId="77777777" w:rsidR="00C156E5" w:rsidRPr="00DE6EF4" w:rsidRDefault="00C156E5" w:rsidP="00225369">
            <w:pPr>
              <w:jc w:val="center"/>
            </w:pPr>
            <w:r w:rsidRPr="00DE6EF4">
              <w:t>Evet</w:t>
            </w:r>
          </w:p>
        </w:tc>
        <w:tc>
          <w:tcPr>
            <w:tcW w:w="1559" w:type="dxa"/>
            <w:gridSpan w:val="2"/>
            <w:tcBorders>
              <w:top w:val="nil"/>
              <w:left w:val="single" w:sz="2" w:space="0" w:color="auto"/>
              <w:bottom w:val="single" w:sz="4" w:space="0" w:color="auto"/>
              <w:right w:val="single" w:sz="4" w:space="0" w:color="auto"/>
            </w:tcBorders>
            <w:vAlign w:val="center"/>
          </w:tcPr>
          <w:p w14:paraId="3BC8CBA0" w14:textId="77777777" w:rsidR="00C156E5" w:rsidRPr="00DE6EF4" w:rsidRDefault="00C156E5" w:rsidP="00225369">
            <w:pPr>
              <w:jc w:val="center"/>
            </w:pPr>
            <w:r w:rsidRPr="00DE6EF4">
              <w:t>Evet</w:t>
            </w:r>
          </w:p>
        </w:tc>
      </w:tr>
      <w:tr w:rsidR="00C91F6B" w:rsidRPr="00DE6EF4" w14:paraId="5B0CA620" w14:textId="77777777" w:rsidTr="00225369">
        <w:trPr>
          <w:trHeight w:val="255"/>
        </w:trPr>
        <w:tc>
          <w:tcPr>
            <w:tcW w:w="6663" w:type="dxa"/>
            <w:tcBorders>
              <w:top w:val="nil"/>
              <w:left w:val="single" w:sz="4" w:space="0" w:color="auto"/>
              <w:bottom w:val="single" w:sz="4" w:space="0" w:color="auto"/>
              <w:right w:val="single" w:sz="4" w:space="0" w:color="auto"/>
            </w:tcBorders>
            <w:noWrap/>
            <w:vAlign w:val="center"/>
          </w:tcPr>
          <w:p w14:paraId="0F1805B0" w14:textId="77777777" w:rsidR="00C156E5" w:rsidRPr="00DE6EF4" w:rsidRDefault="00C156E5" w:rsidP="00225369">
            <w:r w:rsidRPr="00DE6EF4">
              <w:t>13-Kaplinler, dişliler, V kayış kasnakların üzerine muhafaza</w:t>
            </w:r>
          </w:p>
        </w:tc>
        <w:tc>
          <w:tcPr>
            <w:tcW w:w="1701" w:type="dxa"/>
            <w:gridSpan w:val="4"/>
            <w:tcBorders>
              <w:top w:val="nil"/>
              <w:left w:val="nil"/>
              <w:bottom w:val="single" w:sz="4" w:space="0" w:color="auto"/>
              <w:right w:val="single" w:sz="2" w:space="0" w:color="auto"/>
            </w:tcBorders>
            <w:noWrap/>
            <w:vAlign w:val="center"/>
          </w:tcPr>
          <w:p w14:paraId="279EDC2C" w14:textId="77777777" w:rsidR="00C156E5" w:rsidRPr="00DE6EF4" w:rsidRDefault="00C156E5" w:rsidP="00225369">
            <w:pPr>
              <w:jc w:val="center"/>
            </w:pPr>
            <w:r w:rsidRPr="00DE6EF4">
              <w:t>Evet</w:t>
            </w:r>
          </w:p>
        </w:tc>
        <w:tc>
          <w:tcPr>
            <w:tcW w:w="1559" w:type="dxa"/>
            <w:gridSpan w:val="2"/>
            <w:tcBorders>
              <w:top w:val="nil"/>
              <w:left w:val="single" w:sz="2" w:space="0" w:color="auto"/>
              <w:bottom w:val="single" w:sz="4" w:space="0" w:color="auto"/>
              <w:right w:val="single" w:sz="4" w:space="0" w:color="auto"/>
            </w:tcBorders>
            <w:vAlign w:val="center"/>
          </w:tcPr>
          <w:p w14:paraId="14715669" w14:textId="77777777" w:rsidR="00C156E5" w:rsidRPr="00DE6EF4" w:rsidRDefault="00C156E5" w:rsidP="00225369">
            <w:pPr>
              <w:jc w:val="center"/>
            </w:pPr>
            <w:r w:rsidRPr="00DE6EF4">
              <w:t>Evet</w:t>
            </w:r>
          </w:p>
        </w:tc>
      </w:tr>
      <w:tr w:rsidR="00C91F6B" w:rsidRPr="00DE6EF4" w14:paraId="6414E59B" w14:textId="77777777" w:rsidTr="00225369">
        <w:trPr>
          <w:trHeight w:val="255"/>
        </w:trPr>
        <w:tc>
          <w:tcPr>
            <w:tcW w:w="6663" w:type="dxa"/>
            <w:tcBorders>
              <w:top w:val="single" w:sz="4" w:space="0" w:color="auto"/>
              <w:left w:val="single" w:sz="4" w:space="0" w:color="auto"/>
              <w:bottom w:val="single" w:sz="4" w:space="0" w:color="auto"/>
              <w:right w:val="single" w:sz="4" w:space="0" w:color="auto"/>
            </w:tcBorders>
            <w:noWrap/>
            <w:vAlign w:val="center"/>
          </w:tcPr>
          <w:p w14:paraId="0F4E0B5F" w14:textId="77777777" w:rsidR="00C156E5" w:rsidRPr="00DE6EF4" w:rsidRDefault="00C156E5" w:rsidP="00225369">
            <w:r w:rsidRPr="00DE6EF4">
              <w:t xml:space="preserve">14-Yaşam Mahalleri; Gemideki personelin çalışma ve yaşam standartları kamara, duş, </w:t>
            </w:r>
            <w:proofErr w:type="spellStart"/>
            <w:r w:rsidRPr="00DE6EF4">
              <w:t>wc</w:t>
            </w:r>
            <w:proofErr w:type="spellEnd"/>
            <w:r w:rsidRPr="00DE6EF4">
              <w:t xml:space="preserve">, kuzine ve yemek/dinlenme salonu ve sıhhî koşullar. </w:t>
            </w:r>
          </w:p>
        </w:tc>
        <w:tc>
          <w:tcPr>
            <w:tcW w:w="1701" w:type="dxa"/>
            <w:gridSpan w:val="4"/>
            <w:tcBorders>
              <w:top w:val="single" w:sz="4" w:space="0" w:color="auto"/>
              <w:left w:val="nil"/>
              <w:bottom w:val="single" w:sz="4" w:space="0" w:color="auto"/>
              <w:right w:val="single" w:sz="2" w:space="0" w:color="auto"/>
            </w:tcBorders>
            <w:noWrap/>
            <w:vAlign w:val="center"/>
          </w:tcPr>
          <w:p w14:paraId="4016E4A6" w14:textId="77777777" w:rsidR="00C156E5" w:rsidRPr="00DE6EF4" w:rsidRDefault="00C156E5" w:rsidP="00225369">
            <w:pPr>
              <w:jc w:val="center"/>
            </w:pPr>
            <w:r w:rsidRPr="00DE6EF4">
              <w:t>Evet</w:t>
            </w:r>
          </w:p>
        </w:tc>
        <w:tc>
          <w:tcPr>
            <w:tcW w:w="1559" w:type="dxa"/>
            <w:gridSpan w:val="2"/>
            <w:tcBorders>
              <w:top w:val="single" w:sz="4" w:space="0" w:color="auto"/>
              <w:left w:val="single" w:sz="2" w:space="0" w:color="auto"/>
              <w:bottom w:val="single" w:sz="4" w:space="0" w:color="auto"/>
              <w:right w:val="single" w:sz="4" w:space="0" w:color="auto"/>
            </w:tcBorders>
            <w:vAlign w:val="center"/>
          </w:tcPr>
          <w:p w14:paraId="494E836E" w14:textId="77777777" w:rsidR="00C156E5" w:rsidRPr="00DE6EF4" w:rsidRDefault="00C156E5" w:rsidP="00225369">
            <w:pPr>
              <w:jc w:val="center"/>
            </w:pPr>
            <w:r w:rsidRPr="00DE6EF4">
              <w:t>Evet</w:t>
            </w:r>
          </w:p>
        </w:tc>
      </w:tr>
      <w:tr w:rsidR="00C91F6B" w:rsidRPr="00DE6EF4" w14:paraId="7C7F59A2" w14:textId="77777777" w:rsidTr="00225369">
        <w:trPr>
          <w:trHeight w:val="255"/>
        </w:trPr>
        <w:tc>
          <w:tcPr>
            <w:tcW w:w="6663" w:type="dxa"/>
            <w:tcBorders>
              <w:top w:val="single" w:sz="4" w:space="0" w:color="auto"/>
            </w:tcBorders>
            <w:noWrap/>
            <w:vAlign w:val="center"/>
          </w:tcPr>
          <w:p w14:paraId="10B95290" w14:textId="77777777" w:rsidR="00C156E5" w:rsidRPr="00DE6EF4" w:rsidRDefault="00C156E5" w:rsidP="00225369"/>
        </w:tc>
        <w:tc>
          <w:tcPr>
            <w:tcW w:w="1053" w:type="dxa"/>
            <w:gridSpan w:val="3"/>
            <w:tcBorders>
              <w:top w:val="single" w:sz="4" w:space="0" w:color="auto"/>
            </w:tcBorders>
            <w:noWrap/>
            <w:vAlign w:val="center"/>
          </w:tcPr>
          <w:p w14:paraId="30A11D54" w14:textId="77777777" w:rsidR="00C156E5" w:rsidRPr="00DE6EF4" w:rsidRDefault="00C156E5" w:rsidP="00225369">
            <w:pPr>
              <w:jc w:val="center"/>
            </w:pPr>
          </w:p>
        </w:tc>
        <w:tc>
          <w:tcPr>
            <w:tcW w:w="2207" w:type="dxa"/>
            <w:gridSpan w:val="3"/>
            <w:tcBorders>
              <w:top w:val="single" w:sz="4" w:space="0" w:color="auto"/>
            </w:tcBorders>
            <w:noWrap/>
            <w:vAlign w:val="center"/>
          </w:tcPr>
          <w:p w14:paraId="2FEEF024" w14:textId="77777777" w:rsidR="00C156E5" w:rsidRPr="00DE6EF4" w:rsidRDefault="00C156E5" w:rsidP="00225369">
            <w:pPr>
              <w:jc w:val="center"/>
            </w:pPr>
          </w:p>
        </w:tc>
      </w:tr>
      <w:tr w:rsidR="00C91F6B" w:rsidRPr="00DE6EF4" w14:paraId="1A5FC459" w14:textId="77777777" w:rsidTr="00225369">
        <w:trPr>
          <w:cantSplit/>
          <w:trHeight w:val="233"/>
        </w:trPr>
        <w:tc>
          <w:tcPr>
            <w:tcW w:w="6663" w:type="dxa"/>
            <w:vMerge w:val="restart"/>
            <w:tcBorders>
              <w:top w:val="single" w:sz="4" w:space="0" w:color="auto"/>
              <w:left w:val="single" w:sz="4" w:space="0" w:color="auto"/>
              <w:right w:val="single" w:sz="2" w:space="0" w:color="auto"/>
            </w:tcBorders>
            <w:noWrap/>
            <w:vAlign w:val="center"/>
          </w:tcPr>
          <w:p w14:paraId="3C9EA3C6" w14:textId="77777777" w:rsidR="00C156E5" w:rsidRPr="00DE6EF4" w:rsidRDefault="00C156E5" w:rsidP="00225369">
            <w:r w:rsidRPr="00DE6EF4">
              <w:rPr>
                <w:b/>
                <w:bCs/>
              </w:rPr>
              <w:t>BÖLÜM-IV: SEYİR GÜVENLİĞİ</w:t>
            </w:r>
          </w:p>
        </w:tc>
        <w:tc>
          <w:tcPr>
            <w:tcW w:w="3260" w:type="dxa"/>
            <w:gridSpan w:val="6"/>
            <w:tcBorders>
              <w:top w:val="single" w:sz="4" w:space="0" w:color="auto"/>
              <w:left w:val="single" w:sz="2" w:space="0" w:color="auto"/>
              <w:bottom w:val="single" w:sz="4" w:space="0" w:color="auto"/>
              <w:right w:val="single" w:sz="4" w:space="0" w:color="auto"/>
            </w:tcBorders>
            <w:noWrap/>
            <w:vAlign w:val="center"/>
          </w:tcPr>
          <w:p w14:paraId="2CFDA997" w14:textId="77777777" w:rsidR="00C156E5" w:rsidRPr="00DE6EF4" w:rsidRDefault="00C156E5" w:rsidP="00225369">
            <w:pPr>
              <w:jc w:val="center"/>
              <w:rPr>
                <w:b/>
              </w:rPr>
            </w:pPr>
            <w:r w:rsidRPr="00DE6EF4">
              <w:t>SEFER BÖLGESİ</w:t>
            </w:r>
          </w:p>
        </w:tc>
      </w:tr>
      <w:tr w:rsidR="00C91F6B" w:rsidRPr="00DE6EF4" w14:paraId="47877B69" w14:textId="77777777" w:rsidTr="00225369">
        <w:trPr>
          <w:cantSplit/>
          <w:trHeight w:val="307"/>
        </w:trPr>
        <w:tc>
          <w:tcPr>
            <w:tcW w:w="6663" w:type="dxa"/>
            <w:vMerge/>
            <w:tcBorders>
              <w:left w:val="single" w:sz="4" w:space="0" w:color="auto"/>
              <w:right w:val="single" w:sz="2" w:space="0" w:color="auto"/>
            </w:tcBorders>
            <w:noWrap/>
            <w:vAlign w:val="center"/>
          </w:tcPr>
          <w:p w14:paraId="66FC508A" w14:textId="77777777" w:rsidR="00C156E5" w:rsidRPr="00DE6EF4" w:rsidRDefault="00C156E5" w:rsidP="00225369">
            <w:pPr>
              <w:rPr>
                <w:b/>
                <w:bCs/>
              </w:rPr>
            </w:pPr>
          </w:p>
        </w:tc>
        <w:tc>
          <w:tcPr>
            <w:tcW w:w="1701" w:type="dxa"/>
            <w:gridSpan w:val="4"/>
            <w:tcBorders>
              <w:top w:val="nil"/>
              <w:left w:val="single" w:sz="2" w:space="0" w:color="auto"/>
              <w:right w:val="single" w:sz="2" w:space="0" w:color="auto"/>
            </w:tcBorders>
            <w:vAlign w:val="center"/>
          </w:tcPr>
          <w:p w14:paraId="78AA9F89" w14:textId="77777777" w:rsidR="00C156E5" w:rsidRPr="00DE6EF4" w:rsidRDefault="00C156E5" w:rsidP="00225369">
            <w:pPr>
              <w:jc w:val="center"/>
            </w:pPr>
            <w:r w:rsidRPr="00DE6EF4">
              <w:t>LİMAN SEFERİ</w:t>
            </w:r>
          </w:p>
        </w:tc>
        <w:tc>
          <w:tcPr>
            <w:tcW w:w="1559" w:type="dxa"/>
            <w:gridSpan w:val="2"/>
            <w:tcBorders>
              <w:top w:val="nil"/>
              <w:left w:val="single" w:sz="2" w:space="0" w:color="auto"/>
              <w:right w:val="single" w:sz="4" w:space="0" w:color="auto"/>
            </w:tcBorders>
            <w:vAlign w:val="center"/>
          </w:tcPr>
          <w:p w14:paraId="44B75011" w14:textId="77777777" w:rsidR="00C156E5" w:rsidRPr="00DE6EF4" w:rsidRDefault="00C156E5" w:rsidP="00225369">
            <w:pPr>
              <w:jc w:val="center"/>
            </w:pPr>
            <w:r w:rsidRPr="00DE6EF4">
              <w:t>KABOTAJ</w:t>
            </w:r>
          </w:p>
        </w:tc>
      </w:tr>
      <w:tr w:rsidR="00C91F6B" w:rsidRPr="00DE6EF4" w14:paraId="0623D689" w14:textId="77777777" w:rsidTr="00225369">
        <w:trPr>
          <w:trHeight w:val="255"/>
        </w:trPr>
        <w:tc>
          <w:tcPr>
            <w:tcW w:w="6663" w:type="dxa"/>
            <w:tcBorders>
              <w:top w:val="single" w:sz="4" w:space="0" w:color="auto"/>
              <w:left w:val="single" w:sz="4" w:space="0" w:color="auto"/>
              <w:bottom w:val="single" w:sz="4" w:space="0" w:color="auto"/>
              <w:right w:val="single" w:sz="4" w:space="0" w:color="auto"/>
            </w:tcBorders>
            <w:noWrap/>
            <w:vAlign w:val="center"/>
          </w:tcPr>
          <w:p w14:paraId="33963FD1" w14:textId="77777777" w:rsidR="00C156E5" w:rsidRPr="00DE6EF4" w:rsidRDefault="00C156E5" w:rsidP="00225369">
            <w:r w:rsidRPr="00DE6EF4">
              <w:t>1-Radar</w:t>
            </w:r>
          </w:p>
        </w:tc>
        <w:tc>
          <w:tcPr>
            <w:tcW w:w="1701" w:type="dxa"/>
            <w:gridSpan w:val="4"/>
            <w:tcBorders>
              <w:top w:val="single" w:sz="4" w:space="0" w:color="auto"/>
              <w:left w:val="single" w:sz="4" w:space="0" w:color="auto"/>
              <w:bottom w:val="single" w:sz="4" w:space="0" w:color="auto"/>
              <w:right w:val="single" w:sz="2" w:space="0" w:color="auto"/>
            </w:tcBorders>
            <w:noWrap/>
            <w:vAlign w:val="center"/>
          </w:tcPr>
          <w:p w14:paraId="261AF225" w14:textId="77777777" w:rsidR="00C156E5" w:rsidRPr="00DE6EF4" w:rsidRDefault="00C156E5" w:rsidP="00225369">
            <w:pPr>
              <w:jc w:val="center"/>
            </w:pPr>
            <w:r w:rsidRPr="00DE6EF4">
              <w:t>Evet (300 GT ve üzeri gemilerde)</w:t>
            </w:r>
          </w:p>
        </w:tc>
        <w:tc>
          <w:tcPr>
            <w:tcW w:w="1559" w:type="dxa"/>
            <w:gridSpan w:val="2"/>
            <w:tcBorders>
              <w:top w:val="single" w:sz="4" w:space="0" w:color="auto"/>
              <w:left w:val="single" w:sz="2" w:space="0" w:color="auto"/>
              <w:bottom w:val="single" w:sz="4" w:space="0" w:color="auto"/>
              <w:right w:val="single" w:sz="4" w:space="0" w:color="auto"/>
            </w:tcBorders>
            <w:vAlign w:val="center"/>
          </w:tcPr>
          <w:p w14:paraId="72C83846" w14:textId="77777777" w:rsidR="00C156E5" w:rsidRPr="00DE6EF4" w:rsidRDefault="00C156E5" w:rsidP="00225369">
            <w:pPr>
              <w:jc w:val="center"/>
            </w:pPr>
            <w:r w:rsidRPr="00DE6EF4">
              <w:t>Evet</w:t>
            </w:r>
          </w:p>
        </w:tc>
      </w:tr>
      <w:tr w:rsidR="00C91F6B" w:rsidRPr="00DE6EF4" w14:paraId="16A04E97" w14:textId="77777777" w:rsidTr="00225369">
        <w:trPr>
          <w:trHeight w:val="255"/>
        </w:trPr>
        <w:tc>
          <w:tcPr>
            <w:tcW w:w="6663" w:type="dxa"/>
            <w:tcBorders>
              <w:top w:val="single" w:sz="4" w:space="0" w:color="auto"/>
              <w:left w:val="single" w:sz="4" w:space="0" w:color="auto"/>
              <w:bottom w:val="single" w:sz="4" w:space="0" w:color="auto"/>
              <w:right w:val="single" w:sz="4" w:space="0" w:color="auto"/>
            </w:tcBorders>
            <w:noWrap/>
            <w:vAlign w:val="center"/>
          </w:tcPr>
          <w:p w14:paraId="27E9F80C" w14:textId="77777777" w:rsidR="00C156E5" w:rsidRPr="00DE6EF4" w:rsidRDefault="00C156E5" w:rsidP="00225369">
            <w:pPr>
              <w:pStyle w:val="Balyk3"/>
              <w:jc w:val="both"/>
            </w:pPr>
            <w:r w:rsidRPr="00DE6EF4">
              <w:t xml:space="preserve">EPIRB </w:t>
            </w:r>
          </w:p>
        </w:tc>
        <w:tc>
          <w:tcPr>
            <w:tcW w:w="1701" w:type="dxa"/>
            <w:gridSpan w:val="4"/>
            <w:tcBorders>
              <w:top w:val="single" w:sz="4" w:space="0" w:color="auto"/>
              <w:left w:val="single" w:sz="4" w:space="0" w:color="auto"/>
              <w:bottom w:val="single" w:sz="4" w:space="0" w:color="auto"/>
              <w:right w:val="single" w:sz="2" w:space="0" w:color="auto"/>
            </w:tcBorders>
            <w:noWrap/>
            <w:vAlign w:val="center"/>
          </w:tcPr>
          <w:p w14:paraId="55DDB9A0" w14:textId="77777777" w:rsidR="00C156E5" w:rsidRPr="00DE6EF4" w:rsidRDefault="00C156E5" w:rsidP="00225369">
            <w:pPr>
              <w:jc w:val="center"/>
            </w:pPr>
            <w:r w:rsidRPr="00DE6EF4">
              <w:t>Hayır</w:t>
            </w:r>
          </w:p>
        </w:tc>
        <w:tc>
          <w:tcPr>
            <w:tcW w:w="1559" w:type="dxa"/>
            <w:gridSpan w:val="2"/>
            <w:tcBorders>
              <w:top w:val="single" w:sz="4" w:space="0" w:color="auto"/>
              <w:left w:val="single" w:sz="2" w:space="0" w:color="auto"/>
              <w:bottom w:val="single" w:sz="4" w:space="0" w:color="auto"/>
              <w:right w:val="single" w:sz="4" w:space="0" w:color="auto"/>
            </w:tcBorders>
            <w:vAlign w:val="center"/>
          </w:tcPr>
          <w:p w14:paraId="36272417" w14:textId="77777777" w:rsidR="00C156E5" w:rsidRPr="00DE6EF4" w:rsidRDefault="00C156E5" w:rsidP="00225369">
            <w:pPr>
              <w:jc w:val="center"/>
            </w:pPr>
            <w:r w:rsidRPr="00DE6EF4">
              <w:t>Evet (300 GT ve üzeri gemilerde)</w:t>
            </w:r>
          </w:p>
        </w:tc>
      </w:tr>
      <w:tr w:rsidR="00C91F6B" w:rsidRPr="00DE6EF4" w14:paraId="599141CE" w14:textId="77777777" w:rsidTr="00225369">
        <w:trPr>
          <w:trHeight w:val="255"/>
        </w:trPr>
        <w:tc>
          <w:tcPr>
            <w:tcW w:w="6663" w:type="dxa"/>
            <w:tcBorders>
              <w:top w:val="single" w:sz="4" w:space="0" w:color="auto"/>
              <w:left w:val="single" w:sz="4" w:space="0" w:color="auto"/>
              <w:bottom w:val="single" w:sz="4" w:space="0" w:color="auto"/>
              <w:right w:val="single" w:sz="4" w:space="0" w:color="auto"/>
            </w:tcBorders>
            <w:noWrap/>
            <w:vAlign w:val="center"/>
          </w:tcPr>
          <w:p w14:paraId="1EF3AE3B" w14:textId="77777777" w:rsidR="00C156E5" w:rsidRPr="00DE6EF4" w:rsidRDefault="00C156E5" w:rsidP="00225369">
            <w:pPr>
              <w:autoSpaceDE w:val="0"/>
              <w:autoSpaceDN w:val="0"/>
              <w:adjustRightInd w:val="0"/>
            </w:pPr>
            <w:r w:rsidRPr="00DE6EF4">
              <w:t>MOB Şamandırası (500 GT ve üzeri gemilerde)</w:t>
            </w:r>
          </w:p>
        </w:tc>
        <w:tc>
          <w:tcPr>
            <w:tcW w:w="1701" w:type="dxa"/>
            <w:gridSpan w:val="4"/>
            <w:tcBorders>
              <w:top w:val="single" w:sz="4" w:space="0" w:color="auto"/>
              <w:left w:val="single" w:sz="4" w:space="0" w:color="auto"/>
              <w:bottom w:val="single" w:sz="4" w:space="0" w:color="auto"/>
              <w:right w:val="single" w:sz="2" w:space="0" w:color="auto"/>
            </w:tcBorders>
            <w:noWrap/>
            <w:vAlign w:val="center"/>
          </w:tcPr>
          <w:p w14:paraId="056FC9D4" w14:textId="77777777" w:rsidR="00C156E5" w:rsidRPr="00DE6EF4" w:rsidRDefault="00C156E5" w:rsidP="00225369">
            <w:pPr>
              <w:jc w:val="center"/>
            </w:pPr>
            <w:r w:rsidRPr="00DE6EF4">
              <w:t>Hayır</w:t>
            </w:r>
          </w:p>
        </w:tc>
        <w:tc>
          <w:tcPr>
            <w:tcW w:w="1559" w:type="dxa"/>
            <w:gridSpan w:val="2"/>
            <w:tcBorders>
              <w:top w:val="single" w:sz="4" w:space="0" w:color="auto"/>
              <w:left w:val="single" w:sz="2" w:space="0" w:color="auto"/>
              <w:bottom w:val="single" w:sz="4" w:space="0" w:color="auto"/>
              <w:right w:val="single" w:sz="4" w:space="0" w:color="auto"/>
            </w:tcBorders>
            <w:vAlign w:val="center"/>
          </w:tcPr>
          <w:p w14:paraId="2C9E8CEE" w14:textId="77777777" w:rsidR="00C156E5" w:rsidRPr="00DE6EF4" w:rsidRDefault="00C156E5" w:rsidP="00225369">
            <w:pPr>
              <w:jc w:val="center"/>
            </w:pPr>
            <w:r w:rsidRPr="00DE6EF4">
              <w:t>2 adet</w:t>
            </w:r>
          </w:p>
        </w:tc>
      </w:tr>
      <w:tr w:rsidR="00C91F6B" w:rsidRPr="00DE6EF4" w14:paraId="1C2C8162" w14:textId="77777777" w:rsidTr="00225369">
        <w:trPr>
          <w:trHeight w:val="255"/>
        </w:trPr>
        <w:tc>
          <w:tcPr>
            <w:tcW w:w="6663" w:type="dxa"/>
            <w:tcBorders>
              <w:top w:val="single" w:sz="4" w:space="0" w:color="auto"/>
              <w:left w:val="single" w:sz="4" w:space="0" w:color="auto"/>
              <w:bottom w:val="single" w:sz="4" w:space="0" w:color="auto"/>
              <w:right w:val="single" w:sz="4" w:space="0" w:color="auto"/>
            </w:tcBorders>
            <w:noWrap/>
            <w:vAlign w:val="center"/>
          </w:tcPr>
          <w:p w14:paraId="34965048" w14:textId="77777777" w:rsidR="00C156E5" w:rsidRPr="00DE6EF4" w:rsidRDefault="00C156E5" w:rsidP="00225369">
            <w:pPr>
              <w:tabs>
                <w:tab w:val="left" w:pos="0"/>
              </w:tabs>
              <w:rPr>
                <w:b/>
              </w:rPr>
            </w:pPr>
            <w:r w:rsidRPr="00DE6EF4">
              <w:t>2-Sabit VHF (Üst yapısı olmayan gemilerde el VHF’i yeterlidir)</w:t>
            </w:r>
            <w:r w:rsidRPr="00DE6EF4">
              <w:rPr>
                <w:b/>
              </w:rPr>
              <w:t xml:space="preserve"> </w:t>
            </w:r>
          </w:p>
        </w:tc>
        <w:tc>
          <w:tcPr>
            <w:tcW w:w="1701" w:type="dxa"/>
            <w:gridSpan w:val="4"/>
            <w:tcBorders>
              <w:top w:val="single" w:sz="4" w:space="0" w:color="auto"/>
              <w:left w:val="single" w:sz="4" w:space="0" w:color="auto"/>
              <w:bottom w:val="single" w:sz="4" w:space="0" w:color="auto"/>
              <w:right w:val="single" w:sz="2" w:space="0" w:color="auto"/>
            </w:tcBorders>
            <w:noWrap/>
            <w:vAlign w:val="center"/>
          </w:tcPr>
          <w:p w14:paraId="0592A8D6" w14:textId="77777777" w:rsidR="00C156E5" w:rsidRPr="00DE6EF4" w:rsidRDefault="00C156E5" w:rsidP="00225369">
            <w:pPr>
              <w:jc w:val="center"/>
            </w:pPr>
            <w:r w:rsidRPr="00DE6EF4">
              <w:t>Evet</w:t>
            </w:r>
          </w:p>
        </w:tc>
        <w:tc>
          <w:tcPr>
            <w:tcW w:w="1559" w:type="dxa"/>
            <w:gridSpan w:val="2"/>
            <w:tcBorders>
              <w:top w:val="single" w:sz="4" w:space="0" w:color="auto"/>
              <w:left w:val="single" w:sz="2" w:space="0" w:color="auto"/>
              <w:bottom w:val="single" w:sz="4" w:space="0" w:color="auto"/>
              <w:right w:val="single" w:sz="4" w:space="0" w:color="auto"/>
            </w:tcBorders>
            <w:vAlign w:val="center"/>
          </w:tcPr>
          <w:p w14:paraId="6663C293" w14:textId="77777777" w:rsidR="00C156E5" w:rsidRPr="00DE6EF4" w:rsidRDefault="00C156E5" w:rsidP="00225369">
            <w:pPr>
              <w:jc w:val="center"/>
            </w:pPr>
            <w:r w:rsidRPr="00DE6EF4">
              <w:t>Evet</w:t>
            </w:r>
          </w:p>
        </w:tc>
      </w:tr>
      <w:tr w:rsidR="00C91F6B" w:rsidRPr="00DE6EF4" w14:paraId="7DD2B4DF" w14:textId="77777777" w:rsidTr="00225369">
        <w:trPr>
          <w:trHeight w:val="255"/>
        </w:trPr>
        <w:tc>
          <w:tcPr>
            <w:tcW w:w="6663" w:type="dxa"/>
            <w:tcBorders>
              <w:top w:val="single" w:sz="4" w:space="0" w:color="auto"/>
              <w:left w:val="single" w:sz="4" w:space="0" w:color="auto"/>
              <w:bottom w:val="single" w:sz="4" w:space="0" w:color="auto"/>
              <w:right w:val="single" w:sz="4" w:space="0" w:color="auto"/>
            </w:tcBorders>
            <w:noWrap/>
            <w:vAlign w:val="center"/>
          </w:tcPr>
          <w:p w14:paraId="726C495E" w14:textId="77777777" w:rsidR="00C156E5" w:rsidRPr="00DE6EF4" w:rsidRDefault="00C156E5" w:rsidP="00225369">
            <w:r w:rsidRPr="00DE6EF4">
              <w:t xml:space="preserve">3-Radar </w:t>
            </w:r>
            <w:proofErr w:type="spellStart"/>
            <w:r w:rsidRPr="00DE6EF4">
              <w:t>Transponder</w:t>
            </w:r>
            <w:proofErr w:type="spellEnd"/>
            <w:r w:rsidRPr="00DE6EF4">
              <w:t xml:space="preserve"> ( 300 groston ve üzeri)</w:t>
            </w:r>
          </w:p>
        </w:tc>
        <w:tc>
          <w:tcPr>
            <w:tcW w:w="1701" w:type="dxa"/>
            <w:gridSpan w:val="4"/>
            <w:tcBorders>
              <w:top w:val="single" w:sz="4" w:space="0" w:color="auto"/>
              <w:left w:val="single" w:sz="4" w:space="0" w:color="auto"/>
              <w:bottom w:val="single" w:sz="4" w:space="0" w:color="auto"/>
              <w:right w:val="single" w:sz="2" w:space="0" w:color="auto"/>
            </w:tcBorders>
            <w:noWrap/>
            <w:vAlign w:val="center"/>
          </w:tcPr>
          <w:p w14:paraId="3F4780E7" w14:textId="77777777" w:rsidR="00C156E5" w:rsidRPr="00DE6EF4" w:rsidRDefault="00C156E5" w:rsidP="00225369">
            <w:pPr>
              <w:jc w:val="center"/>
            </w:pPr>
            <w:r w:rsidRPr="00DE6EF4">
              <w:t>Hayır</w:t>
            </w:r>
          </w:p>
        </w:tc>
        <w:tc>
          <w:tcPr>
            <w:tcW w:w="1559" w:type="dxa"/>
            <w:gridSpan w:val="2"/>
            <w:tcBorders>
              <w:top w:val="single" w:sz="4" w:space="0" w:color="auto"/>
              <w:left w:val="single" w:sz="2" w:space="0" w:color="auto"/>
              <w:bottom w:val="single" w:sz="4" w:space="0" w:color="auto"/>
              <w:right w:val="single" w:sz="4" w:space="0" w:color="auto"/>
            </w:tcBorders>
            <w:vAlign w:val="center"/>
          </w:tcPr>
          <w:p w14:paraId="3528EB2C" w14:textId="77777777" w:rsidR="00C156E5" w:rsidRPr="00DE6EF4" w:rsidRDefault="00C156E5" w:rsidP="00225369">
            <w:pPr>
              <w:jc w:val="center"/>
            </w:pPr>
            <w:r w:rsidRPr="00DE6EF4">
              <w:t>1 adet</w:t>
            </w:r>
          </w:p>
        </w:tc>
      </w:tr>
      <w:tr w:rsidR="00C91F6B" w:rsidRPr="00DE6EF4" w14:paraId="33991072" w14:textId="77777777" w:rsidTr="00225369">
        <w:trPr>
          <w:trHeight w:val="255"/>
        </w:trPr>
        <w:tc>
          <w:tcPr>
            <w:tcW w:w="6663" w:type="dxa"/>
            <w:tcBorders>
              <w:top w:val="single" w:sz="4" w:space="0" w:color="auto"/>
              <w:left w:val="single" w:sz="4" w:space="0" w:color="auto"/>
              <w:bottom w:val="single" w:sz="4" w:space="0" w:color="auto"/>
              <w:right w:val="single" w:sz="4" w:space="0" w:color="auto"/>
            </w:tcBorders>
            <w:noWrap/>
            <w:vAlign w:val="center"/>
          </w:tcPr>
          <w:p w14:paraId="1771D091" w14:textId="77777777" w:rsidR="00C156E5" w:rsidRPr="00DE6EF4" w:rsidRDefault="00C156E5" w:rsidP="00225369">
            <w:r w:rsidRPr="00DE6EF4">
              <w:t xml:space="preserve">4- GPS (Tam boyu </w:t>
            </w:r>
            <w:smartTag w:uri="urn:schemas-microsoft-com:office:smarttags" w:element="metricconverter">
              <w:smartTagPr>
                <w:attr w:name="ProductID" w:val="15 metre"/>
              </w:smartTagPr>
              <w:r w:rsidRPr="00DE6EF4">
                <w:t>15 metre</w:t>
              </w:r>
            </w:smartTag>
            <w:r w:rsidRPr="00DE6EF4">
              <w:t xml:space="preserve"> ve üzeri gemiler)</w:t>
            </w:r>
            <w:r w:rsidRPr="00DE6EF4">
              <w:rPr>
                <w:vertAlign w:val="superscript"/>
              </w:rPr>
              <w:t xml:space="preserve"> (5)</w:t>
            </w:r>
            <w:r w:rsidRPr="00DE6EF4">
              <w:t xml:space="preserve"> </w:t>
            </w:r>
          </w:p>
        </w:tc>
        <w:tc>
          <w:tcPr>
            <w:tcW w:w="1701" w:type="dxa"/>
            <w:gridSpan w:val="4"/>
            <w:tcBorders>
              <w:top w:val="single" w:sz="4" w:space="0" w:color="auto"/>
              <w:left w:val="single" w:sz="4" w:space="0" w:color="auto"/>
              <w:bottom w:val="single" w:sz="4" w:space="0" w:color="auto"/>
              <w:right w:val="single" w:sz="2" w:space="0" w:color="auto"/>
            </w:tcBorders>
            <w:noWrap/>
            <w:vAlign w:val="center"/>
          </w:tcPr>
          <w:p w14:paraId="045B0067" w14:textId="77777777" w:rsidR="00C156E5" w:rsidRPr="00DE6EF4" w:rsidRDefault="00C156E5" w:rsidP="00225369">
            <w:pPr>
              <w:jc w:val="center"/>
            </w:pPr>
          </w:p>
          <w:p w14:paraId="322B2BF6" w14:textId="77777777" w:rsidR="00C156E5" w:rsidRPr="00DE6EF4" w:rsidRDefault="00C156E5" w:rsidP="00225369">
            <w:pPr>
              <w:jc w:val="center"/>
            </w:pPr>
            <w:r w:rsidRPr="00DE6EF4">
              <w:t xml:space="preserve">Evet </w:t>
            </w:r>
          </w:p>
        </w:tc>
        <w:tc>
          <w:tcPr>
            <w:tcW w:w="1559" w:type="dxa"/>
            <w:gridSpan w:val="2"/>
            <w:tcBorders>
              <w:top w:val="single" w:sz="4" w:space="0" w:color="auto"/>
              <w:left w:val="single" w:sz="2" w:space="0" w:color="auto"/>
              <w:bottom w:val="single" w:sz="4" w:space="0" w:color="auto"/>
              <w:right w:val="single" w:sz="4" w:space="0" w:color="auto"/>
            </w:tcBorders>
            <w:vAlign w:val="center"/>
          </w:tcPr>
          <w:p w14:paraId="3D424D37" w14:textId="77777777" w:rsidR="00C156E5" w:rsidRPr="00DE6EF4" w:rsidRDefault="00C156E5" w:rsidP="00225369">
            <w:pPr>
              <w:jc w:val="center"/>
            </w:pPr>
            <w:r w:rsidRPr="00DE6EF4">
              <w:t>Evet</w:t>
            </w:r>
          </w:p>
        </w:tc>
      </w:tr>
      <w:tr w:rsidR="00C91F6B" w:rsidRPr="00DE6EF4" w14:paraId="682B534C" w14:textId="77777777" w:rsidTr="00225369">
        <w:trPr>
          <w:trHeight w:val="255"/>
        </w:trPr>
        <w:tc>
          <w:tcPr>
            <w:tcW w:w="6663" w:type="dxa"/>
            <w:tcBorders>
              <w:top w:val="single" w:sz="4" w:space="0" w:color="auto"/>
              <w:left w:val="single" w:sz="4" w:space="0" w:color="auto"/>
              <w:bottom w:val="single" w:sz="4" w:space="0" w:color="auto"/>
              <w:right w:val="single" w:sz="4" w:space="0" w:color="auto"/>
            </w:tcBorders>
            <w:noWrap/>
            <w:vAlign w:val="center"/>
          </w:tcPr>
          <w:p w14:paraId="1218BA9C" w14:textId="77777777" w:rsidR="00C156E5" w:rsidRPr="00DE6EF4" w:rsidRDefault="00C156E5" w:rsidP="00225369">
            <w:r w:rsidRPr="00DE6EF4">
              <w:t>5</w:t>
            </w:r>
            <w:r w:rsidR="00CF5152" w:rsidRPr="00DE6EF4">
              <w:t xml:space="preserve">- El VHF </w:t>
            </w:r>
            <w:r w:rsidRPr="00DE6EF4">
              <w:t>(300 groston üzeri</w:t>
            </w:r>
            <w:r w:rsidR="00CF5152" w:rsidRPr="00DE6EF4">
              <w:t xml:space="preserve">, bir tanesi </w:t>
            </w:r>
            <w:proofErr w:type="spellStart"/>
            <w:r w:rsidR="00CF5152" w:rsidRPr="00DE6EF4">
              <w:t>wolki</w:t>
            </w:r>
            <w:proofErr w:type="spellEnd"/>
            <w:r w:rsidR="00CF5152" w:rsidRPr="00DE6EF4">
              <w:t xml:space="preserve"> </w:t>
            </w:r>
            <w:proofErr w:type="spellStart"/>
            <w:r w:rsidR="00CF5152" w:rsidRPr="00DE6EF4">
              <w:t>tolki</w:t>
            </w:r>
            <w:proofErr w:type="spellEnd"/>
            <w:r w:rsidR="00CF5152" w:rsidRPr="00DE6EF4">
              <w:t xml:space="preserve"> olabilir</w:t>
            </w:r>
            <w:r w:rsidRPr="00DE6EF4">
              <w:t>)</w:t>
            </w:r>
            <w:r w:rsidR="00CF5152" w:rsidRPr="00DE6EF4">
              <w:t xml:space="preserve"> </w:t>
            </w:r>
            <w:r w:rsidRPr="00DE6EF4">
              <w:t xml:space="preserve"> (Petrol Tankerler</w:t>
            </w:r>
            <w:r w:rsidR="00B54028" w:rsidRPr="00DE6EF4">
              <w:t>in</w:t>
            </w:r>
            <w:r w:rsidRPr="00DE6EF4">
              <w:t>de kendi mevzuatına uygun tipte sağlanmalıdır</w:t>
            </w:r>
            <w:r w:rsidR="00CF5152" w:rsidRPr="00DE6EF4">
              <w:t>.)</w:t>
            </w:r>
          </w:p>
        </w:tc>
        <w:tc>
          <w:tcPr>
            <w:tcW w:w="1701" w:type="dxa"/>
            <w:gridSpan w:val="4"/>
            <w:tcBorders>
              <w:top w:val="single" w:sz="4" w:space="0" w:color="auto"/>
              <w:left w:val="single" w:sz="4" w:space="0" w:color="auto"/>
              <w:bottom w:val="single" w:sz="4" w:space="0" w:color="auto"/>
              <w:right w:val="single" w:sz="2" w:space="0" w:color="auto"/>
            </w:tcBorders>
            <w:noWrap/>
            <w:vAlign w:val="center"/>
          </w:tcPr>
          <w:p w14:paraId="59BBBA4D" w14:textId="77777777" w:rsidR="00C156E5" w:rsidRPr="00DE6EF4" w:rsidRDefault="00C156E5" w:rsidP="00225369">
            <w:pPr>
              <w:jc w:val="center"/>
            </w:pPr>
            <w:r w:rsidRPr="00DE6EF4">
              <w:t>Hayır</w:t>
            </w:r>
          </w:p>
        </w:tc>
        <w:tc>
          <w:tcPr>
            <w:tcW w:w="1559" w:type="dxa"/>
            <w:gridSpan w:val="2"/>
            <w:tcBorders>
              <w:top w:val="single" w:sz="4" w:space="0" w:color="auto"/>
              <w:left w:val="single" w:sz="2" w:space="0" w:color="auto"/>
              <w:bottom w:val="single" w:sz="4" w:space="0" w:color="auto"/>
              <w:right w:val="single" w:sz="4" w:space="0" w:color="auto"/>
            </w:tcBorders>
            <w:vAlign w:val="center"/>
          </w:tcPr>
          <w:p w14:paraId="11E70EB1" w14:textId="77777777" w:rsidR="00C156E5" w:rsidRPr="00DE6EF4" w:rsidRDefault="00C156E5" w:rsidP="00225369">
            <w:pPr>
              <w:jc w:val="center"/>
            </w:pPr>
            <w:r w:rsidRPr="00DE6EF4">
              <w:t>2 adet</w:t>
            </w:r>
          </w:p>
        </w:tc>
      </w:tr>
      <w:tr w:rsidR="00C91F6B" w:rsidRPr="00DE6EF4" w14:paraId="27133CD7" w14:textId="77777777" w:rsidTr="00225369">
        <w:trPr>
          <w:trHeight w:val="255"/>
        </w:trPr>
        <w:tc>
          <w:tcPr>
            <w:tcW w:w="6663" w:type="dxa"/>
            <w:tcBorders>
              <w:top w:val="single" w:sz="4" w:space="0" w:color="auto"/>
              <w:left w:val="single" w:sz="4" w:space="0" w:color="auto"/>
              <w:bottom w:val="single" w:sz="4" w:space="0" w:color="auto"/>
              <w:right w:val="single" w:sz="4" w:space="0" w:color="auto"/>
            </w:tcBorders>
            <w:noWrap/>
            <w:vAlign w:val="center"/>
          </w:tcPr>
          <w:p w14:paraId="612770E3" w14:textId="77777777" w:rsidR="00C156E5" w:rsidRPr="00DE6EF4" w:rsidRDefault="00C156E5" w:rsidP="00225369">
            <w:r w:rsidRPr="00DE6EF4">
              <w:t>6-Dâhili Muhabere (kaptan köşkü ile makine ve dümen dairesi arası ve baş, kıç ve toplanma mahalli)</w:t>
            </w:r>
            <w:r w:rsidR="00B54028" w:rsidRPr="00DE6EF4">
              <w:t xml:space="preserve"> </w:t>
            </w:r>
            <w:r w:rsidR="00B54028" w:rsidRPr="00DE6EF4">
              <w:rPr>
                <w:vertAlign w:val="superscript"/>
              </w:rPr>
              <w:t>(5)</w:t>
            </w:r>
          </w:p>
        </w:tc>
        <w:tc>
          <w:tcPr>
            <w:tcW w:w="1701" w:type="dxa"/>
            <w:gridSpan w:val="4"/>
            <w:tcBorders>
              <w:top w:val="single" w:sz="4" w:space="0" w:color="auto"/>
              <w:left w:val="single" w:sz="4" w:space="0" w:color="auto"/>
              <w:bottom w:val="single" w:sz="4" w:space="0" w:color="auto"/>
              <w:right w:val="single" w:sz="2" w:space="0" w:color="auto"/>
            </w:tcBorders>
            <w:noWrap/>
            <w:vAlign w:val="center"/>
          </w:tcPr>
          <w:p w14:paraId="41228BFB" w14:textId="77777777" w:rsidR="00C156E5" w:rsidRPr="00DE6EF4" w:rsidRDefault="00C156E5" w:rsidP="00225369">
            <w:pPr>
              <w:jc w:val="center"/>
            </w:pPr>
          </w:p>
          <w:p w14:paraId="6560FC04" w14:textId="77777777" w:rsidR="00C156E5" w:rsidRPr="00DE6EF4" w:rsidRDefault="00C156E5" w:rsidP="009D124A">
            <w:pPr>
              <w:jc w:val="center"/>
            </w:pPr>
            <w:r w:rsidRPr="00DE6EF4">
              <w:t>Evet (300 GT ve üzeri gemiler</w:t>
            </w:r>
            <w:r w:rsidR="00B54028" w:rsidRPr="00DE6EF4">
              <w:t>de</w:t>
            </w:r>
            <w:r w:rsidRPr="00DE6EF4">
              <w:t>)</w:t>
            </w:r>
          </w:p>
        </w:tc>
        <w:tc>
          <w:tcPr>
            <w:tcW w:w="1559" w:type="dxa"/>
            <w:gridSpan w:val="2"/>
            <w:tcBorders>
              <w:top w:val="single" w:sz="4" w:space="0" w:color="auto"/>
              <w:left w:val="single" w:sz="2" w:space="0" w:color="auto"/>
              <w:bottom w:val="single" w:sz="4" w:space="0" w:color="auto"/>
              <w:right w:val="single" w:sz="4" w:space="0" w:color="auto"/>
            </w:tcBorders>
            <w:vAlign w:val="center"/>
          </w:tcPr>
          <w:p w14:paraId="54B10B81" w14:textId="77777777" w:rsidR="00C156E5" w:rsidRPr="00DE6EF4" w:rsidRDefault="00C156E5" w:rsidP="00225369">
            <w:pPr>
              <w:jc w:val="center"/>
            </w:pPr>
            <w:r w:rsidRPr="00DE6EF4">
              <w:t>Evet (300 GT ve üzeri gemilerde)</w:t>
            </w:r>
          </w:p>
        </w:tc>
      </w:tr>
      <w:tr w:rsidR="00C91F6B" w:rsidRPr="00DE6EF4" w14:paraId="69C9FB30" w14:textId="77777777" w:rsidTr="00225369">
        <w:trPr>
          <w:trHeight w:val="255"/>
        </w:trPr>
        <w:tc>
          <w:tcPr>
            <w:tcW w:w="6663" w:type="dxa"/>
            <w:tcBorders>
              <w:top w:val="single" w:sz="4" w:space="0" w:color="auto"/>
              <w:left w:val="single" w:sz="4" w:space="0" w:color="auto"/>
              <w:bottom w:val="single" w:sz="4" w:space="0" w:color="auto"/>
              <w:right w:val="single" w:sz="4" w:space="0" w:color="auto"/>
            </w:tcBorders>
            <w:noWrap/>
            <w:vAlign w:val="center"/>
          </w:tcPr>
          <w:p w14:paraId="2811C9F1" w14:textId="228984B7" w:rsidR="00C156E5" w:rsidRPr="00DE6EF4" w:rsidRDefault="00C156E5" w:rsidP="00225369">
            <w:r w:rsidRPr="00DE6EF4">
              <w:t xml:space="preserve">7-Denizde Çatışmayı Önleme </w:t>
            </w:r>
            <w:r w:rsidR="004164A7" w:rsidRPr="00DE6EF4">
              <w:t xml:space="preserve">Yönetmeliğine </w:t>
            </w:r>
            <w:r w:rsidRPr="00DE6EF4">
              <w:t xml:space="preserve"> uygun seyir fenerleri ile ses ve işaretleri</w:t>
            </w:r>
          </w:p>
        </w:tc>
        <w:tc>
          <w:tcPr>
            <w:tcW w:w="1701" w:type="dxa"/>
            <w:gridSpan w:val="4"/>
            <w:tcBorders>
              <w:top w:val="single" w:sz="4" w:space="0" w:color="auto"/>
              <w:left w:val="single" w:sz="4" w:space="0" w:color="auto"/>
              <w:bottom w:val="single" w:sz="4" w:space="0" w:color="auto"/>
              <w:right w:val="single" w:sz="2" w:space="0" w:color="auto"/>
            </w:tcBorders>
            <w:noWrap/>
            <w:vAlign w:val="center"/>
          </w:tcPr>
          <w:p w14:paraId="4D7CE11E" w14:textId="77777777" w:rsidR="00C156E5" w:rsidRPr="00DE6EF4" w:rsidRDefault="00C156E5" w:rsidP="00225369">
            <w:pPr>
              <w:jc w:val="center"/>
            </w:pPr>
            <w:r w:rsidRPr="00DE6EF4">
              <w:t>Evet</w:t>
            </w:r>
          </w:p>
        </w:tc>
        <w:tc>
          <w:tcPr>
            <w:tcW w:w="1559" w:type="dxa"/>
            <w:gridSpan w:val="2"/>
            <w:tcBorders>
              <w:top w:val="single" w:sz="4" w:space="0" w:color="auto"/>
              <w:left w:val="single" w:sz="2" w:space="0" w:color="auto"/>
              <w:bottom w:val="single" w:sz="4" w:space="0" w:color="auto"/>
              <w:right w:val="single" w:sz="4" w:space="0" w:color="auto"/>
            </w:tcBorders>
            <w:vAlign w:val="center"/>
          </w:tcPr>
          <w:p w14:paraId="4AD50913" w14:textId="77777777" w:rsidR="00C156E5" w:rsidRPr="00DE6EF4" w:rsidRDefault="00C156E5" w:rsidP="00225369">
            <w:pPr>
              <w:jc w:val="center"/>
            </w:pPr>
            <w:r w:rsidRPr="00DE6EF4">
              <w:t>Evet</w:t>
            </w:r>
          </w:p>
        </w:tc>
      </w:tr>
      <w:tr w:rsidR="00C91F6B" w:rsidRPr="00DE6EF4" w14:paraId="42C9DD99" w14:textId="77777777" w:rsidTr="00225369">
        <w:trPr>
          <w:trHeight w:val="255"/>
        </w:trPr>
        <w:tc>
          <w:tcPr>
            <w:tcW w:w="6663" w:type="dxa"/>
            <w:tcBorders>
              <w:top w:val="single" w:sz="4" w:space="0" w:color="auto"/>
              <w:left w:val="single" w:sz="4" w:space="0" w:color="auto"/>
              <w:bottom w:val="single" w:sz="4" w:space="0" w:color="auto"/>
              <w:right w:val="single" w:sz="4" w:space="0" w:color="auto"/>
            </w:tcBorders>
            <w:noWrap/>
            <w:vAlign w:val="center"/>
          </w:tcPr>
          <w:p w14:paraId="04B63FC0" w14:textId="77777777" w:rsidR="00C156E5" w:rsidRPr="00DE6EF4" w:rsidRDefault="00C156E5" w:rsidP="00225369">
            <w:r w:rsidRPr="00DE6EF4">
              <w:t>8-Dürbün</w:t>
            </w:r>
            <w:r w:rsidRPr="00DE6EF4">
              <w:rPr>
                <w:vertAlign w:val="superscript"/>
              </w:rPr>
              <w:t>(5)</w:t>
            </w:r>
          </w:p>
        </w:tc>
        <w:tc>
          <w:tcPr>
            <w:tcW w:w="1701" w:type="dxa"/>
            <w:gridSpan w:val="4"/>
            <w:tcBorders>
              <w:top w:val="single" w:sz="4" w:space="0" w:color="auto"/>
              <w:left w:val="single" w:sz="4" w:space="0" w:color="auto"/>
              <w:bottom w:val="single" w:sz="4" w:space="0" w:color="auto"/>
              <w:right w:val="single" w:sz="2" w:space="0" w:color="auto"/>
            </w:tcBorders>
            <w:noWrap/>
            <w:vAlign w:val="center"/>
          </w:tcPr>
          <w:p w14:paraId="5EB85E06" w14:textId="77777777" w:rsidR="00C156E5" w:rsidRPr="00DE6EF4" w:rsidRDefault="00C156E5" w:rsidP="00225369">
            <w:pPr>
              <w:jc w:val="center"/>
            </w:pPr>
          </w:p>
          <w:p w14:paraId="61FBEBA3" w14:textId="77777777" w:rsidR="00C156E5" w:rsidRPr="00DE6EF4" w:rsidRDefault="00C156E5" w:rsidP="00225369">
            <w:pPr>
              <w:jc w:val="center"/>
            </w:pPr>
            <w:r w:rsidRPr="00DE6EF4">
              <w:t>Evet</w:t>
            </w:r>
          </w:p>
        </w:tc>
        <w:tc>
          <w:tcPr>
            <w:tcW w:w="1559" w:type="dxa"/>
            <w:gridSpan w:val="2"/>
            <w:tcBorders>
              <w:top w:val="single" w:sz="4" w:space="0" w:color="auto"/>
              <w:left w:val="single" w:sz="2" w:space="0" w:color="auto"/>
              <w:bottom w:val="single" w:sz="4" w:space="0" w:color="auto"/>
              <w:right w:val="single" w:sz="4" w:space="0" w:color="auto"/>
            </w:tcBorders>
            <w:vAlign w:val="center"/>
          </w:tcPr>
          <w:p w14:paraId="188BB5CB" w14:textId="77777777" w:rsidR="00C156E5" w:rsidRPr="00DE6EF4" w:rsidRDefault="00C156E5" w:rsidP="00225369">
            <w:pPr>
              <w:jc w:val="center"/>
            </w:pPr>
            <w:r w:rsidRPr="00DE6EF4">
              <w:t>Evet</w:t>
            </w:r>
          </w:p>
        </w:tc>
      </w:tr>
      <w:tr w:rsidR="00C91F6B" w:rsidRPr="00DE6EF4" w14:paraId="73FDDA51" w14:textId="77777777" w:rsidTr="00225369">
        <w:trPr>
          <w:trHeight w:val="255"/>
        </w:trPr>
        <w:tc>
          <w:tcPr>
            <w:tcW w:w="6663" w:type="dxa"/>
            <w:tcBorders>
              <w:top w:val="single" w:sz="4" w:space="0" w:color="auto"/>
              <w:left w:val="single" w:sz="4" w:space="0" w:color="auto"/>
              <w:bottom w:val="single" w:sz="4" w:space="0" w:color="auto"/>
              <w:right w:val="single" w:sz="4" w:space="0" w:color="auto"/>
            </w:tcBorders>
            <w:noWrap/>
            <w:vAlign w:val="center"/>
          </w:tcPr>
          <w:p w14:paraId="554720E8" w14:textId="77777777" w:rsidR="00C156E5" w:rsidRPr="00DE6EF4" w:rsidRDefault="00C156E5" w:rsidP="00225369">
            <w:r w:rsidRPr="00DE6EF4">
              <w:t xml:space="preserve">9-Dümenci pusulası (standart </w:t>
            </w:r>
            <w:r w:rsidR="00B54028" w:rsidRPr="00DE6EF4">
              <w:t>m</w:t>
            </w:r>
            <w:r w:rsidRPr="00DE6EF4">
              <w:t>anyetik pusula yoksa)</w:t>
            </w:r>
          </w:p>
        </w:tc>
        <w:tc>
          <w:tcPr>
            <w:tcW w:w="1701" w:type="dxa"/>
            <w:gridSpan w:val="4"/>
            <w:tcBorders>
              <w:top w:val="single" w:sz="4" w:space="0" w:color="auto"/>
              <w:left w:val="single" w:sz="4" w:space="0" w:color="auto"/>
              <w:bottom w:val="single" w:sz="4" w:space="0" w:color="auto"/>
              <w:right w:val="single" w:sz="2" w:space="0" w:color="auto"/>
            </w:tcBorders>
            <w:noWrap/>
            <w:vAlign w:val="center"/>
          </w:tcPr>
          <w:p w14:paraId="24C63475" w14:textId="77777777" w:rsidR="00C156E5" w:rsidRPr="00DE6EF4" w:rsidRDefault="00C156E5" w:rsidP="00225369">
            <w:pPr>
              <w:jc w:val="center"/>
            </w:pPr>
            <w:r w:rsidRPr="00DE6EF4">
              <w:t>Evet</w:t>
            </w:r>
          </w:p>
        </w:tc>
        <w:tc>
          <w:tcPr>
            <w:tcW w:w="1559" w:type="dxa"/>
            <w:gridSpan w:val="2"/>
            <w:tcBorders>
              <w:top w:val="single" w:sz="4" w:space="0" w:color="auto"/>
              <w:left w:val="single" w:sz="2" w:space="0" w:color="auto"/>
              <w:bottom w:val="single" w:sz="4" w:space="0" w:color="auto"/>
              <w:right w:val="single" w:sz="4" w:space="0" w:color="auto"/>
            </w:tcBorders>
            <w:vAlign w:val="center"/>
          </w:tcPr>
          <w:p w14:paraId="62D72D9D" w14:textId="77777777" w:rsidR="00C156E5" w:rsidRPr="00DE6EF4" w:rsidRDefault="00C156E5" w:rsidP="00225369">
            <w:pPr>
              <w:jc w:val="center"/>
            </w:pPr>
            <w:r w:rsidRPr="00DE6EF4">
              <w:t>Evet</w:t>
            </w:r>
          </w:p>
        </w:tc>
      </w:tr>
      <w:tr w:rsidR="00C91F6B" w:rsidRPr="00DE6EF4" w14:paraId="308B6DF7" w14:textId="77777777" w:rsidTr="00225369">
        <w:trPr>
          <w:trHeight w:val="255"/>
        </w:trPr>
        <w:tc>
          <w:tcPr>
            <w:tcW w:w="6663" w:type="dxa"/>
            <w:tcBorders>
              <w:top w:val="single" w:sz="4" w:space="0" w:color="auto"/>
              <w:left w:val="single" w:sz="4" w:space="0" w:color="auto"/>
              <w:bottom w:val="single" w:sz="4" w:space="0" w:color="auto"/>
              <w:right w:val="single" w:sz="4" w:space="0" w:color="auto"/>
            </w:tcBorders>
            <w:noWrap/>
            <w:vAlign w:val="center"/>
          </w:tcPr>
          <w:p w14:paraId="6CAD400C" w14:textId="77777777" w:rsidR="00C156E5" w:rsidRPr="00DE6EF4" w:rsidRDefault="00C156E5" w:rsidP="00B54028">
            <w:r w:rsidRPr="00DE6EF4">
              <w:t xml:space="preserve">10-Standart </w:t>
            </w:r>
            <w:r w:rsidR="00B54028" w:rsidRPr="00DE6EF4">
              <w:t xml:space="preserve">manyetik </w:t>
            </w:r>
            <w:r w:rsidRPr="00DE6EF4">
              <w:t>pusula  (omurgası 17.01.2011 tarihinden sonra kızağa konulan gemiler)</w:t>
            </w:r>
            <w:r w:rsidR="00B54028" w:rsidRPr="00DE6EF4">
              <w:t xml:space="preserve"> </w:t>
            </w:r>
            <w:r w:rsidR="00B54028" w:rsidRPr="00DE6EF4">
              <w:rPr>
                <w:vertAlign w:val="superscript"/>
              </w:rPr>
              <w:t xml:space="preserve">(5) </w:t>
            </w:r>
          </w:p>
        </w:tc>
        <w:tc>
          <w:tcPr>
            <w:tcW w:w="1701" w:type="dxa"/>
            <w:gridSpan w:val="4"/>
            <w:tcBorders>
              <w:top w:val="single" w:sz="4" w:space="0" w:color="auto"/>
              <w:left w:val="single" w:sz="4" w:space="0" w:color="auto"/>
              <w:bottom w:val="single" w:sz="4" w:space="0" w:color="auto"/>
              <w:right w:val="single" w:sz="2" w:space="0" w:color="auto"/>
            </w:tcBorders>
            <w:noWrap/>
            <w:vAlign w:val="center"/>
          </w:tcPr>
          <w:p w14:paraId="4D7EF87B" w14:textId="77777777" w:rsidR="00C156E5" w:rsidRPr="00DE6EF4" w:rsidRDefault="00C156E5" w:rsidP="00225369">
            <w:pPr>
              <w:jc w:val="center"/>
            </w:pPr>
          </w:p>
          <w:p w14:paraId="1B0F64B9" w14:textId="77777777" w:rsidR="00C156E5" w:rsidRPr="00DE6EF4" w:rsidRDefault="00C156E5" w:rsidP="00B54028">
            <w:pPr>
              <w:jc w:val="center"/>
            </w:pPr>
            <w:r w:rsidRPr="00DE6EF4">
              <w:t>Evet (300 GT ve üzeri gemiler</w:t>
            </w:r>
            <w:r w:rsidR="00B54028" w:rsidRPr="00DE6EF4">
              <w:t>de</w:t>
            </w:r>
            <w:r w:rsidRPr="00DE6EF4">
              <w:t>)</w:t>
            </w:r>
          </w:p>
        </w:tc>
        <w:tc>
          <w:tcPr>
            <w:tcW w:w="1559" w:type="dxa"/>
            <w:gridSpan w:val="2"/>
            <w:tcBorders>
              <w:top w:val="single" w:sz="4" w:space="0" w:color="auto"/>
              <w:left w:val="single" w:sz="2" w:space="0" w:color="auto"/>
              <w:bottom w:val="single" w:sz="4" w:space="0" w:color="auto"/>
              <w:right w:val="single" w:sz="4" w:space="0" w:color="auto"/>
            </w:tcBorders>
            <w:vAlign w:val="center"/>
          </w:tcPr>
          <w:p w14:paraId="3897BF1C" w14:textId="77777777" w:rsidR="00C156E5" w:rsidRPr="00DE6EF4" w:rsidRDefault="00C156E5" w:rsidP="00225369">
            <w:pPr>
              <w:jc w:val="center"/>
            </w:pPr>
            <w:r w:rsidRPr="00DE6EF4">
              <w:t>Evet</w:t>
            </w:r>
            <w:r w:rsidR="00B54028" w:rsidRPr="00DE6EF4">
              <w:t xml:space="preserve"> (150 GT ve üzeri gemiler)</w:t>
            </w:r>
          </w:p>
        </w:tc>
      </w:tr>
      <w:tr w:rsidR="00C91F6B" w:rsidRPr="00DE6EF4" w14:paraId="63B0AFFB" w14:textId="77777777" w:rsidTr="00225369">
        <w:trPr>
          <w:trHeight w:val="255"/>
        </w:trPr>
        <w:tc>
          <w:tcPr>
            <w:tcW w:w="6663" w:type="dxa"/>
            <w:tcBorders>
              <w:top w:val="single" w:sz="4" w:space="0" w:color="auto"/>
              <w:left w:val="single" w:sz="4" w:space="0" w:color="auto"/>
              <w:bottom w:val="single" w:sz="4" w:space="0" w:color="auto"/>
              <w:right w:val="single" w:sz="4" w:space="0" w:color="auto"/>
            </w:tcBorders>
            <w:noWrap/>
            <w:vAlign w:val="center"/>
          </w:tcPr>
          <w:p w14:paraId="70065992" w14:textId="77777777" w:rsidR="00C156E5" w:rsidRPr="00DE6EF4" w:rsidRDefault="00C156E5" w:rsidP="00225369">
            <w:r w:rsidRPr="00DE6EF4">
              <w:t>11-Dümen dairesinde; dümen açısı görülecek, acil dümenin kullanma talimatı asılı ve zemin kaymaz yapıda olacak (Tam boyu 24 metre ve üzeri gemiler)</w:t>
            </w:r>
            <w:r w:rsidRPr="00DE6EF4">
              <w:rPr>
                <w:vertAlign w:val="superscript"/>
              </w:rPr>
              <w:t xml:space="preserve"> (5)</w:t>
            </w:r>
          </w:p>
        </w:tc>
        <w:tc>
          <w:tcPr>
            <w:tcW w:w="1701" w:type="dxa"/>
            <w:gridSpan w:val="4"/>
            <w:tcBorders>
              <w:top w:val="single" w:sz="4" w:space="0" w:color="auto"/>
              <w:left w:val="single" w:sz="4" w:space="0" w:color="auto"/>
              <w:bottom w:val="single" w:sz="4" w:space="0" w:color="auto"/>
              <w:right w:val="single" w:sz="2" w:space="0" w:color="auto"/>
            </w:tcBorders>
            <w:noWrap/>
            <w:vAlign w:val="center"/>
          </w:tcPr>
          <w:p w14:paraId="3EA722C3" w14:textId="77777777" w:rsidR="00C156E5" w:rsidRPr="00DE6EF4" w:rsidRDefault="00C156E5" w:rsidP="00225369">
            <w:pPr>
              <w:jc w:val="center"/>
            </w:pPr>
          </w:p>
          <w:p w14:paraId="2CED5BE5" w14:textId="77777777" w:rsidR="00C156E5" w:rsidRPr="00DE6EF4" w:rsidRDefault="00C156E5" w:rsidP="00B54028">
            <w:pPr>
              <w:jc w:val="center"/>
            </w:pPr>
            <w:r w:rsidRPr="00DE6EF4">
              <w:t xml:space="preserve">Evet </w:t>
            </w:r>
          </w:p>
        </w:tc>
        <w:tc>
          <w:tcPr>
            <w:tcW w:w="1559" w:type="dxa"/>
            <w:gridSpan w:val="2"/>
            <w:tcBorders>
              <w:top w:val="single" w:sz="4" w:space="0" w:color="auto"/>
              <w:left w:val="single" w:sz="2" w:space="0" w:color="auto"/>
              <w:bottom w:val="single" w:sz="4" w:space="0" w:color="auto"/>
              <w:right w:val="single" w:sz="4" w:space="0" w:color="auto"/>
            </w:tcBorders>
            <w:vAlign w:val="center"/>
          </w:tcPr>
          <w:p w14:paraId="28EB3DDA" w14:textId="77777777" w:rsidR="00C156E5" w:rsidRPr="00DE6EF4" w:rsidRDefault="00C156E5" w:rsidP="00225369">
            <w:pPr>
              <w:jc w:val="center"/>
            </w:pPr>
            <w:r w:rsidRPr="00DE6EF4">
              <w:t>Evet</w:t>
            </w:r>
          </w:p>
        </w:tc>
      </w:tr>
      <w:tr w:rsidR="00C91F6B" w:rsidRPr="00DE6EF4" w14:paraId="553C7AE7" w14:textId="77777777" w:rsidTr="00225369">
        <w:trPr>
          <w:trHeight w:val="255"/>
        </w:trPr>
        <w:tc>
          <w:tcPr>
            <w:tcW w:w="6663" w:type="dxa"/>
            <w:tcBorders>
              <w:top w:val="single" w:sz="4" w:space="0" w:color="auto"/>
              <w:left w:val="single" w:sz="4" w:space="0" w:color="auto"/>
              <w:bottom w:val="single" w:sz="4" w:space="0" w:color="auto"/>
              <w:right w:val="single" w:sz="4" w:space="0" w:color="auto"/>
            </w:tcBorders>
            <w:noWrap/>
            <w:vAlign w:val="center"/>
          </w:tcPr>
          <w:p w14:paraId="0C5C1D95" w14:textId="77777777" w:rsidR="00C156E5" w:rsidRPr="00DE6EF4" w:rsidRDefault="00C156E5" w:rsidP="00225369">
            <w:r w:rsidRPr="00DE6EF4">
              <w:t>12-El iskandili veya elektrikli iskandil</w:t>
            </w:r>
            <w:r w:rsidRPr="00DE6EF4">
              <w:rPr>
                <w:vertAlign w:val="superscript"/>
              </w:rPr>
              <w:t>(5)</w:t>
            </w:r>
          </w:p>
        </w:tc>
        <w:tc>
          <w:tcPr>
            <w:tcW w:w="1701" w:type="dxa"/>
            <w:gridSpan w:val="4"/>
            <w:tcBorders>
              <w:top w:val="single" w:sz="4" w:space="0" w:color="auto"/>
              <w:left w:val="single" w:sz="4" w:space="0" w:color="auto"/>
              <w:bottom w:val="single" w:sz="4" w:space="0" w:color="auto"/>
              <w:right w:val="single" w:sz="2" w:space="0" w:color="auto"/>
            </w:tcBorders>
            <w:noWrap/>
          </w:tcPr>
          <w:p w14:paraId="44E79819" w14:textId="77777777" w:rsidR="00C156E5" w:rsidRPr="00DE6EF4" w:rsidRDefault="00C156E5" w:rsidP="00225369">
            <w:pPr>
              <w:jc w:val="center"/>
            </w:pPr>
          </w:p>
          <w:p w14:paraId="03C2CF0D" w14:textId="77777777" w:rsidR="00C156E5" w:rsidRPr="00DE6EF4" w:rsidRDefault="00C156E5" w:rsidP="00B54028">
            <w:pPr>
              <w:jc w:val="center"/>
            </w:pPr>
            <w:r w:rsidRPr="00DE6EF4">
              <w:t xml:space="preserve">Evet </w:t>
            </w:r>
          </w:p>
        </w:tc>
        <w:tc>
          <w:tcPr>
            <w:tcW w:w="1559" w:type="dxa"/>
            <w:gridSpan w:val="2"/>
            <w:tcBorders>
              <w:top w:val="single" w:sz="4" w:space="0" w:color="auto"/>
              <w:left w:val="single" w:sz="2" w:space="0" w:color="auto"/>
              <w:bottom w:val="single" w:sz="4" w:space="0" w:color="auto"/>
              <w:right w:val="single" w:sz="4" w:space="0" w:color="auto"/>
            </w:tcBorders>
            <w:vAlign w:val="center"/>
          </w:tcPr>
          <w:p w14:paraId="638DE2A3" w14:textId="77777777" w:rsidR="00C156E5" w:rsidRPr="00DE6EF4" w:rsidRDefault="00C156E5" w:rsidP="00225369">
            <w:pPr>
              <w:jc w:val="center"/>
            </w:pPr>
            <w:r w:rsidRPr="00DE6EF4">
              <w:t>Evet</w:t>
            </w:r>
          </w:p>
        </w:tc>
      </w:tr>
      <w:tr w:rsidR="00C91F6B" w:rsidRPr="00DE6EF4" w14:paraId="34DC41B0" w14:textId="77777777" w:rsidTr="00225369">
        <w:trPr>
          <w:trHeight w:val="255"/>
        </w:trPr>
        <w:tc>
          <w:tcPr>
            <w:tcW w:w="6663" w:type="dxa"/>
            <w:tcBorders>
              <w:top w:val="single" w:sz="4" w:space="0" w:color="auto"/>
              <w:left w:val="single" w:sz="4" w:space="0" w:color="auto"/>
              <w:bottom w:val="single" w:sz="4" w:space="0" w:color="auto"/>
              <w:right w:val="single" w:sz="4" w:space="0" w:color="auto"/>
            </w:tcBorders>
            <w:noWrap/>
            <w:vAlign w:val="center"/>
          </w:tcPr>
          <w:p w14:paraId="0C43DB25" w14:textId="77777777" w:rsidR="00C156E5" w:rsidRPr="00DE6EF4" w:rsidRDefault="00C156E5" w:rsidP="00225369">
            <w:r w:rsidRPr="00DE6EF4">
              <w:lastRenderedPageBreak/>
              <w:t>13-Barometre</w:t>
            </w:r>
            <w:r w:rsidRPr="00DE6EF4">
              <w:rPr>
                <w:vertAlign w:val="superscript"/>
              </w:rPr>
              <w:t>(5)</w:t>
            </w:r>
          </w:p>
        </w:tc>
        <w:tc>
          <w:tcPr>
            <w:tcW w:w="1701" w:type="dxa"/>
            <w:gridSpan w:val="4"/>
            <w:tcBorders>
              <w:top w:val="single" w:sz="4" w:space="0" w:color="auto"/>
              <w:left w:val="single" w:sz="4" w:space="0" w:color="auto"/>
              <w:bottom w:val="single" w:sz="4" w:space="0" w:color="auto"/>
              <w:right w:val="single" w:sz="2" w:space="0" w:color="auto"/>
            </w:tcBorders>
            <w:noWrap/>
          </w:tcPr>
          <w:p w14:paraId="223ACB26" w14:textId="77777777" w:rsidR="00C156E5" w:rsidRPr="00DE6EF4" w:rsidRDefault="00C156E5" w:rsidP="00225369">
            <w:pPr>
              <w:jc w:val="center"/>
            </w:pPr>
          </w:p>
          <w:p w14:paraId="449026D4" w14:textId="77777777" w:rsidR="00C156E5" w:rsidRPr="00DE6EF4" w:rsidRDefault="00C156E5" w:rsidP="00B54028">
            <w:pPr>
              <w:jc w:val="center"/>
            </w:pPr>
            <w:r w:rsidRPr="00DE6EF4">
              <w:t xml:space="preserve">Evet  </w:t>
            </w:r>
          </w:p>
        </w:tc>
        <w:tc>
          <w:tcPr>
            <w:tcW w:w="1559" w:type="dxa"/>
            <w:gridSpan w:val="2"/>
            <w:tcBorders>
              <w:top w:val="single" w:sz="4" w:space="0" w:color="auto"/>
              <w:left w:val="single" w:sz="2" w:space="0" w:color="auto"/>
              <w:bottom w:val="single" w:sz="4" w:space="0" w:color="auto"/>
              <w:right w:val="single" w:sz="4" w:space="0" w:color="auto"/>
            </w:tcBorders>
            <w:vAlign w:val="center"/>
          </w:tcPr>
          <w:p w14:paraId="692E6B6E" w14:textId="77777777" w:rsidR="00C156E5" w:rsidRPr="00DE6EF4" w:rsidRDefault="00C156E5" w:rsidP="00225369">
            <w:pPr>
              <w:jc w:val="center"/>
            </w:pPr>
            <w:r w:rsidRPr="00DE6EF4">
              <w:t>Evet</w:t>
            </w:r>
          </w:p>
        </w:tc>
      </w:tr>
      <w:tr w:rsidR="00C91F6B" w:rsidRPr="00DE6EF4" w14:paraId="1AC222EA" w14:textId="77777777" w:rsidTr="00225369">
        <w:trPr>
          <w:trHeight w:val="255"/>
        </w:trPr>
        <w:tc>
          <w:tcPr>
            <w:tcW w:w="6663" w:type="dxa"/>
            <w:tcBorders>
              <w:top w:val="single" w:sz="4" w:space="0" w:color="auto"/>
              <w:left w:val="single" w:sz="4" w:space="0" w:color="auto"/>
              <w:bottom w:val="single" w:sz="4" w:space="0" w:color="auto"/>
              <w:right w:val="single" w:sz="4" w:space="0" w:color="auto"/>
            </w:tcBorders>
            <w:noWrap/>
            <w:vAlign w:val="center"/>
          </w:tcPr>
          <w:p w14:paraId="00D0D7E8" w14:textId="77777777" w:rsidR="00C156E5" w:rsidRPr="00DE6EF4" w:rsidRDefault="00C156E5" w:rsidP="00225369">
            <w:r w:rsidRPr="00DE6EF4">
              <w:t>14-Termometre</w:t>
            </w:r>
            <w:r w:rsidRPr="00DE6EF4">
              <w:rPr>
                <w:vertAlign w:val="superscript"/>
              </w:rPr>
              <w:t>(5)</w:t>
            </w:r>
          </w:p>
        </w:tc>
        <w:tc>
          <w:tcPr>
            <w:tcW w:w="1701" w:type="dxa"/>
            <w:gridSpan w:val="4"/>
            <w:tcBorders>
              <w:top w:val="single" w:sz="4" w:space="0" w:color="auto"/>
              <w:left w:val="single" w:sz="4" w:space="0" w:color="auto"/>
              <w:bottom w:val="single" w:sz="4" w:space="0" w:color="auto"/>
              <w:right w:val="single" w:sz="2" w:space="0" w:color="auto"/>
            </w:tcBorders>
            <w:noWrap/>
          </w:tcPr>
          <w:p w14:paraId="66F78006" w14:textId="77777777" w:rsidR="00C156E5" w:rsidRPr="00DE6EF4" w:rsidRDefault="00C156E5" w:rsidP="00225369">
            <w:pPr>
              <w:jc w:val="center"/>
            </w:pPr>
          </w:p>
          <w:p w14:paraId="3FF74E7B" w14:textId="77777777" w:rsidR="00C156E5" w:rsidRPr="00DE6EF4" w:rsidRDefault="00C156E5" w:rsidP="00B54028">
            <w:pPr>
              <w:jc w:val="center"/>
            </w:pPr>
            <w:r w:rsidRPr="00DE6EF4">
              <w:t xml:space="preserve">Evet </w:t>
            </w:r>
          </w:p>
        </w:tc>
        <w:tc>
          <w:tcPr>
            <w:tcW w:w="1559" w:type="dxa"/>
            <w:gridSpan w:val="2"/>
            <w:tcBorders>
              <w:top w:val="single" w:sz="4" w:space="0" w:color="auto"/>
              <w:left w:val="single" w:sz="2" w:space="0" w:color="auto"/>
              <w:bottom w:val="single" w:sz="4" w:space="0" w:color="auto"/>
              <w:right w:val="single" w:sz="4" w:space="0" w:color="auto"/>
            </w:tcBorders>
            <w:vAlign w:val="center"/>
          </w:tcPr>
          <w:p w14:paraId="0D8AA3FF" w14:textId="77777777" w:rsidR="00C156E5" w:rsidRPr="00DE6EF4" w:rsidRDefault="00C156E5" w:rsidP="00225369">
            <w:pPr>
              <w:jc w:val="center"/>
            </w:pPr>
            <w:r w:rsidRPr="00DE6EF4">
              <w:t>Evet</w:t>
            </w:r>
          </w:p>
        </w:tc>
      </w:tr>
      <w:tr w:rsidR="00C91F6B" w:rsidRPr="00DE6EF4" w14:paraId="5BB22EAE" w14:textId="77777777" w:rsidTr="00225369">
        <w:trPr>
          <w:trHeight w:val="255"/>
        </w:trPr>
        <w:tc>
          <w:tcPr>
            <w:tcW w:w="6663" w:type="dxa"/>
            <w:tcBorders>
              <w:top w:val="single" w:sz="4" w:space="0" w:color="auto"/>
              <w:bottom w:val="single" w:sz="4" w:space="0" w:color="auto"/>
              <w:right w:val="nil"/>
            </w:tcBorders>
            <w:noWrap/>
            <w:vAlign w:val="center"/>
          </w:tcPr>
          <w:p w14:paraId="24C2241B" w14:textId="77777777" w:rsidR="00C156E5" w:rsidRPr="00DE6EF4" w:rsidRDefault="00C156E5" w:rsidP="00225369"/>
        </w:tc>
        <w:tc>
          <w:tcPr>
            <w:tcW w:w="567" w:type="dxa"/>
            <w:tcBorders>
              <w:top w:val="single" w:sz="4" w:space="0" w:color="auto"/>
              <w:left w:val="nil"/>
              <w:bottom w:val="single" w:sz="4" w:space="0" w:color="auto"/>
              <w:right w:val="nil"/>
            </w:tcBorders>
            <w:noWrap/>
            <w:vAlign w:val="center"/>
          </w:tcPr>
          <w:p w14:paraId="46EFE305" w14:textId="77777777" w:rsidR="00C156E5" w:rsidRPr="00DE6EF4" w:rsidRDefault="00C156E5" w:rsidP="00225369">
            <w:pPr>
              <w:jc w:val="center"/>
            </w:pPr>
          </w:p>
        </w:tc>
        <w:tc>
          <w:tcPr>
            <w:tcW w:w="1629" w:type="dxa"/>
            <w:gridSpan w:val="4"/>
            <w:tcBorders>
              <w:top w:val="single" w:sz="4" w:space="0" w:color="auto"/>
              <w:left w:val="nil"/>
              <w:bottom w:val="single" w:sz="4" w:space="0" w:color="auto"/>
            </w:tcBorders>
            <w:noWrap/>
            <w:vAlign w:val="center"/>
          </w:tcPr>
          <w:p w14:paraId="7BE50E08" w14:textId="77777777" w:rsidR="00C156E5" w:rsidRPr="00DE6EF4" w:rsidRDefault="00C156E5" w:rsidP="00225369">
            <w:pPr>
              <w:jc w:val="center"/>
            </w:pPr>
          </w:p>
        </w:tc>
        <w:tc>
          <w:tcPr>
            <w:tcW w:w="1064" w:type="dxa"/>
            <w:tcBorders>
              <w:top w:val="single" w:sz="4" w:space="0" w:color="auto"/>
              <w:left w:val="nil"/>
              <w:bottom w:val="single" w:sz="4" w:space="0" w:color="auto"/>
            </w:tcBorders>
            <w:vAlign w:val="center"/>
          </w:tcPr>
          <w:p w14:paraId="1D58333B" w14:textId="77777777" w:rsidR="00C156E5" w:rsidRPr="00DE6EF4" w:rsidRDefault="00C156E5" w:rsidP="00225369">
            <w:pPr>
              <w:jc w:val="center"/>
            </w:pPr>
          </w:p>
        </w:tc>
      </w:tr>
      <w:tr w:rsidR="00C91F6B" w:rsidRPr="00DE6EF4" w14:paraId="1CCCBA9E" w14:textId="77777777" w:rsidTr="00225369">
        <w:trPr>
          <w:cantSplit/>
          <w:trHeight w:val="255"/>
        </w:trPr>
        <w:tc>
          <w:tcPr>
            <w:tcW w:w="6663" w:type="dxa"/>
            <w:vMerge w:val="restart"/>
            <w:tcBorders>
              <w:top w:val="single" w:sz="4" w:space="0" w:color="auto"/>
              <w:left w:val="single" w:sz="4" w:space="0" w:color="auto"/>
              <w:bottom w:val="single" w:sz="4" w:space="0" w:color="auto"/>
              <w:right w:val="single" w:sz="4" w:space="0" w:color="auto"/>
            </w:tcBorders>
            <w:noWrap/>
            <w:vAlign w:val="center"/>
          </w:tcPr>
          <w:p w14:paraId="5DB5B7A7" w14:textId="77777777" w:rsidR="00C156E5" w:rsidRPr="00DE6EF4" w:rsidRDefault="00C156E5" w:rsidP="00225369">
            <w:r w:rsidRPr="00DE6EF4">
              <w:t> </w:t>
            </w:r>
            <w:r w:rsidRPr="00DE6EF4">
              <w:rPr>
                <w:b/>
                <w:bCs/>
              </w:rPr>
              <w:t>BÖLÜM-V: DENİZ KİRLİLİĞİNİ ÖNLEME</w:t>
            </w:r>
          </w:p>
          <w:p w14:paraId="1F5377D5" w14:textId="77777777" w:rsidR="00C156E5" w:rsidRPr="00DE6EF4" w:rsidRDefault="00C156E5" w:rsidP="00225369">
            <w:r w:rsidRPr="00DE6EF4">
              <w:t> </w:t>
            </w:r>
          </w:p>
        </w:tc>
        <w:tc>
          <w:tcPr>
            <w:tcW w:w="3260" w:type="dxa"/>
            <w:gridSpan w:val="6"/>
            <w:tcBorders>
              <w:top w:val="single" w:sz="4" w:space="0" w:color="auto"/>
              <w:left w:val="single" w:sz="4" w:space="0" w:color="auto"/>
              <w:bottom w:val="single" w:sz="4" w:space="0" w:color="auto"/>
              <w:right w:val="single" w:sz="4" w:space="0" w:color="auto"/>
            </w:tcBorders>
            <w:noWrap/>
            <w:vAlign w:val="center"/>
          </w:tcPr>
          <w:p w14:paraId="6028EB03" w14:textId="77777777" w:rsidR="00C156E5" w:rsidRPr="00DE6EF4" w:rsidRDefault="00C156E5" w:rsidP="00225369">
            <w:pPr>
              <w:jc w:val="center"/>
              <w:rPr>
                <w:b/>
              </w:rPr>
            </w:pPr>
            <w:r w:rsidRPr="00DE6EF4">
              <w:t>SEFER BÖLGESİ</w:t>
            </w:r>
          </w:p>
        </w:tc>
      </w:tr>
      <w:tr w:rsidR="00C91F6B" w:rsidRPr="00DE6EF4" w14:paraId="54813232" w14:textId="77777777" w:rsidTr="00225369">
        <w:trPr>
          <w:cantSplit/>
          <w:trHeight w:val="285"/>
        </w:trPr>
        <w:tc>
          <w:tcPr>
            <w:tcW w:w="6663" w:type="dxa"/>
            <w:vMerge/>
            <w:tcBorders>
              <w:top w:val="single" w:sz="4" w:space="0" w:color="auto"/>
              <w:left w:val="single" w:sz="4" w:space="0" w:color="auto"/>
              <w:bottom w:val="single" w:sz="4" w:space="0" w:color="auto"/>
              <w:right w:val="single" w:sz="4" w:space="0" w:color="auto"/>
            </w:tcBorders>
            <w:noWrap/>
            <w:vAlign w:val="center"/>
          </w:tcPr>
          <w:p w14:paraId="752001C8" w14:textId="77777777" w:rsidR="00C156E5" w:rsidRPr="00DE6EF4" w:rsidRDefault="00C156E5" w:rsidP="00225369">
            <w:pPr>
              <w:rPr>
                <w:b/>
                <w:bCs/>
              </w:rPr>
            </w:pPr>
          </w:p>
        </w:tc>
        <w:tc>
          <w:tcPr>
            <w:tcW w:w="1701" w:type="dxa"/>
            <w:gridSpan w:val="4"/>
            <w:tcBorders>
              <w:top w:val="single" w:sz="4" w:space="0" w:color="auto"/>
              <w:left w:val="single" w:sz="4" w:space="0" w:color="auto"/>
              <w:right w:val="single" w:sz="4" w:space="0" w:color="auto"/>
            </w:tcBorders>
            <w:noWrap/>
            <w:vAlign w:val="center"/>
          </w:tcPr>
          <w:p w14:paraId="67F1534F" w14:textId="77777777" w:rsidR="00C156E5" w:rsidRPr="00DE6EF4" w:rsidRDefault="00C156E5" w:rsidP="00225369">
            <w:pPr>
              <w:jc w:val="center"/>
            </w:pPr>
            <w:r w:rsidRPr="00DE6EF4">
              <w:t>LİMAN SEFERİ</w:t>
            </w:r>
          </w:p>
        </w:tc>
        <w:tc>
          <w:tcPr>
            <w:tcW w:w="1559" w:type="dxa"/>
            <w:gridSpan w:val="2"/>
            <w:tcBorders>
              <w:top w:val="single" w:sz="4" w:space="0" w:color="auto"/>
              <w:left w:val="single" w:sz="4" w:space="0" w:color="auto"/>
              <w:right w:val="single" w:sz="4" w:space="0" w:color="auto"/>
            </w:tcBorders>
            <w:vAlign w:val="center"/>
          </w:tcPr>
          <w:p w14:paraId="3015EF11" w14:textId="77777777" w:rsidR="00C156E5" w:rsidRPr="00DE6EF4" w:rsidRDefault="00C156E5" w:rsidP="00225369">
            <w:pPr>
              <w:jc w:val="center"/>
            </w:pPr>
            <w:r w:rsidRPr="00DE6EF4">
              <w:t>KABOTAJ</w:t>
            </w:r>
          </w:p>
        </w:tc>
      </w:tr>
      <w:tr w:rsidR="00C91F6B" w:rsidRPr="00DE6EF4" w14:paraId="431DA821" w14:textId="77777777" w:rsidTr="00225369">
        <w:trPr>
          <w:trHeight w:val="255"/>
        </w:trPr>
        <w:tc>
          <w:tcPr>
            <w:tcW w:w="6663" w:type="dxa"/>
            <w:tcBorders>
              <w:top w:val="single" w:sz="4" w:space="0" w:color="auto"/>
              <w:left w:val="single" w:sz="4" w:space="0" w:color="auto"/>
              <w:bottom w:val="single" w:sz="4" w:space="0" w:color="auto"/>
              <w:right w:val="single" w:sz="4" w:space="0" w:color="auto"/>
            </w:tcBorders>
            <w:noWrap/>
            <w:vAlign w:val="center"/>
          </w:tcPr>
          <w:p w14:paraId="7B6F8BE4" w14:textId="77777777" w:rsidR="00C156E5" w:rsidRPr="00DE6EF4" w:rsidRDefault="00C156E5" w:rsidP="00225369">
            <w:r w:rsidRPr="00DE6EF4">
              <w:t xml:space="preserve">1-Yeterli pis su tankı, (Banyo, tuvalet, lavabo ve kuzineden en az biri var ise) </w:t>
            </w:r>
          </w:p>
        </w:tc>
        <w:tc>
          <w:tcPr>
            <w:tcW w:w="1701" w:type="dxa"/>
            <w:gridSpan w:val="4"/>
            <w:tcBorders>
              <w:top w:val="single" w:sz="4" w:space="0" w:color="auto"/>
              <w:left w:val="single" w:sz="4" w:space="0" w:color="auto"/>
              <w:bottom w:val="single" w:sz="4" w:space="0" w:color="auto"/>
              <w:right w:val="single" w:sz="2" w:space="0" w:color="auto"/>
            </w:tcBorders>
            <w:noWrap/>
            <w:vAlign w:val="center"/>
          </w:tcPr>
          <w:p w14:paraId="0156A0F8" w14:textId="77777777" w:rsidR="00C156E5" w:rsidRPr="00DE6EF4" w:rsidRDefault="00C156E5" w:rsidP="00225369">
            <w:pPr>
              <w:jc w:val="center"/>
            </w:pPr>
            <w:r w:rsidRPr="00DE6EF4">
              <w:t>Evet</w:t>
            </w:r>
          </w:p>
        </w:tc>
        <w:tc>
          <w:tcPr>
            <w:tcW w:w="1559" w:type="dxa"/>
            <w:gridSpan w:val="2"/>
            <w:tcBorders>
              <w:top w:val="single" w:sz="4" w:space="0" w:color="auto"/>
              <w:left w:val="single" w:sz="2" w:space="0" w:color="auto"/>
              <w:bottom w:val="single" w:sz="4" w:space="0" w:color="auto"/>
              <w:right w:val="single" w:sz="4" w:space="0" w:color="auto"/>
            </w:tcBorders>
            <w:vAlign w:val="center"/>
          </w:tcPr>
          <w:p w14:paraId="7369F660" w14:textId="77777777" w:rsidR="00C156E5" w:rsidRPr="00DE6EF4" w:rsidRDefault="00C156E5" w:rsidP="00225369">
            <w:pPr>
              <w:jc w:val="center"/>
            </w:pPr>
            <w:r w:rsidRPr="00DE6EF4">
              <w:t>Evet</w:t>
            </w:r>
          </w:p>
        </w:tc>
      </w:tr>
      <w:tr w:rsidR="00C91F6B" w:rsidRPr="00DE6EF4" w14:paraId="4D7E1561" w14:textId="77777777" w:rsidTr="00225369">
        <w:trPr>
          <w:trHeight w:val="335"/>
        </w:trPr>
        <w:tc>
          <w:tcPr>
            <w:tcW w:w="6663" w:type="dxa"/>
            <w:tcBorders>
              <w:top w:val="single" w:sz="4" w:space="0" w:color="auto"/>
              <w:left w:val="single" w:sz="4" w:space="0" w:color="auto"/>
              <w:bottom w:val="single" w:sz="4" w:space="0" w:color="auto"/>
              <w:right w:val="single" w:sz="4" w:space="0" w:color="auto"/>
            </w:tcBorders>
            <w:noWrap/>
            <w:vAlign w:val="center"/>
          </w:tcPr>
          <w:p w14:paraId="63C7C48A" w14:textId="77777777" w:rsidR="00C156E5" w:rsidRPr="00DE6EF4" w:rsidRDefault="00C156E5" w:rsidP="00225369">
            <w:r w:rsidRPr="00DE6EF4">
              <w:t xml:space="preserve">2-Sintine tankı, güverte boşaltım devresi ve </w:t>
            </w:r>
            <w:proofErr w:type="spellStart"/>
            <w:r w:rsidRPr="00DE6EF4">
              <w:t>flenci</w:t>
            </w:r>
            <w:proofErr w:type="spellEnd"/>
            <w:r w:rsidRPr="00DE6EF4">
              <w:t xml:space="preserve"> (Tam boyu 24 metre ve üzeri mevcut gemiler ile tam boyu 15 metre ve üzeri yeni gemiler)</w:t>
            </w:r>
          </w:p>
        </w:tc>
        <w:tc>
          <w:tcPr>
            <w:tcW w:w="1701" w:type="dxa"/>
            <w:gridSpan w:val="4"/>
            <w:tcBorders>
              <w:top w:val="single" w:sz="4" w:space="0" w:color="auto"/>
              <w:left w:val="single" w:sz="4" w:space="0" w:color="auto"/>
              <w:bottom w:val="single" w:sz="4" w:space="0" w:color="auto"/>
              <w:right w:val="single" w:sz="2" w:space="0" w:color="auto"/>
            </w:tcBorders>
            <w:noWrap/>
            <w:vAlign w:val="center"/>
          </w:tcPr>
          <w:p w14:paraId="01CBD813" w14:textId="77777777" w:rsidR="00C156E5" w:rsidRPr="00DE6EF4" w:rsidRDefault="00C156E5" w:rsidP="00225369">
            <w:pPr>
              <w:jc w:val="center"/>
            </w:pPr>
            <w:r w:rsidRPr="00DE6EF4">
              <w:t>Evet</w:t>
            </w:r>
          </w:p>
        </w:tc>
        <w:tc>
          <w:tcPr>
            <w:tcW w:w="1559" w:type="dxa"/>
            <w:gridSpan w:val="2"/>
            <w:tcBorders>
              <w:top w:val="single" w:sz="4" w:space="0" w:color="auto"/>
              <w:left w:val="single" w:sz="2" w:space="0" w:color="auto"/>
              <w:bottom w:val="single" w:sz="4" w:space="0" w:color="auto"/>
              <w:right w:val="single" w:sz="4" w:space="0" w:color="auto"/>
            </w:tcBorders>
            <w:vAlign w:val="center"/>
          </w:tcPr>
          <w:p w14:paraId="042D00A3" w14:textId="77777777" w:rsidR="00C156E5" w:rsidRPr="00DE6EF4" w:rsidRDefault="00C156E5" w:rsidP="00225369">
            <w:pPr>
              <w:jc w:val="center"/>
            </w:pPr>
            <w:r w:rsidRPr="00DE6EF4">
              <w:t>Evet</w:t>
            </w:r>
          </w:p>
        </w:tc>
      </w:tr>
      <w:tr w:rsidR="00C91F6B" w:rsidRPr="00DE6EF4" w14:paraId="3BF849DF" w14:textId="77777777" w:rsidTr="00225369">
        <w:trPr>
          <w:trHeight w:val="276"/>
        </w:trPr>
        <w:tc>
          <w:tcPr>
            <w:tcW w:w="6663" w:type="dxa"/>
            <w:tcBorders>
              <w:top w:val="single" w:sz="4" w:space="0" w:color="auto"/>
              <w:left w:val="single" w:sz="4" w:space="0" w:color="auto"/>
              <w:bottom w:val="single" w:sz="4" w:space="0" w:color="auto"/>
              <w:right w:val="single" w:sz="4" w:space="0" w:color="auto"/>
            </w:tcBorders>
            <w:noWrap/>
            <w:vAlign w:val="center"/>
          </w:tcPr>
          <w:p w14:paraId="7907027E" w14:textId="5F5668EC" w:rsidR="00C156E5" w:rsidRPr="00DE6EF4" w:rsidRDefault="00C156E5" w:rsidP="00225369">
            <w:r w:rsidRPr="00DE6EF4">
              <w:t xml:space="preserve">3-Sintine pompası ve sintine seviye alarmı </w:t>
            </w:r>
            <w:r w:rsidRPr="00DE6EF4">
              <w:rPr>
                <w:i/>
              </w:rPr>
              <w:t xml:space="preserve"> </w:t>
            </w:r>
            <w:r w:rsidRPr="00DE6EF4">
              <w:t>(Yönetmeliğin EK-2</w:t>
            </w:r>
            <w:r w:rsidR="001516EB">
              <w:t>4</w:t>
            </w:r>
            <w:r w:rsidRPr="00DE6EF4">
              <w:t>’üne göre bakılacak)</w:t>
            </w:r>
          </w:p>
        </w:tc>
        <w:tc>
          <w:tcPr>
            <w:tcW w:w="1701" w:type="dxa"/>
            <w:gridSpan w:val="4"/>
            <w:tcBorders>
              <w:top w:val="single" w:sz="4" w:space="0" w:color="auto"/>
              <w:left w:val="single" w:sz="4" w:space="0" w:color="auto"/>
              <w:bottom w:val="single" w:sz="4" w:space="0" w:color="auto"/>
              <w:right w:val="single" w:sz="2" w:space="0" w:color="auto"/>
            </w:tcBorders>
            <w:noWrap/>
            <w:vAlign w:val="center"/>
          </w:tcPr>
          <w:p w14:paraId="1CF78BA5" w14:textId="77777777" w:rsidR="00C156E5" w:rsidRPr="00DE6EF4" w:rsidRDefault="00C156E5" w:rsidP="00225369">
            <w:pPr>
              <w:jc w:val="center"/>
            </w:pPr>
            <w:r w:rsidRPr="00DE6EF4">
              <w:t>Evet</w:t>
            </w:r>
          </w:p>
        </w:tc>
        <w:tc>
          <w:tcPr>
            <w:tcW w:w="1559" w:type="dxa"/>
            <w:gridSpan w:val="2"/>
            <w:tcBorders>
              <w:top w:val="single" w:sz="4" w:space="0" w:color="auto"/>
              <w:left w:val="single" w:sz="2" w:space="0" w:color="auto"/>
              <w:bottom w:val="single" w:sz="4" w:space="0" w:color="auto"/>
              <w:right w:val="single" w:sz="4" w:space="0" w:color="auto"/>
            </w:tcBorders>
            <w:vAlign w:val="center"/>
          </w:tcPr>
          <w:p w14:paraId="5FB4F3C2" w14:textId="77777777" w:rsidR="00C156E5" w:rsidRPr="00DE6EF4" w:rsidRDefault="00C156E5" w:rsidP="00225369">
            <w:pPr>
              <w:jc w:val="center"/>
            </w:pPr>
            <w:r w:rsidRPr="00DE6EF4">
              <w:t>Evet</w:t>
            </w:r>
          </w:p>
        </w:tc>
      </w:tr>
      <w:tr w:rsidR="00C91F6B" w:rsidRPr="00DE6EF4" w14:paraId="685904E4" w14:textId="77777777" w:rsidTr="00225369">
        <w:trPr>
          <w:trHeight w:val="255"/>
        </w:trPr>
        <w:tc>
          <w:tcPr>
            <w:tcW w:w="6663" w:type="dxa"/>
            <w:tcBorders>
              <w:top w:val="single" w:sz="4" w:space="0" w:color="auto"/>
              <w:left w:val="single" w:sz="4" w:space="0" w:color="auto"/>
              <w:bottom w:val="single" w:sz="4" w:space="0" w:color="auto"/>
              <w:right w:val="single" w:sz="4" w:space="0" w:color="auto"/>
            </w:tcBorders>
            <w:noWrap/>
            <w:vAlign w:val="center"/>
          </w:tcPr>
          <w:p w14:paraId="3F36B52C" w14:textId="77777777" w:rsidR="00C156E5" w:rsidRPr="00DE6EF4" w:rsidRDefault="00C156E5" w:rsidP="00225369">
            <w:r w:rsidRPr="00DE6EF4">
              <w:t>4-Çöp uyarıcı kartlar uygun yerlere asılacaktır. (12 metreden büyük gemiler)</w:t>
            </w:r>
          </w:p>
        </w:tc>
        <w:tc>
          <w:tcPr>
            <w:tcW w:w="1701" w:type="dxa"/>
            <w:gridSpan w:val="4"/>
            <w:tcBorders>
              <w:top w:val="single" w:sz="4" w:space="0" w:color="auto"/>
              <w:left w:val="single" w:sz="4" w:space="0" w:color="auto"/>
              <w:bottom w:val="single" w:sz="4" w:space="0" w:color="auto"/>
              <w:right w:val="single" w:sz="4" w:space="0" w:color="auto"/>
            </w:tcBorders>
            <w:noWrap/>
            <w:vAlign w:val="center"/>
          </w:tcPr>
          <w:p w14:paraId="30D12590" w14:textId="77777777" w:rsidR="00C156E5" w:rsidRPr="00DE6EF4" w:rsidRDefault="00C156E5" w:rsidP="00225369">
            <w:pPr>
              <w:jc w:val="center"/>
            </w:pPr>
            <w:r w:rsidRPr="00DE6EF4">
              <w:t>Evet</w:t>
            </w: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629AD137" w14:textId="77777777" w:rsidR="00C156E5" w:rsidRPr="00DE6EF4" w:rsidRDefault="00C156E5" w:rsidP="00225369">
            <w:pPr>
              <w:jc w:val="center"/>
            </w:pPr>
            <w:r w:rsidRPr="00DE6EF4">
              <w:t>Evet</w:t>
            </w:r>
          </w:p>
        </w:tc>
      </w:tr>
      <w:tr w:rsidR="00C91F6B" w:rsidRPr="00DE6EF4" w14:paraId="049DE0E9" w14:textId="77777777" w:rsidTr="00225369">
        <w:trPr>
          <w:cantSplit/>
          <w:trHeight w:val="55"/>
        </w:trPr>
        <w:tc>
          <w:tcPr>
            <w:tcW w:w="6663" w:type="dxa"/>
            <w:vMerge w:val="restart"/>
            <w:tcBorders>
              <w:top w:val="single" w:sz="4" w:space="0" w:color="auto"/>
              <w:right w:val="nil"/>
            </w:tcBorders>
            <w:noWrap/>
            <w:vAlign w:val="center"/>
          </w:tcPr>
          <w:p w14:paraId="3A1D9DD5" w14:textId="77777777" w:rsidR="00C156E5" w:rsidRPr="00DE6EF4" w:rsidRDefault="00C156E5" w:rsidP="00225369"/>
          <w:p w14:paraId="1D3CC9A6" w14:textId="77777777" w:rsidR="00C156E5" w:rsidRPr="00DE6EF4" w:rsidRDefault="00C156E5" w:rsidP="00225369"/>
        </w:tc>
        <w:tc>
          <w:tcPr>
            <w:tcW w:w="567" w:type="dxa"/>
            <w:tcBorders>
              <w:top w:val="single" w:sz="4" w:space="0" w:color="auto"/>
              <w:left w:val="nil"/>
              <w:bottom w:val="nil"/>
              <w:right w:val="nil"/>
            </w:tcBorders>
            <w:noWrap/>
            <w:vAlign w:val="center"/>
          </w:tcPr>
          <w:p w14:paraId="4010B3E8" w14:textId="77777777" w:rsidR="00C156E5" w:rsidRPr="00DE6EF4" w:rsidRDefault="00C156E5" w:rsidP="00225369">
            <w:pPr>
              <w:jc w:val="center"/>
            </w:pPr>
          </w:p>
        </w:tc>
        <w:tc>
          <w:tcPr>
            <w:tcW w:w="1629" w:type="dxa"/>
            <w:gridSpan w:val="4"/>
            <w:tcBorders>
              <w:top w:val="single" w:sz="4" w:space="0" w:color="auto"/>
              <w:left w:val="nil"/>
              <w:bottom w:val="nil"/>
              <w:right w:val="nil"/>
            </w:tcBorders>
            <w:noWrap/>
            <w:vAlign w:val="center"/>
          </w:tcPr>
          <w:p w14:paraId="5BD29383" w14:textId="77777777" w:rsidR="00C156E5" w:rsidRPr="00DE6EF4" w:rsidRDefault="00C156E5" w:rsidP="00225369">
            <w:pPr>
              <w:jc w:val="center"/>
            </w:pPr>
          </w:p>
        </w:tc>
        <w:tc>
          <w:tcPr>
            <w:tcW w:w="1064" w:type="dxa"/>
            <w:tcBorders>
              <w:top w:val="single" w:sz="4" w:space="0" w:color="auto"/>
              <w:left w:val="nil"/>
              <w:bottom w:val="nil"/>
              <w:right w:val="nil"/>
            </w:tcBorders>
            <w:vAlign w:val="center"/>
          </w:tcPr>
          <w:p w14:paraId="3871E653" w14:textId="77777777" w:rsidR="00C156E5" w:rsidRPr="00DE6EF4" w:rsidRDefault="00C156E5" w:rsidP="00225369">
            <w:pPr>
              <w:jc w:val="center"/>
            </w:pPr>
          </w:p>
        </w:tc>
      </w:tr>
      <w:tr w:rsidR="00C91F6B" w:rsidRPr="00DE6EF4" w14:paraId="02488D06" w14:textId="77777777" w:rsidTr="00225369">
        <w:trPr>
          <w:cantSplit/>
          <w:trHeight w:val="240"/>
        </w:trPr>
        <w:tc>
          <w:tcPr>
            <w:tcW w:w="6663" w:type="dxa"/>
            <w:vMerge/>
            <w:tcBorders>
              <w:bottom w:val="single" w:sz="4" w:space="0" w:color="auto"/>
              <w:right w:val="nil"/>
            </w:tcBorders>
            <w:noWrap/>
            <w:vAlign w:val="center"/>
          </w:tcPr>
          <w:p w14:paraId="37CA0D8E" w14:textId="77777777" w:rsidR="00C156E5" w:rsidRPr="00DE6EF4" w:rsidRDefault="00C156E5" w:rsidP="00225369"/>
        </w:tc>
        <w:tc>
          <w:tcPr>
            <w:tcW w:w="567" w:type="dxa"/>
            <w:tcBorders>
              <w:top w:val="nil"/>
              <w:left w:val="nil"/>
              <w:bottom w:val="single" w:sz="4" w:space="0" w:color="auto"/>
              <w:right w:val="nil"/>
            </w:tcBorders>
            <w:noWrap/>
            <w:vAlign w:val="center"/>
          </w:tcPr>
          <w:p w14:paraId="5D76E24A" w14:textId="77777777" w:rsidR="00C156E5" w:rsidRPr="00DE6EF4" w:rsidRDefault="00C156E5" w:rsidP="00225369">
            <w:pPr>
              <w:jc w:val="center"/>
            </w:pPr>
          </w:p>
        </w:tc>
        <w:tc>
          <w:tcPr>
            <w:tcW w:w="1629" w:type="dxa"/>
            <w:gridSpan w:val="4"/>
            <w:tcBorders>
              <w:top w:val="nil"/>
              <w:left w:val="nil"/>
              <w:bottom w:val="single" w:sz="4" w:space="0" w:color="auto"/>
              <w:right w:val="nil"/>
            </w:tcBorders>
            <w:noWrap/>
            <w:vAlign w:val="center"/>
          </w:tcPr>
          <w:p w14:paraId="34D42BB1" w14:textId="77777777" w:rsidR="00C156E5" w:rsidRPr="00DE6EF4" w:rsidRDefault="00C156E5" w:rsidP="00225369">
            <w:pPr>
              <w:jc w:val="center"/>
            </w:pPr>
          </w:p>
        </w:tc>
        <w:tc>
          <w:tcPr>
            <w:tcW w:w="1064" w:type="dxa"/>
            <w:tcBorders>
              <w:top w:val="nil"/>
              <w:left w:val="nil"/>
              <w:bottom w:val="single" w:sz="4" w:space="0" w:color="auto"/>
              <w:right w:val="nil"/>
            </w:tcBorders>
            <w:vAlign w:val="center"/>
          </w:tcPr>
          <w:p w14:paraId="4A9CF3FA" w14:textId="77777777" w:rsidR="00C156E5" w:rsidRPr="00DE6EF4" w:rsidRDefault="00C156E5" w:rsidP="00225369">
            <w:pPr>
              <w:jc w:val="center"/>
            </w:pPr>
          </w:p>
        </w:tc>
      </w:tr>
      <w:tr w:rsidR="00C91F6B" w:rsidRPr="00DE6EF4" w14:paraId="300AD41D" w14:textId="77777777" w:rsidTr="00225369">
        <w:trPr>
          <w:cantSplit/>
          <w:trHeight w:val="255"/>
        </w:trPr>
        <w:tc>
          <w:tcPr>
            <w:tcW w:w="6663" w:type="dxa"/>
            <w:vMerge w:val="restart"/>
            <w:tcBorders>
              <w:top w:val="single" w:sz="4" w:space="0" w:color="auto"/>
              <w:left w:val="single" w:sz="4" w:space="0" w:color="auto"/>
              <w:bottom w:val="single" w:sz="4" w:space="0" w:color="auto"/>
              <w:right w:val="nil"/>
            </w:tcBorders>
            <w:noWrap/>
            <w:vAlign w:val="center"/>
          </w:tcPr>
          <w:p w14:paraId="3456D26F" w14:textId="77777777" w:rsidR="00C156E5" w:rsidRPr="00DE6EF4" w:rsidRDefault="00C156E5" w:rsidP="00225369">
            <w:r w:rsidRPr="00DE6EF4">
              <w:rPr>
                <w:b/>
                <w:bCs/>
              </w:rPr>
              <w:t>BÖLÜM-VI: YANGIN GÜVENLİĞİ</w:t>
            </w:r>
          </w:p>
        </w:tc>
        <w:tc>
          <w:tcPr>
            <w:tcW w:w="3260" w:type="dxa"/>
            <w:gridSpan w:val="6"/>
            <w:tcBorders>
              <w:top w:val="single" w:sz="4" w:space="0" w:color="auto"/>
              <w:left w:val="single" w:sz="4" w:space="0" w:color="auto"/>
              <w:bottom w:val="single" w:sz="4" w:space="0" w:color="auto"/>
              <w:right w:val="single" w:sz="4" w:space="0" w:color="auto"/>
            </w:tcBorders>
            <w:noWrap/>
            <w:vAlign w:val="center"/>
          </w:tcPr>
          <w:p w14:paraId="01D3A919" w14:textId="77777777" w:rsidR="00C156E5" w:rsidRPr="00DE6EF4" w:rsidRDefault="00C156E5" w:rsidP="00225369">
            <w:pPr>
              <w:jc w:val="center"/>
            </w:pPr>
            <w:r w:rsidRPr="00DE6EF4">
              <w:t>SEFER BÖLGESİ</w:t>
            </w:r>
          </w:p>
        </w:tc>
      </w:tr>
      <w:tr w:rsidR="00C91F6B" w:rsidRPr="00DE6EF4" w14:paraId="64D31CE7" w14:textId="77777777" w:rsidTr="00225369">
        <w:trPr>
          <w:cantSplit/>
          <w:trHeight w:val="297"/>
        </w:trPr>
        <w:tc>
          <w:tcPr>
            <w:tcW w:w="6663" w:type="dxa"/>
            <w:vMerge/>
            <w:tcBorders>
              <w:top w:val="single" w:sz="4" w:space="0" w:color="auto"/>
              <w:left w:val="single" w:sz="4" w:space="0" w:color="auto"/>
              <w:bottom w:val="single" w:sz="4" w:space="0" w:color="auto"/>
              <w:right w:val="single" w:sz="4" w:space="0" w:color="auto"/>
            </w:tcBorders>
            <w:noWrap/>
            <w:vAlign w:val="center"/>
          </w:tcPr>
          <w:p w14:paraId="2A782093" w14:textId="77777777" w:rsidR="00C156E5" w:rsidRPr="00DE6EF4" w:rsidRDefault="00C156E5" w:rsidP="00225369">
            <w:pPr>
              <w:rPr>
                <w:b/>
                <w:bCs/>
              </w:rPr>
            </w:pPr>
          </w:p>
        </w:tc>
        <w:tc>
          <w:tcPr>
            <w:tcW w:w="1701" w:type="dxa"/>
            <w:gridSpan w:val="4"/>
            <w:tcBorders>
              <w:top w:val="single" w:sz="4" w:space="0" w:color="auto"/>
              <w:left w:val="single" w:sz="4" w:space="0" w:color="auto"/>
              <w:right w:val="single" w:sz="4" w:space="0" w:color="auto"/>
            </w:tcBorders>
            <w:vAlign w:val="center"/>
          </w:tcPr>
          <w:p w14:paraId="5D866F2F" w14:textId="77777777" w:rsidR="00C156E5" w:rsidRPr="00DE6EF4" w:rsidRDefault="00C156E5" w:rsidP="00225369">
            <w:pPr>
              <w:ind w:right="-95"/>
              <w:jc w:val="center"/>
            </w:pPr>
            <w:r w:rsidRPr="00DE6EF4">
              <w:t>LİMAN SEFERİ</w:t>
            </w:r>
          </w:p>
        </w:tc>
        <w:tc>
          <w:tcPr>
            <w:tcW w:w="1559" w:type="dxa"/>
            <w:gridSpan w:val="2"/>
            <w:tcBorders>
              <w:top w:val="single" w:sz="4" w:space="0" w:color="auto"/>
              <w:left w:val="single" w:sz="4" w:space="0" w:color="auto"/>
              <w:right w:val="single" w:sz="4" w:space="0" w:color="auto"/>
            </w:tcBorders>
            <w:vAlign w:val="center"/>
          </w:tcPr>
          <w:p w14:paraId="0964385E" w14:textId="77777777" w:rsidR="00C156E5" w:rsidRPr="00DE6EF4" w:rsidRDefault="00C156E5" w:rsidP="00225369">
            <w:pPr>
              <w:jc w:val="center"/>
            </w:pPr>
            <w:r w:rsidRPr="00DE6EF4">
              <w:t>KABOTAJ</w:t>
            </w:r>
          </w:p>
        </w:tc>
      </w:tr>
      <w:tr w:rsidR="00C91F6B" w:rsidRPr="00DE6EF4" w14:paraId="45A52227" w14:textId="77777777" w:rsidTr="00225369">
        <w:trPr>
          <w:trHeight w:val="255"/>
        </w:trPr>
        <w:tc>
          <w:tcPr>
            <w:tcW w:w="6663" w:type="dxa"/>
            <w:tcBorders>
              <w:top w:val="single" w:sz="4" w:space="0" w:color="auto"/>
              <w:left w:val="single" w:sz="4" w:space="0" w:color="auto"/>
              <w:bottom w:val="single" w:sz="4" w:space="0" w:color="auto"/>
              <w:right w:val="single" w:sz="4" w:space="0" w:color="auto"/>
            </w:tcBorders>
            <w:noWrap/>
            <w:vAlign w:val="center"/>
          </w:tcPr>
          <w:p w14:paraId="1208B0F3" w14:textId="77777777" w:rsidR="00C156E5" w:rsidRPr="00DE6EF4" w:rsidRDefault="00C156E5" w:rsidP="00225369">
            <w:r w:rsidRPr="00DE6EF4">
              <w:t>1-Genel alarm (Tam boyu 24 metre ve üzeri gemiler)</w:t>
            </w:r>
          </w:p>
        </w:tc>
        <w:tc>
          <w:tcPr>
            <w:tcW w:w="1701" w:type="dxa"/>
            <w:gridSpan w:val="4"/>
            <w:tcBorders>
              <w:top w:val="single" w:sz="4" w:space="0" w:color="auto"/>
              <w:left w:val="single" w:sz="4" w:space="0" w:color="auto"/>
              <w:bottom w:val="single" w:sz="4" w:space="0" w:color="auto"/>
              <w:right w:val="single" w:sz="4" w:space="0" w:color="auto"/>
            </w:tcBorders>
            <w:noWrap/>
            <w:vAlign w:val="center"/>
          </w:tcPr>
          <w:p w14:paraId="72790462" w14:textId="77777777" w:rsidR="00C156E5" w:rsidRPr="00DE6EF4" w:rsidRDefault="00C156E5" w:rsidP="00225369">
            <w:pPr>
              <w:jc w:val="center"/>
            </w:pPr>
            <w:r w:rsidRPr="00DE6EF4">
              <w:t>Hayır</w:t>
            </w: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27AA26F4" w14:textId="77777777" w:rsidR="00C156E5" w:rsidRPr="00DE6EF4" w:rsidRDefault="00C156E5" w:rsidP="00225369">
            <w:pPr>
              <w:jc w:val="center"/>
            </w:pPr>
            <w:r w:rsidRPr="00DE6EF4">
              <w:t>Evet</w:t>
            </w:r>
          </w:p>
        </w:tc>
      </w:tr>
      <w:tr w:rsidR="00C91F6B" w:rsidRPr="00DE6EF4" w14:paraId="72A21AA5" w14:textId="77777777" w:rsidTr="00225369">
        <w:trPr>
          <w:trHeight w:val="255"/>
        </w:trPr>
        <w:tc>
          <w:tcPr>
            <w:tcW w:w="6663" w:type="dxa"/>
            <w:tcBorders>
              <w:top w:val="single" w:sz="4" w:space="0" w:color="auto"/>
              <w:left w:val="single" w:sz="4" w:space="0" w:color="auto"/>
              <w:bottom w:val="single" w:sz="4" w:space="0" w:color="auto"/>
              <w:right w:val="single" w:sz="4" w:space="0" w:color="auto"/>
            </w:tcBorders>
            <w:noWrap/>
            <w:vAlign w:val="center"/>
          </w:tcPr>
          <w:p w14:paraId="6B1BFEE4" w14:textId="77777777" w:rsidR="00C156E5" w:rsidRPr="00DE6EF4" w:rsidRDefault="00C156E5" w:rsidP="007B1789">
            <w:r w:rsidRPr="00DE6EF4">
              <w:t xml:space="preserve">2-Yangın alarmı ve algılama sistemi </w:t>
            </w:r>
            <w:r w:rsidR="007B1789" w:rsidRPr="00DE6EF4">
              <w:t>(Yönetmeliğin yürürlüğe girdiği tarihten sonra omurgası kızağa konulan veya inşa izni alan tam boyu 24 metre ve üzerindeki gemiler)</w:t>
            </w:r>
            <w:r w:rsidR="007B1789" w:rsidRPr="00DE6EF4" w:rsidDel="00813CDC">
              <w:t xml:space="preserve"> </w:t>
            </w:r>
            <w:r w:rsidRPr="00DE6EF4">
              <w:rPr>
                <w:vertAlign w:val="superscript"/>
              </w:rPr>
              <w:t>(5)</w:t>
            </w:r>
          </w:p>
        </w:tc>
        <w:tc>
          <w:tcPr>
            <w:tcW w:w="1701" w:type="dxa"/>
            <w:gridSpan w:val="4"/>
            <w:tcBorders>
              <w:top w:val="single" w:sz="4" w:space="0" w:color="auto"/>
              <w:left w:val="single" w:sz="4" w:space="0" w:color="auto"/>
              <w:bottom w:val="single" w:sz="4" w:space="0" w:color="auto"/>
              <w:right w:val="single" w:sz="4" w:space="0" w:color="auto"/>
            </w:tcBorders>
            <w:noWrap/>
            <w:vAlign w:val="center"/>
          </w:tcPr>
          <w:p w14:paraId="2C0E7108" w14:textId="77777777" w:rsidR="00C156E5" w:rsidRPr="00DE6EF4" w:rsidRDefault="00C156E5" w:rsidP="00225369">
            <w:pPr>
              <w:jc w:val="center"/>
            </w:pPr>
          </w:p>
          <w:p w14:paraId="411311A7" w14:textId="77777777" w:rsidR="00C156E5" w:rsidRPr="00DE6EF4" w:rsidRDefault="00C156E5" w:rsidP="00813CDC">
            <w:pPr>
              <w:jc w:val="center"/>
            </w:pPr>
            <w:r w:rsidRPr="00DE6EF4">
              <w:t xml:space="preserve">Evet </w:t>
            </w: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13991407" w14:textId="77777777" w:rsidR="00C156E5" w:rsidRPr="00DE6EF4" w:rsidRDefault="00C156E5" w:rsidP="00225369">
            <w:pPr>
              <w:jc w:val="center"/>
            </w:pPr>
            <w:r w:rsidRPr="00DE6EF4">
              <w:t>Evet</w:t>
            </w:r>
          </w:p>
        </w:tc>
      </w:tr>
      <w:tr w:rsidR="00C91F6B" w:rsidRPr="00DE6EF4" w14:paraId="61564760" w14:textId="77777777" w:rsidTr="00225369">
        <w:trPr>
          <w:trHeight w:val="255"/>
        </w:trPr>
        <w:tc>
          <w:tcPr>
            <w:tcW w:w="6663" w:type="dxa"/>
            <w:tcBorders>
              <w:top w:val="single" w:sz="4" w:space="0" w:color="auto"/>
              <w:left w:val="single" w:sz="4" w:space="0" w:color="auto"/>
              <w:bottom w:val="single" w:sz="4" w:space="0" w:color="auto"/>
              <w:right w:val="single" w:sz="4" w:space="0" w:color="auto"/>
            </w:tcBorders>
            <w:noWrap/>
            <w:vAlign w:val="center"/>
          </w:tcPr>
          <w:p w14:paraId="4FE51E6E" w14:textId="77777777" w:rsidR="00C156E5" w:rsidRPr="00DE6EF4" w:rsidRDefault="00C156E5" w:rsidP="00A97C91">
            <w:r w:rsidRPr="00DE6EF4">
              <w:t xml:space="preserve">3- </w:t>
            </w:r>
            <w:r w:rsidR="00813CDC" w:rsidRPr="00DE6EF4">
              <w:t xml:space="preserve">Sabit Yangın Söndürme Sistemi </w:t>
            </w:r>
            <w:r w:rsidR="00A97C91" w:rsidRPr="00DE6EF4">
              <w:t>(Makine dairesi ve pompa dairesi)</w:t>
            </w:r>
            <w:r w:rsidRPr="00DE6EF4">
              <w:rPr>
                <w:vertAlign w:val="superscript"/>
              </w:rPr>
              <w:t>(5)</w:t>
            </w:r>
            <w:r w:rsidR="00813CDC" w:rsidRPr="00DE6EF4">
              <w:rPr>
                <w:vertAlign w:val="superscript"/>
              </w:rPr>
              <w:t>(7)</w:t>
            </w:r>
          </w:p>
        </w:tc>
        <w:tc>
          <w:tcPr>
            <w:tcW w:w="1701" w:type="dxa"/>
            <w:gridSpan w:val="4"/>
            <w:tcBorders>
              <w:top w:val="single" w:sz="4" w:space="0" w:color="auto"/>
              <w:left w:val="single" w:sz="4" w:space="0" w:color="auto"/>
              <w:bottom w:val="single" w:sz="4" w:space="0" w:color="auto"/>
              <w:right w:val="single" w:sz="4" w:space="0" w:color="auto"/>
            </w:tcBorders>
            <w:noWrap/>
            <w:vAlign w:val="center"/>
          </w:tcPr>
          <w:p w14:paraId="23CD50C8" w14:textId="77777777" w:rsidR="00C156E5" w:rsidRPr="00DE6EF4" w:rsidRDefault="00C156E5" w:rsidP="00225369">
            <w:pPr>
              <w:jc w:val="center"/>
            </w:pPr>
          </w:p>
          <w:p w14:paraId="16A0D4F0" w14:textId="77777777" w:rsidR="00C156E5" w:rsidRPr="00DE6EF4" w:rsidRDefault="00C156E5" w:rsidP="00225369">
            <w:pPr>
              <w:jc w:val="center"/>
            </w:pPr>
            <w:r w:rsidRPr="00DE6EF4">
              <w:t xml:space="preserve">Evet </w:t>
            </w: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3315AB38" w14:textId="77777777" w:rsidR="00C156E5" w:rsidRPr="00DE6EF4" w:rsidRDefault="00C156E5" w:rsidP="00225369">
            <w:pPr>
              <w:jc w:val="center"/>
            </w:pPr>
            <w:r w:rsidRPr="00DE6EF4">
              <w:t>Evet</w:t>
            </w:r>
          </w:p>
        </w:tc>
      </w:tr>
      <w:tr w:rsidR="00C91F6B" w:rsidRPr="00DE6EF4" w14:paraId="73DF7AB0" w14:textId="77777777" w:rsidTr="00225369">
        <w:trPr>
          <w:trHeight w:val="255"/>
        </w:trPr>
        <w:tc>
          <w:tcPr>
            <w:tcW w:w="6663" w:type="dxa"/>
            <w:tcBorders>
              <w:top w:val="single" w:sz="4" w:space="0" w:color="auto"/>
              <w:left w:val="single" w:sz="4" w:space="0" w:color="auto"/>
              <w:bottom w:val="single" w:sz="4" w:space="0" w:color="auto"/>
              <w:right w:val="single" w:sz="4" w:space="0" w:color="auto"/>
            </w:tcBorders>
            <w:noWrap/>
            <w:vAlign w:val="center"/>
          </w:tcPr>
          <w:p w14:paraId="45FD2B61" w14:textId="77777777" w:rsidR="00C156E5" w:rsidRPr="00DE6EF4" w:rsidRDefault="00C156E5" w:rsidP="00225369">
            <w:r w:rsidRPr="00DE6EF4">
              <w:t>3- İtfaiyeci donanımı</w:t>
            </w:r>
          </w:p>
        </w:tc>
        <w:tc>
          <w:tcPr>
            <w:tcW w:w="1701" w:type="dxa"/>
            <w:gridSpan w:val="4"/>
            <w:tcBorders>
              <w:top w:val="single" w:sz="4" w:space="0" w:color="auto"/>
              <w:left w:val="single" w:sz="4" w:space="0" w:color="auto"/>
              <w:bottom w:val="single" w:sz="4" w:space="0" w:color="auto"/>
              <w:right w:val="single" w:sz="4" w:space="0" w:color="auto"/>
            </w:tcBorders>
            <w:noWrap/>
            <w:vAlign w:val="center"/>
          </w:tcPr>
          <w:p w14:paraId="1C760B98" w14:textId="77777777" w:rsidR="00C156E5" w:rsidRPr="00DE6EF4" w:rsidRDefault="00C156E5" w:rsidP="00225369">
            <w:pPr>
              <w:jc w:val="center"/>
            </w:pPr>
            <w:r w:rsidRPr="00DE6EF4">
              <w:t>Hayır</w:t>
            </w: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77A79A83" w14:textId="77777777" w:rsidR="00C156E5" w:rsidRPr="00DE6EF4" w:rsidRDefault="00C156E5" w:rsidP="00225369">
            <w:pPr>
              <w:jc w:val="center"/>
            </w:pPr>
            <w:r w:rsidRPr="00DE6EF4">
              <w:t>Evet (150 GT ve üzeri gemilerde)</w:t>
            </w:r>
          </w:p>
        </w:tc>
      </w:tr>
      <w:tr w:rsidR="00C91F6B" w:rsidRPr="00DE6EF4" w14:paraId="56FF39B4" w14:textId="77777777" w:rsidTr="00225369">
        <w:trPr>
          <w:trHeight w:val="255"/>
        </w:trPr>
        <w:tc>
          <w:tcPr>
            <w:tcW w:w="6663" w:type="dxa"/>
            <w:tcBorders>
              <w:top w:val="single" w:sz="4" w:space="0" w:color="auto"/>
              <w:left w:val="single" w:sz="4" w:space="0" w:color="auto"/>
              <w:bottom w:val="single" w:sz="4" w:space="0" w:color="auto"/>
              <w:right w:val="single" w:sz="4" w:space="0" w:color="auto"/>
            </w:tcBorders>
            <w:noWrap/>
            <w:vAlign w:val="center"/>
          </w:tcPr>
          <w:p w14:paraId="5F72AFBE" w14:textId="77777777" w:rsidR="00C156E5" w:rsidRPr="00DE6EF4" w:rsidRDefault="00C156E5" w:rsidP="0055604A">
            <w:r w:rsidRPr="00DE6EF4">
              <w:t xml:space="preserve">4-Yangın muslukları: </w:t>
            </w:r>
            <w:r w:rsidR="0055604A" w:rsidRPr="00DE6EF4">
              <w:t xml:space="preserve">Yangın muslukları, korunan mahallerin girişlerinin yakınına yerleştirilir. İki koldan çıkan su her biri tek </w:t>
            </w:r>
            <w:r w:rsidR="0055604A" w:rsidRPr="00DE6EF4">
              <w:rPr>
                <w:u w:val="single"/>
              </w:rPr>
              <w:t>parça</w:t>
            </w:r>
            <w:r w:rsidR="0055604A" w:rsidRPr="00DE6EF4">
              <w:t xml:space="preserve"> hortumdan olmak üzere korunan mahallere ulaşabilecek şekilde ayarlanacaktır.</w:t>
            </w:r>
            <w:r w:rsidRPr="00DE6EF4">
              <w:t xml:space="preserve"> (Tam boyu 15 metre ve üzeri gemiler)</w:t>
            </w:r>
          </w:p>
        </w:tc>
        <w:tc>
          <w:tcPr>
            <w:tcW w:w="1701" w:type="dxa"/>
            <w:gridSpan w:val="4"/>
            <w:tcBorders>
              <w:top w:val="single" w:sz="4" w:space="0" w:color="auto"/>
              <w:left w:val="single" w:sz="4" w:space="0" w:color="auto"/>
              <w:bottom w:val="single" w:sz="4" w:space="0" w:color="auto"/>
              <w:right w:val="single" w:sz="4" w:space="0" w:color="auto"/>
            </w:tcBorders>
            <w:noWrap/>
            <w:vAlign w:val="center"/>
          </w:tcPr>
          <w:p w14:paraId="4DCCE4F6" w14:textId="77777777" w:rsidR="00C156E5" w:rsidRPr="00DE6EF4" w:rsidRDefault="00C156E5" w:rsidP="00225369">
            <w:pPr>
              <w:jc w:val="center"/>
            </w:pPr>
            <w:r w:rsidRPr="00DE6EF4">
              <w:t>Evet</w:t>
            </w: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4878A282" w14:textId="77777777" w:rsidR="00C156E5" w:rsidRPr="00DE6EF4" w:rsidRDefault="00C156E5" w:rsidP="00225369">
            <w:pPr>
              <w:jc w:val="center"/>
            </w:pPr>
            <w:r w:rsidRPr="00DE6EF4">
              <w:t>Evet</w:t>
            </w:r>
          </w:p>
        </w:tc>
      </w:tr>
      <w:tr w:rsidR="00C91F6B" w:rsidRPr="00DE6EF4" w14:paraId="027108FA" w14:textId="77777777" w:rsidTr="00225369">
        <w:trPr>
          <w:trHeight w:val="255"/>
        </w:trPr>
        <w:tc>
          <w:tcPr>
            <w:tcW w:w="6663" w:type="dxa"/>
            <w:tcBorders>
              <w:top w:val="single" w:sz="4" w:space="0" w:color="auto"/>
              <w:left w:val="single" w:sz="4" w:space="0" w:color="auto"/>
              <w:bottom w:val="single" w:sz="4" w:space="0" w:color="auto"/>
              <w:right w:val="single" w:sz="4" w:space="0" w:color="auto"/>
            </w:tcBorders>
            <w:noWrap/>
            <w:vAlign w:val="center"/>
          </w:tcPr>
          <w:p w14:paraId="18559E7C" w14:textId="77777777" w:rsidR="00C156E5" w:rsidRPr="00DE6EF4" w:rsidRDefault="00C156E5" w:rsidP="00225369">
            <w:r w:rsidRPr="00DE6EF4">
              <w:t>5- Yangın hortumları (Tam boyu 15 metre ve üzeri gemiler)</w:t>
            </w:r>
          </w:p>
        </w:tc>
        <w:tc>
          <w:tcPr>
            <w:tcW w:w="1701" w:type="dxa"/>
            <w:gridSpan w:val="4"/>
            <w:tcBorders>
              <w:top w:val="single" w:sz="4" w:space="0" w:color="auto"/>
              <w:left w:val="single" w:sz="4" w:space="0" w:color="auto"/>
              <w:bottom w:val="single" w:sz="4" w:space="0" w:color="auto"/>
              <w:right w:val="single" w:sz="4" w:space="0" w:color="auto"/>
            </w:tcBorders>
            <w:noWrap/>
            <w:vAlign w:val="center"/>
          </w:tcPr>
          <w:p w14:paraId="27ADCAB3" w14:textId="77777777" w:rsidR="00C156E5" w:rsidRPr="00DE6EF4" w:rsidRDefault="00C156E5" w:rsidP="00225369">
            <w:pPr>
              <w:jc w:val="center"/>
            </w:pPr>
            <w:r w:rsidRPr="00DE6EF4">
              <w:t>Evet</w:t>
            </w: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5145EBB9" w14:textId="77777777" w:rsidR="00C156E5" w:rsidRPr="00DE6EF4" w:rsidRDefault="00C156E5" w:rsidP="00225369">
            <w:pPr>
              <w:jc w:val="center"/>
            </w:pPr>
            <w:r w:rsidRPr="00DE6EF4">
              <w:t>Evet</w:t>
            </w:r>
          </w:p>
        </w:tc>
      </w:tr>
      <w:tr w:rsidR="00C91F6B" w:rsidRPr="00DE6EF4" w14:paraId="6720A5B4" w14:textId="77777777" w:rsidTr="00225369">
        <w:trPr>
          <w:trHeight w:val="255"/>
        </w:trPr>
        <w:tc>
          <w:tcPr>
            <w:tcW w:w="6663" w:type="dxa"/>
            <w:tcBorders>
              <w:top w:val="single" w:sz="4" w:space="0" w:color="auto"/>
              <w:left w:val="single" w:sz="4" w:space="0" w:color="auto"/>
              <w:bottom w:val="single" w:sz="4" w:space="0" w:color="auto"/>
              <w:right w:val="single" w:sz="4" w:space="0" w:color="auto"/>
            </w:tcBorders>
            <w:noWrap/>
            <w:vAlign w:val="center"/>
          </w:tcPr>
          <w:p w14:paraId="45722075" w14:textId="77777777" w:rsidR="00C156E5" w:rsidRPr="00DE6EF4" w:rsidRDefault="00C156E5" w:rsidP="00225369">
            <w:r w:rsidRPr="00DE6EF4">
              <w:t xml:space="preserve">6-Nozullar; Bütün </w:t>
            </w:r>
            <w:proofErr w:type="spellStart"/>
            <w:r w:rsidRPr="00DE6EF4">
              <w:t>nozullar</w:t>
            </w:r>
            <w:proofErr w:type="spellEnd"/>
            <w:r w:rsidRPr="00DE6EF4">
              <w:t xml:space="preserve"> çift fonksiyonlu (sprey/jet) tipte olacak. </w:t>
            </w:r>
          </w:p>
        </w:tc>
        <w:tc>
          <w:tcPr>
            <w:tcW w:w="1701" w:type="dxa"/>
            <w:gridSpan w:val="4"/>
            <w:tcBorders>
              <w:top w:val="single" w:sz="4" w:space="0" w:color="auto"/>
              <w:left w:val="single" w:sz="4" w:space="0" w:color="auto"/>
              <w:bottom w:val="single" w:sz="4" w:space="0" w:color="auto"/>
              <w:right w:val="single" w:sz="4" w:space="0" w:color="auto"/>
            </w:tcBorders>
            <w:noWrap/>
            <w:vAlign w:val="center"/>
          </w:tcPr>
          <w:p w14:paraId="465406D7" w14:textId="77777777" w:rsidR="00C156E5" w:rsidRPr="00DE6EF4" w:rsidRDefault="00C156E5" w:rsidP="00225369">
            <w:pPr>
              <w:jc w:val="center"/>
            </w:pPr>
            <w:r w:rsidRPr="00DE6EF4">
              <w:t>Evet</w:t>
            </w: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20974AE3" w14:textId="77777777" w:rsidR="00C156E5" w:rsidRPr="00DE6EF4" w:rsidRDefault="00C156E5" w:rsidP="00225369">
            <w:pPr>
              <w:jc w:val="center"/>
            </w:pPr>
            <w:r w:rsidRPr="00DE6EF4">
              <w:t>Evet</w:t>
            </w:r>
          </w:p>
        </w:tc>
      </w:tr>
      <w:tr w:rsidR="00C91F6B" w:rsidRPr="00DE6EF4" w14:paraId="4F260862" w14:textId="77777777" w:rsidTr="00225369">
        <w:trPr>
          <w:trHeight w:val="319"/>
        </w:trPr>
        <w:tc>
          <w:tcPr>
            <w:tcW w:w="6663" w:type="dxa"/>
            <w:tcBorders>
              <w:top w:val="single" w:sz="4" w:space="0" w:color="auto"/>
              <w:left w:val="single" w:sz="4" w:space="0" w:color="auto"/>
              <w:bottom w:val="single" w:sz="4" w:space="0" w:color="auto"/>
              <w:right w:val="single" w:sz="4" w:space="0" w:color="auto"/>
            </w:tcBorders>
            <w:noWrap/>
            <w:vAlign w:val="center"/>
          </w:tcPr>
          <w:p w14:paraId="6A81CFEB" w14:textId="77777777" w:rsidR="00C156E5" w:rsidRPr="00DE6EF4" w:rsidRDefault="00C156E5" w:rsidP="00225369">
            <w:r w:rsidRPr="00DE6EF4">
              <w:t xml:space="preserve">7-Portatif yangın söndürücüler; </w:t>
            </w:r>
          </w:p>
        </w:tc>
        <w:tc>
          <w:tcPr>
            <w:tcW w:w="1701" w:type="dxa"/>
            <w:gridSpan w:val="4"/>
            <w:tcBorders>
              <w:top w:val="single" w:sz="4" w:space="0" w:color="auto"/>
              <w:left w:val="single" w:sz="4" w:space="0" w:color="auto"/>
              <w:bottom w:val="single" w:sz="4" w:space="0" w:color="auto"/>
              <w:right w:val="single" w:sz="4" w:space="0" w:color="auto"/>
            </w:tcBorders>
            <w:noWrap/>
            <w:vAlign w:val="center"/>
          </w:tcPr>
          <w:p w14:paraId="111248EF" w14:textId="77777777" w:rsidR="00C156E5" w:rsidRPr="00DE6EF4" w:rsidRDefault="00C156E5" w:rsidP="00225369">
            <w:pPr>
              <w:jc w:val="center"/>
            </w:pP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0584B525" w14:textId="77777777" w:rsidR="00C156E5" w:rsidRPr="00DE6EF4" w:rsidRDefault="00C156E5" w:rsidP="00225369">
            <w:pPr>
              <w:jc w:val="center"/>
            </w:pPr>
          </w:p>
        </w:tc>
      </w:tr>
      <w:tr w:rsidR="00C91F6B" w:rsidRPr="00DE6EF4" w14:paraId="7030E6B6" w14:textId="77777777" w:rsidTr="00225369">
        <w:trPr>
          <w:trHeight w:val="551"/>
        </w:trPr>
        <w:tc>
          <w:tcPr>
            <w:tcW w:w="6663" w:type="dxa"/>
            <w:tcBorders>
              <w:top w:val="single" w:sz="4" w:space="0" w:color="auto"/>
              <w:left w:val="single" w:sz="4" w:space="0" w:color="auto"/>
              <w:bottom w:val="single" w:sz="4" w:space="0" w:color="auto"/>
              <w:right w:val="single" w:sz="4" w:space="0" w:color="auto"/>
            </w:tcBorders>
            <w:noWrap/>
            <w:vAlign w:val="center"/>
          </w:tcPr>
          <w:p w14:paraId="011C7D6F" w14:textId="77777777" w:rsidR="00C156E5" w:rsidRPr="00DE6EF4" w:rsidRDefault="00C156E5" w:rsidP="00225369">
            <w:r w:rsidRPr="00DE6EF4">
              <w:t>a)</w:t>
            </w:r>
            <w:proofErr w:type="spellStart"/>
            <w:r w:rsidRPr="00DE6EF4">
              <w:t>Herbiri</w:t>
            </w:r>
            <w:proofErr w:type="spellEnd"/>
            <w:r w:rsidRPr="00DE6EF4">
              <w:t xml:space="preserve"> en az 5 kg kapasiteli olacak, yaşam mahalleri kontrol istasyonları ve makine mahallerine uygun tipte ve İdarenin yeterli bulacağı sayıda temin edilecek. (Taşınabilir CO</w:t>
            </w:r>
            <w:r w:rsidRPr="00DE6EF4">
              <w:rPr>
                <w:vertAlign w:val="subscript"/>
              </w:rPr>
              <w:t>2</w:t>
            </w:r>
            <w:r w:rsidRPr="00DE6EF4">
              <w:t xml:space="preserve"> yangın söndürme tüpleri yaşam mahallerinde kullanılamaz</w:t>
            </w:r>
            <w:r w:rsidR="0055604A" w:rsidRPr="00DE6EF4">
              <w:t>.</w:t>
            </w:r>
            <w:r w:rsidRPr="00DE6EF4">
              <w:t>)</w:t>
            </w:r>
          </w:p>
        </w:tc>
        <w:tc>
          <w:tcPr>
            <w:tcW w:w="1701" w:type="dxa"/>
            <w:gridSpan w:val="4"/>
            <w:tcBorders>
              <w:top w:val="single" w:sz="4" w:space="0" w:color="auto"/>
              <w:left w:val="single" w:sz="4" w:space="0" w:color="auto"/>
              <w:bottom w:val="single" w:sz="4" w:space="0" w:color="auto"/>
              <w:right w:val="single" w:sz="4" w:space="0" w:color="auto"/>
            </w:tcBorders>
            <w:noWrap/>
            <w:vAlign w:val="center"/>
          </w:tcPr>
          <w:p w14:paraId="3D04B908" w14:textId="77777777" w:rsidR="00C156E5" w:rsidRPr="00DE6EF4" w:rsidRDefault="00C156E5" w:rsidP="00225369">
            <w:pPr>
              <w:jc w:val="center"/>
            </w:pPr>
            <w:r w:rsidRPr="00DE6EF4">
              <w:t>Evet</w:t>
            </w: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793B3A1A" w14:textId="77777777" w:rsidR="00C156E5" w:rsidRPr="00DE6EF4" w:rsidRDefault="00C156E5" w:rsidP="00225369">
            <w:pPr>
              <w:jc w:val="center"/>
            </w:pPr>
            <w:r w:rsidRPr="00DE6EF4">
              <w:t>Evet</w:t>
            </w:r>
          </w:p>
        </w:tc>
      </w:tr>
      <w:tr w:rsidR="00C91F6B" w:rsidRPr="00DE6EF4" w14:paraId="5B46DFEC" w14:textId="77777777" w:rsidTr="00225369">
        <w:trPr>
          <w:trHeight w:val="418"/>
        </w:trPr>
        <w:tc>
          <w:tcPr>
            <w:tcW w:w="6663" w:type="dxa"/>
            <w:tcBorders>
              <w:top w:val="single" w:sz="4" w:space="0" w:color="auto"/>
              <w:left w:val="single" w:sz="4" w:space="0" w:color="auto"/>
              <w:bottom w:val="single" w:sz="4" w:space="0" w:color="auto"/>
              <w:right w:val="single" w:sz="4" w:space="0" w:color="auto"/>
            </w:tcBorders>
            <w:noWrap/>
            <w:vAlign w:val="center"/>
          </w:tcPr>
          <w:p w14:paraId="1F0FCA48" w14:textId="77777777" w:rsidR="00C156E5" w:rsidRPr="00DE6EF4" w:rsidRDefault="00C156E5" w:rsidP="00225369">
            <w:r w:rsidRPr="00DE6EF4">
              <w:t xml:space="preserve">b)Toplam makine gücü 375 </w:t>
            </w:r>
            <w:proofErr w:type="spellStart"/>
            <w:r w:rsidRPr="00DE6EF4">
              <w:t>kW’dan</w:t>
            </w:r>
            <w:proofErr w:type="spellEnd"/>
            <w:r w:rsidRPr="00DE6EF4">
              <w:t xml:space="preserve"> büyük gemilerde makine dairesi için 1 adet 45 </w:t>
            </w:r>
            <w:proofErr w:type="spellStart"/>
            <w:r w:rsidRPr="00DE6EF4">
              <w:t>lt</w:t>
            </w:r>
            <w:proofErr w:type="spellEnd"/>
            <w:r w:rsidRPr="00DE6EF4">
              <w:t xml:space="preserve"> kapasiteli arabalı </w:t>
            </w:r>
            <w:proofErr w:type="spellStart"/>
            <w:r w:rsidRPr="00DE6EF4">
              <w:t>foam</w:t>
            </w:r>
            <w:proofErr w:type="spellEnd"/>
            <w:r w:rsidRPr="00DE6EF4">
              <w:t xml:space="preserve"> olacak.</w:t>
            </w:r>
            <w:r w:rsidRPr="00DE6EF4">
              <w:rPr>
                <w:vertAlign w:val="superscript"/>
              </w:rPr>
              <w:t xml:space="preserve"> (5)</w:t>
            </w:r>
          </w:p>
        </w:tc>
        <w:tc>
          <w:tcPr>
            <w:tcW w:w="1701" w:type="dxa"/>
            <w:gridSpan w:val="4"/>
            <w:tcBorders>
              <w:top w:val="single" w:sz="4" w:space="0" w:color="auto"/>
              <w:left w:val="single" w:sz="4" w:space="0" w:color="auto"/>
              <w:bottom w:val="single" w:sz="4" w:space="0" w:color="auto"/>
              <w:right w:val="single" w:sz="4" w:space="0" w:color="auto"/>
            </w:tcBorders>
            <w:noWrap/>
            <w:vAlign w:val="center"/>
          </w:tcPr>
          <w:p w14:paraId="3BCFF0DE" w14:textId="77777777" w:rsidR="00C156E5" w:rsidRPr="00DE6EF4" w:rsidRDefault="00C156E5" w:rsidP="00225369">
            <w:pPr>
              <w:jc w:val="center"/>
            </w:pPr>
            <w:r w:rsidRPr="00DE6EF4">
              <w:t>Evet</w:t>
            </w: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33583DC8" w14:textId="77777777" w:rsidR="00C156E5" w:rsidRPr="00DE6EF4" w:rsidRDefault="00C156E5" w:rsidP="00225369">
            <w:pPr>
              <w:jc w:val="center"/>
            </w:pPr>
            <w:r w:rsidRPr="00DE6EF4">
              <w:t>Evet</w:t>
            </w:r>
          </w:p>
        </w:tc>
      </w:tr>
      <w:tr w:rsidR="00C91F6B" w:rsidRPr="00DE6EF4" w14:paraId="1B15F704" w14:textId="77777777" w:rsidTr="00225369">
        <w:trPr>
          <w:trHeight w:val="255"/>
        </w:trPr>
        <w:tc>
          <w:tcPr>
            <w:tcW w:w="6663" w:type="dxa"/>
            <w:tcBorders>
              <w:top w:val="single" w:sz="4" w:space="0" w:color="auto"/>
              <w:left w:val="single" w:sz="4" w:space="0" w:color="auto"/>
              <w:bottom w:val="single" w:sz="4" w:space="0" w:color="auto"/>
              <w:right w:val="single" w:sz="4" w:space="0" w:color="auto"/>
            </w:tcBorders>
            <w:noWrap/>
            <w:vAlign w:val="center"/>
          </w:tcPr>
          <w:p w14:paraId="49093866" w14:textId="77777777" w:rsidR="00C156E5" w:rsidRPr="00DE6EF4" w:rsidRDefault="00C156E5" w:rsidP="00225369">
            <w:r w:rsidRPr="00DE6EF4">
              <w:t>8-Güverte üzerinde sabit yangın söndürme (</w:t>
            </w:r>
            <w:proofErr w:type="spellStart"/>
            <w:r w:rsidRPr="00DE6EF4">
              <w:t>foam</w:t>
            </w:r>
            <w:proofErr w:type="spellEnd"/>
            <w:r w:rsidRPr="00DE6EF4">
              <w:t xml:space="preserve">) sistemi (150 groston ve üzeri </w:t>
            </w:r>
            <w:r w:rsidR="00BA0570" w:rsidRPr="00DE6EF4">
              <w:t xml:space="preserve">ancak 500 grostondan küçük yeni </w:t>
            </w:r>
            <w:r w:rsidRPr="00DE6EF4">
              <w:t>tankerler)</w:t>
            </w:r>
            <w:r w:rsidRPr="00DE6EF4">
              <w:rPr>
                <w:vertAlign w:val="superscript"/>
              </w:rPr>
              <w:t xml:space="preserve"> (5)</w:t>
            </w:r>
          </w:p>
        </w:tc>
        <w:tc>
          <w:tcPr>
            <w:tcW w:w="1701" w:type="dxa"/>
            <w:gridSpan w:val="4"/>
            <w:tcBorders>
              <w:top w:val="single" w:sz="4" w:space="0" w:color="auto"/>
              <w:left w:val="single" w:sz="4" w:space="0" w:color="auto"/>
              <w:bottom w:val="single" w:sz="4" w:space="0" w:color="auto"/>
              <w:right w:val="single" w:sz="4" w:space="0" w:color="auto"/>
            </w:tcBorders>
            <w:noWrap/>
            <w:vAlign w:val="center"/>
          </w:tcPr>
          <w:p w14:paraId="01C58ED4" w14:textId="77777777" w:rsidR="00C156E5" w:rsidRPr="00DE6EF4" w:rsidRDefault="00C156E5" w:rsidP="00225369">
            <w:pPr>
              <w:jc w:val="center"/>
            </w:pPr>
          </w:p>
          <w:p w14:paraId="13051277" w14:textId="77777777" w:rsidR="00C156E5" w:rsidRPr="00DE6EF4" w:rsidRDefault="00C156E5" w:rsidP="00225369">
            <w:pPr>
              <w:jc w:val="center"/>
            </w:pPr>
            <w:r w:rsidRPr="00DE6EF4">
              <w:t xml:space="preserve">Evet </w:t>
            </w: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44A22298" w14:textId="77777777" w:rsidR="00C156E5" w:rsidRPr="00DE6EF4" w:rsidRDefault="00C156E5" w:rsidP="00225369">
            <w:pPr>
              <w:jc w:val="center"/>
            </w:pPr>
            <w:r w:rsidRPr="00DE6EF4">
              <w:t>Evet</w:t>
            </w:r>
          </w:p>
        </w:tc>
      </w:tr>
      <w:tr w:rsidR="00C91F6B" w:rsidRPr="00DE6EF4" w14:paraId="00BBE106" w14:textId="77777777" w:rsidTr="00225369">
        <w:trPr>
          <w:trHeight w:val="255"/>
        </w:trPr>
        <w:tc>
          <w:tcPr>
            <w:tcW w:w="6663" w:type="dxa"/>
            <w:tcBorders>
              <w:top w:val="single" w:sz="4" w:space="0" w:color="auto"/>
              <w:left w:val="single" w:sz="4" w:space="0" w:color="auto"/>
              <w:bottom w:val="single" w:sz="4" w:space="0" w:color="auto"/>
              <w:right w:val="single" w:sz="4" w:space="0" w:color="auto"/>
            </w:tcBorders>
            <w:noWrap/>
            <w:vAlign w:val="center"/>
          </w:tcPr>
          <w:p w14:paraId="34B2071B" w14:textId="77777777" w:rsidR="00C156E5" w:rsidRPr="00DE6EF4" w:rsidRDefault="00C156E5" w:rsidP="00225369">
            <w:r w:rsidRPr="00DE6EF4">
              <w:t xml:space="preserve">10-Yakıt valfleri için </w:t>
            </w:r>
            <w:r w:rsidR="009D124A" w:rsidRPr="00DE6EF4">
              <w:t>çabuk</w:t>
            </w:r>
            <w:r w:rsidRPr="00DE6EF4">
              <w:t xml:space="preserve"> kapama tertibatları yapılacak (Kapasitesi 500 </w:t>
            </w:r>
            <w:proofErr w:type="spellStart"/>
            <w:r w:rsidRPr="00DE6EF4">
              <w:t>lt</w:t>
            </w:r>
            <w:proofErr w:type="spellEnd"/>
            <w:r w:rsidRPr="00DE6EF4">
              <w:t xml:space="preserve"> ve üzerindeki yakıt tankları için)</w:t>
            </w:r>
          </w:p>
        </w:tc>
        <w:tc>
          <w:tcPr>
            <w:tcW w:w="1701" w:type="dxa"/>
            <w:gridSpan w:val="4"/>
            <w:tcBorders>
              <w:top w:val="single" w:sz="4" w:space="0" w:color="auto"/>
              <w:left w:val="single" w:sz="4" w:space="0" w:color="auto"/>
              <w:bottom w:val="single" w:sz="4" w:space="0" w:color="auto"/>
              <w:right w:val="single" w:sz="4" w:space="0" w:color="auto"/>
            </w:tcBorders>
            <w:noWrap/>
            <w:vAlign w:val="center"/>
          </w:tcPr>
          <w:p w14:paraId="2CC7688F" w14:textId="77777777" w:rsidR="00C156E5" w:rsidRPr="00DE6EF4" w:rsidRDefault="00C156E5" w:rsidP="00225369">
            <w:pPr>
              <w:jc w:val="center"/>
            </w:pPr>
            <w:r w:rsidRPr="00DE6EF4">
              <w:t>Evet</w:t>
            </w: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7902EFF1" w14:textId="77777777" w:rsidR="00C156E5" w:rsidRPr="00DE6EF4" w:rsidRDefault="00C156E5" w:rsidP="00225369">
            <w:pPr>
              <w:jc w:val="center"/>
            </w:pPr>
            <w:r w:rsidRPr="00DE6EF4">
              <w:t>Evet</w:t>
            </w:r>
          </w:p>
        </w:tc>
      </w:tr>
      <w:tr w:rsidR="00C91F6B" w:rsidRPr="00DE6EF4" w14:paraId="7D54F430" w14:textId="77777777" w:rsidTr="00225369">
        <w:trPr>
          <w:trHeight w:val="255"/>
        </w:trPr>
        <w:tc>
          <w:tcPr>
            <w:tcW w:w="6663" w:type="dxa"/>
            <w:tcBorders>
              <w:top w:val="single" w:sz="4" w:space="0" w:color="auto"/>
              <w:left w:val="single" w:sz="4" w:space="0" w:color="auto"/>
              <w:bottom w:val="single" w:sz="4" w:space="0" w:color="auto"/>
              <w:right w:val="single" w:sz="4" w:space="0" w:color="auto"/>
            </w:tcBorders>
            <w:noWrap/>
            <w:vAlign w:val="center"/>
          </w:tcPr>
          <w:p w14:paraId="42B44905" w14:textId="77777777" w:rsidR="00C156E5" w:rsidRPr="00DE6EF4" w:rsidRDefault="00C156E5" w:rsidP="00225369">
            <w:r w:rsidRPr="00DE6EF4">
              <w:t>11-Yangın pompaları:</w:t>
            </w:r>
          </w:p>
        </w:tc>
        <w:tc>
          <w:tcPr>
            <w:tcW w:w="1701" w:type="dxa"/>
            <w:gridSpan w:val="4"/>
            <w:tcBorders>
              <w:top w:val="single" w:sz="4" w:space="0" w:color="auto"/>
              <w:left w:val="single" w:sz="4" w:space="0" w:color="auto"/>
              <w:bottom w:val="single" w:sz="4" w:space="0" w:color="auto"/>
              <w:right w:val="single" w:sz="4" w:space="0" w:color="auto"/>
            </w:tcBorders>
            <w:noWrap/>
            <w:vAlign w:val="center"/>
          </w:tcPr>
          <w:p w14:paraId="1962143F" w14:textId="77777777" w:rsidR="00C156E5" w:rsidRPr="00DE6EF4" w:rsidRDefault="00C156E5" w:rsidP="00225369">
            <w:pPr>
              <w:jc w:val="both"/>
            </w:pP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62AF6224" w14:textId="77777777" w:rsidR="00C156E5" w:rsidRPr="00DE6EF4" w:rsidRDefault="00C156E5" w:rsidP="00225369">
            <w:pPr>
              <w:jc w:val="both"/>
            </w:pPr>
          </w:p>
        </w:tc>
      </w:tr>
      <w:tr w:rsidR="00C91F6B" w:rsidRPr="00DE6EF4" w14:paraId="79FF01A5" w14:textId="77777777" w:rsidTr="00225369">
        <w:trPr>
          <w:trHeight w:val="255"/>
        </w:trPr>
        <w:tc>
          <w:tcPr>
            <w:tcW w:w="6663" w:type="dxa"/>
            <w:tcBorders>
              <w:top w:val="single" w:sz="4" w:space="0" w:color="auto"/>
              <w:left w:val="single" w:sz="4" w:space="0" w:color="auto"/>
              <w:bottom w:val="single" w:sz="4" w:space="0" w:color="auto"/>
              <w:right w:val="single" w:sz="4" w:space="0" w:color="auto"/>
            </w:tcBorders>
            <w:noWrap/>
            <w:vAlign w:val="center"/>
          </w:tcPr>
          <w:p w14:paraId="3F28D1F8" w14:textId="77777777" w:rsidR="00C156E5" w:rsidRPr="00DE6EF4" w:rsidRDefault="00C156E5" w:rsidP="00225369">
            <w:r w:rsidRPr="00DE6EF4">
              <w:t xml:space="preserve">a)Tam boyu 15 metre ve üzeri; Bağımsız veya sevk motoru ile tahrikli </w:t>
            </w:r>
          </w:p>
        </w:tc>
        <w:tc>
          <w:tcPr>
            <w:tcW w:w="1701" w:type="dxa"/>
            <w:gridSpan w:val="4"/>
            <w:tcBorders>
              <w:top w:val="single" w:sz="4" w:space="0" w:color="auto"/>
              <w:left w:val="single" w:sz="4" w:space="0" w:color="auto"/>
              <w:bottom w:val="single" w:sz="4" w:space="0" w:color="auto"/>
              <w:right w:val="single" w:sz="4" w:space="0" w:color="auto"/>
            </w:tcBorders>
            <w:noWrap/>
            <w:vAlign w:val="center"/>
          </w:tcPr>
          <w:p w14:paraId="1C0BECBD" w14:textId="77777777" w:rsidR="00C156E5" w:rsidRPr="00DE6EF4" w:rsidRDefault="00C156E5" w:rsidP="00225369">
            <w:pPr>
              <w:jc w:val="center"/>
            </w:pPr>
            <w:r w:rsidRPr="00DE6EF4">
              <w:t>Evet</w:t>
            </w: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1085D9BE" w14:textId="77777777" w:rsidR="00C156E5" w:rsidRPr="00DE6EF4" w:rsidRDefault="00C156E5" w:rsidP="00225369">
            <w:pPr>
              <w:jc w:val="center"/>
            </w:pPr>
            <w:r w:rsidRPr="00DE6EF4">
              <w:t>Evet</w:t>
            </w:r>
          </w:p>
        </w:tc>
      </w:tr>
      <w:tr w:rsidR="00C91F6B" w:rsidRPr="00DE6EF4" w14:paraId="5060B6EF" w14:textId="77777777" w:rsidTr="00225369">
        <w:trPr>
          <w:trHeight w:val="300"/>
        </w:trPr>
        <w:tc>
          <w:tcPr>
            <w:tcW w:w="6663" w:type="dxa"/>
            <w:tcBorders>
              <w:top w:val="single" w:sz="4" w:space="0" w:color="auto"/>
              <w:left w:val="single" w:sz="4" w:space="0" w:color="auto"/>
              <w:bottom w:val="single" w:sz="4" w:space="0" w:color="auto"/>
              <w:right w:val="single" w:sz="4" w:space="0" w:color="auto"/>
            </w:tcBorders>
            <w:noWrap/>
            <w:vAlign w:val="center"/>
          </w:tcPr>
          <w:p w14:paraId="46EF1CEA" w14:textId="77777777" w:rsidR="00C156E5" w:rsidRPr="00DE6EF4" w:rsidRDefault="00C156E5" w:rsidP="00225369">
            <w:r w:rsidRPr="00DE6EF4">
              <w:t>b)Tam boyu 15 metre altı gemilerde bir el pompası yeterlidir.</w:t>
            </w:r>
          </w:p>
        </w:tc>
        <w:tc>
          <w:tcPr>
            <w:tcW w:w="1701" w:type="dxa"/>
            <w:gridSpan w:val="4"/>
            <w:tcBorders>
              <w:top w:val="single" w:sz="4" w:space="0" w:color="auto"/>
              <w:left w:val="single" w:sz="4" w:space="0" w:color="auto"/>
              <w:bottom w:val="single" w:sz="4" w:space="0" w:color="auto"/>
              <w:right w:val="single" w:sz="4" w:space="0" w:color="auto"/>
            </w:tcBorders>
            <w:noWrap/>
            <w:vAlign w:val="center"/>
          </w:tcPr>
          <w:p w14:paraId="5E350E27" w14:textId="77777777" w:rsidR="00C156E5" w:rsidRPr="00DE6EF4" w:rsidRDefault="00C156E5" w:rsidP="00225369">
            <w:pPr>
              <w:jc w:val="center"/>
            </w:pPr>
            <w:r w:rsidRPr="00DE6EF4">
              <w:t>Evet</w:t>
            </w: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346CE382" w14:textId="77777777" w:rsidR="00C156E5" w:rsidRPr="00DE6EF4" w:rsidRDefault="00C156E5" w:rsidP="00225369">
            <w:pPr>
              <w:jc w:val="center"/>
            </w:pPr>
            <w:r w:rsidRPr="00DE6EF4">
              <w:t>Evet</w:t>
            </w:r>
          </w:p>
        </w:tc>
      </w:tr>
      <w:tr w:rsidR="00C91F6B" w:rsidRPr="00DE6EF4" w14:paraId="20BDA921" w14:textId="77777777" w:rsidTr="00225369">
        <w:trPr>
          <w:trHeight w:val="300"/>
        </w:trPr>
        <w:tc>
          <w:tcPr>
            <w:tcW w:w="6663" w:type="dxa"/>
            <w:tcBorders>
              <w:top w:val="single" w:sz="4" w:space="0" w:color="auto"/>
              <w:left w:val="single" w:sz="4" w:space="0" w:color="auto"/>
              <w:bottom w:val="single" w:sz="4" w:space="0" w:color="auto"/>
              <w:right w:val="single" w:sz="4" w:space="0" w:color="auto"/>
            </w:tcBorders>
            <w:noWrap/>
            <w:vAlign w:val="center"/>
          </w:tcPr>
          <w:p w14:paraId="2956DE52" w14:textId="77777777" w:rsidR="00C156E5" w:rsidRPr="00DE6EF4" w:rsidRDefault="00C156E5" w:rsidP="00891F1F">
            <w:r w:rsidRPr="00DE6EF4">
              <w:t>12- Acil Durum Yangın Pompası (11. Maddedeki ile eş kapasitede</w:t>
            </w:r>
            <w:r w:rsidR="00891F1F" w:rsidRPr="00DE6EF4">
              <w:t>,</w:t>
            </w:r>
            <w:r w:rsidRPr="00DE6EF4">
              <w:t xml:space="preserve"> 2000 </w:t>
            </w:r>
            <w:r w:rsidR="00825C59" w:rsidRPr="00DE6EF4">
              <w:t>groston ve daha büyük gemilerde</w:t>
            </w:r>
            <w:r w:rsidRPr="00DE6EF4">
              <w:t xml:space="preserve"> ?)</w:t>
            </w:r>
            <w:r w:rsidRPr="00DE6EF4">
              <w:rPr>
                <w:vertAlign w:val="superscript"/>
              </w:rPr>
              <w:t xml:space="preserve"> (5)</w:t>
            </w:r>
          </w:p>
        </w:tc>
        <w:tc>
          <w:tcPr>
            <w:tcW w:w="1701" w:type="dxa"/>
            <w:gridSpan w:val="4"/>
            <w:tcBorders>
              <w:top w:val="single" w:sz="4" w:space="0" w:color="auto"/>
              <w:left w:val="single" w:sz="4" w:space="0" w:color="auto"/>
              <w:bottom w:val="single" w:sz="4" w:space="0" w:color="auto"/>
              <w:right w:val="single" w:sz="4" w:space="0" w:color="auto"/>
            </w:tcBorders>
            <w:noWrap/>
            <w:vAlign w:val="center"/>
          </w:tcPr>
          <w:p w14:paraId="049BAE0F" w14:textId="77777777" w:rsidR="00C156E5" w:rsidRPr="00DE6EF4" w:rsidRDefault="00C156E5" w:rsidP="00225369">
            <w:pPr>
              <w:jc w:val="center"/>
            </w:pPr>
          </w:p>
          <w:p w14:paraId="637126C0" w14:textId="77777777" w:rsidR="00C156E5" w:rsidRPr="00DE6EF4" w:rsidRDefault="00C156E5" w:rsidP="00225369">
            <w:pPr>
              <w:jc w:val="center"/>
            </w:pPr>
            <w:r w:rsidRPr="00DE6EF4">
              <w:t xml:space="preserve">Evet </w:t>
            </w: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06E88186" w14:textId="77777777" w:rsidR="00C156E5" w:rsidRPr="00DE6EF4" w:rsidRDefault="00C156E5" w:rsidP="00225369">
            <w:pPr>
              <w:jc w:val="center"/>
            </w:pPr>
            <w:r w:rsidRPr="00DE6EF4">
              <w:t>Evet</w:t>
            </w:r>
          </w:p>
        </w:tc>
      </w:tr>
      <w:tr w:rsidR="00C91F6B" w:rsidRPr="00DE6EF4" w14:paraId="00E7D2EA" w14:textId="77777777" w:rsidTr="00225369">
        <w:trPr>
          <w:trHeight w:val="255"/>
        </w:trPr>
        <w:tc>
          <w:tcPr>
            <w:tcW w:w="6663" w:type="dxa"/>
            <w:tcBorders>
              <w:top w:val="single" w:sz="4" w:space="0" w:color="auto"/>
              <w:left w:val="single" w:sz="4" w:space="0" w:color="auto"/>
              <w:bottom w:val="single" w:sz="4" w:space="0" w:color="auto"/>
              <w:right w:val="single" w:sz="4" w:space="0" w:color="auto"/>
            </w:tcBorders>
            <w:noWrap/>
            <w:vAlign w:val="center"/>
          </w:tcPr>
          <w:p w14:paraId="270E1A5A" w14:textId="77777777" w:rsidR="00C156E5" w:rsidRPr="00DE6EF4" w:rsidRDefault="00C156E5" w:rsidP="00225369">
            <w:r w:rsidRPr="00DE6EF4">
              <w:t xml:space="preserve">12-Tüm </w:t>
            </w:r>
            <w:proofErr w:type="spellStart"/>
            <w:r w:rsidRPr="00DE6EF4">
              <w:t>egzost</w:t>
            </w:r>
            <w:proofErr w:type="spellEnd"/>
            <w:r w:rsidRPr="00DE6EF4">
              <w:t xml:space="preserve"> devrelerine izolasyon yapılacaktır.</w:t>
            </w:r>
          </w:p>
        </w:tc>
        <w:tc>
          <w:tcPr>
            <w:tcW w:w="1701" w:type="dxa"/>
            <w:gridSpan w:val="4"/>
            <w:tcBorders>
              <w:top w:val="single" w:sz="4" w:space="0" w:color="auto"/>
              <w:left w:val="single" w:sz="4" w:space="0" w:color="auto"/>
              <w:bottom w:val="single" w:sz="4" w:space="0" w:color="auto"/>
              <w:right w:val="single" w:sz="4" w:space="0" w:color="auto"/>
            </w:tcBorders>
            <w:noWrap/>
            <w:vAlign w:val="center"/>
          </w:tcPr>
          <w:p w14:paraId="6315AD7C" w14:textId="77777777" w:rsidR="00C156E5" w:rsidRPr="00DE6EF4" w:rsidRDefault="00C156E5" w:rsidP="00225369">
            <w:pPr>
              <w:jc w:val="center"/>
            </w:pPr>
            <w:r w:rsidRPr="00DE6EF4">
              <w:t>Evet</w:t>
            </w: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51AD5021" w14:textId="77777777" w:rsidR="00C156E5" w:rsidRPr="00DE6EF4" w:rsidRDefault="00C156E5" w:rsidP="00225369">
            <w:pPr>
              <w:jc w:val="center"/>
            </w:pPr>
            <w:r w:rsidRPr="00DE6EF4">
              <w:t>Evet</w:t>
            </w:r>
          </w:p>
        </w:tc>
      </w:tr>
      <w:tr w:rsidR="00C91F6B" w:rsidRPr="00DE6EF4" w14:paraId="5884C214" w14:textId="77777777" w:rsidTr="00225369">
        <w:trPr>
          <w:trHeight w:val="255"/>
        </w:trPr>
        <w:tc>
          <w:tcPr>
            <w:tcW w:w="6663" w:type="dxa"/>
            <w:tcBorders>
              <w:top w:val="single" w:sz="4" w:space="0" w:color="auto"/>
              <w:left w:val="single" w:sz="4" w:space="0" w:color="auto"/>
              <w:bottom w:val="single" w:sz="4" w:space="0" w:color="auto"/>
              <w:right w:val="single" w:sz="4" w:space="0" w:color="auto"/>
            </w:tcBorders>
            <w:noWrap/>
            <w:vAlign w:val="center"/>
          </w:tcPr>
          <w:p w14:paraId="58931513" w14:textId="77777777" w:rsidR="00C156E5" w:rsidRPr="00DE6EF4" w:rsidRDefault="00C156E5" w:rsidP="00225369">
            <w:r w:rsidRPr="00DE6EF4">
              <w:lastRenderedPageBreak/>
              <w:t>13-Mutfaktaki davlumbaz yağ tutucu filtre ile donatılacaktır.</w:t>
            </w:r>
          </w:p>
        </w:tc>
        <w:tc>
          <w:tcPr>
            <w:tcW w:w="1701" w:type="dxa"/>
            <w:gridSpan w:val="4"/>
            <w:tcBorders>
              <w:top w:val="single" w:sz="4" w:space="0" w:color="auto"/>
              <w:left w:val="single" w:sz="4" w:space="0" w:color="auto"/>
              <w:bottom w:val="single" w:sz="4" w:space="0" w:color="auto"/>
              <w:right w:val="single" w:sz="4" w:space="0" w:color="auto"/>
            </w:tcBorders>
            <w:noWrap/>
            <w:vAlign w:val="center"/>
          </w:tcPr>
          <w:p w14:paraId="1D9C7157" w14:textId="77777777" w:rsidR="00C156E5" w:rsidRPr="00DE6EF4" w:rsidRDefault="00C156E5" w:rsidP="00225369">
            <w:pPr>
              <w:jc w:val="center"/>
            </w:pPr>
            <w:r w:rsidRPr="00DE6EF4">
              <w:t>Evet</w:t>
            </w: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15B4EA14" w14:textId="77777777" w:rsidR="00C156E5" w:rsidRPr="00DE6EF4" w:rsidRDefault="00C156E5" w:rsidP="00225369">
            <w:pPr>
              <w:jc w:val="center"/>
            </w:pPr>
            <w:r w:rsidRPr="00DE6EF4">
              <w:t>Evet</w:t>
            </w:r>
          </w:p>
        </w:tc>
      </w:tr>
      <w:tr w:rsidR="00C91F6B" w:rsidRPr="00DE6EF4" w14:paraId="2BFCEF5E" w14:textId="77777777" w:rsidTr="00225369">
        <w:trPr>
          <w:trHeight w:val="255"/>
        </w:trPr>
        <w:tc>
          <w:tcPr>
            <w:tcW w:w="6663" w:type="dxa"/>
            <w:tcBorders>
              <w:top w:val="single" w:sz="4" w:space="0" w:color="auto"/>
              <w:left w:val="single" w:sz="4" w:space="0" w:color="auto"/>
              <w:bottom w:val="single" w:sz="4" w:space="0" w:color="auto"/>
              <w:right w:val="single" w:sz="4" w:space="0" w:color="auto"/>
            </w:tcBorders>
            <w:noWrap/>
            <w:vAlign w:val="center"/>
          </w:tcPr>
          <w:p w14:paraId="781657AC" w14:textId="77777777" w:rsidR="00C156E5" w:rsidRPr="00DE6EF4" w:rsidRDefault="00C156E5" w:rsidP="00225369">
            <w:r w:rsidRPr="00DE6EF4">
              <w:t>14-Boyahaneye sabit yangın söndürme sistemi yapılacak. (yüzey alanı 4.5 m</w:t>
            </w:r>
            <w:r w:rsidRPr="00DE6EF4">
              <w:rPr>
                <w:vertAlign w:val="superscript"/>
              </w:rPr>
              <w:t>2</w:t>
            </w:r>
            <w:r w:rsidRPr="00DE6EF4">
              <w:t xml:space="preserve"> den büyük ise)</w:t>
            </w:r>
          </w:p>
        </w:tc>
        <w:tc>
          <w:tcPr>
            <w:tcW w:w="1701" w:type="dxa"/>
            <w:gridSpan w:val="4"/>
            <w:tcBorders>
              <w:top w:val="single" w:sz="4" w:space="0" w:color="auto"/>
              <w:left w:val="single" w:sz="4" w:space="0" w:color="auto"/>
              <w:bottom w:val="single" w:sz="4" w:space="0" w:color="auto"/>
              <w:right w:val="single" w:sz="4" w:space="0" w:color="auto"/>
            </w:tcBorders>
            <w:noWrap/>
            <w:vAlign w:val="center"/>
          </w:tcPr>
          <w:p w14:paraId="0C2E5C98" w14:textId="77777777" w:rsidR="00C156E5" w:rsidRPr="00DE6EF4" w:rsidRDefault="00C156E5" w:rsidP="00225369">
            <w:pPr>
              <w:jc w:val="center"/>
            </w:pPr>
            <w:r w:rsidRPr="00DE6EF4">
              <w:t>Evet</w:t>
            </w: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69A2F77A" w14:textId="77777777" w:rsidR="00C156E5" w:rsidRPr="00DE6EF4" w:rsidRDefault="00C156E5" w:rsidP="00225369">
            <w:pPr>
              <w:jc w:val="center"/>
            </w:pPr>
            <w:r w:rsidRPr="00DE6EF4">
              <w:t>Evet</w:t>
            </w:r>
          </w:p>
        </w:tc>
      </w:tr>
      <w:tr w:rsidR="00C91F6B" w:rsidRPr="00DE6EF4" w14:paraId="230CCAD7" w14:textId="77777777" w:rsidTr="00225369">
        <w:trPr>
          <w:trHeight w:val="255"/>
        </w:trPr>
        <w:tc>
          <w:tcPr>
            <w:tcW w:w="6663" w:type="dxa"/>
            <w:tcBorders>
              <w:top w:val="single" w:sz="4" w:space="0" w:color="auto"/>
              <w:left w:val="single" w:sz="4" w:space="0" w:color="auto"/>
              <w:bottom w:val="single" w:sz="4" w:space="0" w:color="auto"/>
              <w:right w:val="single" w:sz="4" w:space="0" w:color="auto"/>
            </w:tcBorders>
            <w:noWrap/>
            <w:vAlign w:val="center"/>
          </w:tcPr>
          <w:p w14:paraId="2177C024" w14:textId="77777777" w:rsidR="00C156E5" w:rsidRPr="00DE6EF4" w:rsidRDefault="00C156E5" w:rsidP="00225369">
            <w:r w:rsidRPr="00DE6EF4">
              <w:t>15-Akü altlarına kurşun veya fiber havuz yapılacak.</w:t>
            </w:r>
          </w:p>
        </w:tc>
        <w:tc>
          <w:tcPr>
            <w:tcW w:w="1701" w:type="dxa"/>
            <w:gridSpan w:val="4"/>
            <w:tcBorders>
              <w:top w:val="single" w:sz="4" w:space="0" w:color="auto"/>
              <w:left w:val="single" w:sz="4" w:space="0" w:color="auto"/>
              <w:bottom w:val="single" w:sz="4" w:space="0" w:color="auto"/>
              <w:right w:val="single" w:sz="4" w:space="0" w:color="auto"/>
            </w:tcBorders>
            <w:noWrap/>
            <w:vAlign w:val="center"/>
          </w:tcPr>
          <w:p w14:paraId="0A12FA80" w14:textId="77777777" w:rsidR="00C156E5" w:rsidRPr="00DE6EF4" w:rsidRDefault="00C156E5" w:rsidP="00225369">
            <w:pPr>
              <w:jc w:val="center"/>
            </w:pPr>
            <w:r w:rsidRPr="00DE6EF4">
              <w:t>Evet</w:t>
            </w: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1520B6AD" w14:textId="77777777" w:rsidR="00C156E5" w:rsidRPr="00DE6EF4" w:rsidRDefault="00C156E5" w:rsidP="00225369">
            <w:pPr>
              <w:jc w:val="center"/>
            </w:pPr>
            <w:r w:rsidRPr="00DE6EF4">
              <w:t>Evet</w:t>
            </w:r>
          </w:p>
        </w:tc>
      </w:tr>
      <w:tr w:rsidR="00C91F6B" w:rsidRPr="00DE6EF4" w14:paraId="6D1B9414" w14:textId="77777777" w:rsidTr="00225369">
        <w:trPr>
          <w:trHeight w:val="255"/>
        </w:trPr>
        <w:tc>
          <w:tcPr>
            <w:tcW w:w="6663" w:type="dxa"/>
            <w:tcBorders>
              <w:top w:val="single" w:sz="4" w:space="0" w:color="auto"/>
              <w:left w:val="single" w:sz="4" w:space="0" w:color="auto"/>
              <w:bottom w:val="single" w:sz="4" w:space="0" w:color="auto"/>
              <w:right w:val="single" w:sz="4" w:space="0" w:color="auto"/>
            </w:tcBorders>
            <w:noWrap/>
            <w:vAlign w:val="center"/>
          </w:tcPr>
          <w:p w14:paraId="3CCE523A" w14:textId="77777777" w:rsidR="00C156E5" w:rsidRPr="00DE6EF4" w:rsidRDefault="00C156E5" w:rsidP="00225369">
            <w:r w:rsidRPr="00DE6EF4">
              <w:t>16-Tanklar, valfler, hava firar ve iskandil başlıkları markalanacak</w:t>
            </w:r>
            <w:r w:rsidR="00891F1F" w:rsidRPr="00DE6EF4">
              <w:t>,</w:t>
            </w:r>
            <w:r w:rsidRPr="00DE6EF4">
              <w:t xml:space="preserve"> ızgaralarla donatılacaktır.</w:t>
            </w:r>
          </w:p>
        </w:tc>
        <w:tc>
          <w:tcPr>
            <w:tcW w:w="1701" w:type="dxa"/>
            <w:gridSpan w:val="4"/>
            <w:tcBorders>
              <w:top w:val="single" w:sz="4" w:space="0" w:color="auto"/>
              <w:left w:val="single" w:sz="4" w:space="0" w:color="auto"/>
              <w:bottom w:val="single" w:sz="4" w:space="0" w:color="auto"/>
              <w:right w:val="single" w:sz="4" w:space="0" w:color="auto"/>
            </w:tcBorders>
            <w:noWrap/>
            <w:vAlign w:val="center"/>
          </w:tcPr>
          <w:p w14:paraId="523556C8" w14:textId="77777777" w:rsidR="00C156E5" w:rsidRPr="00DE6EF4" w:rsidRDefault="00C156E5" w:rsidP="00225369">
            <w:pPr>
              <w:jc w:val="center"/>
            </w:pPr>
            <w:r w:rsidRPr="00DE6EF4">
              <w:t>Hayır</w:t>
            </w: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634F1D15" w14:textId="77777777" w:rsidR="00C156E5" w:rsidRPr="00DE6EF4" w:rsidRDefault="00C156E5" w:rsidP="00225369">
            <w:pPr>
              <w:jc w:val="center"/>
            </w:pPr>
            <w:r w:rsidRPr="00DE6EF4">
              <w:t>Evet</w:t>
            </w:r>
          </w:p>
        </w:tc>
      </w:tr>
      <w:tr w:rsidR="00C91F6B" w:rsidRPr="00DE6EF4" w14:paraId="445FD0C0" w14:textId="77777777" w:rsidTr="00225369">
        <w:trPr>
          <w:trHeight w:val="255"/>
        </w:trPr>
        <w:tc>
          <w:tcPr>
            <w:tcW w:w="6663" w:type="dxa"/>
            <w:tcBorders>
              <w:top w:val="single" w:sz="4" w:space="0" w:color="auto"/>
              <w:left w:val="single" w:sz="4" w:space="0" w:color="auto"/>
              <w:bottom w:val="single" w:sz="4" w:space="0" w:color="auto"/>
              <w:right w:val="single" w:sz="4" w:space="0" w:color="auto"/>
            </w:tcBorders>
            <w:noWrap/>
            <w:vAlign w:val="center"/>
          </w:tcPr>
          <w:p w14:paraId="560CC138" w14:textId="77777777" w:rsidR="00C156E5" w:rsidRPr="00DE6EF4" w:rsidRDefault="00C156E5" w:rsidP="00225369">
            <w:r w:rsidRPr="00DE6EF4">
              <w:t xml:space="preserve">17-Yakıt ve yağ tanklarına ait hava firarlar alev tutucu tel olacaktır. </w:t>
            </w:r>
          </w:p>
        </w:tc>
        <w:tc>
          <w:tcPr>
            <w:tcW w:w="1701" w:type="dxa"/>
            <w:gridSpan w:val="4"/>
            <w:tcBorders>
              <w:top w:val="single" w:sz="4" w:space="0" w:color="auto"/>
              <w:left w:val="single" w:sz="4" w:space="0" w:color="auto"/>
              <w:bottom w:val="single" w:sz="4" w:space="0" w:color="auto"/>
              <w:right w:val="single" w:sz="4" w:space="0" w:color="auto"/>
            </w:tcBorders>
            <w:noWrap/>
            <w:vAlign w:val="center"/>
          </w:tcPr>
          <w:p w14:paraId="425D6838" w14:textId="77777777" w:rsidR="00C156E5" w:rsidRPr="00DE6EF4" w:rsidRDefault="00C156E5" w:rsidP="00225369">
            <w:pPr>
              <w:jc w:val="center"/>
            </w:pPr>
            <w:r w:rsidRPr="00DE6EF4">
              <w:t>Evet</w:t>
            </w: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1474153F" w14:textId="77777777" w:rsidR="00C156E5" w:rsidRPr="00DE6EF4" w:rsidRDefault="00C156E5" w:rsidP="00225369">
            <w:pPr>
              <w:jc w:val="center"/>
            </w:pPr>
            <w:r w:rsidRPr="00DE6EF4">
              <w:t>Evet</w:t>
            </w:r>
          </w:p>
        </w:tc>
      </w:tr>
      <w:tr w:rsidR="00C91F6B" w:rsidRPr="00DE6EF4" w14:paraId="7C8CBAB5" w14:textId="77777777" w:rsidTr="00225369">
        <w:trPr>
          <w:trHeight w:val="259"/>
        </w:trPr>
        <w:tc>
          <w:tcPr>
            <w:tcW w:w="6663" w:type="dxa"/>
            <w:tcBorders>
              <w:top w:val="single" w:sz="4" w:space="0" w:color="auto"/>
              <w:left w:val="single" w:sz="4" w:space="0" w:color="auto"/>
              <w:bottom w:val="single" w:sz="4" w:space="0" w:color="auto"/>
              <w:right w:val="single" w:sz="4" w:space="0" w:color="auto"/>
            </w:tcBorders>
            <w:noWrap/>
            <w:vAlign w:val="center"/>
          </w:tcPr>
          <w:p w14:paraId="2AD83ECD" w14:textId="77777777" w:rsidR="00C156E5" w:rsidRPr="00DE6EF4" w:rsidRDefault="00C156E5" w:rsidP="00225369">
            <w:r w:rsidRPr="00DE6EF4">
              <w:t>18-Havalandırma kanalları ve manikaları hava kesme klapeleri ile donatılacaktır.</w:t>
            </w:r>
          </w:p>
        </w:tc>
        <w:tc>
          <w:tcPr>
            <w:tcW w:w="1701" w:type="dxa"/>
            <w:gridSpan w:val="4"/>
            <w:tcBorders>
              <w:top w:val="single" w:sz="4" w:space="0" w:color="auto"/>
              <w:left w:val="single" w:sz="4" w:space="0" w:color="auto"/>
              <w:bottom w:val="single" w:sz="4" w:space="0" w:color="auto"/>
              <w:right w:val="single" w:sz="4" w:space="0" w:color="auto"/>
            </w:tcBorders>
            <w:noWrap/>
            <w:vAlign w:val="center"/>
          </w:tcPr>
          <w:p w14:paraId="44EE0B46" w14:textId="77777777" w:rsidR="00C156E5" w:rsidRPr="00DE6EF4" w:rsidRDefault="00C156E5" w:rsidP="00225369">
            <w:pPr>
              <w:jc w:val="center"/>
            </w:pPr>
            <w:r w:rsidRPr="00DE6EF4">
              <w:t>Evet</w:t>
            </w: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7B335D3C" w14:textId="77777777" w:rsidR="00C156E5" w:rsidRPr="00DE6EF4" w:rsidRDefault="00C156E5" w:rsidP="00225369">
            <w:pPr>
              <w:jc w:val="center"/>
            </w:pPr>
            <w:r w:rsidRPr="00DE6EF4">
              <w:t>Evet</w:t>
            </w:r>
          </w:p>
        </w:tc>
      </w:tr>
      <w:tr w:rsidR="00C91F6B" w:rsidRPr="00DE6EF4" w14:paraId="05DC8748" w14:textId="77777777" w:rsidTr="00225369">
        <w:trPr>
          <w:trHeight w:val="255"/>
        </w:trPr>
        <w:tc>
          <w:tcPr>
            <w:tcW w:w="6663" w:type="dxa"/>
            <w:tcBorders>
              <w:top w:val="single" w:sz="4" w:space="0" w:color="auto"/>
              <w:left w:val="single" w:sz="4" w:space="0" w:color="auto"/>
              <w:bottom w:val="single" w:sz="4" w:space="0" w:color="auto"/>
              <w:right w:val="single" w:sz="4" w:space="0" w:color="auto"/>
            </w:tcBorders>
            <w:noWrap/>
            <w:vAlign w:val="center"/>
          </w:tcPr>
          <w:p w14:paraId="3DE3B1F5" w14:textId="77777777" w:rsidR="00C156E5" w:rsidRPr="00DE6EF4" w:rsidRDefault="00C156E5" w:rsidP="00225369">
            <w:r w:rsidRPr="00DE6EF4">
              <w:t>19-Yakıt transfer pompalarının, makine dairesi fanlarının uzaktan stop butonları olacak. (Sabit yangın söndürme sistemi olan gemilerden)</w:t>
            </w:r>
          </w:p>
        </w:tc>
        <w:tc>
          <w:tcPr>
            <w:tcW w:w="1701" w:type="dxa"/>
            <w:gridSpan w:val="4"/>
            <w:tcBorders>
              <w:top w:val="single" w:sz="4" w:space="0" w:color="auto"/>
              <w:left w:val="single" w:sz="4" w:space="0" w:color="auto"/>
              <w:bottom w:val="single" w:sz="4" w:space="0" w:color="auto"/>
              <w:right w:val="single" w:sz="4" w:space="0" w:color="auto"/>
            </w:tcBorders>
            <w:noWrap/>
            <w:vAlign w:val="center"/>
          </w:tcPr>
          <w:p w14:paraId="632ED5C0" w14:textId="77777777" w:rsidR="00C156E5" w:rsidRPr="00DE6EF4" w:rsidRDefault="00C156E5" w:rsidP="00225369">
            <w:pPr>
              <w:jc w:val="center"/>
            </w:pPr>
            <w:r w:rsidRPr="00DE6EF4">
              <w:t>Evet</w:t>
            </w: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16CB071C" w14:textId="77777777" w:rsidR="00C156E5" w:rsidRPr="00DE6EF4" w:rsidRDefault="00C156E5" w:rsidP="00225369">
            <w:pPr>
              <w:jc w:val="center"/>
            </w:pPr>
            <w:r w:rsidRPr="00DE6EF4">
              <w:t>Evet</w:t>
            </w:r>
          </w:p>
        </w:tc>
      </w:tr>
      <w:tr w:rsidR="00C91F6B" w:rsidRPr="00DE6EF4" w14:paraId="64200187" w14:textId="77777777" w:rsidTr="00225369">
        <w:trPr>
          <w:trHeight w:val="255"/>
        </w:trPr>
        <w:tc>
          <w:tcPr>
            <w:tcW w:w="6663" w:type="dxa"/>
            <w:tcBorders>
              <w:top w:val="single" w:sz="4" w:space="0" w:color="auto"/>
              <w:left w:val="single" w:sz="4" w:space="0" w:color="auto"/>
              <w:bottom w:val="single" w:sz="4" w:space="0" w:color="auto"/>
              <w:right w:val="single" w:sz="4" w:space="0" w:color="auto"/>
            </w:tcBorders>
            <w:noWrap/>
            <w:vAlign w:val="center"/>
          </w:tcPr>
          <w:p w14:paraId="783E7AEB" w14:textId="77777777" w:rsidR="00C156E5" w:rsidRPr="00DE6EF4" w:rsidRDefault="00C156E5" w:rsidP="00225369">
            <w:r w:rsidRPr="00DE6EF4">
              <w:t>20-Tank seviye göstergeleri muhafaza altına alınacaktır.</w:t>
            </w:r>
          </w:p>
        </w:tc>
        <w:tc>
          <w:tcPr>
            <w:tcW w:w="1701" w:type="dxa"/>
            <w:gridSpan w:val="4"/>
            <w:tcBorders>
              <w:top w:val="single" w:sz="4" w:space="0" w:color="auto"/>
              <w:left w:val="single" w:sz="4" w:space="0" w:color="auto"/>
              <w:bottom w:val="single" w:sz="4" w:space="0" w:color="auto"/>
              <w:right w:val="single" w:sz="4" w:space="0" w:color="auto"/>
            </w:tcBorders>
            <w:noWrap/>
            <w:vAlign w:val="center"/>
          </w:tcPr>
          <w:p w14:paraId="0FFE7831" w14:textId="77777777" w:rsidR="00C156E5" w:rsidRPr="00DE6EF4" w:rsidRDefault="00C156E5" w:rsidP="00225369">
            <w:pPr>
              <w:jc w:val="center"/>
            </w:pPr>
            <w:r w:rsidRPr="00DE6EF4">
              <w:t>Evet</w:t>
            </w: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3055BC27" w14:textId="77777777" w:rsidR="00C156E5" w:rsidRPr="00DE6EF4" w:rsidRDefault="00C156E5" w:rsidP="00225369">
            <w:pPr>
              <w:jc w:val="center"/>
            </w:pPr>
            <w:r w:rsidRPr="00DE6EF4">
              <w:t>Evet</w:t>
            </w:r>
          </w:p>
        </w:tc>
      </w:tr>
      <w:tr w:rsidR="004465B6" w:rsidRPr="00DE6EF4" w14:paraId="666D06AC" w14:textId="77777777" w:rsidTr="00225369">
        <w:trPr>
          <w:trHeight w:val="255"/>
        </w:trPr>
        <w:tc>
          <w:tcPr>
            <w:tcW w:w="6663" w:type="dxa"/>
            <w:tcBorders>
              <w:top w:val="single" w:sz="4" w:space="0" w:color="auto"/>
              <w:left w:val="single" w:sz="4" w:space="0" w:color="auto"/>
              <w:bottom w:val="single" w:sz="4" w:space="0" w:color="auto"/>
              <w:right w:val="single" w:sz="4" w:space="0" w:color="auto"/>
            </w:tcBorders>
            <w:noWrap/>
            <w:vAlign w:val="center"/>
          </w:tcPr>
          <w:p w14:paraId="3AE77E52" w14:textId="77777777" w:rsidR="00C156E5" w:rsidRPr="00DE6EF4" w:rsidRDefault="00C156E5" w:rsidP="00225369">
            <w:r w:rsidRPr="00DE6EF4">
              <w:t xml:space="preserve">21- Uluslararası sahil bağlantı </w:t>
            </w:r>
            <w:proofErr w:type="spellStart"/>
            <w:r w:rsidRPr="00DE6EF4">
              <w:t>flenci</w:t>
            </w:r>
            <w:proofErr w:type="spellEnd"/>
            <w:r w:rsidRPr="00DE6EF4">
              <w:t xml:space="preserve"> (500 </w:t>
            </w:r>
            <w:proofErr w:type="spellStart"/>
            <w:r w:rsidRPr="00DE6EF4">
              <w:t>gt</w:t>
            </w:r>
            <w:proofErr w:type="spellEnd"/>
            <w:r w:rsidRPr="00DE6EF4">
              <w:t xml:space="preserve"> </w:t>
            </w:r>
            <w:r w:rsidR="00891F1F" w:rsidRPr="00DE6EF4">
              <w:t xml:space="preserve">ve </w:t>
            </w:r>
            <w:r w:rsidRPr="00DE6EF4">
              <w:t>üzeri gemiler)</w:t>
            </w:r>
          </w:p>
        </w:tc>
        <w:tc>
          <w:tcPr>
            <w:tcW w:w="1701" w:type="dxa"/>
            <w:gridSpan w:val="4"/>
            <w:tcBorders>
              <w:top w:val="single" w:sz="4" w:space="0" w:color="auto"/>
              <w:left w:val="single" w:sz="4" w:space="0" w:color="auto"/>
              <w:bottom w:val="single" w:sz="4" w:space="0" w:color="auto"/>
              <w:right w:val="single" w:sz="4" w:space="0" w:color="auto"/>
            </w:tcBorders>
            <w:noWrap/>
            <w:vAlign w:val="center"/>
          </w:tcPr>
          <w:p w14:paraId="5DE5E74E" w14:textId="77777777" w:rsidR="00C156E5" w:rsidRPr="00DE6EF4" w:rsidRDefault="00C156E5" w:rsidP="00225369">
            <w:pPr>
              <w:jc w:val="center"/>
            </w:pPr>
            <w:r w:rsidRPr="00DE6EF4">
              <w:t>Evet</w:t>
            </w: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57E77B2B" w14:textId="77777777" w:rsidR="00C156E5" w:rsidRPr="00DE6EF4" w:rsidRDefault="00C156E5" w:rsidP="00225369">
            <w:pPr>
              <w:jc w:val="center"/>
            </w:pPr>
            <w:r w:rsidRPr="00DE6EF4">
              <w:t>Evet</w:t>
            </w:r>
          </w:p>
        </w:tc>
      </w:tr>
    </w:tbl>
    <w:p w14:paraId="7FA5DD75" w14:textId="77777777" w:rsidR="00C156E5" w:rsidRPr="00DE6EF4" w:rsidRDefault="00C156E5" w:rsidP="00C156E5"/>
    <w:p w14:paraId="192DBDB4" w14:textId="77777777" w:rsidR="00C156E5" w:rsidRPr="00DE6EF4" w:rsidRDefault="00C156E5" w:rsidP="00C156E5">
      <w:pPr>
        <w:pStyle w:val="GvdeMetni3"/>
        <w:rPr>
          <w:sz w:val="24"/>
          <w:szCs w:val="24"/>
        </w:rPr>
      </w:pPr>
    </w:p>
    <w:p w14:paraId="0AD360F6" w14:textId="77777777" w:rsidR="00C156E5" w:rsidRPr="00DE6EF4" w:rsidRDefault="00C156E5" w:rsidP="00C156E5">
      <w:pPr>
        <w:pStyle w:val="3-normalyaz"/>
        <w:numPr>
          <w:ilvl w:val="0"/>
          <w:numId w:val="52"/>
        </w:numPr>
        <w:spacing w:line="240" w:lineRule="atLeast"/>
        <w:rPr>
          <w:bCs/>
          <w:sz w:val="24"/>
          <w:szCs w:val="24"/>
        </w:rPr>
      </w:pPr>
      <w:r w:rsidRPr="00DE6EF4">
        <w:rPr>
          <w:bCs/>
          <w:sz w:val="24"/>
          <w:szCs w:val="24"/>
        </w:rPr>
        <w:t>Uluslararası Emniyet Yönetim Kodunun Türk Bayraklı Gemilere Uygulanmasına Dair Yönetmelik hükümlerine tabi gemiler için</w:t>
      </w:r>
    </w:p>
    <w:p w14:paraId="6A3B642E" w14:textId="77777777" w:rsidR="00C156E5" w:rsidRPr="00DE6EF4" w:rsidRDefault="00C156E5" w:rsidP="00C156E5">
      <w:pPr>
        <w:pStyle w:val="3-normalyaz"/>
        <w:numPr>
          <w:ilvl w:val="0"/>
          <w:numId w:val="52"/>
        </w:numPr>
        <w:spacing w:line="240" w:lineRule="atLeast"/>
        <w:rPr>
          <w:bCs/>
          <w:sz w:val="24"/>
          <w:szCs w:val="24"/>
        </w:rPr>
      </w:pPr>
      <w:r w:rsidRPr="00DE6EF4">
        <w:rPr>
          <w:sz w:val="24"/>
          <w:szCs w:val="24"/>
        </w:rPr>
        <w:t>Liman Seferinde sefer yapan tam boyu 24 metreden küçük gemilerde güverte ve makine jurnali tutulmasına gerek yoktur. Özel Tüketim Vergisi</w:t>
      </w:r>
      <w:r w:rsidR="00953B6F" w:rsidRPr="00DE6EF4">
        <w:rPr>
          <w:sz w:val="24"/>
          <w:szCs w:val="24"/>
        </w:rPr>
        <w:t xml:space="preserve"> İndirilmiş</w:t>
      </w:r>
      <w:r w:rsidRPr="00DE6EF4">
        <w:rPr>
          <w:sz w:val="24"/>
          <w:szCs w:val="24"/>
        </w:rPr>
        <w:t xml:space="preserve"> yakıt kullanan gemilerde Gemi Hareket Kayıt Jurnali bulunması halinde başka bir jurnal tutulmasına gerek bulunmamaktadır. </w:t>
      </w:r>
    </w:p>
    <w:p w14:paraId="037F1600" w14:textId="77777777" w:rsidR="00C156E5" w:rsidRPr="00DE6EF4" w:rsidRDefault="00C156E5" w:rsidP="00C156E5">
      <w:pPr>
        <w:pStyle w:val="3-normalyaz"/>
        <w:numPr>
          <w:ilvl w:val="0"/>
          <w:numId w:val="52"/>
        </w:numPr>
        <w:spacing w:line="240" w:lineRule="atLeast"/>
        <w:rPr>
          <w:bCs/>
          <w:sz w:val="24"/>
          <w:szCs w:val="24"/>
        </w:rPr>
      </w:pPr>
      <w:r w:rsidRPr="00DE6EF4">
        <w:rPr>
          <w:sz w:val="24"/>
          <w:szCs w:val="24"/>
        </w:rPr>
        <w:t>100 mille sınırlı liman seferi için Kabotaj seferinin yarısı adedinde istenir.</w:t>
      </w:r>
    </w:p>
    <w:p w14:paraId="3D7BB6F2" w14:textId="77777777" w:rsidR="00C156E5" w:rsidRPr="00DE6EF4" w:rsidRDefault="00C156E5" w:rsidP="00C156E5">
      <w:pPr>
        <w:pStyle w:val="3-normalyaz"/>
        <w:numPr>
          <w:ilvl w:val="0"/>
          <w:numId w:val="52"/>
        </w:numPr>
        <w:spacing w:line="240" w:lineRule="atLeast"/>
        <w:rPr>
          <w:bCs/>
          <w:sz w:val="24"/>
          <w:szCs w:val="24"/>
        </w:rPr>
      </w:pPr>
      <w:r w:rsidRPr="00DE6EF4">
        <w:rPr>
          <w:sz w:val="24"/>
          <w:szCs w:val="24"/>
        </w:rPr>
        <w:t>Can filikası, kurtarma botu veya hizmet botu ile can salından en az biri olacaktır. Toplamda %100 kapasite sağlanacaktır.</w:t>
      </w:r>
    </w:p>
    <w:p w14:paraId="4E263D8D" w14:textId="77777777" w:rsidR="00C156E5" w:rsidRPr="00DE6EF4" w:rsidRDefault="00C156E5" w:rsidP="00C156E5">
      <w:pPr>
        <w:pStyle w:val="3-normalyaz"/>
        <w:numPr>
          <w:ilvl w:val="0"/>
          <w:numId w:val="52"/>
        </w:numPr>
        <w:spacing w:line="240" w:lineRule="atLeast"/>
        <w:rPr>
          <w:bCs/>
          <w:sz w:val="24"/>
          <w:szCs w:val="24"/>
        </w:rPr>
      </w:pPr>
      <w:r w:rsidRPr="00DE6EF4">
        <w:rPr>
          <w:sz w:val="24"/>
          <w:szCs w:val="24"/>
        </w:rPr>
        <w:t>100 mille sınırlı liman seferinde bulundurulmalıdır.</w:t>
      </w:r>
    </w:p>
    <w:p w14:paraId="2C1429AF" w14:textId="77777777" w:rsidR="00C156E5" w:rsidRPr="00DE6EF4" w:rsidRDefault="00C156E5" w:rsidP="00C156E5">
      <w:pPr>
        <w:pStyle w:val="3-normalyaz"/>
        <w:numPr>
          <w:ilvl w:val="0"/>
          <w:numId w:val="52"/>
        </w:numPr>
        <w:spacing w:line="240" w:lineRule="atLeast"/>
        <w:rPr>
          <w:bCs/>
          <w:sz w:val="24"/>
          <w:szCs w:val="24"/>
        </w:rPr>
      </w:pPr>
      <w:r w:rsidRPr="00DE6EF4">
        <w:rPr>
          <w:bCs/>
          <w:sz w:val="24"/>
          <w:szCs w:val="24"/>
        </w:rPr>
        <w:t>Standart boşaltım bağlantısı 4 somunlu olacak ve taşıntı tavası bulunacak. Toplama tankı hem siyah su hem de gri su için uygulanabilir. Yeni gemi ve su araçlarına pis su sistem planı hazırlanır. Toplama tankından denize iştirak bulunmaz.</w:t>
      </w:r>
    </w:p>
    <w:p w14:paraId="56D5B33C" w14:textId="719D4E68" w:rsidR="00B6780E" w:rsidRPr="00DE6EF4" w:rsidRDefault="00813CDC" w:rsidP="006D72AF">
      <w:pPr>
        <w:pStyle w:val="3-normalyaz"/>
        <w:spacing w:line="240" w:lineRule="atLeast"/>
        <w:ind w:firstLine="360"/>
        <w:rPr>
          <w:sz w:val="24"/>
          <w:szCs w:val="24"/>
        </w:rPr>
      </w:pPr>
      <w:r w:rsidRPr="00DE6EF4">
        <w:rPr>
          <w:bCs/>
          <w:iCs/>
          <w:sz w:val="24"/>
          <w:szCs w:val="24"/>
        </w:rPr>
        <w:t>7-</w:t>
      </w:r>
      <w:r w:rsidR="00F65CA3" w:rsidRPr="00DE6EF4">
        <w:rPr>
          <w:sz w:val="24"/>
          <w:szCs w:val="24"/>
        </w:rPr>
        <w:t xml:space="preserve"> Parlama noktası </w:t>
      </w:r>
      <w:r w:rsidRPr="00DE6EF4">
        <w:rPr>
          <w:bCs/>
          <w:iCs/>
          <w:sz w:val="24"/>
          <w:szCs w:val="24"/>
        </w:rPr>
        <w:t xml:space="preserve">55˚C altında yakıt kullanan </w:t>
      </w:r>
      <w:smartTag w:uri="urn:schemas-microsoft-com:office:smarttags" w:element="metricconverter">
        <w:smartTagPr>
          <w:attr w:name="ProductID" w:val="15 metre"/>
        </w:smartTagPr>
        <w:r w:rsidRPr="00DE6EF4">
          <w:rPr>
            <w:bCs/>
            <w:iCs/>
            <w:sz w:val="24"/>
            <w:szCs w:val="24"/>
          </w:rPr>
          <w:t>15 metre</w:t>
        </w:r>
      </w:smartTag>
      <w:r w:rsidRPr="00DE6EF4">
        <w:rPr>
          <w:bCs/>
          <w:iCs/>
          <w:sz w:val="24"/>
          <w:szCs w:val="24"/>
        </w:rPr>
        <w:t xml:space="preserve"> üzeri veya ana makinelerin toplam gücü 736 </w:t>
      </w:r>
      <w:proofErr w:type="spellStart"/>
      <w:r w:rsidRPr="00DE6EF4">
        <w:rPr>
          <w:bCs/>
          <w:iCs/>
          <w:sz w:val="24"/>
          <w:szCs w:val="24"/>
        </w:rPr>
        <w:t>Kw</w:t>
      </w:r>
      <w:proofErr w:type="spellEnd"/>
      <w:r w:rsidRPr="00DE6EF4">
        <w:rPr>
          <w:bCs/>
          <w:iCs/>
          <w:sz w:val="24"/>
          <w:szCs w:val="24"/>
        </w:rPr>
        <w:t xml:space="preserve"> ve üstü olan yeni gemilerden istenir.</w:t>
      </w:r>
    </w:p>
    <w:p w14:paraId="5F49EF1E" w14:textId="77777777" w:rsidR="001B5C9A" w:rsidRPr="00DE6EF4" w:rsidRDefault="001B5C9A" w:rsidP="000273DF">
      <w:pPr>
        <w:pStyle w:val="GvdeMetni3"/>
        <w:rPr>
          <w:sz w:val="24"/>
          <w:szCs w:val="24"/>
        </w:rPr>
      </w:pPr>
    </w:p>
    <w:p w14:paraId="32674870" w14:textId="77777777" w:rsidR="001B5C9A" w:rsidRPr="00DE6EF4" w:rsidRDefault="001B5C9A" w:rsidP="000273DF">
      <w:pPr>
        <w:pStyle w:val="GvdeMetni3"/>
        <w:rPr>
          <w:sz w:val="24"/>
          <w:szCs w:val="24"/>
        </w:rPr>
      </w:pPr>
    </w:p>
    <w:p w14:paraId="3F52B1CD" w14:textId="74BF9B7F" w:rsidR="001B5C9A" w:rsidRDefault="001B5C9A" w:rsidP="000273DF">
      <w:pPr>
        <w:pStyle w:val="GvdeMetni3"/>
        <w:rPr>
          <w:sz w:val="24"/>
          <w:szCs w:val="24"/>
        </w:rPr>
      </w:pPr>
    </w:p>
    <w:p w14:paraId="75BD40B5" w14:textId="78685D68" w:rsidR="00DB7045" w:rsidRDefault="00DB7045" w:rsidP="000273DF">
      <w:pPr>
        <w:pStyle w:val="GvdeMetni3"/>
        <w:rPr>
          <w:sz w:val="24"/>
          <w:szCs w:val="24"/>
        </w:rPr>
      </w:pPr>
    </w:p>
    <w:p w14:paraId="56D45026" w14:textId="2A1394E7" w:rsidR="00DB7045" w:rsidRDefault="00DB7045" w:rsidP="000273DF">
      <w:pPr>
        <w:pStyle w:val="GvdeMetni3"/>
        <w:rPr>
          <w:sz w:val="24"/>
          <w:szCs w:val="24"/>
        </w:rPr>
      </w:pPr>
    </w:p>
    <w:p w14:paraId="4C442641" w14:textId="6D7C5843" w:rsidR="00DB7045" w:rsidRDefault="00DB7045" w:rsidP="000273DF">
      <w:pPr>
        <w:pStyle w:val="GvdeMetni3"/>
        <w:rPr>
          <w:sz w:val="24"/>
          <w:szCs w:val="24"/>
        </w:rPr>
      </w:pPr>
    </w:p>
    <w:p w14:paraId="5652FB93" w14:textId="488A0C58" w:rsidR="00DB7045" w:rsidRDefault="00DB7045" w:rsidP="000273DF">
      <w:pPr>
        <w:pStyle w:val="GvdeMetni3"/>
        <w:rPr>
          <w:sz w:val="24"/>
          <w:szCs w:val="24"/>
        </w:rPr>
      </w:pPr>
    </w:p>
    <w:p w14:paraId="730872EB" w14:textId="262D913E" w:rsidR="00DB7045" w:rsidRDefault="00DB7045" w:rsidP="000273DF">
      <w:pPr>
        <w:pStyle w:val="GvdeMetni3"/>
        <w:rPr>
          <w:sz w:val="24"/>
          <w:szCs w:val="24"/>
        </w:rPr>
      </w:pPr>
    </w:p>
    <w:p w14:paraId="3D29B258" w14:textId="03ABA400" w:rsidR="00DB7045" w:rsidRDefault="00DB7045" w:rsidP="000273DF">
      <w:pPr>
        <w:pStyle w:val="GvdeMetni3"/>
        <w:rPr>
          <w:sz w:val="24"/>
          <w:szCs w:val="24"/>
        </w:rPr>
      </w:pPr>
    </w:p>
    <w:p w14:paraId="6ABF5928" w14:textId="49CC4679" w:rsidR="00DB7045" w:rsidRDefault="00DB7045" w:rsidP="000273DF">
      <w:pPr>
        <w:pStyle w:val="GvdeMetni3"/>
        <w:rPr>
          <w:sz w:val="24"/>
          <w:szCs w:val="24"/>
        </w:rPr>
      </w:pPr>
    </w:p>
    <w:p w14:paraId="3CB85BDC" w14:textId="07A8E0D7" w:rsidR="00DB7045" w:rsidRDefault="00DB7045" w:rsidP="000273DF">
      <w:pPr>
        <w:pStyle w:val="GvdeMetni3"/>
        <w:rPr>
          <w:sz w:val="24"/>
          <w:szCs w:val="24"/>
        </w:rPr>
      </w:pPr>
    </w:p>
    <w:p w14:paraId="74C64A61" w14:textId="762066DE" w:rsidR="00DB7045" w:rsidRDefault="00DB7045" w:rsidP="000273DF">
      <w:pPr>
        <w:pStyle w:val="GvdeMetni3"/>
        <w:rPr>
          <w:sz w:val="24"/>
          <w:szCs w:val="24"/>
        </w:rPr>
      </w:pPr>
    </w:p>
    <w:p w14:paraId="541747C3" w14:textId="1C28DA16" w:rsidR="00DB7045" w:rsidRDefault="00DB7045" w:rsidP="000273DF">
      <w:pPr>
        <w:pStyle w:val="GvdeMetni3"/>
        <w:rPr>
          <w:sz w:val="24"/>
          <w:szCs w:val="24"/>
        </w:rPr>
      </w:pPr>
    </w:p>
    <w:p w14:paraId="66433417" w14:textId="3B3235BD" w:rsidR="00DB7045" w:rsidRDefault="00DB7045" w:rsidP="000273DF">
      <w:pPr>
        <w:pStyle w:val="GvdeMetni3"/>
        <w:rPr>
          <w:sz w:val="24"/>
          <w:szCs w:val="24"/>
        </w:rPr>
      </w:pPr>
    </w:p>
    <w:p w14:paraId="10447645" w14:textId="2D79EA0B" w:rsidR="00DB7045" w:rsidRDefault="00DB7045" w:rsidP="000273DF">
      <w:pPr>
        <w:pStyle w:val="GvdeMetni3"/>
        <w:rPr>
          <w:sz w:val="24"/>
          <w:szCs w:val="24"/>
        </w:rPr>
      </w:pPr>
    </w:p>
    <w:p w14:paraId="39146B95" w14:textId="5F7006D2" w:rsidR="00DB7045" w:rsidRDefault="00DB7045" w:rsidP="000273DF">
      <w:pPr>
        <w:pStyle w:val="GvdeMetni3"/>
        <w:rPr>
          <w:sz w:val="24"/>
          <w:szCs w:val="24"/>
        </w:rPr>
      </w:pPr>
    </w:p>
    <w:p w14:paraId="67C2A25E" w14:textId="30DBE88F" w:rsidR="00DB7045" w:rsidRDefault="00DB7045" w:rsidP="000273DF">
      <w:pPr>
        <w:pStyle w:val="GvdeMetni3"/>
        <w:rPr>
          <w:sz w:val="24"/>
          <w:szCs w:val="24"/>
        </w:rPr>
      </w:pPr>
    </w:p>
    <w:p w14:paraId="7F758BD0" w14:textId="5B81B0E8" w:rsidR="00DB7045" w:rsidRDefault="00DB7045" w:rsidP="000273DF">
      <w:pPr>
        <w:pStyle w:val="GvdeMetni3"/>
        <w:rPr>
          <w:sz w:val="24"/>
          <w:szCs w:val="24"/>
        </w:rPr>
      </w:pPr>
    </w:p>
    <w:p w14:paraId="196CA859" w14:textId="78831FAB" w:rsidR="00DB7045" w:rsidRDefault="00DB7045" w:rsidP="000273DF">
      <w:pPr>
        <w:pStyle w:val="GvdeMetni3"/>
        <w:rPr>
          <w:sz w:val="24"/>
          <w:szCs w:val="24"/>
        </w:rPr>
      </w:pPr>
    </w:p>
    <w:p w14:paraId="5962CBF2" w14:textId="3E36E140" w:rsidR="00DB7045" w:rsidRDefault="00DB7045" w:rsidP="000273DF">
      <w:pPr>
        <w:pStyle w:val="GvdeMetni3"/>
        <w:rPr>
          <w:sz w:val="24"/>
          <w:szCs w:val="24"/>
        </w:rPr>
      </w:pPr>
    </w:p>
    <w:p w14:paraId="5A6C2206" w14:textId="01622EDA" w:rsidR="00DB7045" w:rsidRDefault="00DB7045" w:rsidP="000273DF">
      <w:pPr>
        <w:pStyle w:val="GvdeMetni3"/>
        <w:rPr>
          <w:sz w:val="24"/>
          <w:szCs w:val="24"/>
        </w:rPr>
      </w:pPr>
    </w:p>
    <w:p w14:paraId="2EAC1F89" w14:textId="1C42A968" w:rsidR="00DB7045" w:rsidRDefault="00DB7045" w:rsidP="000273DF">
      <w:pPr>
        <w:pStyle w:val="GvdeMetni3"/>
        <w:rPr>
          <w:sz w:val="24"/>
          <w:szCs w:val="24"/>
        </w:rPr>
      </w:pPr>
    </w:p>
    <w:p w14:paraId="4469C992" w14:textId="77777777" w:rsidR="00DB7045" w:rsidRPr="00DE6EF4" w:rsidRDefault="00DB7045" w:rsidP="000273DF">
      <w:pPr>
        <w:pStyle w:val="GvdeMetni3"/>
        <w:rPr>
          <w:sz w:val="24"/>
          <w:szCs w:val="24"/>
        </w:rPr>
      </w:pPr>
    </w:p>
    <w:p w14:paraId="627BD964" w14:textId="77777777" w:rsidR="001B5C9A" w:rsidRPr="00DE6EF4" w:rsidRDefault="001B5C9A" w:rsidP="000273DF">
      <w:pPr>
        <w:pStyle w:val="GvdeMetni3"/>
        <w:rPr>
          <w:sz w:val="24"/>
          <w:szCs w:val="24"/>
        </w:rPr>
      </w:pPr>
    </w:p>
    <w:p w14:paraId="367BA90A" w14:textId="77777777" w:rsidR="00C156E5" w:rsidRPr="00DE6EF4" w:rsidRDefault="00C156E5" w:rsidP="00C156E5">
      <w:pPr>
        <w:pStyle w:val="GvdeMetni3"/>
        <w:rPr>
          <w:b/>
          <w:sz w:val="24"/>
          <w:szCs w:val="24"/>
        </w:rPr>
      </w:pPr>
      <w:r w:rsidRPr="00DE6EF4">
        <w:rPr>
          <w:b/>
          <w:sz w:val="24"/>
          <w:szCs w:val="24"/>
        </w:rPr>
        <w:lastRenderedPageBreak/>
        <w:t>EK-12 500 GT’DEN AZ ULUSLARARASI SEFER YAPAN YÜK VE HİZMET GEMİLERİ DENETİM LİSTESİ</w:t>
      </w:r>
      <w:r w:rsidR="0029417B" w:rsidRPr="00DE6EF4">
        <w:rPr>
          <w:b/>
          <w:sz w:val="24"/>
          <w:szCs w:val="24"/>
        </w:rPr>
        <w:t xml:space="preserve"> (B</w:t>
      </w:r>
      <w:r w:rsidR="00380177" w:rsidRPr="00DE6EF4">
        <w:rPr>
          <w:b/>
          <w:sz w:val="24"/>
          <w:szCs w:val="24"/>
        </w:rPr>
        <w:t>u</w:t>
      </w:r>
      <w:r w:rsidR="0029417B" w:rsidRPr="00DE6EF4">
        <w:rPr>
          <w:b/>
          <w:sz w:val="24"/>
          <w:szCs w:val="24"/>
        </w:rPr>
        <w:t xml:space="preserve"> </w:t>
      </w:r>
      <w:r w:rsidR="00380177" w:rsidRPr="00DE6EF4">
        <w:rPr>
          <w:b/>
          <w:sz w:val="24"/>
          <w:szCs w:val="24"/>
        </w:rPr>
        <w:t>ekte</w:t>
      </w:r>
      <w:r w:rsidR="0029417B" w:rsidRPr="00DE6EF4">
        <w:rPr>
          <w:b/>
          <w:sz w:val="24"/>
          <w:szCs w:val="24"/>
        </w:rPr>
        <w:t xml:space="preserve"> </w:t>
      </w:r>
      <w:r w:rsidR="00380177" w:rsidRPr="00DE6EF4">
        <w:rPr>
          <w:b/>
          <w:sz w:val="24"/>
          <w:szCs w:val="24"/>
        </w:rPr>
        <w:t>belirtilmeyen hususlarda uluslararası kurallar</w:t>
      </w:r>
      <w:r w:rsidR="0029417B" w:rsidRPr="00DE6EF4">
        <w:rPr>
          <w:b/>
          <w:sz w:val="24"/>
          <w:szCs w:val="24"/>
        </w:rPr>
        <w:t xml:space="preserve"> </w:t>
      </w:r>
      <w:r w:rsidR="00380177" w:rsidRPr="00DE6EF4">
        <w:rPr>
          <w:b/>
          <w:sz w:val="24"/>
          <w:szCs w:val="24"/>
        </w:rPr>
        <w:t>uygulanacaktır</w:t>
      </w:r>
      <w:r w:rsidR="0029417B" w:rsidRPr="00DE6EF4">
        <w:rPr>
          <w:b/>
          <w:sz w:val="24"/>
          <w:szCs w:val="24"/>
        </w:rPr>
        <w:t>.)</w:t>
      </w:r>
    </w:p>
    <w:p w14:paraId="4110B4F5" w14:textId="56894C26" w:rsidR="00C156E5" w:rsidRPr="00DE6EF4" w:rsidRDefault="00C156E5" w:rsidP="00C156E5">
      <w:pPr>
        <w:pStyle w:val="Balk1"/>
        <w:jc w:val="both"/>
        <w:rPr>
          <w:rFonts w:ascii="Times New Roman" w:hAnsi="Times New Roman" w:cs="Times New Roman"/>
          <w:sz w:val="24"/>
          <w:szCs w:val="24"/>
          <w:u w:val="single"/>
        </w:rPr>
      </w:pPr>
      <w:r w:rsidRPr="00DE6EF4">
        <w:rPr>
          <w:rFonts w:ascii="Times New Roman" w:hAnsi="Times New Roman" w:cs="Times New Roman"/>
          <w:sz w:val="24"/>
          <w:szCs w:val="24"/>
          <w:u w:val="single"/>
        </w:rPr>
        <w:t>1-</w:t>
      </w:r>
      <w:r w:rsidR="00DD2F1D" w:rsidRPr="00DE6EF4">
        <w:rPr>
          <w:rFonts w:ascii="Times New Roman" w:hAnsi="Times New Roman" w:cs="Times New Roman"/>
          <w:sz w:val="24"/>
          <w:szCs w:val="24"/>
          <w:u w:val="single"/>
        </w:rPr>
        <w:t>BELGELER</w:t>
      </w:r>
    </w:p>
    <w:p w14:paraId="38FAEA0E" w14:textId="77777777" w:rsidR="00C156E5" w:rsidRPr="00DE6EF4" w:rsidRDefault="00C156E5" w:rsidP="00C156E5">
      <w:pPr>
        <w:jc w:val="both"/>
      </w:pPr>
    </w:p>
    <w:p w14:paraId="0CF1E6C4" w14:textId="1118B0A5" w:rsidR="00C156E5" w:rsidRPr="00DE6EF4" w:rsidRDefault="00C156E5" w:rsidP="00C156E5">
      <w:pPr>
        <w:numPr>
          <w:ilvl w:val="0"/>
          <w:numId w:val="22"/>
        </w:numPr>
        <w:jc w:val="both"/>
      </w:pPr>
      <w:r w:rsidRPr="00DE6EF4">
        <w:t xml:space="preserve">1969 Tonaj </w:t>
      </w:r>
      <w:r w:rsidR="00DD2F1D" w:rsidRPr="00DE6EF4">
        <w:t>Belgesi</w:t>
      </w:r>
      <w:r w:rsidRPr="00DE6EF4">
        <w:t xml:space="preserve"> (Fribord boyu </w:t>
      </w:r>
      <w:smartTag w:uri="urn:schemas-microsoft-com:office:smarttags" w:element="metricconverter">
        <w:smartTagPr>
          <w:attr w:name="ProductID" w:val="24 metre"/>
        </w:smartTagPr>
        <w:r w:rsidRPr="00DE6EF4">
          <w:t>24 metre</w:t>
        </w:r>
      </w:smartTag>
      <w:r w:rsidRPr="00DE6EF4">
        <w:t xml:space="preserve"> ve üzeri gemiler)</w:t>
      </w:r>
    </w:p>
    <w:p w14:paraId="372EB237" w14:textId="77777777" w:rsidR="00C156E5" w:rsidRPr="00DE6EF4" w:rsidRDefault="00C156E5" w:rsidP="00C156E5">
      <w:pPr>
        <w:numPr>
          <w:ilvl w:val="0"/>
          <w:numId w:val="22"/>
        </w:numPr>
        <w:jc w:val="both"/>
      </w:pPr>
      <w:r w:rsidRPr="00DE6EF4">
        <w:t>Denize Elverişlilik Belgesi</w:t>
      </w:r>
    </w:p>
    <w:p w14:paraId="1577A6A0" w14:textId="77777777" w:rsidR="00C156E5" w:rsidRPr="00DE6EF4" w:rsidRDefault="00C156E5" w:rsidP="00C156E5">
      <w:pPr>
        <w:numPr>
          <w:ilvl w:val="0"/>
          <w:numId w:val="22"/>
        </w:numPr>
        <w:jc w:val="both"/>
      </w:pPr>
      <w:r w:rsidRPr="00DE6EF4">
        <w:t>18 GT ve üzeri veya tescilli olanlar için Gemi Tasdiknamesi, diğer gemiler için bağlama kütüğü ruhsatnamesi</w:t>
      </w:r>
    </w:p>
    <w:p w14:paraId="2A3FF5E8" w14:textId="01C23A12" w:rsidR="00C156E5" w:rsidRPr="00DE6EF4" w:rsidRDefault="00C156E5" w:rsidP="00C156E5">
      <w:pPr>
        <w:numPr>
          <w:ilvl w:val="0"/>
          <w:numId w:val="22"/>
        </w:numPr>
        <w:jc w:val="both"/>
      </w:pPr>
      <w:r w:rsidRPr="00DE6EF4">
        <w:t xml:space="preserve">Yükleme Sınırı </w:t>
      </w:r>
      <w:r w:rsidR="00DD2F1D" w:rsidRPr="00DE6EF4">
        <w:t>Belgesi</w:t>
      </w:r>
      <w:r w:rsidRPr="00DE6EF4">
        <w:t xml:space="preserve"> (Fribord boyu </w:t>
      </w:r>
      <w:smartTag w:uri="urn:schemas-microsoft-com:office:smarttags" w:element="metricconverter">
        <w:smartTagPr>
          <w:attr w:name="ProductID" w:val="24 metre"/>
        </w:smartTagPr>
        <w:r w:rsidRPr="00DE6EF4">
          <w:t>24 metre</w:t>
        </w:r>
      </w:smartTag>
      <w:r w:rsidRPr="00DE6EF4">
        <w:t xml:space="preserve"> ve üzeri gemiler)</w:t>
      </w:r>
    </w:p>
    <w:p w14:paraId="72C99E71" w14:textId="77777777" w:rsidR="00C156E5" w:rsidRPr="00DE6EF4" w:rsidRDefault="00C156E5" w:rsidP="00C156E5">
      <w:pPr>
        <w:numPr>
          <w:ilvl w:val="0"/>
          <w:numId w:val="22"/>
        </w:numPr>
        <w:jc w:val="both"/>
      </w:pPr>
      <w:proofErr w:type="spellStart"/>
      <w:r w:rsidRPr="00DE6EF4">
        <w:t>Gemiadamı</w:t>
      </w:r>
      <w:proofErr w:type="spellEnd"/>
      <w:r w:rsidRPr="00DE6EF4">
        <w:t xml:space="preserve"> Donatımında Asgari Emniyet Belgesi (50 Net üzeri gemiler)</w:t>
      </w:r>
    </w:p>
    <w:p w14:paraId="3BD05B19" w14:textId="77777777" w:rsidR="00C156E5" w:rsidRPr="00DE6EF4" w:rsidRDefault="00C156E5" w:rsidP="00C156E5">
      <w:pPr>
        <w:numPr>
          <w:ilvl w:val="0"/>
          <w:numId w:val="22"/>
        </w:numPr>
        <w:jc w:val="both"/>
      </w:pPr>
      <w:r w:rsidRPr="00DE6EF4">
        <w:t xml:space="preserve">Yük </w:t>
      </w:r>
      <w:r w:rsidR="00943399" w:rsidRPr="00DE6EF4">
        <w:t>G</w:t>
      </w:r>
      <w:r w:rsidRPr="00DE6EF4">
        <w:t xml:space="preserve">emisi </w:t>
      </w:r>
      <w:r w:rsidR="00943399" w:rsidRPr="00DE6EF4">
        <w:t>R</w:t>
      </w:r>
      <w:r w:rsidRPr="00DE6EF4">
        <w:t xml:space="preserve">adyo </w:t>
      </w:r>
      <w:r w:rsidR="00943399" w:rsidRPr="00DE6EF4">
        <w:t>E</w:t>
      </w:r>
      <w:r w:rsidRPr="00DE6EF4">
        <w:t xml:space="preserve">mniyet </w:t>
      </w:r>
      <w:r w:rsidR="00943399" w:rsidRPr="00DE6EF4">
        <w:t>B</w:t>
      </w:r>
      <w:r w:rsidRPr="00DE6EF4">
        <w:t>elgesi (300 GT ve üzeri gemiler)</w:t>
      </w:r>
    </w:p>
    <w:p w14:paraId="4343A646" w14:textId="6F87DE33" w:rsidR="00C156E5" w:rsidRPr="00DE6EF4" w:rsidRDefault="00C156E5" w:rsidP="00C156E5">
      <w:pPr>
        <w:numPr>
          <w:ilvl w:val="0"/>
          <w:numId w:val="22"/>
        </w:numPr>
        <w:jc w:val="both"/>
      </w:pPr>
      <w:r w:rsidRPr="00DE6EF4">
        <w:t xml:space="preserve">Uluslararası Petrol Kirliliğinin Önlenmesi </w:t>
      </w:r>
      <w:r w:rsidR="00DD2F1D" w:rsidRPr="00DE6EF4">
        <w:t>Belgesi</w:t>
      </w:r>
      <w:r w:rsidRPr="00DE6EF4">
        <w:t xml:space="preserve"> (150 GT ve üzeri tanker ve 400 GT ve üzeri diğer gemiler)</w:t>
      </w:r>
    </w:p>
    <w:p w14:paraId="154E9D41" w14:textId="5DEDD45D" w:rsidR="00C156E5" w:rsidRPr="00DE6EF4" w:rsidRDefault="00C156E5" w:rsidP="00C156E5">
      <w:pPr>
        <w:numPr>
          <w:ilvl w:val="0"/>
          <w:numId w:val="22"/>
        </w:numPr>
        <w:jc w:val="both"/>
      </w:pPr>
      <w:r w:rsidRPr="00DE6EF4">
        <w:t xml:space="preserve">Pis Sular ile Deniz Kirlenmesini Önleme </w:t>
      </w:r>
      <w:r w:rsidR="00DD2F1D" w:rsidRPr="00DE6EF4">
        <w:t>Belgesi</w:t>
      </w:r>
      <w:r w:rsidRPr="00DE6EF4">
        <w:t xml:space="preserve"> (400 GT ve üzeri veya 15’den fazla taşıma kapasitesi (</w:t>
      </w:r>
      <w:proofErr w:type="spellStart"/>
      <w:r w:rsidRPr="00DE6EF4">
        <w:t>yolcu+personel</w:t>
      </w:r>
      <w:proofErr w:type="spellEnd"/>
      <w:r w:rsidRPr="00DE6EF4">
        <w:t>) olan gemiler)</w:t>
      </w:r>
    </w:p>
    <w:p w14:paraId="03F38795" w14:textId="2FA7DB3A" w:rsidR="00C156E5" w:rsidRPr="00DE6EF4" w:rsidRDefault="00C156E5" w:rsidP="00C156E5">
      <w:pPr>
        <w:numPr>
          <w:ilvl w:val="0"/>
          <w:numId w:val="22"/>
        </w:numPr>
        <w:jc w:val="both"/>
      </w:pPr>
      <w:r w:rsidRPr="00DE6EF4">
        <w:t xml:space="preserve">Uluslararası Hava Kirliliğini Önleme </w:t>
      </w:r>
      <w:r w:rsidR="00DD2F1D" w:rsidRPr="00DE6EF4">
        <w:t>Belgesi</w:t>
      </w:r>
      <w:r w:rsidR="00943399" w:rsidRPr="00DE6EF4">
        <w:t xml:space="preserve"> (IAPPC)</w:t>
      </w:r>
      <w:r w:rsidRPr="00DE6EF4">
        <w:t xml:space="preserve"> (400 GT ve üzeri gemiler)</w:t>
      </w:r>
    </w:p>
    <w:p w14:paraId="30A4FEC0" w14:textId="77777777" w:rsidR="00C156E5" w:rsidRPr="00DE6EF4" w:rsidRDefault="00C156E5" w:rsidP="00C156E5">
      <w:pPr>
        <w:widowControl w:val="0"/>
        <w:numPr>
          <w:ilvl w:val="0"/>
          <w:numId w:val="22"/>
        </w:numPr>
        <w:autoSpaceDE w:val="0"/>
        <w:autoSpaceDN w:val="0"/>
        <w:adjustRightInd w:val="0"/>
        <w:spacing w:line="267" w:lineRule="exact"/>
        <w:ind w:right="-20"/>
      </w:pPr>
      <w:r w:rsidRPr="00DE6EF4">
        <w:t>MEPC.157(55) kararı uyarınca İşlenmemiş Pis Suyun Basılabilir Mak</w:t>
      </w:r>
      <w:r w:rsidR="00943399" w:rsidRPr="00DE6EF4">
        <w:t>simum</w:t>
      </w:r>
      <w:r w:rsidRPr="00DE6EF4">
        <w:t xml:space="preserve"> Oranı Belgesi</w:t>
      </w:r>
    </w:p>
    <w:p w14:paraId="44CDD840" w14:textId="1F22E6F7" w:rsidR="00C156E5" w:rsidRPr="00DE6EF4" w:rsidRDefault="00C156E5" w:rsidP="00C156E5">
      <w:pPr>
        <w:numPr>
          <w:ilvl w:val="0"/>
          <w:numId w:val="22"/>
        </w:numPr>
        <w:jc w:val="both"/>
      </w:pPr>
      <w:r w:rsidRPr="00DE6EF4">
        <w:t xml:space="preserve">Anti </w:t>
      </w:r>
      <w:proofErr w:type="spellStart"/>
      <w:r w:rsidRPr="00DE6EF4">
        <w:t>Fouling</w:t>
      </w:r>
      <w:proofErr w:type="spellEnd"/>
      <w:r w:rsidRPr="00DE6EF4">
        <w:t xml:space="preserve"> Sistem </w:t>
      </w:r>
      <w:r w:rsidR="00DD2F1D" w:rsidRPr="00DE6EF4">
        <w:t>Belgesi</w:t>
      </w:r>
      <w:r w:rsidRPr="00DE6EF4">
        <w:t xml:space="preserve"> (Organik Tutunma Önleyici Sistem Belgesi) (400 GT ve üzeri gemilerden istenir, 400 GT altı ve fribord boyu </w:t>
      </w:r>
      <w:smartTag w:uri="urn:schemas-microsoft-com:office:smarttags" w:element="metricconverter">
        <w:smartTagPr>
          <w:attr w:name="ProductID" w:val="24 metre"/>
        </w:smartTagPr>
        <w:r w:rsidRPr="00DE6EF4">
          <w:t>24 metre</w:t>
        </w:r>
      </w:smartTag>
      <w:r w:rsidRPr="00DE6EF4">
        <w:t xml:space="preserve"> ve üzeri gemilerde Organik Tutunma Önleyici Sistem Uygunluk Beyanı)</w:t>
      </w:r>
    </w:p>
    <w:p w14:paraId="27EDFA8D" w14:textId="3777B391" w:rsidR="00C156E5" w:rsidRPr="00DE6EF4" w:rsidRDefault="00C156E5" w:rsidP="00C156E5">
      <w:pPr>
        <w:numPr>
          <w:ilvl w:val="0"/>
          <w:numId w:val="22"/>
        </w:numPr>
        <w:jc w:val="both"/>
      </w:pPr>
      <w:r w:rsidRPr="00DE6EF4">
        <w:t xml:space="preserve">P&amp;I </w:t>
      </w:r>
      <w:r w:rsidR="00DD2F1D" w:rsidRPr="00DE6EF4">
        <w:t>Belgesi</w:t>
      </w:r>
      <w:r w:rsidRPr="00DE6EF4">
        <w:t xml:space="preserve"> (300 GT ve üzeri gemiler)</w:t>
      </w:r>
    </w:p>
    <w:p w14:paraId="6FB1AAE4" w14:textId="77777777" w:rsidR="00C156E5" w:rsidRPr="00DE6EF4" w:rsidRDefault="00C156E5" w:rsidP="00C156E5">
      <w:pPr>
        <w:ind w:left="360"/>
        <w:jc w:val="both"/>
      </w:pPr>
      <w:r w:rsidRPr="00DE6EF4">
        <w:t>12) Telsiz ruhsatnamesi</w:t>
      </w:r>
    </w:p>
    <w:p w14:paraId="0DF5EB76" w14:textId="74B41D44" w:rsidR="00C156E5" w:rsidRPr="00DE6EF4" w:rsidRDefault="00C156E5" w:rsidP="00C156E5">
      <w:pPr>
        <w:ind w:left="360"/>
        <w:jc w:val="both"/>
      </w:pPr>
      <w:r w:rsidRPr="00DE6EF4">
        <w:t xml:space="preserve">13) Uluslararası Enerji Verimliliği </w:t>
      </w:r>
      <w:r w:rsidR="00DD2F1D" w:rsidRPr="00DE6EF4">
        <w:t>Belgesi</w:t>
      </w:r>
      <w:r w:rsidRPr="00DE6EF4">
        <w:t xml:space="preserve"> (400 GT ve üzeri gemiler)</w:t>
      </w:r>
    </w:p>
    <w:p w14:paraId="2E56C072" w14:textId="50D90887" w:rsidR="00C156E5" w:rsidRPr="00DE6EF4" w:rsidRDefault="00C156E5" w:rsidP="00C156E5">
      <w:pPr>
        <w:ind w:left="360"/>
        <w:jc w:val="both"/>
      </w:pPr>
      <w:r w:rsidRPr="00DE6EF4">
        <w:t>14</w:t>
      </w:r>
      <w:r w:rsidR="00FA108A" w:rsidRPr="00DE6EF4">
        <w:t xml:space="preserve">) Uluslararası Makine Hava Kirliliğini Önleme </w:t>
      </w:r>
      <w:r w:rsidR="00DD2F1D" w:rsidRPr="00DE6EF4">
        <w:t>Belgesi</w:t>
      </w:r>
      <w:r w:rsidR="00FA108A" w:rsidRPr="00DE6EF4">
        <w:t xml:space="preserve"> (</w:t>
      </w:r>
      <w:r w:rsidRPr="00DE6EF4">
        <w:t xml:space="preserve"> EIAPP</w:t>
      </w:r>
      <w:r w:rsidR="00FA108A" w:rsidRPr="00DE6EF4">
        <w:t>C)</w:t>
      </w:r>
    </w:p>
    <w:p w14:paraId="5121A031" w14:textId="77777777" w:rsidR="00795FF6" w:rsidRPr="00DE6EF4" w:rsidRDefault="00795FF6" w:rsidP="00C156E5">
      <w:pPr>
        <w:ind w:left="360"/>
        <w:jc w:val="both"/>
      </w:pPr>
      <w:r w:rsidRPr="00DE6EF4">
        <w:t xml:space="preserve">15) </w:t>
      </w:r>
      <w:proofErr w:type="spellStart"/>
      <w:r w:rsidRPr="00DE6EF4">
        <w:t>Certificate</w:t>
      </w:r>
      <w:proofErr w:type="spellEnd"/>
      <w:r w:rsidRPr="00DE6EF4">
        <w:t xml:space="preserve"> of </w:t>
      </w:r>
      <w:proofErr w:type="spellStart"/>
      <w:r w:rsidRPr="00DE6EF4">
        <w:t>Insurance</w:t>
      </w:r>
      <w:proofErr w:type="spellEnd"/>
      <w:r w:rsidRPr="00DE6EF4">
        <w:t xml:space="preserve"> </w:t>
      </w:r>
      <w:proofErr w:type="spellStart"/>
      <w:r w:rsidRPr="00DE6EF4">
        <w:t>or</w:t>
      </w:r>
      <w:proofErr w:type="spellEnd"/>
      <w:r w:rsidRPr="00DE6EF4">
        <w:t xml:space="preserve"> </w:t>
      </w:r>
      <w:proofErr w:type="spellStart"/>
      <w:r w:rsidRPr="00DE6EF4">
        <w:t>Other</w:t>
      </w:r>
      <w:proofErr w:type="spellEnd"/>
      <w:r w:rsidRPr="00DE6EF4">
        <w:t xml:space="preserve"> Financial Security in </w:t>
      </w:r>
      <w:proofErr w:type="spellStart"/>
      <w:r w:rsidRPr="00DE6EF4">
        <w:t>Respect</w:t>
      </w:r>
      <w:proofErr w:type="spellEnd"/>
      <w:r w:rsidRPr="00DE6EF4">
        <w:t xml:space="preserve"> of </w:t>
      </w:r>
      <w:proofErr w:type="spellStart"/>
      <w:r w:rsidRPr="00DE6EF4">
        <w:t>Liability</w:t>
      </w:r>
      <w:proofErr w:type="spellEnd"/>
      <w:r w:rsidRPr="00DE6EF4">
        <w:t xml:space="preserve"> </w:t>
      </w:r>
      <w:proofErr w:type="spellStart"/>
      <w:r w:rsidRPr="00DE6EF4">
        <w:t>For</w:t>
      </w:r>
      <w:proofErr w:type="spellEnd"/>
      <w:r w:rsidRPr="00DE6EF4">
        <w:t xml:space="preserve"> The </w:t>
      </w:r>
      <w:proofErr w:type="spellStart"/>
      <w:r w:rsidRPr="00DE6EF4">
        <w:t>Remowal</w:t>
      </w:r>
      <w:proofErr w:type="spellEnd"/>
      <w:r w:rsidRPr="00DE6EF4">
        <w:t xml:space="preserve"> of </w:t>
      </w:r>
      <w:proofErr w:type="spellStart"/>
      <w:r w:rsidRPr="00DE6EF4">
        <w:t>Wrecks</w:t>
      </w:r>
      <w:proofErr w:type="spellEnd"/>
    </w:p>
    <w:p w14:paraId="120B5C48" w14:textId="47DF4F62" w:rsidR="00C156E5" w:rsidRPr="00DE6EF4" w:rsidRDefault="00C156E5" w:rsidP="00C156E5">
      <w:pPr>
        <w:pStyle w:val="Balk1"/>
        <w:jc w:val="both"/>
        <w:rPr>
          <w:rFonts w:ascii="Times New Roman" w:hAnsi="Times New Roman" w:cs="Times New Roman"/>
          <w:sz w:val="24"/>
          <w:szCs w:val="24"/>
          <w:u w:val="single"/>
        </w:rPr>
      </w:pPr>
      <w:r w:rsidRPr="00DE6EF4">
        <w:rPr>
          <w:rFonts w:ascii="Times New Roman" w:hAnsi="Times New Roman" w:cs="Times New Roman"/>
          <w:sz w:val="24"/>
          <w:szCs w:val="24"/>
          <w:u w:val="single"/>
        </w:rPr>
        <w:t>2-D</w:t>
      </w:r>
      <w:r w:rsidR="005C6335" w:rsidRPr="00DE6EF4">
        <w:rPr>
          <w:rFonts w:ascii="Times New Roman" w:hAnsi="Times New Roman" w:cs="Times New Roman"/>
          <w:sz w:val="24"/>
          <w:szCs w:val="24"/>
          <w:u w:val="single"/>
        </w:rPr>
        <w:t>O</w:t>
      </w:r>
      <w:r w:rsidRPr="00DE6EF4">
        <w:rPr>
          <w:rFonts w:ascii="Times New Roman" w:hAnsi="Times New Roman" w:cs="Times New Roman"/>
          <w:sz w:val="24"/>
          <w:szCs w:val="24"/>
          <w:u w:val="single"/>
        </w:rPr>
        <w:t xml:space="preserve">KÜMANLAR </w:t>
      </w:r>
    </w:p>
    <w:p w14:paraId="58DFFFE2" w14:textId="77777777" w:rsidR="00C156E5" w:rsidRPr="00DE6EF4" w:rsidRDefault="00C156E5" w:rsidP="00C156E5">
      <w:pPr>
        <w:jc w:val="both"/>
      </w:pPr>
    </w:p>
    <w:p w14:paraId="2468771E" w14:textId="77777777" w:rsidR="00C156E5" w:rsidRPr="00DE6EF4" w:rsidRDefault="00C156E5" w:rsidP="00C156E5">
      <w:pPr>
        <w:numPr>
          <w:ilvl w:val="0"/>
          <w:numId w:val="23"/>
        </w:numPr>
        <w:jc w:val="both"/>
      </w:pPr>
      <w:r w:rsidRPr="00DE6EF4">
        <w:t>Petrol Kirliliği Acil Planı SOPEP (150 GT ve üzeri tanker ve 400 GT ve üzeri diğer gemileri)</w:t>
      </w:r>
    </w:p>
    <w:p w14:paraId="56AE7098" w14:textId="77777777" w:rsidR="00C156E5" w:rsidRPr="00DE6EF4" w:rsidRDefault="00C156E5" w:rsidP="00C156E5">
      <w:pPr>
        <w:numPr>
          <w:ilvl w:val="0"/>
          <w:numId w:val="23"/>
        </w:numPr>
        <w:jc w:val="both"/>
      </w:pPr>
      <w:r w:rsidRPr="00DE6EF4">
        <w:t>Çöp Yönetim Planı (15 kişiden fazla veya 100 GT ve üzeri tüm gemiler)</w:t>
      </w:r>
    </w:p>
    <w:p w14:paraId="7D2267FB" w14:textId="77777777" w:rsidR="00C156E5" w:rsidRPr="00DE6EF4" w:rsidRDefault="00C156E5" w:rsidP="00C156E5">
      <w:pPr>
        <w:numPr>
          <w:ilvl w:val="0"/>
          <w:numId w:val="23"/>
        </w:numPr>
        <w:jc w:val="both"/>
      </w:pPr>
      <w:r w:rsidRPr="00DE6EF4">
        <w:t xml:space="preserve">Çöp Kayıt Defteri (15 kişiden fazla veya 400 GT ve üzeri tüm gemiler) </w:t>
      </w:r>
    </w:p>
    <w:p w14:paraId="2BFC168D" w14:textId="77777777" w:rsidR="00C156E5" w:rsidRPr="00DE6EF4" w:rsidRDefault="00C156E5" w:rsidP="00C156E5">
      <w:pPr>
        <w:numPr>
          <w:ilvl w:val="0"/>
          <w:numId w:val="23"/>
        </w:numPr>
        <w:jc w:val="both"/>
      </w:pPr>
      <w:proofErr w:type="spellStart"/>
      <w:r w:rsidRPr="00DE6EF4">
        <w:t>Stabilite</w:t>
      </w:r>
      <w:proofErr w:type="spellEnd"/>
      <w:r w:rsidRPr="00DE6EF4">
        <w:t xml:space="preserve"> Bukleti (Fribord boyu </w:t>
      </w:r>
      <w:smartTag w:uri="urn:schemas-microsoft-com:office:smarttags" w:element="metricconverter">
        <w:smartTagPr>
          <w:attr w:name="ProductID" w:val="24 metre"/>
        </w:smartTagPr>
        <w:r w:rsidRPr="00DE6EF4">
          <w:t>24 metre</w:t>
        </w:r>
      </w:smartTag>
      <w:r w:rsidRPr="00DE6EF4">
        <w:t xml:space="preserve"> ve üzeri gemiler)</w:t>
      </w:r>
    </w:p>
    <w:p w14:paraId="00F9D733" w14:textId="77777777" w:rsidR="00C156E5" w:rsidRPr="00DE6EF4" w:rsidRDefault="00C156E5" w:rsidP="00C156E5">
      <w:pPr>
        <w:numPr>
          <w:ilvl w:val="0"/>
          <w:numId w:val="23"/>
        </w:numPr>
        <w:jc w:val="both"/>
      </w:pPr>
      <w:r w:rsidRPr="00DE6EF4">
        <w:t>Yangın ve Can Emniyeti Planı (Yaşam mahalline girişte san./</w:t>
      </w:r>
      <w:proofErr w:type="spellStart"/>
      <w:r w:rsidRPr="00DE6EF4">
        <w:t>isk</w:t>
      </w:r>
      <w:proofErr w:type="spellEnd"/>
      <w:r w:rsidRPr="00DE6EF4">
        <w:t xml:space="preserve">. muhafaza içinde ve en az bir adet de gemi içinde asılı olacaktır.) (Tam boyu </w:t>
      </w:r>
      <w:smartTag w:uri="urn:schemas-microsoft-com:office:smarttags" w:element="metricconverter">
        <w:smartTagPr>
          <w:attr w:name="ProductID" w:val="24 metre"/>
        </w:smartTagPr>
        <w:r w:rsidRPr="00DE6EF4">
          <w:t>24 metre</w:t>
        </w:r>
      </w:smartTag>
      <w:r w:rsidRPr="00DE6EF4">
        <w:t xml:space="preserve"> ve üzeri gemiler)</w:t>
      </w:r>
    </w:p>
    <w:p w14:paraId="0BC166F1" w14:textId="77777777" w:rsidR="00C156E5" w:rsidRPr="00DE6EF4" w:rsidRDefault="00C156E5" w:rsidP="00C156E5">
      <w:pPr>
        <w:numPr>
          <w:ilvl w:val="0"/>
          <w:numId w:val="23"/>
        </w:numPr>
        <w:spacing w:line="240" w:lineRule="atLeast"/>
        <w:jc w:val="both"/>
      </w:pPr>
      <w:r w:rsidRPr="00DE6EF4">
        <w:t>Yağ Kayıt Defteri (150 GT ve üzeri tanker veya 400 GT ve üzeri yük gemileri)</w:t>
      </w:r>
    </w:p>
    <w:p w14:paraId="1596F3DC" w14:textId="77777777" w:rsidR="00C156E5" w:rsidRPr="00DE6EF4" w:rsidRDefault="00C156E5" w:rsidP="00C156E5">
      <w:pPr>
        <w:numPr>
          <w:ilvl w:val="0"/>
          <w:numId w:val="23"/>
        </w:numPr>
        <w:spacing w:line="240" w:lineRule="atLeast"/>
        <w:jc w:val="both"/>
      </w:pPr>
      <w:r w:rsidRPr="00DE6EF4">
        <w:t xml:space="preserve">Güverte ve Makine jurnali (Tam boyu 24 metre altında olup liman seferi yapan gemiler hariç tüm gemiler içindir. Özel Tüketim Vergisi </w:t>
      </w:r>
      <w:r w:rsidR="00953B6F" w:rsidRPr="00DE6EF4">
        <w:t>İndirilmiş</w:t>
      </w:r>
      <w:r w:rsidRPr="00DE6EF4">
        <w:t xml:space="preserve"> yakıt kullanan gemilerde Gemi Hareket Kayıt Jurnali bulunması halinde başka bir jurnal tutulmasına gerek bulunmamaktadır.</w:t>
      </w:r>
      <w:r w:rsidR="0056071F" w:rsidRPr="00DE6EF4">
        <w:t xml:space="preserve"> Uluslararası çalışan gemilerde jurnal bulundurulacaktır.</w:t>
      </w:r>
      <w:r w:rsidRPr="00DE6EF4">
        <w:t>)</w:t>
      </w:r>
    </w:p>
    <w:p w14:paraId="5B1608C3" w14:textId="77777777" w:rsidR="00C156E5" w:rsidRPr="00DE6EF4" w:rsidRDefault="00C156E5" w:rsidP="00C156E5">
      <w:pPr>
        <w:numPr>
          <w:ilvl w:val="0"/>
          <w:numId w:val="23"/>
        </w:numPr>
        <w:spacing w:line="240" w:lineRule="atLeast"/>
        <w:jc w:val="both"/>
      </w:pPr>
      <w:r w:rsidRPr="00DE6EF4">
        <w:t>Yük kayıt defteri (150 GT ve üzeri tankerler)</w:t>
      </w:r>
    </w:p>
    <w:p w14:paraId="775B0E1F" w14:textId="77777777" w:rsidR="00C156E5" w:rsidRPr="00DE6EF4" w:rsidRDefault="00C156E5" w:rsidP="00C156E5">
      <w:pPr>
        <w:numPr>
          <w:ilvl w:val="0"/>
          <w:numId w:val="23"/>
        </w:numPr>
        <w:spacing w:line="240" w:lineRule="atLeast"/>
        <w:jc w:val="both"/>
      </w:pPr>
      <w:r w:rsidRPr="00DE6EF4">
        <w:t xml:space="preserve">Role Cetveli (3 adet, köprü üstü, makine dairesi, yaşam </w:t>
      </w:r>
      <w:proofErr w:type="spellStart"/>
      <w:r w:rsidRPr="00DE6EF4">
        <w:t>mah</w:t>
      </w:r>
      <w:r w:rsidR="0056071F" w:rsidRPr="00DE6EF4">
        <w:t>ali</w:t>
      </w:r>
      <w:proofErr w:type="spellEnd"/>
      <w:r w:rsidRPr="00DE6EF4">
        <w:t>)</w:t>
      </w:r>
    </w:p>
    <w:p w14:paraId="7B39A55B" w14:textId="77777777" w:rsidR="00C156E5" w:rsidRPr="00DE6EF4" w:rsidRDefault="00C156E5" w:rsidP="00C156E5">
      <w:pPr>
        <w:numPr>
          <w:ilvl w:val="0"/>
          <w:numId w:val="23"/>
        </w:numPr>
        <w:spacing w:line="240" w:lineRule="atLeast"/>
        <w:jc w:val="both"/>
      </w:pPr>
      <w:r w:rsidRPr="00DE6EF4">
        <w:t xml:space="preserve">Denizcilik yayınları </w:t>
      </w:r>
    </w:p>
    <w:p w14:paraId="6D899C0D" w14:textId="77777777" w:rsidR="00943399" w:rsidRPr="00DE6EF4" w:rsidRDefault="00C156E5" w:rsidP="00943399">
      <w:pPr>
        <w:pStyle w:val="ListeParagraf"/>
        <w:numPr>
          <w:ilvl w:val="0"/>
          <w:numId w:val="23"/>
        </w:numPr>
        <w:spacing w:line="240" w:lineRule="atLeast"/>
        <w:jc w:val="both"/>
        <w:rPr>
          <w:sz w:val="24"/>
          <w:szCs w:val="24"/>
        </w:rPr>
      </w:pPr>
      <w:r w:rsidRPr="00DE6EF4">
        <w:rPr>
          <w:sz w:val="24"/>
          <w:szCs w:val="24"/>
        </w:rPr>
        <w:t xml:space="preserve">Uluslararası Enerji Verimliliği Yönetim Planı (400 GT ve üzeri gemiler) </w:t>
      </w:r>
    </w:p>
    <w:p w14:paraId="533492A3" w14:textId="77777777" w:rsidR="00C156E5" w:rsidRPr="00DE6EF4" w:rsidRDefault="00C156E5" w:rsidP="00943399">
      <w:pPr>
        <w:pStyle w:val="ListeParagraf"/>
        <w:numPr>
          <w:ilvl w:val="0"/>
          <w:numId w:val="23"/>
        </w:numPr>
        <w:spacing w:line="240" w:lineRule="atLeast"/>
        <w:jc w:val="both"/>
        <w:rPr>
          <w:sz w:val="24"/>
          <w:szCs w:val="24"/>
        </w:rPr>
      </w:pPr>
      <w:r w:rsidRPr="00DE6EF4">
        <w:rPr>
          <w:sz w:val="24"/>
          <w:szCs w:val="24"/>
        </w:rPr>
        <w:t>Kıyıda bakım sözleşmesi</w:t>
      </w:r>
    </w:p>
    <w:p w14:paraId="22EA510E" w14:textId="77777777" w:rsidR="00C156E5" w:rsidRPr="00DE6EF4" w:rsidRDefault="00C156E5" w:rsidP="00C156E5">
      <w:pPr>
        <w:pStyle w:val="Balk4"/>
        <w:jc w:val="both"/>
        <w:rPr>
          <w:sz w:val="24"/>
          <w:szCs w:val="24"/>
          <w:u w:val="single"/>
        </w:rPr>
      </w:pPr>
      <w:r w:rsidRPr="00DE6EF4">
        <w:rPr>
          <w:sz w:val="24"/>
          <w:szCs w:val="24"/>
          <w:u w:val="single"/>
        </w:rPr>
        <w:t>3-CAN GÜVENLİĞİ</w:t>
      </w:r>
    </w:p>
    <w:p w14:paraId="123457C3" w14:textId="77777777" w:rsidR="00C156E5" w:rsidRPr="00DE6EF4" w:rsidRDefault="00C156E5" w:rsidP="00C156E5">
      <w:pPr>
        <w:jc w:val="both"/>
      </w:pPr>
    </w:p>
    <w:p w14:paraId="7D1786DD" w14:textId="77777777" w:rsidR="00C156E5" w:rsidRPr="00DE6EF4" w:rsidRDefault="00C156E5" w:rsidP="00C156E5">
      <w:pPr>
        <w:numPr>
          <w:ilvl w:val="0"/>
          <w:numId w:val="24"/>
        </w:numPr>
        <w:jc w:val="both"/>
      </w:pPr>
      <w:r w:rsidRPr="00DE6EF4">
        <w:t>Paraşütlü İşaret fişekleri (4 adet), El maytabı (4 adet), duman kandili (2 adet)</w:t>
      </w:r>
    </w:p>
    <w:p w14:paraId="0A9DC0E1" w14:textId="77777777" w:rsidR="00C156E5" w:rsidRPr="00DE6EF4" w:rsidRDefault="00C156E5" w:rsidP="00C156E5">
      <w:pPr>
        <w:numPr>
          <w:ilvl w:val="0"/>
          <w:numId w:val="24"/>
        </w:numPr>
        <w:jc w:val="both"/>
      </w:pPr>
      <w:r w:rsidRPr="00DE6EF4">
        <w:t>Halat atar (1 adet)</w:t>
      </w:r>
    </w:p>
    <w:p w14:paraId="60FD1D20" w14:textId="77777777" w:rsidR="00C156E5" w:rsidRPr="00DE6EF4" w:rsidRDefault="00C156E5" w:rsidP="00C156E5">
      <w:pPr>
        <w:numPr>
          <w:ilvl w:val="0"/>
          <w:numId w:val="24"/>
        </w:numPr>
        <w:jc w:val="both"/>
      </w:pPr>
      <w:proofErr w:type="spellStart"/>
      <w:r w:rsidRPr="00DE6EF4">
        <w:t>Aldis</w:t>
      </w:r>
      <w:proofErr w:type="spellEnd"/>
      <w:r w:rsidRPr="00DE6EF4">
        <w:t xml:space="preserve"> lamba</w:t>
      </w:r>
      <w:r w:rsidR="00FA255D" w:rsidRPr="00DE6EF4">
        <w:t>sı</w:t>
      </w:r>
      <w:r w:rsidRPr="00DE6EF4">
        <w:t xml:space="preserve"> (150 GT ve üzeri gemiler) veya ışıldak (150 GT altı gemiler)</w:t>
      </w:r>
    </w:p>
    <w:p w14:paraId="695346F7" w14:textId="77777777" w:rsidR="00C156E5" w:rsidRPr="00DE6EF4" w:rsidRDefault="00C156E5" w:rsidP="00C156E5">
      <w:pPr>
        <w:numPr>
          <w:ilvl w:val="0"/>
          <w:numId w:val="24"/>
        </w:numPr>
        <w:jc w:val="both"/>
      </w:pPr>
      <w:r w:rsidRPr="00DE6EF4">
        <w:t>Dalma giysisi (personel sayısı kadar)</w:t>
      </w:r>
    </w:p>
    <w:p w14:paraId="3AD6529D" w14:textId="77777777" w:rsidR="00C156E5" w:rsidRPr="00DE6EF4" w:rsidRDefault="00C156E5" w:rsidP="00C156E5">
      <w:pPr>
        <w:numPr>
          <w:ilvl w:val="0"/>
          <w:numId w:val="24"/>
        </w:numPr>
        <w:jc w:val="both"/>
      </w:pPr>
      <w:r w:rsidRPr="00DE6EF4">
        <w:t xml:space="preserve">Can yelekleri (kişi başına 1 adet, 2 adet yedek) Büyük beden can yeleği (en az </w:t>
      </w:r>
      <w:r w:rsidR="00981015" w:rsidRPr="00DE6EF4">
        <w:t>1</w:t>
      </w:r>
      <w:r w:rsidRPr="00DE6EF4">
        <w:t xml:space="preserve"> adet)</w:t>
      </w:r>
    </w:p>
    <w:p w14:paraId="4B2C258E" w14:textId="77777777" w:rsidR="00C156E5" w:rsidRPr="00DE6EF4" w:rsidRDefault="00C156E5" w:rsidP="00C156E5">
      <w:pPr>
        <w:numPr>
          <w:ilvl w:val="0"/>
          <w:numId w:val="24"/>
        </w:numPr>
        <w:jc w:val="both"/>
      </w:pPr>
      <w:r w:rsidRPr="00DE6EF4">
        <w:t xml:space="preserve">Can simitleri (tam boyu 24 metreye kadar 6 adet, </w:t>
      </w:r>
      <w:smartTag w:uri="urn:schemas-microsoft-com:office:smarttags" w:element="metricconverter">
        <w:smartTagPr>
          <w:attr w:name="ProductID" w:val="24 metre"/>
        </w:smartTagPr>
        <w:r w:rsidRPr="00DE6EF4">
          <w:t>24 metre</w:t>
        </w:r>
      </w:smartTag>
      <w:r w:rsidRPr="00DE6EF4">
        <w:t xml:space="preserve"> ve üzeri 8 adet, 2 adeti </w:t>
      </w:r>
      <w:proofErr w:type="spellStart"/>
      <w:r w:rsidRPr="00DE6EF4">
        <w:t>man</w:t>
      </w:r>
      <w:proofErr w:type="spellEnd"/>
      <w:r w:rsidRPr="00DE6EF4">
        <w:t xml:space="preserve"> </w:t>
      </w:r>
      <w:proofErr w:type="spellStart"/>
      <w:r w:rsidRPr="00DE6EF4">
        <w:t>over</w:t>
      </w:r>
      <w:proofErr w:type="spellEnd"/>
      <w:r w:rsidRPr="00DE6EF4">
        <w:t xml:space="preserve"> board)</w:t>
      </w:r>
    </w:p>
    <w:p w14:paraId="77A98E3A" w14:textId="77777777" w:rsidR="00C156E5" w:rsidRPr="00DE6EF4" w:rsidRDefault="00C156E5" w:rsidP="00C156E5">
      <w:pPr>
        <w:numPr>
          <w:ilvl w:val="0"/>
          <w:numId w:val="24"/>
        </w:numPr>
        <w:jc w:val="both"/>
      </w:pPr>
      <w:r w:rsidRPr="00DE6EF4">
        <w:lastRenderedPageBreak/>
        <w:t>IMO sembolleri</w:t>
      </w:r>
    </w:p>
    <w:p w14:paraId="3EC23883" w14:textId="77777777" w:rsidR="00C156E5" w:rsidRPr="00DE6EF4" w:rsidRDefault="00C156E5" w:rsidP="00C156E5">
      <w:pPr>
        <w:numPr>
          <w:ilvl w:val="0"/>
          <w:numId w:val="24"/>
        </w:numPr>
        <w:jc w:val="both"/>
      </w:pPr>
      <w:r w:rsidRPr="00DE6EF4">
        <w:t xml:space="preserve">Pilot çarmıhı </w:t>
      </w:r>
    </w:p>
    <w:p w14:paraId="3BFED3BB" w14:textId="77777777" w:rsidR="00C156E5" w:rsidRPr="00DE6EF4" w:rsidRDefault="00C156E5" w:rsidP="00C156E5">
      <w:pPr>
        <w:numPr>
          <w:ilvl w:val="0"/>
          <w:numId w:val="24"/>
        </w:numPr>
        <w:jc w:val="both"/>
      </w:pPr>
      <w:r w:rsidRPr="00DE6EF4">
        <w:t>Acil güç kaynağı</w:t>
      </w:r>
    </w:p>
    <w:p w14:paraId="3A0D741E" w14:textId="77777777" w:rsidR="00C156E5" w:rsidRPr="00DE6EF4" w:rsidRDefault="00C156E5" w:rsidP="00C156E5">
      <w:pPr>
        <w:numPr>
          <w:ilvl w:val="0"/>
          <w:numId w:val="24"/>
        </w:numPr>
        <w:jc w:val="both"/>
      </w:pPr>
      <w:r w:rsidRPr="00DE6EF4">
        <w:t>Acil aydınlatma (kaçış yolları, toplanma mahalleri, koridorlar, köprü, makine dairesi, dümen dairesi)</w:t>
      </w:r>
    </w:p>
    <w:p w14:paraId="312C6BCE" w14:textId="77777777" w:rsidR="00C156E5" w:rsidRPr="00DE6EF4" w:rsidRDefault="00C156E5" w:rsidP="00795FF6">
      <w:pPr>
        <w:numPr>
          <w:ilvl w:val="0"/>
          <w:numId w:val="24"/>
        </w:numPr>
        <w:ind w:left="714" w:hanging="357"/>
        <w:jc w:val="both"/>
      </w:pPr>
      <w:proofErr w:type="spellStart"/>
      <w:r w:rsidRPr="00DE6EF4">
        <w:t>Kaplinler</w:t>
      </w:r>
      <w:proofErr w:type="spellEnd"/>
      <w:r w:rsidRPr="00DE6EF4">
        <w:t>, dişliler, V kayış kasnakların üzerine muhafaza yapılacaktır.</w:t>
      </w:r>
    </w:p>
    <w:p w14:paraId="10308D90" w14:textId="77777777" w:rsidR="005C1CA1" w:rsidRPr="00DE6EF4" w:rsidRDefault="005C1CA1" w:rsidP="00795FF6">
      <w:pPr>
        <w:pStyle w:val="ListeParagraf"/>
        <w:numPr>
          <w:ilvl w:val="0"/>
          <w:numId w:val="24"/>
        </w:numPr>
        <w:spacing w:after="0" w:line="240" w:lineRule="auto"/>
        <w:ind w:left="714" w:hanging="357"/>
        <w:rPr>
          <w:sz w:val="24"/>
          <w:szCs w:val="24"/>
        </w:rPr>
      </w:pPr>
      <w:r w:rsidRPr="00DE6EF4">
        <w:rPr>
          <w:sz w:val="24"/>
          <w:szCs w:val="24"/>
        </w:rPr>
        <w:t>Can kurtarma araçları; can filikası, kurtarma botu veya hizmet botu (motorlu ve indirme donanımlı) ve %100 kapasiteli can salı, can salı/salları sancak/iskele taşınamıyorsa her bir tarafta %100 kapasiteli olacak.</w:t>
      </w:r>
    </w:p>
    <w:p w14:paraId="31B38AFB" w14:textId="77777777" w:rsidR="00C156E5" w:rsidRPr="00DE6EF4" w:rsidRDefault="00C156E5" w:rsidP="00795FF6">
      <w:pPr>
        <w:numPr>
          <w:ilvl w:val="0"/>
          <w:numId w:val="24"/>
        </w:numPr>
        <w:ind w:left="714" w:hanging="357"/>
        <w:jc w:val="both"/>
        <w:rPr>
          <w:strike/>
        </w:rPr>
      </w:pPr>
      <w:r w:rsidRPr="00DE6EF4">
        <w:t>Can Kurtarma aracı kullanma talimatları</w:t>
      </w:r>
    </w:p>
    <w:p w14:paraId="4FE78577" w14:textId="77777777" w:rsidR="00C156E5" w:rsidRPr="00DE6EF4" w:rsidRDefault="00C156E5" w:rsidP="00795FF6">
      <w:pPr>
        <w:numPr>
          <w:ilvl w:val="0"/>
          <w:numId w:val="24"/>
        </w:numPr>
        <w:ind w:left="714" w:hanging="357"/>
        <w:jc w:val="both"/>
        <w:rPr>
          <w:strike/>
        </w:rPr>
      </w:pPr>
      <w:r w:rsidRPr="00DE6EF4">
        <w:t>Kaçış yolları</w:t>
      </w:r>
    </w:p>
    <w:p w14:paraId="7FF80E9A" w14:textId="77777777" w:rsidR="00C156E5" w:rsidRPr="00DE6EF4" w:rsidRDefault="00C156E5" w:rsidP="00C156E5">
      <w:pPr>
        <w:pStyle w:val="Balk9"/>
        <w:jc w:val="both"/>
        <w:rPr>
          <w:rFonts w:ascii="Times New Roman" w:hAnsi="Times New Roman" w:cs="Times New Roman"/>
          <w:b/>
          <w:sz w:val="24"/>
          <w:szCs w:val="24"/>
          <w:u w:val="single"/>
        </w:rPr>
      </w:pPr>
      <w:r w:rsidRPr="00DE6EF4">
        <w:rPr>
          <w:rFonts w:ascii="Times New Roman" w:hAnsi="Times New Roman" w:cs="Times New Roman"/>
          <w:b/>
          <w:sz w:val="24"/>
          <w:szCs w:val="24"/>
          <w:u w:val="single"/>
        </w:rPr>
        <w:t>4-SEYİR GÜVENLİĞİ</w:t>
      </w:r>
    </w:p>
    <w:p w14:paraId="6A552B1F" w14:textId="77777777" w:rsidR="00C156E5" w:rsidRPr="00DE6EF4" w:rsidRDefault="00C156E5" w:rsidP="00C156E5">
      <w:pPr>
        <w:numPr>
          <w:ilvl w:val="0"/>
          <w:numId w:val="21"/>
        </w:numPr>
        <w:jc w:val="both"/>
      </w:pPr>
      <w:r w:rsidRPr="00DE6EF4">
        <w:t>Radar (IMO kurallarına uygun 9 GHz frekans bandında)</w:t>
      </w:r>
    </w:p>
    <w:p w14:paraId="606423CB" w14:textId="77777777" w:rsidR="00C156E5" w:rsidRPr="00DE6EF4" w:rsidRDefault="00C156E5" w:rsidP="00C156E5">
      <w:pPr>
        <w:numPr>
          <w:ilvl w:val="0"/>
          <w:numId w:val="21"/>
        </w:numPr>
        <w:jc w:val="both"/>
      </w:pPr>
      <w:r w:rsidRPr="00DE6EF4">
        <w:rPr>
          <w:spacing w:val="-2"/>
        </w:rPr>
        <w:t xml:space="preserve">Elektronik </w:t>
      </w:r>
      <w:proofErr w:type="spellStart"/>
      <w:r w:rsidR="00943399" w:rsidRPr="00DE6EF4">
        <w:rPr>
          <w:spacing w:val="-2"/>
        </w:rPr>
        <w:t>p</w:t>
      </w:r>
      <w:r w:rsidRPr="00DE6EF4">
        <w:rPr>
          <w:spacing w:val="-2"/>
        </w:rPr>
        <w:t>ilotlama</w:t>
      </w:r>
      <w:proofErr w:type="spellEnd"/>
      <w:r w:rsidRPr="00DE6EF4">
        <w:rPr>
          <w:spacing w:val="-2"/>
        </w:rPr>
        <w:t xml:space="preserve"> cihazı</w:t>
      </w:r>
      <w:r w:rsidR="005C1CA1" w:rsidRPr="00DE6EF4">
        <w:rPr>
          <w:spacing w:val="-2"/>
        </w:rPr>
        <w:t xml:space="preserve"> </w:t>
      </w:r>
      <w:r w:rsidRPr="00DE6EF4">
        <w:rPr>
          <w:spacing w:val="-2"/>
        </w:rPr>
        <w:t>(EPA) (</w:t>
      </w:r>
      <w:r w:rsidR="0029417B" w:rsidRPr="00DE6EF4">
        <w:rPr>
          <w:spacing w:val="-2"/>
        </w:rPr>
        <w:t xml:space="preserve">01.07.2002 ve sonrası inşa edilen </w:t>
      </w:r>
      <w:r w:rsidRPr="00DE6EF4">
        <w:rPr>
          <w:spacing w:val="-2"/>
        </w:rPr>
        <w:t>300GT ve üzeri</w:t>
      </w:r>
      <w:r w:rsidR="007E3C03" w:rsidRPr="00DE6EF4">
        <w:rPr>
          <w:spacing w:val="-2"/>
        </w:rPr>
        <w:t xml:space="preserve"> gemiler</w:t>
      </w:r>
      <w:r w:rsidRPr="00DE6EF4">
        <w:rPr>
          <w:spacing w:val="-2"/>
        </w:rPr>
        <w:t>)</w:t>
      </w:r>
    </w:p>
    <w:p w14:paraId="7CBE1349" w14:textId="77777777" w:rsidR="00C156E5" w:rsidRPr="00DE6EF4" w:rsidRDefault="00C156E5" w:rsidP="00C156E5">
      <w:pPr>
        <w:numPr>
          <w:ilvl w:val="0"/>
          <w:numId w:val="21"/>
        </w:numPr>
        <w:jc w:val="both"/>
      </w:pPr>
      <w:proofErr w:type="spellStart"/>
      <w:r w:rsidRPr="00DE6EF4">
        <w:t>Navtex</w:t>
      </w:r>
      <w:proofErr w:type="spellEnd"/>
      <w:r w:rsidRPr="00DE6EF4">
        <w:t xml:space="preserve"> (300 GT ve üzeri gemilerde)</w:t>
      </w:r>
    </w:p>
    <w:p w14:paraId="22F6D0FB" w14:textId="77777777" w:rsidR="00C156E5" w:rsidRPr="00DE6EF4" w:rsidRDefault="00C156E5" w:rsidP="00C156E5">
      <w:pPr>
        <w:numPr>
          <w:ilvl w:val="0"/>
          <w:numId w:val="21"/>
        </w:numPr>
        <w:jc w:val="both"/>
      </w:pPr>
      <w:r w:rsidRPr="00DE6EF4">
        <w:t>GPS</w:t>
      </w:r>
    </w:p>
    <w:p w14:paraId="71BBF197" w14:textId="77777777" w:rsidR="00C156E5" w:rsidRPr="00DE6EF4" w:rsidRDefault="00C156E5" w:rsidP="00C156E5">
      <w:pPr>
        <w:numPr>
          <w:ilvl w:val="0"/>
          <w:numId w:val="21"/>
        </w:numPr>
        <w:jc w:val="both"/>
      </w:pPr>
      <w:r w:rsidRPr="00DE6EF4">
        <w:t>VHF</w:t>
      </w:r>
      <w:r w:rsidR="005C1CA1" w:rsidRPr="00DE6EF4">
        <w:t xml:space="preserve"> </w:t>
      </w:r>
      <w:r w:rsidRPr="00DE6EF4">
        <w:t>(300 GT ve üzeri gemilerde VHF/DSC kabiliyetli olacak)</w:t>
      </w:r>
    </w:p>
    <w:p w14:paraId="523027D7" w14:textId="77777777" w:rsidR="00C156E5" w:rsidRPr="00DE6EF4" w:rsidRDefault="00C156E5" w:rsidP="00C156E5">
      <w:pPr>
        <w:numPr>
          <w:ilvl w:val="0"/>
          <w:numId w:val="21"/>
        </w:numPr>
        <w:jc w:val="both"/>
      </w:pPr>
      <w:r w:rsidRPr="00DE6EF4">
        <w:t>MF/DSC (A1 seyir alanında istenmez. 300 GT ve üzeri gemiler ve A2 seyir alanında istenir. Gemi kıyıda bakım sözleşmesi veya cihaz yedeklemesinden en az biri sağlanacaktır.)</w:t>
      </w:r>
    </w:p>
    <w:p w14:paraId="1C7531DC" w14:textId="77777777" w:rsidR="00C156E5" w:rsidRPr="00DE6EF4" w:rsidRDefault="00C156E5" w:rsidP="00C156E5">
      <w:pPr>
        <w:numPr>
          <w:ilvl w:val="0"/>
          <w:numId w:val="21"/>
        </w:numPr>
        <w:jc w:val="both"/>
      </w:pPr>
      <w:r w:rsidRPr="00DE6EF4">
        <w:t xml:space="preserve">Radar </w:t>
      </w:r>
      <w:proofErr w:type="spellStart"/>
      <w:r w:rsidRPr="00DE6EF4">
        <w:t>transponder</w:t>
      </w:r>
      <w:proofErr w:type="spellEnd"/>
      <w:r w:rsidRPr="00DE6EF4">
        <w:t xml:space="preserve"> (</w:t>
      </w:r>
      <w:r w:rsidR="005C1CA1" w:rsidRPr="00DE6EF4">
        <w:t xml:space="preserve">300 GT ve üzeri gemiler </w:t>
      </w:r>
      <w:r w:rsidRPr="00DE6EF4">
        <w:t>1adet)</w:t>
      </w:r>
    </w:p>
    <w:p w14:paraId="570674BA" w14:textId="77777777" w:rsidR="00C156E5" w:rsidRPr="00DE6EF4" w:rsidRDefault="00C156E5" w:rsidP="00C156E5">
      <w:pPr>
        <w:numPr>
          <w:ilvl w:val="0"/>
          <w:numId w:val="21"/>
        </w:numPr>
        <w:jc w:val="both"/>
      </w:pPr>
      <w:r w:rsidRPr="00DE6EF4">
        <w:t>EPIRB (300 GRT ve üzeri gemilerde 1 adet)</w:t>
      </w:r>
    </w:p>
    <w:p w14:paraId="2DB8D911" w14:textId="77777777" w:rsidR="00C156E5" w:rsidRPr="00DE6EF4" w:rsidRDefault="00C156E5" w:rsidP="00C156E5">
      <w:pPr>
        <w:numPr>
          <w:ilvl w:val="0"/>
          <w:numId w:val="21"/>
        </w:numPr>
        <w:jc w:val="both"/>
      </w:pPr>
      <w:r w:rsidRPr="00DE6EF4">
        <w:t>İki yönlü el VHF ve bataryası (300 GT ve üzeri gemilerde</w:t>
      </w:r>
      <w:r w:rsidR="005C1CA1" w:rsidRPr="00DE6EF4">
        <w:t xml:space="preserve"> 2 adet</w:t>
      </w:r>
      <w:r w:rsidRPr="00DE6EF4">
        <w:t>)</w:t>
      </w:r>
    </w:p>
    <w:p w14:paraId="276C1E52" w14:textId="77777777" w:rsidR="00C156E5" w:rsidRPr="00DE6EF4" w:rsidRDefault="00C156E5" w:rsidP="00C156E5">
      <w:pPr>
        <w:numPr>
          <w:ilvl w:val="0"/>
          <w:numId w:val="21"/>
        </w:numPr>
        <w:jc w:val="both"/>
      </w:pPr>
      <w:r w:rsidRPr="00DE6EF4">
        <w:t xml:space="preserve">Dâhili muhabere (kaptan köşkü ile makine ve dümen dairesi arası ve baş, kıç ve toplanma </w:t>
      </w:r>
      <w:proofErr w:type="spellStart"/>
      <w:r w:rsidRPr="00DE6EF4">
        <w:t>mahali</w:t>
      </w:r>
      <w:proofErr w:type="spellEnd"/>
      <w:r w:rsidRPr="00DE6EF4">
        <w:t xml:space="preserve">) (300 GT ve üzeri gemilerde) (300 </w:t>
      </w:r>
      <w:proofErr w:type="spellStart"/>
      <w:r w:rsidRPr="00DE6EF4">
        <w:t>GT’den</w:t>
      </w:r>
      <w:proofErr w:type="spellEnd"/>
      <w:r w:rsidRPr="00DE6EF4">
        <w:t xml:space="preserve"> küçük gemilerde en az iki adet </w:t>
      </w:r>
      <w:proofErr w:type="spellStart"/>
      <w:r w:rsidRPr="00DE6EF4">
        <w:t>walki-talki</w:t>
      </w:r>
      <w:proofErr w:type="spellEnd"/>
      <w:r w:rsidRPr="00DE6EF4">
        <w:t>)</w:t>
      </w:r>
    </w:p>
    <w:p w14:paraId="79D3EBA7" w14:textId="59E122FF" w:rsidR="00C156E5" w:rsidRPr="00DE6EF4" w:rsidRDefault="00C156E5" w:rsidP="00C156E5">
      <w:pPr>
        <w:numPr>
          <w:ilvl w:val="0"/>
          <w:numId w:val="21"/>
        </w:numPr>
        <w:jc w:val="both"/>
      </w:pPr>
      <w:r w:rsidRPr="00DE6EF4">
        <w:t xml:space="preserve">Denizde Çatışmayı Önleme </w:t>
      </w:r>
      <w:r w:rsidR="004164A7" w:rsidRPr="00DE6EF4">
        <w:t>Yönetmeliğine</w:t>
      </w:r>
      <w:r w:rsidRPr="00DE6EF4">
        <w:t xml:space="preserve"> uygun seyir fenerleri ile ses ve işaretleri</w:t>
      </w:r>
    </w:p>
    <w:p w14:paraId="52046AE4" w14:textId="77777777" w:rsidR="00C156E5" w:rsidRPr="00DE6EF4" w:rsidRDefault="00C156E5" w:rsidP="00C156E5">
      <w:pPr>
        <w:numPr>
          <w:ilvl w:val="0"/>
          <w:numId w:val="21"/>
        </w:numPr>
        <w:jc w:val="both"/>
      </w:pPr>
      <w:r w:rsidRPr="00DE6EF4">
        <w:t>Dürbün</w:t>
      </w:r>
    </w:p>
    <w:p w14:paraId="0E85852C" w14:textId="77777777" w:rsidR="00C156E5" w:rsidRPr="00DE6EF4" w:rsidRDefault="00C156E5" w:rsidP="00C156E5">
      <w:pPr>
        <w:numPr>
          <w:ilvl w:val="0"/>
          <w:numId w:val="21"/>
        </w:numPr>
        <w:jc w:val="both"/>
      </w:pPr>
      <w:r w:rsidRPr="00DE6EF4">
        <w:t>Dümenci pusulası (</w:t>
      </w:r>
      <w:r w:rsidR="00C8548E" w:rsidRPr="00DE6EF4">
        <w:t xml:space="preserve">1.7.2002 öncesi </w:t>
      </w:r>
      <w:r w:rsidR="00995F9E" w:rsidRPr="00DE6EF4">
        <w:t>inşa edilen</w:t>
      </w:r>
      <w:r w:rsidRPr="00DE6EF4">
        <w:t xml:space="preserve">150 </w:t>
      </w:r>
      <w:proofErr w:type="spellStart"/>
      <w:r w:rsidRPr="00DE6EF4">
        <w:t>GT’den</w:t>
      </w:r>
      <w:proofErr w:type="spellEnd"/>
      <w:r w:rsidRPr="00DE6EF4">
        <w:t xml:space="preserve"> küçük gemiler</w:t>
      </w:r>
      <w:r w:rsidR="00995F9E" w:rsidRPr="00DE6EF4">
        <w:t xml:space="preserve">, 1.7.2002 ve sonrası inşa edilen 150 GT ve üstü gemilerin hepsi  </w:t>
      </w:r>
      <w:r w:rsidRPr="00DE6EF4">
        <w:t>)</w:t>
      </w:r>
    </w:p>
    <w:p w14:paraId="3352A261" w14:textId="77777777" w:rsidR="00C156E5" w:rsidRPr="00DE6EF4" w:rsidRDefault="00C156E5" w:rsidP="00C156E5">
      <w:pPr>
        <w:numPr>
          <w:ilvl w:val="0"/>
          <w:numId w:val="21"/>
        </w:numPr>
        <w:jc w:val="both"/>
      </w:pPr>
      <w:r w:rsidRPr="00DE6EF4">
        <w:t>Standart Ma</w:t>
      </w:r>
      <w:r w:rsidR="005C1CA1" w:rsidRPr="00DE6EF4">
        <w:t>nyetik</w:t>
      </w:r>
      <w:r w:rsidRPr="00DE6EF4">
        <w:t xml:space="preserve"> pusula (</w:t>
      </w:r>
      <w:r w:rsidR="004B30E8" w:rsidRPr="00DE6EF4">
        <w:t xml:space="preserve">1.7.2002 öncesi inşa edilen </w:t>
      </w:r>
      <w:r w:rsidRPr="00DE6EF4">
        <w:t>150 GT ve büyük gemiler</w:t>
      </w:r>
      <w:r w:rsidR="004B30E8" w:rsidRPr="00DE6EF4">
        <w:t>, 1.7.2002 ve sonrası inşa gemilerin hepsi</w:t>
      </w:r>
      <w:r w:rsidRPr="00DE6EF4">
        <w:t>)</w:t>
      </w:r>
    </w:p>
    <w:p w14:paraId="042C4254" w14:textId="77777777" w:rsidR="00C156E5" w:rsidRPr="00DE6EF4" w:rsidRDefault="00C156E5" w:rsidP="00C156E5">
      <w:pPr>
        <w:numPr>
          <w:ilvl w:val="0"/>
          <w:numId w:val="21"/>
        </w:numPr>
        <w:jc w:val="both"/>
      </w:pPr>
      <w:r w:rsidRPr="00DE6EF4">
        <w:t>Dümen dairesinde; dümen açısı görülecek, acil dümenin kullanma talimatı asılı ve zemin kaymaz yapıda olacaktır.</w:t>
      </w:r>
    </w:p>
    <w:p w14:paraId="30F930E3" w14:textId="77777777" w:rsidR="00C156E5" w:rsidRPr="00DE6EF4" w:rsidRDefault="00C156E5" w:rsidP="00C156E5">
      <w:pPr>
        <w:numPr>
          <w:ilvl w:val="0"/>
          <w:numId w:val="21"/>
        </w:numPr>
        <w:jc w:val="both"/>
      </w:pPr>
      <w:r w:rsidRPr="00DE6EF4">
        <w:t>El iskandili veya elektrikli iskandil. (</w:t>
      </w:r>
      <w:r w:rsidR="0029417B" w:rsidRPr="00DE6EF4">
        <w:t>1.7.2002 ve sonrası inşa edilen 300 GT ve üzeri gemilerde</w:t>
      </w:r>
      <w:r w:rsidRPr="00DE6EF4">
        <w:t xml:space="preserve"> elektrikli iskandil olacaktır.)</w:t>
      </w:r>
    </w:p>
    <w:p w14:paraId="62D539EC" w14:textId="77777777" w:rsidR="00C156E5" w:rsidRPr="00DE6EF4" w:rsidRDefault="00C156E5" w:rsidP="00C156E5">
      <w:pPr>
        <w:numPr>
          <w:ilvl w:val="0"/>
          <w:numId w:val="21"/>
        </w:numPr>
        <w:jc w:val="both"/>
      </w:pPr>
      <w:r w:rsidRPr="00DE6EF4">
        <w:t>Barometre</w:t>
      </w:r>
    </w:p>
    <w:p w14:paraId="291BFB30" w14:textId="77777777" w:rsidR="00C156E5" w:rsidRPr="00DE6EF4" w:rsidRDefault="00C156E5" w:rsidP="00C156E5">
      <w:pPr>
        <w:numPr>
          <w:ilvl w:val="0"/>
          <w:numId w:val="21"/>
        </w:numPr>
        <w:jc w:val="both"/>
      </w:pPr>
      <w:r w:rsidRPr="00DE6EF4">
        <w:t>Termometre</w:t>
      </w:r>
    </w:p>
    <w:p w14:paraId="31801BDB" w14:textId="77777777" w:rsidR="00C156E5" w:rsidRPr="00DE6EF4" w:rsidRDefault="00C156E5" w:rsidP="00C156E5">
      <w:pPr>
        <w:numPr>
          <w:ilvl w:val="0"/>
          <w:numId w:val="21"/>
        </w:numPr>
        <w:jc w:val="both"/>
      </w:pPr>
      <w:r w:rsidRPr="00DE6EF4">
        <w:t>Kronometre</w:t>
      </w:r>
    </w:p>
    <w:p w14:paraId="1AB97BF9" w14:textId="77777777" w:rsidR="00C156E5" w:rsidRPr="00DE6EF4" w:rsidRDefault="00C156E5" w:rsidP="00C156E5">
      <w:pPr>
        <w:numPr>
          <w:ilvl w:val="0"/>
          <w:numId w:val="21"/>
        </w:numPr>
        <w:jc w:val="both"/>
      </w:pPr>
      <w:r w:rsidRPr="00DE6EF4">
        <w:t>LRIT (A1 bölgesinde zorunlu değildir)</w:t>
      </w:r>
    </w:p>
    <w:p w14:paraId="58D5CA02" w14:textId="77777777" w:rsidR="00C156E5" w:rsidRPr="00DE6EF4" w:rsidRDefault="00C156E5" w:rsidP="00C156E5">
      <w:pPr>
        <w:numPr>
          <w:ilvl w:val="0"/>
          <w:numId w:val="21"/>
        </w:numPr>
        <w:jc w:val="both"/>
      </w:pPr>
      <w:r w:rsidRPr="00DE6EF4">
        <w:t>Harita ve seyir yayınları</w:t>
      </w:r>
    </w:p>
    <w:p w14:paraId="1CB3A4AB" w14:textId="77777777" w:rsidR="00C156E5" w:rsidRPr="00DE6EF4" w:rsidRDefault="00C156E5" w:rsidP="00C156E5">
      <w:pPr>
        <w:numPr>
          <w:ilvl w:val="0"/>
          <w:numId w:val="21"/>
        </w:numPr>
        <w:jc w:val="both"/>
      </w:pPr>
      <w:r w:rsidRPr="00DE6EF4">
        <w:t>Denizcilere ilanlar</w:t>
      </w:r>
    </w:p>
    <w:p w14:paraId="32C0E3DA" w14:textId="77777777" w:rsidR="00C156E5" w:rsidRPr="00DE6EF4" w:rsidRDefault="00C156E5" w:rsidP="00C156E5">
      <w:pPr>
        <w:numPr>
          <w:ilvl w:val="0"/>
          <w:numId w:val="21"/>
        </w:numPr>
        <w:jc w:val="both"/>
      </w:pPr>
      <w:r w:rsidRPr="00DE6EF4">
        <w:t>BNWAS (150 GT üzeri gemiler)</w:t>
      </w:r>
    </w:p>
    <w:p w14:paraId="2CF1F0B9" w14:textId="77777777" w:rsidR="00C8548E" w:rsidRPr="00DE6EF4" w:rsidRDefault="00C8548E" w:rsidP="00C156E5">
      <w:pPr>
        <w:numPr>
          <w:ilvl w:val="0"/>
          <w:numId w:val="21"/>
        </w:numPr>
        <w:jc w:val="both"/>
      </w:pPr>
      <w:r w:rsidRPr="00DE6EF4">
        <w:t>Kerteriz alma ekipmanı</w:t>
      </w:r>
    </w:p>
    <w:p w14:paraId="58ACAA78" w14:textId="77777777" w:rsidR="00C8548E" w:rsidRPr="00DE6EF4" w:rsidRDefault="00C8548E" w:rsidP="00C156E5">
      <w:pPr>
        <w:numPr>
          <w:ilvl w:val="0"/>
          <w:numId w:val="21"/>
        </w:numPr>
        <w:jc w:val="both"/>
      </w:pPr>
      <w:proofErr w:type="spellStart"/>
      <w:r w:rsidRPr="00DE6EF4">
        <w:t>Deviation</w:t>
      </w:r>
      <w:proofErr w:type="spellEnd"/>
      <w:r w:rsidRPr="00DE6EF4">
        <w:t xml:space="preserve"> </w:t>
      </w:r>
      <w:proofErr w:type="spellStart"/>
      <w:r w:rsidRPr="00DE6EF4">
        <w:t>Table</w:t>
      </w:r>
      <w:proofErr w:type="spellEnd"/>
    </w:p>
    <w:p w14:paraId="73149F73" w14:textId="77777777" w:rsidR="0029417B" w:rsidRPr="00DE6EF4" w:rsidRDefault="0029417B" w:rsidP="00C156E5">
      <w:pPr>
        <w:numPr>
          <w:ilvl w:val="0"/>
          <w:numId w:val="21"/>
        </w:numPr>
        <w:jc w:val="both"/>
      </w:pPr>
      <w:r w:rsidRPr="00DE6EF4">
        <w:t>Suya göre hız ölçer (1.7.2002 ve sonrası inşa edilen 300 GT ve üzeri gemiler)</w:t>
      </w:r>
    </w:p>
    <w:p w14:paraId="7935E128" w14:textId="77777777" w:rsidR="0029417B" w:rsidRPr="00DE6EF4" w:rsidRDefault="0029417B" w:rsidP="00C156E5">
      <w:pPr>
        <w:numPr>
          <w:ilvl w:val="0"/>
          <w:numId w:val="21"/>
        </w:numPr>
        <w:jc w:val="both"/>
      </w:pPr>
      <w:r w:rsidRPr="00DE6EF4">
        <w:t>THD (1.7.2002 ve sonrası inşa edilen 300 GT ve üzeri gemiler)</w:t>
      </w:r>
    </w:p>
    <w:p w14:paraId="230BA867" w14:textId="77777777" w:rsidR="0029417B" w:rsidRPr="00DE6EF4" w:rsidRDefault="0029417B" w:rsidP="00C156E5">
      <w:pPr>
        <w:numPr>
          <w:ilvl w:val="0"/>
          <w:numId w:val="21"/>
        </w:numPr>
        <w:jc w:val="both"/>
      </w:pPr>
      <w:r w:rsidRPr="00DE6EF4">
        <w:t>AIS (300 GT ve üzeri gemiler)</w:t>
      </w:r>
    </w:p>
    <w:p w14:paraId="11484E6A" w14:textId="77777777" w:rsidR="00C8548E" w:rsidRPr="00DE6EF4" w:rsidRDefault="00C8548E" w:rsidP="00903C0C">
      <w:pPr>
        <w:ind w:left="720"/>
        <w:jc w:val="both"/>
      </w:pPr>
    </w:p>
    <w:p w14:paraId="1DF4E791" w14:textId="77777777" w:rsidR="00C156E5" w:rsidRPr="00DE6EF4" w:rsidRDefault="00C156E5" w:rsidP="00C156E5">
      <w:pPr>
        <w:jc w:val="both"/>
      </w:pPr>
    </w:p>
    <w:p w14:paraId="57645BD9" w14:textId="77777777" w:rsidR="00C156E5" w:rsidRPr="00DE6EF4" w:rsidRDefault="00C156E5" w:rsidP="00C156E5">
      <w:pPr>
        <w:pStyle w:val="Balk6"/>
        <w:jc w:val="both"/>
        <w:rPr>
          <w:szCs w:val="24"/>
        </w:rPr>
      </w:pPr>
      <w:r w:rsidRPr="00DE6EF4">
        <w:rPr>
          <w:szCs w:val="24"/>
        </w:rPr>
        <w:t>5-DENİZ KİRLİLİĞİNİ ÖNLEME</w:t>
      </w:r>
    </w:p>
    <w:p w14:paraId="40247A2F" w14:textId="77777777" w:rsidR="00C156E5" w:rsidRPr="00DE6EF4" w:rsidRDefault="00C156E5" w:rsidP="00C156E5">
      <w:pPr>
        <w:jc w:val="both"/>
      </w:pPr>
    </w:p>
    <w:p w14:paraId="52703B8F" w14:textId="77777777" w:rsidR="00C156E5" w:rsidRPr="00DE6EF4" w:rsidRDefault="00C156E5" w:rsidP="00C156E5">
      <w:pPr>
        <w:numPr>
          <w:ilvl w:val="0"/>
          <w:numId w:val="25"/>
        </w:numPr>
        <w:jc w:val="both"/>
        <w:rPr>
          <w:strike/>
        </w:rPr>
      </w:pPr>
      <w:r w:rsidRPr="00DE6EF4">
        <w:t>Sintine düzenlemesi</w:t>
      </w:r>
    </w:p>
    <w:p w14:paraId="36A9B8AA" w14:textId="77777777" w:rsidR="00C156E5" w:rsidRPr="00DE6EF4" w:rsidRDefault="00C156E5" w:rsidP="00C156E5">
      <w:pPr>
        <w:numPr>
          <w:ilvl w:val="0"/>
          <w:numId w:val="25"/>
        </w:numPr>
        <w:jc w:val="both"/>
        <w:rPr>
          <w:strike/>
        </w:rPr>
      </w:pPr>
      <w:r w:rsidRPr="00DE6EF4">
        <w:t xml:space="preserve">Çöp düzenlemeleri </w:t>
      </w:r>
    </w:p>
    <w:p w14:paraId="281E11D3" w14:textId="77777777" w:rsidR="00C156E5" w:rsidRPr="00DE6EF4" w:rsidRDefault="00C156E5" w:rsidP="00C156E5">
      <w:pPr>
        <w:numPr>
          <w:ilvl w:val="0"/>
          <w:numId w:val="25"/>
        </w:numPr>
        <w:jc w:val="both"/>
        <w:rPr>
          <w:strike/>
        </w:rPr>
      </w:pPr>
      <w:r w:rsidRPr="00DE6EF4">
        <w:t>Pis su düzenlemesi</w:t>
      </w:r>
    </w:p>
    <w:p w14:paraId="249E8ABE" w14:textId="77777777" w:rsidR="00C156E5" w:rsidRPr="00DE6EF4" w:rsidRDefault="00C156E5" w:rsidP="00C156E5">
      <w:pPr>
        <w:numPr>
          <w:ilvl w:val="0"/>
          <w:numId w:val="25"/>
        </w:numPr>
        <w:jc w:val="both"/>
        <w:rPr>
          <w:strike/>
        </w:rPr>
      </w:pPr>
      <w:r w:rsidRPr="00DE6EF4">
        <w:rPr>
          <w:noProof/>
        </w:rPr>
        <w:t>Sintine Sep</w:t>
      </w:r>
      <w:r w:rsidR="00C351BF" w:rsidRPr="00DE6EF4">
        <w:rPr>
          <w:noProof/>
        </w:rPr>
        <w:t>eratörü ve</w:t>
      </w:r>
      <w:r w:rsidR="007E3C03" w:rsidRPr="00DE6EF4">
        <w:rPr>
          <w:noProof/>
        </w:rPr>
        <w:t xml:space="preserve"> </w:t>
      </w:r>
      <w:r w:rsidRPr="00DE6EF4">
        <w:rPr>
          <w:noProof/>
        </w:rPr>
        <w:t>OCM/ODME kalibrasyonu 150GT ve üzeri tankerler, 400GT ve üzeri yük gemileri)</w:t>
      </w:r>
    </w:p>
    <w:p w14:paraId="713D729D" w14:textId="77777777" w:rsidR="00C156E5" w:rsidRPr="00DE6EF4" w:rsidRDefault="00C156E5" w:rsidP="00C156E5">
      <w:pPr>
        <w:numPr>
          <w:ilvl w:val="0"/>
          <w:numId w:val="25"/>
        </w:numPr>
        <w:jc w:val="both"/>
        <w:rPr>
          <w:strike/>
        </w:rPr>
      </w:pPr>
      <w:r w:rsidRPr="00DE6EF4">
        <w:rPr>
          <w:noProof/>
        </w:rPr>
        <w:lastRenderedPageBreak/>
        <w:t>Prosedürler ve düzenlemeler elkitabı</w:t>
      </w:r>
      <w:r w:rsidRPr="00DE6EF4">
        <w:rPr>
          <w:strike/>
        </w:rPr>
        <w:t xml:space="preserve"> </w:t>
      </w:r>
      <w:r w:rsidRPr="00DE6EF4">
        <w:rPr>
          <w:noProof/>
        </w:rPr>
        <w:t>P&amp;A manual</w:t>
      </w:r>
      <w:r w:rsidR="007E3C03" w:rsidRPr="00DE6EF4">
        <w:rPr>
          <w:noProof/>
        </w:rPr>
        <w:t>(</w:t>
      </w:r>
      <w:r w:rsidRPr="00DE6EF4">
        <w:rPr>
          <w:noProof/>
        </w:rPr>
        <w:t>dökme zehirli sıvı madde taşıyan gemiler</w:t>
      </w:r>
      <w:r w:rsidR="007E3C03" w:rsidRPr="00DE6EF4">
        <w:rPr>
          <w:noProof/>
        </w:rPr>
        <w:t>)</w:t>
      </w:r>
    </w:p>
    <w:p w14:paraId="5D62D7D6" w14:textId="77777777" w:rsidR="00C156E5" w:rsidRPr="00DE6EF4" w:rsidRDefault="00C156E5" w:rsidP="00C156E5">
      <w:pPr>
        <w:numPr>
          <w:ilvl w:val="0"/>
          <w:numId w:val="25"/>
        </w:numPr>
        <w:jc w:val="both"/>
        <w:rPr>
          <w:strike/>
        </w:rPr>
      </w:pPr>
      <w:r w:rsidRPr="00DE6EF4">
        <w:rPr>
          <w:spacing w:val="6"/>
        </w:rPr>
        <w:t>S</w:t>
      </w:r>
      <w:r w:rsidRPr="00DE6EF4">
        <w:rPr>
          <w:spacing w:val="-4"/>
        </w:rPr>
        <w:t>i</w:t>
      </w:r>
      <w:r w:rsidRPr="00DE6EF4">
        <w:rPr>
          <w:spacing w:val="-5"/>
        </w:rPr>
        <w:t>n</w:t>
      </w:r>
      <w:r w:rsidRPr="00DE6EF4">
        <w:rPr>
          <w:spacing w:val="5"/>
        </w:rPr>
        <w:t>t</w:t>
      </w:r>
      <w:r w:rsidRPr="00DE6EF4">
        <w:rPr>
          <w:spacing w:val="-4"/>
        </w:rPr>
        <w:t>i</w:t>
      </w:r>
      <w:r w:rsidRPr="00DE6EF4">
        <w:t>ne</w:t>
      </w:r>
      <w:r w:rsidRPr="00DE6EF4">
        <w:rPr>
          <w:spacing w:val="-4"/>
        </w:rPr>
        <w:t xml:space="preserve"> </w:t>
      </w:r>
      <w:r w:rsidRPr="00DE6EF4">
        <w:t>t</w:t>
      </w:r>
      <w:r w:rsidRPr="00DE6EF4">
        <w:rPr>
          <w:spacing w:val="5"/>
        </w:rPr>
        <w:t>o</w:t>
      </w:r>
      <w:r w:rsidRPr="00DE6EF4">
        <w:t>p</w:t>
      </w:r>
      <w:r w:rsidRPr="00DE6EF4">
        <w:rPr>
          <w:spacing w:val="-9"/>
        </w:rPr>
        <w:t>l</w:t>
      </w:r>
      <w:r w:rsidRPr="00DE6EF4">
        <w:rPr>
          <w:spacing w:val="4"/>
        </w:rPr>
        <w:t>a</w:t>
      </w:r>
      <w:r w:rsidRPr="00DE6EF4">
        <w:rPr>
          <w:spacing w:val="-4"/>
        </w:rPr>
        <w:t>m</w:t>
      </w:r>
      <w:r w:rsidRPr="00DE6EF4">
        <w:t>a</w:t>
      </w:r>
      <w:r w:rsidRPr="00DE6EF4">
        <w:rPr>
          <w:spacing w:val="1"/>
        </w:rPr>
        <w:t xml:space="preserve"> </w:t>
      </w:r>
      <w:r w:rsidRPr="00DE6EF4">
        <w:rPr>
          <w:spacing w:val="5"/>
        </w:rPr>
        <w:t>t</w:t>
      </w:r>
      <w:r w:rsidRPr="00DE6EF4">
        <w:t>a</w:t>
      </w:r>
      <w:r w:rsidRPr="00DE6EF4">
        <w:rPr>
          <w:spacing w:val="-5"/>
        </w:rPr>
        <w:t>n</w:t>
      </w:r>
      <w:r w:rsidRPr="00DE6EF4">
        <w:rPr>
          <w:spacing w:val="5"/>
        </w:rPr>
        <w:t>k</w:t>
      </w:r>
      <w:r w:rsidRPr="00DE6EF4">
        <w:t>ı</w:t>
      </w:r>
      <w:r w:rsidRPr="00DE6EF4">
        <w:rPr>
          <w:spacing w:val="-10"/>
        </w:rPr>
        <w:t xml:space="preserve"> </w:t>
      </w:r>
      <w:r w:rsidRPr="00DE6EF4">
        <w:rPr>
          <w:spacing w:val="2"/>
        </w:rPr>
        <w:t>(T</w:t>
      </w:r>
      <w:r w:rsidRPr="00DE6EF4">
        <w:rPr>
          <w:spacing w:val="4"/>
        </w:rPr>
        <w:t>a</w:t>
      </w:r>
      <w:r w:rsidRPr="00DE6EF4">
        <w:t>m</w:t>
      </w:r>
      <w:r w:rsidRPr="00DE6EF4">
        <w:rPr>
          <w:spacing w:val="-3"/>
        </w:rPr>
        <w:t xml:space="preserve"> </w:t>
      </w:r>
      <w:r w:rsidRPr="00DE6EF4">
        <w:rPr>
          <w:spacing w:val="-5"/>
        </w:rPr>
        <w:t>b</w:t>
      </w:r>
      <w:r w:rsidRPr="00DE6EF4">
        <w:rPr>
          <w:spacing w:val="9"/>
        </w:rPr>
        <w:t>o</w:t>
      </w:r>
      <w:r w:rsidRPr="00DE6EF4">
        <w:rPr>
          <w:spacing w:val="-10"/>
        </w:rPr>
        <w:t>y</w:t>
      </w:r>
      <w:r w:rsidRPr="00DE6EF4">
        <w:t>u 24</w:t>
      </w:r>
      <w:r w:rsidRPr="00DE6EF4">
        <w:rPr>
          <w:spacing w:val="7"/>
        </w:rPr>
        <w:t xml:space="preserve"> </w:t>
      </w:r>
      <w:r w:rsidRPr="00DE6EF4">
        <w:rPr>
          <w:spacing w:val="-9"/>
        </w:rPr>
        <w:t>m</w:t>
      </w:r>
      <w:r w:rsidRPr="00DE6EF4">
        <w:t>e</w:t>
      </w:r>
      <w:r w:rsidRPr="00DE6EF4">
        <w:rPr>
          <w:spacing w:val="4"/>
        </w:rPr>
        <w:t>t</w:t>
      </w:r>
      <w:r w:rsidRPr="00DE6EF4">
        <w:rPr>
          <w:spacing w:val="2"/>
        </w:rPr>
        <w:t>r</w:t>
      </w:r>
      <w:r w:rsidRPr="00DE6EF4">
        <w:t xml:space="preserve">e </w:t>
      </w:r>
      <w:r w:rsidRPr="00DE6EF4">
        <w:rPr>
          <w:spacing w:val="-5"/>
        </w:rPr>
        <w:t>v</w:t>
      </w:r>
      <w:r w:rsidRPr="00DE6EF4">
        <w:t>e üze</w:t>
      </w:r>
      <w:r w:rsidRPr="00DE6EF4">
        <w:rPr>
          <w:spacing w:val="5"/>
        </w:rPr>
        <w:t>r</w:t>
      </w:r>
      <w:r w:rsidRPr="00DE6EF4">
        <w:t>i</w:t>
      </w:r>
      <w:r w:rsidRPr="00DE6EF4">
        <w:rPr>
          <w:spacing w:val="-3"/>
        </w:rPr>
        <w:t xml:space="preserve"> </w:t>
      </w:r>
      <w:r w:rsidRPr="00DE6EF4">
        <w:t>g</w:t>
      </w:r>
      <w:r w:rsidRPr="00DE6EF4">
        <w:rPr>
          <w:spacing w:val="4"/>
        </w:rPr>
        <w:t>e</w:t>
      </w:r>
      <w:r w:rsidRPr="00DE6EF4">
        <w:rPr>
          <w:spacing w:val="-4"/>
        </w:rPr>
        <w:t>mil</w:t>
      </w:r>
      <w:r w:rsidRPr="00DE6EF4">
        <w:t>e</w:t>
      </w:r>
      <w:r w:rsidRPr="00DE6EF4">
        <w:rPr>
          <w:spacing w:val="1"/>
        </w:rPr>
        <w:t>r</w:t>
      </w:r>
      <w:r w:rsidR="007E3C03" w:rsidRPr="00DE6EF4">
        <w:rPr>
          <w:strike/>
        </w:rPr>
        <w:t xml:space="preserve">, </w:t>
      </w:r>
      <w:r w:rsidR="007E3C03" w:rsidRPr="00DE6EF4">
        <w:rPr>
          <w:iCs/>
        </w:rPr>
        <w:t>t</w:t>
      </w:r>
      <w:r w:rsidRPr="00DE6EF4">
        <w:rPr>
          <w:iCs/>
        </w:rPr>
        <w:t>am</w:t>
      </w:r>
      <w:r w:rsidRPr="00DE6EF4">
        <w:rPr>
          <w:iCs/>
          <w:spacing w:val="3"/>
        </w:rPr>
        <w:t xml:space="preserve"> </w:t>
      </w:r>
      <w:r w:rsidRPr="00DE6EF4">
        <w:rPr>
          <w:iCs/>
        </w:rPr>
        <w:t>b</w:t>
      </w:r>
      <w:r w:rsidRPr="00DE6EF4">
        <w:rPr>
          <w:iCs/>
          <w:spacing w:val="-5"/>
        </w:rPr>
        <w:t>o</w:t>
      </w:r>
      <w:r w:rsidRPr="00DE6EF4">
        <w:rPr>
          <w:iCs/>
        </w:rPr>
        <w:t>yu</w:t>
      </w:r>
      <w:r w:rsidRPr="00DE6EF4">
        <w:rPr>
          <w:iCs/>
          <w:spacing w:val="3"/>
        </w:rPr>
        <w:t xml:space="preserve"> </w:t>
      </w:r>
      <w:r w:rsidRPr="00DE6EF4">
        <w:rPr>
          <w:iCs/>
        </w:rPr>
        <w:t xml:space="preserve">24 </w:t>
      </w:r>
      <w:r w:rsidRPr="00DE6EF4">
        <w:rPr>
          <w:iCs/>
          <w:spacing w:val="-2"/>
        </w:rPr>
        <w:t>m</w:t>
      </w:r>
      <w:r w:rsidRPr="00DE6EF4">
        <w:rPr>
          <w:iCs/>
          <w:spacing w:val="-4"/>
        </w:rPr>
        <w:t>e</w:t>
      </w:r>
      <w:r w:rsidRPr="00DE6EF4">
        <w:rPr>
          <w:iCs/>
          <w:spacing w:val="2"/>
        </w:rPr>
        <w:t>t</w:t>
      </w:r>
      <w:r w:rsidRPr="00DE6EF4">
        <w:rPr>
          <w:iCs/>
          <w:spacing w:val="1"/>
        </w:rPr>
        <w:t>r</w:t>
      </w:r>
      <w:r w:rsidRPr="00DE6EF4">
        <w:rPr>
          <w:iCs/>
        </w:rPr>
        <w:t>e</w:t>
      </w:r>
      <w:r w:rsidRPr="00DE6EF4">
        <w:rPr>
          <w:iCs/>
          <w:spacing w:val="3"/>
        </w:rPr>
        <w:t xml:space="preserve"> </w:t>
      </w:r>
      <w:r w:rsidRPr="00DE6EF4">
        <w:rPr>
          <w:iCs/>
        </w:rPr>
        <w:t>ve</w:t>
      </w:r>
      <w:r w:rsidRPr="00DE6EF4">
        <w:rPr>
          <w:iCs/>
          <w:spacing w:val="-3"/>
        </w:rPr>
        <w:t xml:space="preserve"> </w:t>
      </w:r>
      <w:r w:rsidRPr="00DE6EF4">
        <w:rPr>
          <w:iCs/>
        </w:rPr>
        <w:t>ü</w:t>
      </w:r>
      <w:r w:rsidRPr="00DE6EF4">
        <w:rPr>
          <w:iCs/>
          <w:spacing w:val="1"/>
        </w:rPr>
        <w:t>z</w:t>
      </w:r>
      <w:r w:rsidRPr="00DE6EF4">
        <w:rPr>
          <w:iCs/>
          <w:spacing w:val="-4"/>
        </w:rPr>
        <w:t>e</w:t>
      </w:r>
      <w:r w:rsidRPr="00DE6EF4">
        <w:rPr>
          <w:iCs/>
          <w:spacing w:val="1"/>
        </w:rPr>
        <w:t>r</w:t>
      </w:r>
      <w:r w:rsidRPr="00DE6EF4">
        <w:rPr>
          <w:iCs/>
          <w:spacing w:val="-3"/>
        </w:rPr>
        <w:t>i</w:t>
      </w:r>
      <w:r w:rsidRPr="00DE6EF4">
        <w:rPr>
          <w:iCs/>
        </w:rPr>
        <w:t>nd</w:t>
      </w:r>
      <w:r w:rsidRPr="00DE6EF4">
        <w:rPr>
          <w:iCs/>
          <w:spacing w:val="-4"/>
        </w:rPr>
        <w:t>e</w:t>
      </w:r>
      <w:r w:rsidRPr="00DE6EF4">
        <w:rPr>
          <w:iCs/>
        </w:rPr>
        <w:t>ki</w:t>
      </w:r>
      <w:r w:rsidRPr="00DE6EF4">
        <w:rPr>
          <w:iCs/>
          <w:spacing w:val="8"/>
        </w:rPr>
        <w:t xml:space="preserve"> </w:t>
      </w:r>
      <w:r w:rsidRPr="00DE6EF4">
        <w:rPr>
          <w:iCs/>
        </w:rPr>
        <w:t>g</w:t>
      </w:r>
      <w:r w:rsidRPr="00DE6EF4">
        <w:rPr>
          <w:iCs/>
          <w:spacing w:val="-4"/>
        </w:rPr>
        <w:t>e</w:t>
      </w:r>
      <w:r w:rsidRPr="00DE6EF4">
        <w:rPr>
          <w:iCs/>
          <w:spacing w:val="-2"/>
        </w:rPr>
        <w:t>m</w:t>
      </w:r>
      <w:r w:rsidRPr="00DE6EF4">
        <w:rPr>
          <w:iCs/>
          <w:spacing w:val="-3"/>
        </w:rPr>
        <w:t>i</w:t>
      </w:r>
      <w:r w:rsidRPr="00DE6EF4">
        <w:rPr>
          <w:iCs/>
          <w:spacing w:val="2"/>
        </w:rPr>
        <w:t>l</w:t>
      </w:r>
      <w:r w:rsidRPr="00DE6EF4">
        <w:rPr>
          <w:iCs/>
          <w:spacing w:val="-4"/>
        </w:rPr>
        <w:t>e</w:t>
      </w:r>
      <w:r w:rsidRPr="00DE6EF4">
        <w:rPr>
          <w:iCs/>
          <w:spacing w:val="1"/>
        </w:rPr>
        <w:t>r</w:t>
      </w:r>
      <w:r w:rsidRPr="00DE6EF4">
        <w:rPr>
          <w:iCs/>
        </w:rPr>
        <w:t>de</w:t>
      </w:r>
      <w:r w:rsidRPr="00DE6EF4">
        <w:rPr>
          <w:iCs/>
          <w:spacing w:val="6"/>
        </w:rPr>
        <w:t xml:space="preserve"> </w:t>
      </w:r>
      <w:r w:rsidRPr="00DE6EF4">
        <w:rPr>
          <w:iCs/>
          <w:spacing w:val="-4"/>
        </w:rPr>
        <w:t>s</w:t>
      </w:r>
      <w:r w:rsidRPr="00DE6EF4">
        <w:rPr>
          <w:iCs/>
          <w:spacing w:val="2"/>
        </w:rPr>
        <w:t>i</w:t>
      </w:r>
      <w:r w:rsidRPr="00DE6EF4">
        <w:rPr>
          <w:iCs/>
        </w:rPr>
        <w:t>n</w:t>
      </w:r>
      <w:r w:rsidRPr="00DE6EF4">
        <w:rPr>
          <w:iCs/>
          <w:spacing w:val="-3"/>
        </w:rPr>
        <w:t>t</w:t>
      </w:r>
      <w:r w:rsidRPr="00DE6EF4">
        <w:rPr>
          <w:iCs/>
          <w:spacing w:val="2"/>
        </w:rPr>
        <w:t>i</w:t>
      </w:r>
      <w:r w:rsidRPr="00DE6EF4">
        <w:rPr>
          <w:iCs/>
        </w:rPr>
        <w:t>ne</w:t>
      </w:r>
      <w:r w:rsidRPr="00DE6EF4">
        <w:rPr>
          <w:iCs/>
          <w:spacing w:val="-1"/>
        </w:rPr>
        <w:t xml:space="preserve"> </w:t>
      </w:r>
      <w:r w:rsidRPr="00DE6EF4">
        <w:rPr>
          <w:iCs/>
          <w:spacing w:val="1"/>
        </w:rPr>
        <w:t>s</w:t>
      </w:r>
      <w:r w:rsidRPr="00DE6EF4">
        <w:rPr>
          <w:iCs/>
        </w:rPr>
        <w:t>uy</w:t>
      </w:r>
      <w:r w:rsidRPr="00DE6EF4">
        <w:rPr>
          <w:iCs/>
          <w:spacing w:val="-4"/>
        </w:rPr>
        <w:t>u</w:t>
      </w:r>
      <w:r w:rsidRPr="00DE6EF4">
        <w:rPr>
          <w:iCs/>
        </w:rPr>
        <w:t>n</w:t>
      </w:r>
      <w:r w:rsidRPr="00DE6EF4">
        <w:rPr>
          <w:iCs/>
          <w:spacing w:val="-5"/>
        </w:rPr>
        <w:t>u</w:t>
      </w:r>
      <w:r w:rsidRPr="00DE6EF4">
        <w:rPr>
          <w:iCs/>
        </w:rPr>
        <w:t>,</w:t>
      </w:r>
      <w:r w:rsidRPr="00DE6EF4">
        <w:rPr>
          <w:iCs/>
          <w:spacing w:val="7"/>
        </w:rPr>
        <w:t xml:space="preserve"> </w:t>
      </w:r>
      <w:r w:rsidRPr="00DE6EF4">
        <w:rPr>
          <w:iCs/>
        </w:rPr>
        <w:t>y</w:t>
      </w:r>
      <w:r w:rsidRPr="00DE6EF4">
        <w:rPr>
          <w:iCs/>
          <w:spacing w:val="1"/>
        </w:rPr>
        <w:t>a</w:t>
      </w:r>
      <w:r w:rsidRPr="00DE6EF4">
        <w:rPr>
          <w:iCs/>
        </w:rPr>
        <w:t>ğ</w:t>
      </w:r>
      <w:r w:rsidRPr="00DE6EF4">
        <w:rPr>
          <w:iCs/>
          <w:spacing w:val="1"/>
        </w:rPr>
        <w:t xml:space="preserve"> </w:t>
      </w:r>
      <w:r w:rsidRPr="00DE6EF4">
        <w:rPr>
          <w:iCs/>
        </w:rPr>
        <w:t>ve</w:t>
      </w:r>
      <w:r w:rsidRPr="00DE6EF4">
        <w:rPr>
          <w:iCs/>
          <w:spacing w:val="-3"/>
        </w:rPr>
        <w:t xml:space="preserve"> </w:t>
      </w:r>
      <w:r w:rsidRPr="00DE6EF4">
        <w:rPr>
          <w:iCs/>
        </w:rPr>
        <w:t>ya</w:t>
      </w:r>
      <w:r w:rsidRPr="00DE6EF4">
        <w:rPr>
          <w:iCs/>
          <w:spacing w:val="-3"/>
        </w:rPr>
        <w:t>k</w:t>
      </w:r>
      <w:r w:rsidRPr="00DE6EF4">
        <w:rPr>
          <w:iCs/>
          <w:spacing w:val="2"/>
        </w:rPr>
        <w:t>ı</w:t>
      </w:r>
      <w:r w:rsidRPr="00DE6EF4">
        <w:rPr>
          <w:iCs/>
        </w:rPr>
        <w:t>t</w:t>
      </w:r>
      <w:r w:rsidRPr="00DE6EF4">
        <w:rPr>
          <w:iCs/>
          <w:spacing w:val="3"/>
        </w:rPr>
        <w:t xml:space="preserve"> </w:t>
      </w:r>
      <w:r w:rsidRPr="00DE6EF4">
        <w:rPr>
          <w:iCs/>
          <w:spacing w:val="-5"/>
        </w:rPr>
        <w:t>a</w:t>
      </w:r>
      <w:r w:rsidRPr="00DE6EF4">
        <w:rPr>
          <w:iCs/>
          <w:spacing w:val="2"/>
        </w:rPr>
        <w:t>t</w:t>
      </w:r>
      <w:r w:rsidRPr="00DE6EF4">
        <w:rPr>
          <w:iCs/>
          <w:spacing w:val="-3"/>
        </w:rPr>
        <w:t>ı</w:t>
      </w:r>
      <w:r w:rsidRPr="00DE6EF4">
        <w:rPr>
          <w:iCs/>
        </w:rPr>
        <w:t>k</w:t>
      </w:r>
      <w:r w:rsidRPr="00DE6EF4">
        <w:rPr>
          <w:iCs/>
          <w:spacing w:val="3"/>
        </w:rPr>
        <w:t>l</w:t>
      </w:r>
      <w:r w:rsidRPr="00DE6EF4">
        <w:rPr>
          <w:iCs/>
          <w:spacing w:val="-5"/>
        </w:rPr>
        <w:t>a</w:t>
      </w:r>
      <w:r w:rsidRPr="00DE6EF4">
        <w:rPr>
          <w:iCs/>
          <w:spacing w:val="1"/>
        </w:rPr>
        <w:t>r</w:t>
      </w:r>
      <w:r w:rsidRPr="00DE6EF4">
        <w:rPr>
          <w:iCs/>
          <w:spacing w:val="-3"/>
        </w:rPr>
        <w:t>ı</w:t>
      </w:r>
      <w:r w:rsidRPr="00DE6EF4">
        <w:rPr>
          <w:iCs/>
        </w:rPr>
        <w:t>nı</w:t>
      </w:r>
      <w:r w:rsidRPr="00DE6EF4">
        <w:rPr>
          <w:iCs/>
          <w:spacing w:val="7"/>
        </w:rPr>
        <w:t xml:space="preserve"> </w:t>
      </w:r>
      <w:r w:rsidRPr="00DE6EF4">
        <w:rPr>
          <w:iCs/>
          <w:spacing w:val="-3"/>
        </w:rPr>
        <w:t>t</w:t>
      </w:r>
      <w:r w:rsidRPr="00DE6EF4">
        <w:rPr>
          <w:iCs/>
        </w:rPr>
        <w:t>o</w:t>
      </w:r>
      <w:r w:rsidRPr="00DE6EF4">
        <w:rPr>
          <w:iCs/>
          <w:spacing w:val="-5"/>
        </w:rPr>
        <w:t>p</w:t>
      </w:r>
      <w:r w:rsidRPr="00DE6EF4">
        <w:rPr>
          <w:iCs/>
          <w:spacing w:val="2"/>
        </w:rPr>
        <w:t>l</w:t>
      </w:r>
      <w:r w:rsidRPr="00DE6EF4">
        <w:rPr>
          <w:iCs/>
        </w:rPr>
        <w:t>a</w:t>
      </w:r>
      <w:r w:rsidRPr="00DE6EF4">
        <w:rPr>
          <w:iCs/>
          <w:spacing w:val="-2"/>
        </w:rPr>
        <w:t>m</w:t>
      </w:r>
      <w:r w:rsidRPr="00DE6EF4">
        <w:rPr>
          <w:iCs/>
        </w:rPr>
        <w:t>ak</w:t>
      </w:r>
      <w:r w:rsidRPr="00DE6EF4">
        <w:rPr>
          <w:iCs/>
          <w:spacing w:val="6"/>
        </w:rPr>
        <w:t xml:space="preserve"> </w:t>
      </w:r>
      <w:r w:rsidRPr="00DE6EF4">
        <w:rPr>
          <w:iCs/>
          <w:spacing w:val="-3"/>
        </w:rPr>
        <w:t>i</w:t>
      </w:r>
      <w:r w:rsidRPr="00DE6EF4">
        <w:rPr>
          <w:iCs/>
        </w:rPr>
        <w:t>ç</w:t>
      </w:r>
      <w:r w:rsidRPr="00DE6EF4">
        <w:rPr>
          <w:iCs/>
          <w:spacing w:val="-2"/>
        </w:rPr>
        <w:t>i</w:t>
      </w:r>
      <w:r w:rsidRPr="00DE6EF4">
        <w:rPr>
          <w:iCs/>
        </w:rPr>
        <w:t>n</w:t>
      </w:r>
      <w:r w:rsidRPr="00DE6EF4">
        <w:rPr>
          <w:iCs/>
          <w:spacing w:val="1"/>
        </w:rPr>
        <w:t xml:space="preserve"> </w:t>
      </w:r>
      <w:r w:rsidRPr="00DE6EF4">
        <w:rPr>
          <w:iCs/>
        </w:rPr>
        <w:t>ç</w:t>
      </w:r>
      <w:r w:rsidRPr="00DE6EF4">
        <w:rPr>
          <w:iCs/>
          <w:spacing w:val="-3"/>
        </w:rPr>
        <w:t>e</w:t>
      </w:r>
      <w:r w:rsidRPr="00DE6EF4">
        <w:rPr>
          <w:iCs/>
          <w:spacing w:val="2"/>
        </w:rPr>
        <w:t>l</w:t>
      </w:r>
      <w:r w:rsidRPr="00DE6EF4">
        <w:rPr>
          <w:iCs/>
          <w:spacing w:val="-3"/>
        </w:rPr>
        <w:t>i</w:t>
      </w:r>
      <w:r w:rsidRPr="00DE6EF4">
        <w:rPr>
          <w:iCs/>
        </w:rPr>
        <w:t>k v</w:t>
      </w:r>
      <w:r w:rsidRPr="00DE6EF4">
        <w:rPr>
          <w:iCs/>
          <w:spacing w:val="-3"/>
        </w:rPr>
        <w:t>e</w:t>
      </w:r>
      <w:r w:rsidRPr="00DE6EF4">
        <w:rPr>
          <w:iCs/>
        </w:rPr>
        <w:t>ya</w:t>
      </w:r>
      <w:r w:rsidRPr="00DE6EF4">
        <w:rPr>
          <w:iCs/>
          <w:spacing w:val="7"/>
        </w:rPr>
        <w:t xml:space="preserve"> </w:t>
      </w:r>
      <w:r w:rsidRPr="00DE6EF4">
        <w:rPr>
          <w:iCs/>
          <w:spacing w:val="-4"/>
        </w:rPr>
        <w:t>e</w:t>
      </w:r>
      <w:r w:rsidRPr="00DE6EF4">
        <w:rPr>
          <w:iCs/>
          <w:spacing w:val="1"/>
        </w:rPr>
        <w:t>ş</w:t>
      </w:r>
      <w:r w:rsidRPr="00DE6EF4">
        <w:rPr>
          <w:iCs/>
        </w:rPr>
        <w:t>d</w:t>
      </w:r>
      <w:r w:rsidRPr="00DE6EF4">
        <w:rPr>
          <w:iCs/>
          <w:spacing w:val="-4"/>
        </w:rPr>
        <w:t>e</w:t>
      </w:r>
      <w:r w:rsidRPr="00DE6EF4">
        <w:rPr>
          <w:iCs/>
        </w:rPr>
        <w:t>ğ</w:t>
      </w:r>
      <w:r w:rsidRPr="00DE6EF4">
        <w:rPr>
          <w:iCs/>
          <w:spacing w:val="-4"/>
        </w:rPr>
        <w:t>e</w:t>
      </w:r>
      <w:r w:rsidRPr="00DE6EF4">
        <w:rPr>
          <w:iCs/>
          <w:spacing w:val="1"/>
        </w:rPr>
        <w:t>r</w:t>
      </w:r>
      <w:r w:rsidRPr="00DE6EF4">
        <w:rPr>
          <w:iCs/>
        </w:rPr>
        <w:t>i</w:t>
      </w:r>
      <w:r w:rsidRPr="00DE6EF4">
        <w:rPr>
          <w:iCs/>
          <w:spacing w:val="6"/>
        </w:rPr>
        <w:t xml:space="preserve"> </w:t>
      </w:r>
      <w:r w:rsidRPr="00DE6EF4">
        <w:rPr>
          <w:iCs/>
          <w:spacing w:val="-2"/>
        </w:rPr>
        <w:t>m</w:t>
      </w:r>
      <w:r w:rsidRPr="00DE6EF4">
        <w:rPr>
          <w:iCs/>
        </w:rPr>
        <w:t>a</w:t>
      </w:r>
      <w:r w:rsidRPr="00DE6EF4">
        <w:rPr>
          <w:iCs/>
          <w:spacing w:val="-3"/>
        </w:rPr>
        <w:t>l</w:t>
      </w:r>
      <w:r w:rsidRPr="00DE6EF4">
        <w:rPr>
          <w:iCs/>
          <w:spacing w:val="1"/>
        </w:rPr>
        <w:t>z</w:t>
      </w:r>
      <w:r w:rsidRPr="00DE6EF4">
        <w:rPr>
          <w:iCs/>
          <w:spacing w:val="-4"/>
        </w:rPr>
        <w:t>e</w:t>
      </w:r>
      <w:r w:rsidRPr="00DE6EF4">
        <w:rPr>
          <w:iCs/>
          <w:spacing w:val="-2"/>
        </w:rPr>
        <w:t>m</w:t>
      </w:r>
      <w:r w:rsidRPr="00DE6EF4">
        <w:rPr>
          <w:iCs/>
          <w:spacing w:val="-4"/>
        </w:rPr>
        <w:t>e</w:t>
      </w:r>
      <w:r w:rsidRPr="00DE6EF4">
        <w:rPr>
          <w:iCs/>
        </w:rPr>
        <w:t>d</w:t>
      </w:r>
      <w:r w:rsidRPr="00DE6EF4">
        <w:rPr>
          <w:iCs/>
          <w:spacing w:val="-4"/>
        </w:rPr>
        <w:t>e</w:t>
      </w:r>
      <w:r w:rsidRPr="00DE6EF4">
        <w:rPr>
          <w:iCs/>
        </w:rPr>
        <w:t>n</w:t>
      </w:r>
      <w:r w:rsidRPr="00DE6EF4">
        <w:rPr>
          <w:iCs/>
          <w:spacing w:val="12"/>
        </w:rPr>
        <w:t xml:space="preserve"> </w:t>
      </w:r>
      <w:r w:rsidRPr="00DE6EF4">
        <w:rPr>
          <w:iCs/>
        </w:rPr>
        <w:t>ya</w:t>
      </w:r>
      <w:r w:rsidRPr="00DE6EF4">
        <w:rPr>
          <w:iCs/>
          <w:spacing w:val="1"/>
        </w:rPr>
        <w:t>p</w:t>
      </w:r>
      <w:r w:rsidRPr="00DE6EF4">
        <w:rPr>
          <w:iCs/>
          <w:spacing w:val="-3"/>
        </w:rPr>
        <w:t>ı</w:t>
      </w:r>
      <w:r w:rsidRPr="00DE6EF4">
        <w:rPr>
          <w:iCs/>
          <w:spacing w:val="2"/>
        </w:rPr>
        <w:t>l</w:t>
      </w:r>
      <w:r w:rsidRPr="00DE6EF4">
        <w:rPr>
          <w:iCs/>
          <w:spacing w:val="-2"/>
        </w:rPr>
        <w:t>m</w:t>
      </w:r>
      <w:r w:rsidRPr="00DE6EF4">
        <w:rPr>
          <w:iCs/>
          <w:spacing w:val="-3"/>
        </w:rPr>
        <w:t>ı</w:t>
      </w:r>
      <w:r w:rsidRPr="00DE6EF4">
        <w:rPr>
          <w:iCs/>
        </w:rPr>
        <w:t>ş</w:t>
      </w:r>
      <w:r w:rsidRPr="00DE6EF4">
        <w:rPr>
          <w:iCs/>
          <w:spacing w:val="5"/>
        </w:rPr>
        <w:t xml:space="preserve"> </w:t>
      </w:r>
      <w:r w:rsidRPr="00DE6EF4">
        <w:rPr>
          <w:iCs/>
        </w:rPr>
        <w:t>b</w:t>
      </w:r>
      <w:r w:rsidRPr="00DE6EF4">
        <w:rPr>
          <w:iCs/>
          <w:spacing w:val="-3"/>
        </w:rPr>
        <w:t>i</w:t>
      </w:r>
      <w:r w:rsidRPr="00DE6EF4">
        <w:rPr>
          <w:iCs/>
        </w:rPr>
        <w:t>r</w:t>
      </w:r>
      <w:r w:rsidRPr="00DE6EF4">
        <w:rPr>
          <w:iCs/>
          <w:spacing w:val="1"/>
        </w:rPr>
        <w:t xml:space="preserve"> </w:t>
      </w:r>
      <w:r w:rsidRPr="00DE6EF4">
        <w:rPr>
          <w:iCs/>
          <w:spacing w:val="2"/>
        </w:rPr>
        <w:t>t</w:t>
      </w:r>
      <w:r w:rsidRPr="00DE6EF4">
        <w:rPr>
          <w:iCs/>
        </w:rPr>
        <w:t>o</w:t>
      </w:r>
      <w:r w:rsidRPr="00DE6EF4">
        <w:rPr>
          <w:iCs/>
          <w:spacing w:val="-5"/>
        </w:rPr>
        <w:t>p</w:t>
      </w:r>
      <w:r w:rsidRPr="00DE6EF4">
        <w:rPr>
          <w:iCs/>
          <w:spacing w:val="2"/>
        </w:rPr>
        <w:t>l</w:t>
      </w:r>
      <w:r w:rsidRPr="00DE6EF4">
        <w:rPr>
          <w:iCs/>
        </w:rPr>
        <w:t>a</w:t>
      </w:r>
      <w:r w:rsidRPr="00DE6EF4">
        <w:rPr>
          <w:iCs/>
          <w:spacing w:val="-2"/>
        </w:rPr>
        <w:t>m</w:t>
      </w:r>
      <w:r w:rsidRPr="00DE6EF4">
        <w:rPr>
          <w:iCs/>
        </w:rPr>
        <w:t>a</w:t>
      </w:r>
      <w:r w:rsidRPr="00DE6EF4">
        <w:rPr>
          <w:iCs/>
          <w:spacing w:val="-1"/>
        </w:rPr>
        <w:t xml:space="preserve"> </w:t>
      </w:r>
      <w:r w:rsidRPr="00DE6EF4">
        <w:rPr>
          <w:iCs/>
          <w:spacing w:val="2"/>
        </w:rPr>
        <w:t>t</w:t>
      </w:r>
      <w:r w:rsidRPr="00DE6EF4">
        <w:rPr>
          <w:iCs/>
        </w:rPr>
        <w:t>an</w:t>
      </w:r>
      <w:r w:rsidRPr="00DE6EF4">
        <w:rPr>
          <w:iCs/>
          <w:spacing w:val="-4"/>
        </w:rPr>
        <w:t>k</w:t>
      </w:r>
      <w:r w:rsidRPr="00DE6EF4">
        <w:rPr>
          <w:iCs/>
        </w:rPr>
        <w:t>ı</w:t>
      </w:r>
      <w:r w:rsidRPr="00DE6EF4">
        <w:rPr>
          <w:iCs/>
          <w:spacing w:val="4"/>
        </w:rPr>
        <w:t xml:space="preserve"> </w:t>
      </w:r>
      <w:r w:rsidRPr="00DE6EF4">
        <w:rPr>
          <w:iCs/>
        </w:rPr>
        <w:t>b</w:t>
      </w:r>
      <w:r w:rsidRPr="00DE6EF4">
        <w:rPr>
          <w:iCs/>
          <w:spacing w:val="-5"/>
        </w:rPr>
        <w:t>u</w:t>
      </w:r>
      <w:r w:rsidRPr="00DE6EF4">
        <w:rPr>
          <w:iCs/>
          <w:spacing w:val="2"/>
        </w:rPr>
        <w:t>l</w:t>
      </w:r>
      <w:r w:rsidRPr="00DE6EF4">
        <w:rPr>
          <w:iCs/>
        </w:rPr>
        <w:t>u</w:t>
      </w:r>
      <w:r w:rsidRPr="00DE6EF4">
        <w:rPr>
          <w:iCs/>
          <w:spacing w:val="-5"/>
        </w:rPr>
        <w:t>n</w:t>
      </w:r>
      <w:r w:rsidRPr="00DE6EF4">
        <w:rPr>
          <w:iCs/>
        </w:rPr>
        <w:t>u</w:t>
      </w:r>
      <w:r w:rsidRPr="00DE6EF4">
        <w:rPr>
          <w:iCs/>
          <w:spacing w:val="-4"/>
        </w:rPr>
        <w:t>r</w:t>
      </w:r>
      <w:r w:rsidRPr="00DE6EF4">
        <w:rPr>
          <w:iCs/>
        </w:rPr>
        <w:t>.</w:t>
      </w:r>
      <w:r w:rsidRPr="00DE6EF4">
        <w:rPr>
          <w:iCs/>
          <w:spacing w:val="11"/>
        </w:rPr>
        <w:t xml:space="preserve"> </w:t>
      </w:r>
      <w:r w:rsidRPr="00DE6EF4">
        <w:rPr>
          <w:iCs/>
          <w:spacing w:val="-5"/>
        </w:rPr>
        <w:t>T</w:t>
      </w:r>
      <w:r w:rsidRPr="00DE6EF4">
        <w:rPr>
          <w:iCs/>
        </w:rPr>
        <w:t>op</w:t>
      </w:r>
      <w:r w:rsidRPr="00DE6EF4">
        <w:rPr>
          <w:iCs/>
          <w:spacing w:val="-3"/>
        </w:rPr>
        <w:t>l</w:t>
      </w:r>
      <w:r w:rsidRPr="00DE6EF4">
        <w:rPr>
          <w:iCs/>
        </w:rPr>
        <w:t>a</w:t>
      </w:r>
      <w:r w:rsidRPr="00DE6EF4">
        <w:rPr>
          <w:iCs/>
          <w:spacing w:val="-2"/>
        </w:rPr>
        <w:t>m</w:t>
      </w:r>
      <w:r w:rsidRPr="00DE6EF4">
        <w:rPr>
          <w:iCs/>
        </w:rPr>
        <w:t>a</w:t>
      </w:r>
      <w:r w:rsidRPr="00DE6EF4">
        <w:rPr>
          <w:iCs/>
          <w:spacing w:val="4"/>
        </w:rPr>
        <w:t xml:space="preserve"> </w:t>
      </w:r>
      <w:r w:rsidRPr="00DE6EF4">
        <w:rPr>
          <w:iCs/>
          <w:spacing w:val="2"/>
        </w:rPr>
        <w:t>t</w:t>
      </w:r>
      <w:r w:rsidRPr="00DE6EF4">
        <w:rPr>
          <w:iCs/>
        </w:rPr>
        <w:t>a</w:t>
      </w:r>
      <w:r w:rsidRPr="00DE6EF4">
        <w:rPr>
          <w:iCs/>
          <w:spacing w:val="-5"/>
        </w:rPr>
        <w:t>n</w:t>
      </w:r>
      <w:r w:rsidRPr="00DE6EF4">
        <w:rPr>
          <w:iCs/>
          <w:spacing w:val="1"/>
        </w:rPr>
        <w:t>k</w:t>
      </w:r>
      <w:r w:rsidRPr="00DE6EF4">
        <w:rPr>
          <w:iCs/>
          <w:spacing w:val="2"/>
        </w:rPr>
        <w:t>ı</w:t>
      </w:r>
      <w:r w:rsidRPr="00DE6EF4">
        <w:rPr>
          <w:iCs/>
          <w:spacing w:val="-5"/>
        </w:rPr>
        <w:t>n</w:t>
      </w:r>
      <w:r w:rsidRPr="00DE6EF4">
        <w:rPr>
          <w:iCs/>
        </w:rPr>
        <w:t>dan</w:t>
      </w:r>
      <w:r w:rsidRPr="00DE6EF4">
        <w:rPr>
          <w:iCs/>
          <w:spacing w:val="5"/>
        </w:rPr>
        <w:t xml:space="preserve"> </w:t>
      </w:r>
      <w:r w:rsidRPr="00DE6EF4">
        <w:rPr>
          <w:iCs/>
        </w:rPr>
        <w:t>d</w:t>
      </w:r>
      <w:r w:rsidRPr="00DE6EF4">
        <w:rPr>
          <w:iCs/>
          <w:spacing w:val="-4"/>
        </w:rPr>
        <w:t>e</w:t>
      </w:r>
      <w:r w:rsidRPr="00DE6EF4">
        <w:rPr>
          <w:iCs/>
        </w:rPr>
        <w:t>n</w:t>
      </w:r>
      <w:r w:rsidRPr="00DE6EF4">
        <w:rPr>
          <w:iCs/>
          <w:spacing w:val="-3"/>
        </w:rPr>
        <w:t>i</w:t>
      </w:r>
      <w:r w:rsidRPr="00DE6EF4">
        <w:rPr>
          <w:iCs/>
          <w:spacing w:val="1"/>
        </w:rPr>
        <w:t>z</w:t>
      </w:r>
      <w:r w:rsidRPr="00DE6EF4">
        <w:rPr>
          <w:iCs/>
        </w:rPr>
        <w:t>e</w:t>
      </w:r>
      <w:r w:rsidRPr="00DE6EF4">
        <w:rPr>
          <w:iCs/>
          <w:spacing w:val="4"/>
        </w:rPr>
        <w:t xml:space="preserve"> </w:t>
      </w:r>
      <w:r w:rsidRPr="00DE6EF4">
        <w:rPr>
          <w:iCs/>
          <w:spacing w:val="-3"/>
        </w:rPr>
        <w:t>i</w:t>
      </w:r>
      <w:r w:rsidRPr="00DE6EF4">
        <w:rPr>
          <w:iCs/>
          <w:spacing w:val="1"/>
        </w:rPr>
        <w:t>ş</w:t>
      </w:r>
      <w:r w:rsidRPr="00DE6EF4">
        <w:rPr>
          <w:iCs/>
          <w:spacing w:val="-3"/>
        </w:rPr>
        <w:t>t</w:t>
      </w:r>
      <w:r w:rsidRPr="00DE6EF4">
        <w:rPr>
          <w:iCs/>
          <w:spacing w:val="2"/>
        </w:rPr>
        <w:t>i</w:t>
      </w:r>
      <w:r w:rsidRPr="00DE6EF4">
        <w:rPr>
          <w:iCs/>
          <w:spacing w:val="1"/>
        </w:rPr>
        <w:t>r</w:t>
      </w:r>
      <w:r w:rsidRPr="00DE6EF4">
        <w:rPr>
          <w:iCs/>
          <w:spacing w:val="-5"/>
        </w:rPr>
        <w:t>a</w:t>
      </w:r>
      <w:r w:rsidRPr="00DE6EF4">
        <w:rPr>
          <w:iCs/>
        </w:rPr>
        <w:t>k bu</w:t>
      </w:r>
      <w:r w:rsidRPr="00DE6EF4">
        <w:rPr>
          <w:iCs/>
          <w:spacing w:val="2"/>
        </w:rPr>
        <w:t>l</w:t>
      </w:r>
      <w:r w:rsidRPr="00DE6EF4">
        <w:rPr>
          <w:iCs/>
          <w:spacing w:val="-5"/>
        </w:rPr>
        <w:t>u</w:t>
      </w:r>
      <w:r w:rsidRPr="00DE6EF4">
        <w:rPr>
          <w:iCs/>
        </w:rPr>
        <w:t>n</w:t>
      </w:r>
      <w:r w:rsidRPr="00DE6EF4">
        <w:rPr>
          <w:iCs/>
          <w:spacing w:val="-2"/>
        </w:rPr>
        <w:t>m</w:t>
      </w:r>
      <w:r w:rsidRPr="00DE6EF4">
        <w:rPr>
          <w:iCs/>
        </w:rPr>
        <w:t>ay</w:t>
      </w:r>
      <w:r w:rsidRPr="00DE6EF4">
        <w:rPr>
          <w:iCs/>
          <w:spacing w:val="-4"/>
        </w:rPr>
        <w:t>a</w:t>
      </w:r>
      <w:r w:rsidRPr="00DE6EF4">
        <w:rPr>
          <w:iCs/>
        </w:rPr>
        <w:t>ca</w:t>
      </w:r>
      <w:r w:rsidRPr="00DE6EF4">
        <w:rPr>
          <w:iCs/>
          <w:spacing w:val="-3"/>
        </w:rPr>
        <w:t>kt</w:t>
      </w:r>
      <w:r w:rsidRPr="00DE6EF4">
        <w:rPr>
          <w:iCs/>
          <w:spacing w:val="2"/>
        </w:rPr>
        <w:t>ı</w:t>
      </w:r>
      <w:r w:rsidRPr="00DE6EF4">
        <w:rPr>
          <w:iCs/>
          <w:spacing w:val="-4"/>
        </w:rPr>
        <w:t>r</w:t>
      </w:r>
      <w:r w:rsidRPr="00DE6EF4">
        <w:rPr>
          <w:iCs/>
        </w:rPr>
        <w:t>.</w:t>
      </w:r>
      <w:r w:rsidR="007E3C03" w:rsidRPr="00DE6EF4">
        <w:rPr>
          <w:iCs/>
        </w:rPr>
        <w:t>)</w:t>
      </w:r>
    </w:p>
    <w:p w14:paraId="33FF0EAD" w14:textId="77777777" w:rsidR="00C156E5" w:rsidRPr="00DE6EF4" w:rsidRDefault="00C156E5" w:rsidP="00C156E5">
      <w:pPr>
        <w:pStyle w:val="Balk4"/>
        <w:jc w:val="both"/>
        <w:rPr>
          <w:sz w:val="24"/>
          <w:szCs w:val="24"/>
          <w:u w:val="single"/>
        </w:rPr>
      </w:pPr>
      <w:r w:rsidRPr="00DE6EF4">
        <w:rPr>
          <w:sz w:val="24"/>
          <w:szCs w:val="24"/>
          <w:u w:val="single"/>
        </w:rPr>
        <w:t>6-YANGIN GÜVENLİĞİ</w:t>
      </w:r>
    </w:p>
    <w:p w14:paraId="5AE2C5D5" w14:textId="77777777" w:rsidR="00C156E5" w:rsidRPr="00DE6EF4" w:rsidRDefault="00C156E5" w:rsidP="00C156E5">
      <w:pPr>
        <w:jc w:val="both"/>
      </w:pPr>
    </w:p>
    <w:p w14:paraId="48CC650E" w14:textId="77777777" w:rsidR="00C156E5" w:rsidRPr="00DE6EF4" w:rsidRDefault="00C156E5" w:rsidP="00C156E5">
      <w:pPr>
        <w:numPr>
          <w:ilvl w:val="0"/>
          <w:numId w:val="26"/>
        </w:numPr>
        <w:jc w:val="both"/>
      </w:pPr>
      <w:r w:rsidRPr="00DE6EF4">
        <w:t xml:space="preserve">Genel alarm (Tam boyu </w:t>
      </w:r>
      <w:smartTag w:uri="urn:schemas-microsoft-com:office:smarttags" w:element="metricconverter">
        <w:smartTagPr>
          <w:attr w:name="ProductID" w:val="24 metre"/>
        </w:smartTagPr>
        <w:r w:rsidRPr="00DE6EF4">
          <w:t>24 metre</w:t>
        </w:r>
      </w:smartTag>
      <w:r w:rsidRPr="00DE6EF4">
        <w:t xml:space="preserve"> ve üzeri gemiler)</w:t>
      </w:r>
    </w:p>
    <w:p w14:paraId="644D9A68" w14:textId="77777777" w:rsidR="00C156E5" w:rsidRPr="00DE6EF4" w:rsidRDefault="00C156E5" w:rsidP="00C156E5">
      <w:pPr>
        <w:numPr>
          <w:ilvl w:val="0"/>
          <w:numId w:val="26"/>
        </w:numPr>
        <w:jc w:val="both"/>
      </w:pPr>
      <w:r w:rsidRPr="00DE6EF4">
        <w:t>Yangın alarmı ve algılama sistemi</w:t>
      </w:r>
      <w:r w:rsidR="00903C0C" w:rsidRPr="00DE6EF4">
        <w:t xml:space="preserve"> (Yönetmeliğin yürürlüğe girdiği tarihten sonra omurgası kızağa konulan veya inşa izni alan tam boyu 24 metre ve üzerindeki gemiler)</w:t>
      </w:r>
      <w:r w:rsidRPr="00DE6EF4">
        <w:t>Tam boyu 24m ve üzerindeki gemiler yeterli sayıda ihbar butonu ile donatılacak)</w:t>
      </w:r>
    </w:p>
    <w:p w14:paraId="10297D32" w14:textId="77777777" w:rsidR="00C156E5" w:rsidRPr="00DE6EF4" w:rsidRDefault="00C156E5" w:rsidP="00C156E5">
      <w:pPr>
        <w:numPr>
          <w:ilvl w:val="0"/>
          <w:numId w:val="26"/>
        </w:numPr>
        <w:jc w:val="both"/>
      </w:pPr>
      <w:r w:rsidRPr="00DE6EF4">
        <w:t>İtfaiyeci donanımı (En az 1 set)</w:t>
      </w:r>
    </w:p>
    <w:p w14:paraId="22B4B2D8" w14:textId="77777777" w:rsidR="00C156E5" w:rsidRPr="00DE6EF4" w:rsidRDefault="00C156E5" w:rsidP="00C156E5">
      <w:pPr>
        <w:numPr>
          <w:ilvl w:val="0"/>
          <w:numId w:val="26"/>
        </w:numPr>
        <w:jc w:val="both"/>
      </w:pPr>
      <w:r w:rsidRPr="00DE6EF4">
        <w:t xml:space="preserve">Yangın pompası ve devresi (Tam boyu </w:t>
      </w:r>
      <w:smartTag w:uri="urn:schemas-microsoft-com:office:smarttags" w:element="metricconverter">
        <w:smartTagPr>
          <w:attr w:name="ProductID" w:val="15 metre"/>
        </w:smartTagPr>
        <w:r w:rsidRPr="00DE6EF4">
          <w:t>15 metre</w:t>
        </w:r>
      </w:smartTag>
      <w:r w:rsidRPr="00DE6EF4">
        <w:t xml:space="preserve"> ve üzeri gemiler)</w:t>
      </w:r>
    </w:p>
    <w:p w14:paraId="093DCD7B" w14:textId="77777777" w:rsidR="00C156E5" w:rsidRPr="00DE6EF4" w:rsidRDefault="00C156E5" w:rsidP="0055604A">
      <w:pPr>
        <w:numPr>
          <w:ilvl w:val="0"/>
          <w:numId w:val="26"/>
        </w:numPr>
        <w:jc w:val="both"/>
      </w:pPr>
      <w:r w:rsidRPr="00DE6EF4">
        <w:t>Yangın Muslukları (Yeri ve sayısı:</w:t>
      </w:r>
      <w:r w:rsidR="0055604A" w:rsidRPr="00DE6EF4">
        <w:t xml:space="preserve"> </w:t>
      </w:r>
      <w:r w:rsidR="00903C0C" w:rsidRPr="00DE6EF4">
        <w:t xml:space="preserve">Yangın muslukları, korunan mahallerin girişlerinin yakınına yerleştirilir. İki koldan çıkan su her biri tek </w:t>
      </w:r>
      <w:r w:rsidR="00903C0C" w:rsidRPr="00DE6EF4">
        <w:rPr>
          <w:u w:val="single"/>
        </w:rPr>
        <w:t>parça</w:t>
      </w:r>
      <w:r w:rsidR="00903C0C" w:rsidRPr="00DE6EF4">
        <w:t xml:space="preserve"> hortumdan olmak üzere korunan mahallere ulaşabilecek şekilde ayarlanacaktır.</w:t>
      </w:r>
    </w:p>
    <w:p w14:paraId="2300A653" w14:textId="77777777" w:rsidR="00C156E5" w:rsidRPr="00DE6EF4" w:rsidRDefault="00C156E5" w:rsidP="00C156E5">
      <w:pPr>
        <w:numPr>
          <w:ilvl w:val="0"/>
          <w:numId w:val="26"/>
        </w:numPr>
        <w:jc w:val="both"/>
      </w:pPr>
      <w:r w:rsidRPr="00DE6EF4">
        <w:t xml:space="preserve">Yangın Hortumları </w:t>
      </w:r>
    </w:p>
    <w:p w14:paraId="6AF9924B" w14:textId="77777777" w:rsidR="00C156E5" w:rsidRPr="00DE6EF4" w:rsidRDefault="00C156E5" w:rsidP="00C156E5">
      <w:pPr>
        <w:numPr>
          <w:ilvl w:val="0"/>
          <w:numId w:val="26"/>
        </w:numPr>
        <w:jc w:val="both"/>
      </w:pPr>
      <w:proofErr w:type="spellStart"/>
      <w:r w:rsidRPr="00DE6EF4">
        <w:t>Nozullar</w:t>
      </w:r>
      <w:proofErr w:type="spellEnd"/>
      <w:r w:rsidRPr="00DE6EF4">
        <w:t xml:space="preserve"> </w:t>
      </w:r>
      <w:r w:rsidR="007E3C03" w:rsidRPr="00DE6EF4">
        <w:t>(</w:t>
      </w:r>
      <w:r w:rsidRPr="00DE6EF4">
        <w:t xml:space="preserve">Bütün </w:t>
      </w:r>
      <w:proofErr w:type="spellStart"/>
      <w:r w:rsidRPr="00DE6EF4">
        <w:t>nozullar</w:t>
      </w:r>
      <w:proofErr w:type="spellEnd"/>
      <w:r w:rsidRPr="00DE6EF4">
        <w:t xml:space="preserve"> çift fonksiyonlu (sprey/jet) tipte olacak, başlık boyutları 12 mm’den daha küçük olmayacak. Tehlikeli yük taşıyan gemilerde ve makine mahallerindeki </w:t>
      </w:r>
      <w:proofErr w:type="spellStart"/>
      <w:r w:rsidRPr="00DE6EF4">
        <w:t>nozulların</w:t>
      </w:r>
      <w:proofErr w:type="spellEnd"/>
      <w:r w:rsidRPr="00DE6EF4">
        <w:t xml:space="preserve"> başlık boyutları 19 mm’den daha küçük olmayacaktır.</w:t>
      </w:r>
      <w:r w:rsidR="007E3C03" w:rsidRPr="00DE6EF4">
        <w:t>)</w:t>
      </w:r>
    </w:p>
    <w:p w14:paraId="036E46C7" w14:textId="77777777" w:rsidR="00C156E5" w:rsidRPr="00DE6EF4" w:rsidRDefault="00C156E5" w:rsidP="00C156E5">
      <w:pPr>
        <w:numPr>
          <w:ilvl w:val="0"/>
          <w:numId w:val="26"/>
        </w:numPr>
        <w:jc w:val="both"/>
      </w:pPr>
      <w:r w:rsidRPr="00DE6EF4">
        <w:t xml:space="preserve">Portatif yangın söndürme aletleri (Her biri en az </w:t>
      </w:r>
      <w:smartTag w:uri="urn:schemas-microsoft-com:office:smarttags" w:element="metricconverter">
        <w:smartTagPr>
          <w:attr w:name="ProductID" w:val="6 kg"/>
        </w:smartTagPr>
        <w:r w:rsidRPr="00DE6EF4">
          <w:t>6 kg</w:t>
        </w:r>
      </w:smartTag>
      <w:r w:rsidRPr="00DE6EF4">
        <w:t xml:space="preserve"> kapasiteli olacak, yaşam mahalleri, servis mahalleri, kontrol istasyonları ve makine mahallerine uygun tipte ve İdarenin yeterli bulacağı sayıda temin edilecek, ayrıca ana makinaların toplam gücü 375 KW üzerindeki gemilerde makine dairesi için 1 adet 45 </w:t>
      </w:r>
      <w:proofErr w:type="spellStart"/>
      <w:r w:rsidRPr="00DE6EF4">
        <w:t>lt</w:t>
      </w:r>
      <w:proofErr w:type="spellEnd"/>
      <w:r w:rsidRPr="00DE6EF4">
        <w:t xml:space="preserve"> kapasiteli arabalı </w:t>
      </w:r>
      <w:proofErr w:type="spellStart"/>
      <w:r w:rsidRPr="00DE6EF4">
        <w:t>foam</w:t>
      </w:r>
      <w:proofErr w:type="spellEnd"/>
      <w:r w:rsidRPr="00DE6EF4">
        <w:t xml:space="preserve"> temin edilecek</w:t>
      </w:r>
      <w:r w:rsidR="00903C0C" w:rsidRPr="00DE6EF4">
        <w:t>.</w:t>
      </w:r>
      <w:r w:rsidR="007E3C03" w:rsidRPr="00DE6EF4">
        <w:t xml:space="preserve"> </w:t>
      </w:r>
      <w:r w:rsidRPr="00DE6EF4">
        <w:rPr>
          <w:bCs/>
        </w:rPr>
        <w:t>Taşınabilir CO</w:t>
      </w:r>
      <w:r w:rsidRPr="00DE6EF4">
        <w:rPr>
          <w:bCs/>
          <w:vertAlign w:val="subscript"/>
        </w:rPr>
        <w:t>2</w:t>
      </w:r>
      <w:r w:rsidRPr="00DE6EF4">
        <w:rPr>
          <w:bCs/>
        </w:rPr>
        <w:t xml:space="preserve"> yangın söndürme tüpleri yaşam mahallerinde kullanılamaz.)</w:t>
      </w:r>
    </w:p>
    <w:p w14:paraId="389DF9C4" w14:textId="77777777" w:rsidR="00C156E5" w:rsidRPr="00DE6EF4" w:rsidRDefault="00C156E5" w:rsidP="00C156E5">
      <w:pPr>
        <w:numPr>
          <w:ilvl w:val="0"/>
          <w:numId w:val="26"/>
        </w:numPr>
        <w:jc w:val="both"/>
        <w:rPr>
          <w:b/>
          <w:bCs/>
        </w:rPr>
      </w:pPr>
      <w:r w:rsidRPr="00DE6EF4">
        <w:t>Güverte üzerinde sabit yangın söndürme sistemi (</w:t>
      </w:r>
      <w:proofErr w:type="spellStart"/>
      <w:r w:rsidRPr="00DE6EF4">
        <w:t>Foam</w:t>
      </w:r>
      <w:proofErr w:type="spellEnd"/>
      <w:r w:rsidRPr="00DE6EF4">
        <w:t>) (150 GT ve üzeri yeni tankerlerde)</w:t>
      </w:r>
    </w:p>
    <w:p w14:paraId="1F8393E5" w14:textId="3AA2E18A" w:rsidR="00C156E5" w:rsidRPr="00DE6EF4" w:rsidRDefault="00C156E5" w:rsidP="00C156E5">
      <w:pPr>
        <w:numPr>
          <w:ilvl w:val="0"/>
          <w:numId w:val="26"/>
        </w:numPr>
        <w:jc w:val="both"/>
      </w:pPr>
      <w:r w:rsidRPr="00DE6EF4">
        <w:t xml:space="preserve"> Makine dairesi ve pompa dairesine sabit yangın söndürme sistemi (</w:t>
      </w:r>
      <w:r w:rsidR="00F65CA3" w:rsidRPr="00DE6EF4">
        <w:t xml:space="preserve">Parlama noktası </w:t>
      </w:r>
      <w:r w:rsidR="00903C0C" w:rsidRPr="00DE6EF4">
        <w:rPr>
          <w:bCs/>
          <w:iCs/>
        </w:rPr>
        <w:t xml:space="preserve">55˚C altında yakıt kullanan </w:t>
      </w:r>
      <w:smartTag w:uri="urn:schemas-microsoft-com:office:smarttags" w:element="metricconverter">
        <w:smartTagPr>
          <w:attr w:name="ProductID" w:val="15 metre"/>
        </w:smartTagPr>
        <w:r w:rsidR="00903C0C" w:rsidRPr="00DE6EF4">
          <w:rPr>
            <w:bCs/>
            <w:iCs/>
          </w:rPr>
          <w:t>15 metre</w:t>
        </w:r>
      </w:smartTag>
      <w:r w:rsidR="00903C0C" w:rsidRPr="00DE6EF4">
        <w:rPr>
          <w:bCs/>
          <w:iCs/>
        </w:rPr>
        <w:t xml:space="preserve"> üzeri veya </w:t>
      </w:r>
      <w:r w:rsidRPr="00DE6EF4">
        <w:t>Ana makinelerin toplam gücü 736 kW ve üzeri olan gemiler)</w:t>
      </w:r>
    </w:p>
    <w:p w14:paraId="15CD7ACE" w14:textId="77777777" w:rsidR="00C156E5" w:rsidRPr="00DE6EF4" w:rsidRDefault="00C156E5" w:rsidP="00C156E5">
      <w:pPr>
        <w:numPr>
          <w:ilvl w:val="0"/>
          <w:numId w:val="26"/>
        </w:numPr>
        <w:jc w:val="both"/>
      </w:pPr>
      <w:r w:rsidRPr="00DE6EF4">
        <w:t xml:space="preserve">Yakıt valfleri için uzaktan kapama tertibatları (Kapasitesi 500 </w:t>
      </w:r>
      <w:proofErr w:type="spellStart"/>
      <w:r w:rsidRPr="00DE6EF4">
        <w:t>lt</w:t>
      </w:r>
      <w:proofErr w:type="spellEnd"/>
      <w:r w:rsidRPr="00DE6EF4">
        <w:t xml:space="preserve"> ve üzerindeki yakıt tankları olan gemiler için)</w:t>
      </w:r>
    </w:p>
    <w:p w14:paraId="06ECF6AC" w14:textId="77777777" w:rsidR="00C156E5" w:rsidRPr="00DE6EF4" w:rsidRDefault="00C156E5" w:rsidP="00C156E5">
      <w:pPr>
        <w:numPr>
          <w:ilvl w:val="0"/>
          <w:numId w:val="26"/>
        </w:numPr>
        <w:jc w:val="both"/>
      </w:pPr>
      <w:r w:rsidRPr="00DE6EF4">
        <w:t>Yakıt transfer pompalarının, makine dairesi fanlarının uzaktan stop butonları olacak (Sabit yangın söndürme sistemi olan gemiler için)</w:t>
      </w:r>
    </w:p>
    <w:p w14:paraId="4BBFE30D" w14:textId="77777777" w:rsidR="00C156E5" w:rsidRPr="00DE6EF4" w:rsidRDefault="00C156E5" w:rsidP="00C156E5">
      <w:pPr>
        <w:numPr>
          <w:ilvl w:val="0"/>
          <w:numId w:val="26"/>
        </w:numPr>
        <w:jc w:val="both"/>
      </w:pPr>
      <w:r w:rsidRPr="00DE6EF4">
        <w:t>Acil yangın pompası (</w:t>
      </w:r>
      <w:r w:rsidR="00903C0C" w:rsidRPr="00DE6EF4">
        <w:t>4. Maddedeki ile eş kapasitede, 2000 groston ve daha büyük gemilerde</w:t>
      </w:r>
      <w:r w:rsidRPr="00DE6EF4">
        <w:t>)</w:t>
      </w:r>
    </w:p>
    <w:p w14:paraId="1B7636E7" w14:textId="77777777" w:rsidR="00C156E5" w:rsidRPr="00DE6EF4" w:rsidRDefault="00C156E5" w:rsidP="00C156E5">
      <w:pPr>
        <w:numPr>
          <w:ilvl w:val="0"/>
          <w:numId w:val="26"/>
        </w:numPr>
        <w:jc w:val="both"/>
      </w:pPr>
      <w:r w:rsidRPr="00DE6EF4">
        <w:t>Tüm egzoz devrelerine izolasyon yapılacak</w:t>
      </w:r>
    </w:p>
    <w:p w14:paraId="2124F2D8" w14:textId="77777777" w:rsidR="00C156E5" w:rsidRPr="00DE6EF4" w:rsidRDefault="00C156E5" w:rsidP="00C156E5">
      <w:pPr>
        <w:numPr>
          <w:ilvl w:val="0"/>
          <w:numId w:val="26"/>
        </w:numPr>
        <w:jc w:val="both"/>
      </w:pPr>
      <w:r w:rsidRPr="00DE6EF4">
        <w:t>Mutfakta 1 adet yangın battaniyesi olacak</w:t>
      </w:r>
    </w:p>
    <w:p w14:paraId="2185016B" w14:textId="77777777" w:rsidR="00C156E5" w:rsidRPr="00DE6EF4" w:rsidRDefault="00C156E5" w:rsidP="00C156E5">
      <w:pPr>
        <w:numPr>
          <w:ilvl w:val="0"/>
          <w:numId w:val="26"/>
        </w:numPr>
        <w:jc w:val="both"/>
      </w:pPr>
      <w:r w:rsidRPr="00DE6EF4">
        <w:t>Mutfaktaki davlumbaz yağ tutucu filtre ile donatılacaktır.</w:t>
      </w:r>
    </w:p>
    <w:p w14:paraId="06941B26" w14:textId="77777777" w:rsidR="00C156E5" w:rsidRPr="00DE6EF4" w:rsidRDefault="00C156E5" w:rsidP="00C156E5">
      <w:pPr>
        <w:numPr>
          <w:ilvl w:val="0"/>
          <w:numId w:val="26"/>
        </w:numPr>
        <w:jc w:val="both"/>
      </w:pPr>
      <w:r w:rsidRPr="00DE6EF4">
        <w:t xml:space="preserve">Boyahane için sabit yangın söndürme sistemi ve </w:t>
      </w:r>
      <w:proofErr w:type="spellStart"/>
      <w:r w:rsidRPr="00DE6EF4">
        <w:t>gas</w:t>
      </w:r>
      <w:proofErr w:type="spellEnd"/>
      <w:r w:rsidRPr="00DE6EF4">
        <w:t xml:space="preserve"> </w:t>
      </w:r>
      <w:proofErr w:type="spellStart"/>
      <w:r w:rsidRPr="00DE6EF4">
        <w:t>proof</w:t>
      </w:r>
      <w:proofErr w:type="spellEnd"/>
      <w:r w:rsidRPr="00DE6EF4">
        <w:t xml:space="preserve"> lamba konacaktır. (Yüzey alanı 4.5 m</w:t>
      </w:r>
      <w:r w:rsidRPr="00DE6EF4">
        <w:rPr>
          <w:vertAlign w:val="superscript"/>
        </w:rPr>
        <w:t>2</w:t>
      </w:r>
      <w:r w:rsidRPr="00DE6EF4">
        <w:t>’den büyükler için)</w:t>
      </w:r>
    </w:p>
    <w:p w14:paraId="7AE239E6" w14:textId="77777777" w:rsidR="00C156E5" w:rsidRPr="00DE6EF4" w:rsidRDefault="00C156E5" w:rsidP="00C156E5">
      <w:pPr>
        <w:numPr>
          <w:ilvl w:val="0"/>
          <w:numId w:val="26"/>
        </w:numPr>
        <w:jc w:val="both"/>
      </w:pPr>
      <w:r w:rsidRPr="00DE6EF4">
        <w:t>Tüm boru devreleri IMO kod prosedürüne uygun renklerde boyanacaktır.</w:t>
      </w:r>
    </w:p>
    <w:p w14:paraId="53D41621" w14:textId="77777777" w:rsidR="00C156E5" w:rsidRPr="00DE6EF4" w:rsidRDefault="00C156E5" w:rsidP="00C156E5">
      <w:pPr>
        <w:numPr>
          <w:ilvl w:val="0"/>
          <w:numId w:val="26"/>
        </w:numPr>
        <w:jc w:val="both"/>
      </w:pPr>
      <w:r w:rsidRPr="00DE6EF4">
        <w:t>Makine dairesi dip tanklarına ait iskandil boruları küre valf ile donatılacaktır.</w:t>
      </w:r>
    </w:p>
    <w:p w14:paraId="0A61C749" w14:textId="77777777" w:rsidR="00C156E5" w:rsidRPr="00DE6EF4" w:rsidRDefault="00C156E5" w:rsidP="00C156E5">
      <w:pPr>
        <w:numPr>
          <w:ilvl w:val="0"/>
          <w:numId w:val="26"/>
        </w:numPr>
        <w:jc w:val="both"/>
      </w:pPr>
      <w:r w:rsidRPr="00DE6EF4">
        <w:t>Havalandırma kanalları ve manikaları hava kesme klapeleri ile donatılacaktır.</w:t>
      </w:r>
    </w:p>
    <w:p w14:paraId="6426E015" w14:textId="2966AC83" w:rsidR="00C156E5" w:rsidRDefault="00C156E5" w:rsidP="00C156E5">
      <w:pPr>
        <w:numPr>
          <w:ilvl w:val="0"/>
          <w:numId w:val="26"/>
        </w:numPr>
        <w:jc w:val="both"/>
      </w:pPr>
      <w:r w:rsidRPr="00DE6EF4">
        <w:t>Tank seviye göstergeleri muhafaza altına alınacaktır.</w:t>
      </w:r>
    </w:p>
    <w:p w14:paraId="62F4DDE0" w14:textId="66F0D4BB" w:rsidR="00DB7045" w:rsidRDefault="00DB7045" w:rsidP="00DB7045">
      <w:pPr>
        <w:jc w:val="both"/>
      </w:pPr>
    </w:p>
    <w:p w14:paraId="401DFB86" w14:textId="59472B9B" w:rsidR="00DB7045" w:rsidRDefault="00DB7045" w:rsidP="00DB7045">
      <w:pPr>
        <w:jc w:val="both"/>
      </w:pPr>
    </w:p>
    <w:p w14:paraId="1A60B0AD" w14:textId="0A66AEBF" w:rsidR="00DB7045" w:rsidRDefault="00DB7045" w:rsidP="00DB7045">
      <w:pPr>
        <w:jc w:val="both"/>
      </w:pPr>
    </w:p>
    <w:p w14:paraId="204A9D52" w14:textId="698214A6" w:rsidR="00DB7045" w:rsidRDefault="00DB7045" w:rsidP="00DB7045">
      <w:pPr>
        <w:jc w:val="both"/>
      </w:pPr>
    </w:p>
    <w:p w14:paraId="3E5F178B" w14:textId="61171745" w:rsidR="00DB7045" w:rsidRDefault="00DB7045" w:rsidP="00DB7045">
      <w:pPr>
        <w:jc w:val="both"/>
      </w:pPr>
    </w:p>
    <w:p w14:paraId="4DE4A1DC" w14:textId="57224F0F" w:rsidR="00DB7045" w:rsidRDefault="00DB7045" w:rsidP="00DB7045">
      <w:pPr>
        <w:jc w:val="both"/>
      </w:pPr>
    </w:p>
    <w:p w14:paraId="5A3FDFFE" w14:textId="5F81028A" w:rsidR="00DB7045" w:rsidRDefault="00DB7045" w:rsidP="00DB7045">
      <w:pPr>
        <w:jc w:val="both"/>
      </w:pPr>
    </w:p>
    <w:p w14:paraId="734B5E38" w14:textId="2D6A6E60" w:rsidR="00DB7045" w:rsidRDefault="00DB7045" w:rsidP="00DB7045">
      <w:pPr>
        <w:jc w:val="both"/>
      </w:pPr>
    </w:p>
    <w:p w14:paraId="67191F3B" w14:textId="49D009C7" w:rsidR="00DB7045" w:rsidRDefault="00DB7045" w:rsidP="00DB7045">
      <w:pPr>
        <w:jc w:val="both"/>
      </w:pPr>
    </w:p>
    <w:p w14:paraId="4D13EDFC" w14:textId="77777777" w:rsidR="00DB7045" w:rsidRPr="00DE6EF4" w:rsidRDefault="00DB7045" w:rsidP="00DB7045">
      <w:pPr>
        <w:jc w:val="both"/>
      </w:pPr>
    </w:p>
    <w:p w14:paraId="426F780B" w14:textId="77777777" w:rsidR="001B5C9A" w:rsidRPr="00DE6EF4" w:rsidRDefault="001B5C9A" w:rsidP="000273DF">
      <w:pPr>
        <w:pStyle w:val="GvdeMetni3"/>
        <w:rPr>
          <w:sz w:val="24"/>
          <w:szCs w:val="24"/>
        </w:rPr>
      </w:pPr>
    </w:p>
    <w:p w14:paraId="495D25D9" w14:textId="77777777" w:rsidR="001B5C9A" w:rsidRPr="00DE6EF4" w:rsidRDefault="001B5C9A" w:rsidP="000273DF">
      <w:pPr>
        <w:pStyle w:val="GvdeMetni3"/>
        <w:rPr>
          <w:sz w:val="24"/>
          <w:szCs w:val="24"/>
        </w:rPr>
      </w:pPr>
    </w:p>
    <w:p w14:paraId="1581C63C" w14:textId="77777777" w:rsidR="001B5C9A" w:rsidRPr="00DE6EF4" w:rsidRDefault="001B5C9A" w:rsidP="001B5C9A"/>
    <w:p w14:paraId="2E9E9B74" w14:textId="77777777" w:rsidR="00605580" w:rsidRPr="00DE6EF4" w:rsidRDefault="00605580" w:rsidP="00605580">
      <w:pPr>
        <w:pStyle w:val="GvdeMetni3"/>
        <w:rPr>
          <w:b/>
          <w:sz w:val="24"/>
          <w:szCs w:val="24"/>
        </w:rPr>
      </w:pPr>
      <w:r w:rsidRPr="00DE6EF4">
        <w:rPr>
          <w:b/>
          <w:sz w:val="24"/>
          <w:szCs w:val="24"/>
        </w:rPr>
        <w:lastRenderedPageBreak/>
        <w:t>EK-1</w:t>
      </w:r>
      <w:r w:rsidR="005A7FCC" w:rsidRPr="00DE6EF4">
        <w:rPr>
          <w:b/>
          <w:sz w:val="24"/>
          <w:szCs w:val="24"/>
        </w:rPr>
        <w:t>3</w:t>
      </w:r>
      <w:r w:rsidRPr="00DE6EF4">
        <w:rPr>
          <w:b/>
          <w:sz w:val="24"/>
          <w:szCs w:val="24"/>
        </w:rPr>
        <w:t xml:space="preserve"> </w:t>
      </w:r>
      <w:r w:rsidR="008358AD" w:rsidRPr="00DE6EF4">
        <w:rPr>
          <w:b/>
          <w:sz w:val="24"/>
          <w:szCs w:val="24"/>
        </w:rPr>
        <w:t>CANKURTARMA ARACI</w:t>
      </w:r>
      <w:r w:rsidRPr="00DE6EF4">
        <w:rPr>
          <w:b/>
          <w:sz w:val="24"/>
          <w:szCs w:val="24"/>
        </w:rPr>
        <w:t xml:space="preserve"> DENETİM LİSTESİ</w:t>
      </w:r>
      <w:r w:rsidR="008358AD" w:rsidRPr="00DE6EF4">
        <w:rPr>
          <w:b/>
          <w:sz w:val="24"/>
          <w:szCs w:val="24"/>
        </w:rPr>
        <w:t xml:space="preserve"> (Can Salı Hariç</w:t>
      </w:r>
      <w:r w:rsidR="007E3C03" w:rsidRPr="00DE6EF4">
        <w:rPr>
          <w:b/>
          <w:sz w:val="24"/>
          <w:szCs w:val="24"/>
        </w:rPr>
        <w:t>)</w:t>
      </w:r>
    </w:p>
    <w:p w14:paraId="15BE78B3" w14:textId="77777777" w:rsidR="008358AD" w:rsidRPr="00DE6EF4" w:rsidRDefault="008358AD" w:rsidP="008358AD">
      <w:pPr>
        <w:ind w:left="360"/>
        <w:jc w:val="center"/>
      </w:pPr>
    </w:p>
    <w:p w14:paraId="47293069" w14:textId="77777777" w:rsidR="008358AD" w:rsidRPr="00DE6EF4" w:rsidRDefault="008358AD" w:rsidP="008358AD">
      <w:pPr>
        <w:ind w:left="360"/>
        <w:jc w:val="center"/>
      </w:pPr>
    </w:p>
    <w:p w14:paraId="12330DA1" w14:textId="77777777" w:rsidR="008358AD" w:rsidRPr="00DE6EF4" w:rsidRDefault="008358AD" w:rsidP="008358AD">
      <w:pPr>
        <w:numPr>
          <w:ilvl w:val="0"/>
          <w:numId w:val="1"/>
        </w:numPr>
        <w:tabs>
          <w:tab w:val="clear" w:pos="720"/>
          <w:tab w:val="num" w:pos="360"/>
          <w:tab w:val="num" w:pos="1353"/>
          <w:tab w:val="num" w:pos="3570"/>
        </w:tabs>
        <w:ind w:left="284" w:hanging="284"/>
      </w:pPr>
      <w:r w:rsidRPr="00DE6EF4">
        <w:t xml:space="preserve">Sakin denizde hareketi sağlamak için yeter </w:t>
      </w:r>
      <w:proofErr w:type="spellStart"/>
      <w:r w:rsidRPr="00DE6EF4">
        <w:t>yüzerlikli</w:t>
      </w:r>
      <w:proofErr w:type="spellEnd"/>
      <w:r w:rsidRPr="00DE6EF4">
        <w:t xml:space="preserve"> kürekler</w:t>
      </w:r>
    </w:p>
    <w:p w14:paraId="4B9E9907" w14:textId="77777777" w:rsidR="008358AD" w:rsidRPr="00DE6EF4" w:rsidRDefault="008358AD" w:rsidP="008358AD">
      <w:pPr>
        <w:numPr>
          <w:ilvl w:val="0"/>
          <w:numId w:val="1"/>
        </w:numPr>
        <w:tabs>
          <w:tab w:val="clear" w:pos="720"/>
          <w:tab w:val="num" w:pos="360"/>
          <w:tab w:val="num" w:pos="1353"/>
          <w:tab w:val="num" w:pos="3570"/>
        </w:tabs>
        <w:ind w:left="284" w:hanging="284"/>
      </w:pPr>
      <w:r w:rsidRPr="00DE6EF4">
        <w:t>1 deniz demiri ve 5 metreden kısa olmayan yeterli kuvvette bir halat</w:t>
      </w:r>
    </w:p>
    <w:p w14:paraId="1E617C95" w14:textId="77777777" w:rsidR="008358AD" w:rsidRPr="00DE6EF4" w:rsidRDefault="008358AD" w:rsidP="008358AD">
      <w:pPr>
        <w:numPr>
          <w:ilvl w:val="0"/>
          <w:numId w:val="1"/>
        </w:numPr>
        <w:tabs>
          <w:tab w:val="clear" w:pos="720"/>
          <w:tab w:val="num" w:pos="360"/>
          <w:tab w:val="num" w:pos="1353"/>
          <w:tab w:val="num" w:pos="3570"/>
        </w:tabs>
        <w:ind w:left="284" w:hanging="284"/>
      </w:pPr>
      <w:r w:rsidRPr="00DE6EF4">
        <w:t>El feneri (yedek pilli)</w:t>
      </w:r>
    </w:p>
    <w:p w14:paraId="1CF52E35" w14:textId="77777777" w:rsidR="008358AD" w:rsidRPr="00DE6EF4" w:rsidRDefault="008358AD" w:rsidP="008358AD">
      <w:pPr>
        <w:numPr>
          <w:ilvl w:val="0"/>
          <w:numId w:val="1"/>
        </w:numPr>
        <w:tabs>
          <w:tab w:val="clear" w:pos="720"/>
          <w:tab w:val="num" w:pos="360"/>
          <w:tab w:val="num" w:pos="1353"/>
          <w:tab w:val="num" w:pos="3570"/>
        </w:tabs>
        <w:ind w:left="284" w:hanging="284"/>
      </w:pPr>
      <w:r w:rsidRPr="00DE6EF4">
        <w:t>1 adet düdük</w:t>
      </w:r>
      <w:r w:rsidR="00F0609B" w:rsidRPr="00DE6EF4">
        <w:t xml:space="preserve"> </w:t>
      </w:r>
      <w:r w:rsidRPr="00DE6EF4">
        <w:t xml:space="preserve">(yüzebilir veya </w:t>
      </w:r>
      <w:proofErr w:type="spellStart"/>
      <w:r w:rsidRPr="00DE6EF4">
        <w:t>yüzebilirliği</w:t>
      </w:r>
      <w:proofErr w:type="spellEnd"/>
      <w:r w:rsidRPr="00DE6EF4">
        <w:t xml:space="preserve"> sağlanmış)</w:t>
      </w:r>
    </w:p>
    <w:p w14:paraId="04FA6513" w14:textId="77777777" w:rsidR="008358AD" w:rsidRPr="00DE6EF4" w:rsidRDefault="008358AD" w:rsidP="008358AD">
      <w:pPr>
        <w:numPr>
          <w:ilvl w:val="0"/>
          <w:numId w:val="1"/>
        </w:numPr>
        <w:tabs>
          <w:tab w:val="clear" w:pos="720"/>
          <w:tab w:val="num" w:pos="360"/>
          <w:tab w:val="num" w:pos="1353"/>
          <w:tab w:val="num" w:pos="3570"/>
        </w:tabs>
        <w:ind w:left="284" w:hanging="284"/>
      </w:pPr>
      <w:r w:rsidRPr="00DE6EF4">
        <w:t>İlk yardım seti</w:t>
      </w:r>
    </w:p>
    <w:p w14:paraId="150437C3" w14:textId="77777777" w:rsidR="008358AD" w:rsidRPr="00DE6EF4" w:rsidRDefault="008358AD" w:rsidP="008358AD">
      <w:pPr>
        <w:numPr>
          <w:ilvl w:val="0"/>
          <w:numId w:val="1"/>
        </w:numPr>
        <w:tabs>
          <w:tab w:val="clear" w:pos="720"/>
          <w:tab w:val="num" w:pos="360"/>
          <w:tab w:val="num" w:pos="1353"/>
          <w:tab w:val="num" w:pos="3570"/>
        </w:tabs>
        <w:ind w:left="284" w:hanging="284"/>
      </w:pPr>
      <w:r w:rsidRPr="00DE6EF4">
        <w:t>20 metreden az olmayan 1 can halatı ve ona bağlı yüzer bir can halkası</w:t>
      </w:r>
    </w:p>
    <w:p w14:paraId="5DDBED9C" w14:textId="77777777" w:rsidR="008358AD" w:rsidRPr="00DE6EF4" w:rsidRDefault="008358AD" w:rsidP="008358AD">
      <w:pPr>
        <w:numPr>
          <w:ilvl w:val="0"/>
          <w:numId w:val="1"/>
        </w:numPr>
        <w:tabs>
          <w:tab w:val="clear" w:pos="720"/>
          <w:tab w:val="num" w:pos="360"/>
          <w:tab w:val="num" w:pos="1353"/>
          <w:tab w:val="num" w:pos="3570"/>
        </w:tabs>
        <w:ind w:left="284" w:hanging="284"/>
      </w:pPr>
      <w:r w:rsidRPr="00DE6EF4">
        <w:t>Radar reflektörü</w:t>
      </w:r>
    </w:p>
    <w:p w14:paraId="5937553C" w14:textId="77777777" w:rsidR="008358AD" w:rsidRPr="00DE6EF4" w:rsidRDefault="008358AD" w:rsidP="008358AD">
      <w:pPr>
        <w:numPr>
          <w:ilvl w:val="0"/>
          <w:numId w:val="1"/>
        </w:numPr>
        <w:tabs>
          <w:tab w:val="clear" w:pos="720"/>
          <w:tab w:val="left" w:pos="284"/>
          <w:tab w:val="left" w:pos="360"/>
          <w:tab w:val="num" w:pos="1353"/>
        </w:tabs>
        <w:ind w:left="284" w:hanging="284"/>
      </w:pPr>
      <w:r w:rsidRPr="00DE6EF4">
        <w:t xml:space="preserve">Kişi başına </w:t>
      </w:r>
      <w:smartTag w:uri="urn:schemas-microsoft-com:office:smarttags" w:element="metricconverter">
        <w:smartTagPr>
          <w:attr w:name="ProductID" w:val="1 litre"/>
        </w:smartTagPr>
        <w:r w:rsidRPr="00DE6EF4">
          <w:t>1 litre</w:t>
        </w:r>
      </w:smartTag>
      <w:r w:rsidRPr="00DE6EF4">
        <w:t xml:space="preserve"> içme suyu</w:t>
      </w:r>
    </w:p>
    <w:p w14:paraId="3ACDB74A" w14:textId="77777777" w:rsidR="008358AD" w:rsidRPr="00DE6EF4" w:rsidRDefault="008358AD" w:rsidP="008358AD">
      <w:pPr>
        <w:numPr>
          <w:ilvl w:val="0"/>
          <w:numId w:val="1"/>
        </w:numPr>
        <w:tabs>
          <w:tab w:val="clear" w:pos="720"/>
          <w:tab w:val="left" w:pos="284"/>
          <w:tab w:val="left" w:pos="360"/>
          <w:tab w:val="num" w:pos="1353"/>
        </w:tabs>
        <w:ind w:left="284" w:hanging="284"/>
      </w:pPr>
      <w:r w:rsidRPr="00DE6EF4">
        <w:t xml:space="preserve">En az </w:t>
      </w:r>
      <w:smartTag w:uri="urn:schemas-microsoft-com:office:smarttags" w:element="metricconverter">
        <w:smartTagPr>
          <w:attr w:name="ProductID" w:val="20 metre"/>
        </w:smartTagPr>
        <w:r w:rsidRPr="00DE6EF4">
          <w:t>20 metre</w:t>
        </w:r>
      </w:smartTag>
      <w:r w:rsidRPr="00DE6EF4">
        <w:t xml:space="preserve"> </w:t>
      </w:r>
      <w:proofErr w:type="spellStart"/>
      <w:r w:rsidRPr="00DE6EF4">
        <w:t>parima</w:t>
      </w:r>
      <w:proofErr w:type="spellEnd"/>
      <w:r w:rsidRPr="00DE6EF4">
        <w:t xml:space="preserve"> içinde kullanılan yedekleme halatı</w:t>
      </w:r>
    </w:p>
    <w:p w14:paraId="00FD5938" w14:textId="77777777" w:rsidR="008358AD" w:rsidRPr="00DE6EF4" w:rsidRDefault="008358AD" w:rsidP="008358AD">
      <w:pPr>
        <w:numPr>
          <w:ilvl w:val="0"/>
          <w:numId w:val="1"/>
        </w:numPr>
        <w:tabs>
          <w:tab w:val="clear" w:pos="720"/>
          <w:tab w:val="left" w:pos="284"/>
          <w:tab w:val="left" w:pos="360"/>
          <w:tab w:val="num" w:pos="1353"/>
        </w:tabs>
        <w:ind w:left="284" w:hanging="284"/>
      </w:pPr>
      <w:r w:rsidRPr="00DE6EF4">
        <w:t>1 adet paraşütlü işaret fişeği</w:t>
      </w:r>
    </w:p>
    <w:p w14:paraId="125469D3" w14:textId="77777777" w:rsidR="008358AD" w:rsidRPr="00DE6EF4" w:rsidRDefault="008358AD" w:rsidP="008358AD">
      <w:pPr>
        <w:numPr>
          <w:ilvl w:val="0"/>
          <w:numId w:val="1"/>
        </w:numPr>
        <w:tabs>
          <w:tab w:val="clear" w:pos="720"/>
          <w:tab w:val="left" w:pos="284"/>
          <w:tab w:val="left" w:pos="360"/>
          <w:tab w:val="num" w:pos="1353"/>
        </w:tabs>
        <w:ind w:left="284" w:hanging="284"/>
      </w:pPr>
      <w:r w:rsidRPr="00DE6EF4">
        <w:t>1 adet el maytabı</w:t>
      </w:r>
    </w:p>
    <w:p w14:paraId="4B6C8B22" w14:textId="77777777" w:rsidR="008358AD" w:rsidRPr="00DE6EF4" w:rsidRDefault="008358AD" w:rsidP="008358AD">
      <w:pPr>
        <w:numPr>
          <w:ilvl w:val="0"/>
          <w:numId w:val="1"/>
        </w:numPr>
        <w:tabs>
          <w:tab w:val="clear" w:pos="720"/>
          <w:tab w:val="left" w:pos="284"/>
          <w:tab w:val="left" w:pos="360"/>
          <w:tab w:val="num" w:pos="1353"/>
        </w:tabs>
        <w:ind w:left="284" w:hanging="284"/>
      </w:pPr>
      <w:r w:rsidRPr="00DE6EF4">
        <w:t>Gündüz işaret aynası</w:t>
      </w:r>
    </w:p>
    <w:p w14:paraId="1E2287A2" w14:textId="77777777" w:rsidR="008358AD" w:rsidRPr="00DE6EF4" w:rsidRDefault="008358AD" w:rsidP="008358AD">
      <w:pPr>
        <w:numPr>
          <w:ilvl w:val="0"/>
          <w:numId w:val="1"/>
        </w:numPr>
        <w:tabs>
          <w:tab w:val="clear" w:pos="720"/>
          <w:tab w:val="left" w:pos="284"/>
          <w:tab w:val="left" w:pos="360"/>
          <w:tab w:val="num" w:pos="1353"/>
        </w:tabs>
        <w:ind w:left="284" w:hanging="284"/>
      </w:pPr>
      <w:r w:rsidRPr="00DE6EF4">
        <w:t>Çamçak</w:t>
      </w:r>
    </w:p>
    <w:p w14:paraId="2DBA1FC7" w14:textId="77777777" w:rsidR="008358AD" w:rsidRPr="00DE6EF4" w:rsidRDefault="008358AD" w:rsidP="008358AD"/>
    <w:p w14:paraId="5861EB89" w14:textId="77777777" w:rsidR="008358AD" w:rsidRPr="00DE6EF4" w:rsidRDefault="008358AD" w:rsidP="008358AD">
      <w:pPr>
        <w:spacing w:after="120"/>
        <w:jc w:val="center"/>
        <w:rPr>
          <w:b/>
          <w:bCs/>
        </w:rPr>
      </w:pPr>
    </w:p>
    <w:p w14:paraId="3F95C33B" w14:textId="475180AC" w:rsidR="008358AD" w:rsidRPr="00DE6EF4" w:rsidRDefault="008358AD" w:rsidP="008358AD">
      <w:pPr>
        <w:pStyle w:val="GvdeMetni"/>
        <w:ind w:firstLine="708"/>
      </w:pPr>
      <w:r w:rsidRPr="00DE6EF4">
        <w:t>Hizmet botu can kurtarma aracı olarak kullanılacaksa, katı ya</w:t>
      </w:r>
      <w:r w:rsidR="005C6335" w:rsidRPr="00DE6EF4">
        <w:t xml:space="preserve"> </w:t>
      </w:r>
      <w:r w:rsidRPr="00DE6EF4">
        <w:t xml:space="preserve">da şişirebilir özellikte yeterli </w:t>
      </w:r>
      <w:proofErr w:type="spellStart"/>
      <w:r w:rsidRPr="00DE6EF4">
        <w:t>sephiyeye</w:t>
      </w:r>
      <w:proofErr w:type="spellEnd"/>
      <w:r w:rsidRPr="00DE6EF4">
        <w:t xml:space="preserve"> (</w:t>
      </w:r>
      <w:proofErr w:type="spellStart"/>
      <w:r w:rsidRPr="00DE6EF4">
        <w:t>yüzebilirliliğe</w:t>
      </w:r>
      <w:proofErr w:type="spellEnd"/>
      <w:r w:rsidRPr="00DE6EF4">
        <w:t>) sahip, motorlu olacaktır.</w:t>
      </w:r>
      <w:r w:rsidR="00943399" w:rsidRPr="00DE6EF4">
        <w:t xml:space="preserve"> </w:t>
      </w:r>
      <w:r w:rsidRPr="00DE6EF4">
        <w:t xml:space="preserve">Şişme botlar en az 3 bağımsız bölmeden oluşmalıdır. Üreticisi tarafından kapasitesi belirtilmemiş hizmet botlarının kapasitesi, botun üç ana ölçüsünün 2 katsayı ile çarpımından elde edilecek değerdir. (Hizmet botu kapasitesi: LxBxDx2) </w:t>
      </w:r>
    </w:p>
    <w:p w14:paraId="6F6F8DD1" w14:textId="77777777" w:rsidR="001B5C9A" w:rsidRPr="00DE6EF4" w:rsidRDefault="001B5C9A" w:rsidP="001B5C9A"/>
    <w:p w14:paraId="25A06D89" w14:textId="77777777" w:rsidR="001B5C9A" w:rsidRPr="00DE6EF4" w:rsidRDefault="001B5C9A" w:rsidP="000273DF">
      <w:pPr>
        <w:pStyle w:val="GvdeMetni3"/>
        <w:rPr>
          <w:sz w:val="24"/>
          <w:szCs w:val="24"/>
        </w:rPr>
      </w:pPr>
    </w:p>
    <w:p w14:paraId="1696D5BF" w14:textId="77777777" w:rsidR="00605580" w:rsidRPr="00DE6EF4" w:rsidRDefault="00605580" w:rsidP="000273DF">
      <w:pPr>
        <w:pStyle w:val="GvdeMetni3"/>
        <w:rPr>
          <w:sz w:val="24"/>
          <w:szCs w:val="24"/>
        </w:rPr>
      </w:pPr>
    </w:p>
    <w:p w14:paraId="3392C3F9" w14:textId="77777777" w:rsidR="00605580" w:rsidRPr="00DE6EF4" w:rsidRDefault="00605580" w:rsidP="000273DF">
      <w:pPr>
        <w:pStyle w:val="GvdeMetni3"/>
        <w:rPr>
          <w:sz w:val="24"/>
          <w:szCs w:val="24"/>
        </w:rPr>
      </w:pPr>
    </w:p>
    <w:p w14:paraId="2074FB27" w14:textId="77777777" w:rsidR="00605580" w:rsidRPr="00DE6EF4" w:rsidRDefault="00605580" w:rsidP="000273DF">
      <w:pPr>
        <w:pStyle w:val="GvdeMetni3"/>
        <w:rPr>
          <w:sz w:val="24"/>
          <w:szCs w:val="24"/>
        </w:rPr>
      </w:pPr>
    </w:p>
    <w:p w14:paraId="42D3DCE3" w14:textId="77777777" w:rsidR="00605580" w:rsidRPr="00DE6EF4" w:rsidRDefault="00605580" w:rsidP="000273DF">
      <w:pPr>
        <w:pStyle w:val="GvdeMetni3"/>
        <w:rPr>
          <w:sz w:val="24"/>
          <w:szCs w:val="24"/>
        </w:rPr>
      </w:pPr>
    </w:p>
    <w:p w14:paraId="54CDC283" w14:textId="109DBC75" w:rsidR="00605580" w:rsidRDefault="00605580" w:rsidP="000273DF">
      <w:pPr>
        <w:pStyle w:val="GvdeMetni3"/>
        <w:rPr>
          <w:sz w:val="24"/>
          <w:szCs w:val="24"/>
        </w:rPr>
      </w:pPr>
    </w:p>
    <w:p w14:paraId="0E539B2A" w14:textId="387458C0" w:rsidR="00DB7045" w:rsidRDefault="00DB7045" w:rsidP="000273DF">
      <w:pPr>
        <w:pStyle w:val="GvdeMetni3"/>
        <w:rPr>
          <w:sz w:val="24"/>
          <w:szCs w:val="24"/>
        </w:rPr>
      </w:pPr>
    </w:p>
    <w:p w14:paraId="627D83F5" w14:textId="043C2F6A" w:rsidR="00DB7045" w:rsidRDefault="00DB7045" w:rsidP="000273DF">
      <w:pPr>
        <w:pStyle w:val="GvdeMetni3"/>
        <w:rPr>
          <w:sz w:val="24"/>
          <w:szCs w:val="24"/>
        </w:rPr>
      </w:pPr>
    </w:p>
    <w:p w14:paraId="13F3AE15" w14:textId="066A146E" w:rsidR="00DB7045" w:rsidRDefault="00DB7045" w:rsidP="000273DF">
      <w:pPr>
        <w:pStyle w:val="GvdeMetni3"/>
        <w:rPr>
          <w:sz w:val="24"/>
          <w:szCs w:val="24"/>
        </w:rPr>
      </w:pPr>
    </w:p>
    <w:p w14:paraId="2E9E674D" w14:textId="0DEDB650" w:rsidR="00DB7045" w:rsidRDefault="00DB7045" w:rsidP="000273DF">
      <w:pPr>
        <w:pStyle w:val="GvdeMetni3"/>
        <w:rPr>
          <w:sz w:val="24"/>
          <w:szCs w:val="24"/>
        </w:rPr>
      </w:pPr>
    </w:p>
    <w:p w14:paraId="7377DD85" w14:textId="587A3BF0" w:rsidR="00DB7045" w:rsidRDefault="00DB7045" w:rsidP="000273DF">
      <w:pPr>
        <w:pStyle w:val="GvdeMetni3"/>
        <w:rPr>
          <w:sz w:val="24"/>
          <w:szCs w:val="24"/>
        </w:rPr>
      </w:pPr>
    </w:p>
    <w:p w14:paraId="645A5382" w14:textId="78427C96" w:rsidR="00DB7045" w:rsidRDefault="00DB7045" w:rsidP="000273DF">
      <w:pPr>
        <w:pStyle w:val="GvdeMetni3"/>
        <w:rPr>
          <w:sz w:val="24"/>
          <w:szCs w:val="24"/>
        </w:rPr>
      </w:pPr>
    </w:p>
    <w:p w14:paraId="29B288F2" w14:textId="413C6888" w:rsidR="00DB7045" w:rsidRDefault="00DB7045" w:rsidP="000273DF">
      <w:pPr>
        <w:pStyle w:val="GvdeMetni3"/>
        <w:rPr>
          <w:sz w:val="24"/>
          <w:szCs w:val="24"/>
        </w:rPr>
      </w:pPr>
    </w:p>
    <w:p w14:paraId="45830139" w14:textId="4DD2BD0D" w:rsidR="00DB7045" w:rsidRDefault="00DB7045" w:rsidP="000273DF">
      <w:pPr>
        <w:pStyle w:val="GvdeMetni3"/>
        <w:rPr>
          <w:sz w:val="24"/>
          <w:szCs w:val="24"/>
        </w:rPr>
      </w:pPr>
    </w:p>
    <w:p w14:paraId="28AB714B" w14:textId="54260E5B" w:rsidR="00DB7045" w:rsidRDefault="00DB7045" w:rsidP="000273DF">
      <w:pPr>
        <w:pStyle w:val="GvdeMetni3"/>
        <w:rPr>
          <w:sz w:val="24"/>
          <w:szCs w:val="24"/>
        </w:rPr>
      </w:pPr>
    </w:p>
    <w:p w14:paraId="5301972B" w14:textId="7F112BDA" w:rsidR="00DB7045" w:rsidRDefault="00DB7045" w:rsidP="000273DF">
      <w:pPr>
        <w:pStyle w:val="GvdeMetni3"/>
        <w:rPr>
          <w:sz w:val="24"/>
          <w:szCs w:val="24"/>
        </w:rPr>
      </w:pPr>
    </w:p>
    <w:p w14:paraId="50CC453A" w14:textId="4788A5CD" w:rsidR="00DB7045" w:rsidRDefault="00DB7045" w:rsidP="000273DF">
      <w:pPr>
        <w:pStyle w:val="GvdeMetni3"/>
        <w:rPr>
          <w:sz w:val="24"/>
          <w:szCs w:val="24"/>
        </w:rPr>
      </w:pPr>
    </w:p>
    <w:p w14:paraId="604D7A3E" w14:textId="17579563" w:rsidR="00DB7045" w:rsidRDefault="00DB7045" w:rsidP="000273DF">
      <w:pPr>
        <w:pStyle w:val="GvdeMetni3"/>
        <w:rPr>
          <w:sz w:val="24"/>
          <w:szCs w:val="24"/>
        </w:rPr>
      </w:pPr>
    </w:p>
    <w:p w14:paraId="160AA9EB" w14:textId="322563A1" w:rsidR="00DB7045" w:rsidRDefault="00DB7045" w:rsidP="000273DF">
      <w:pPr>
        <w:pStyle w:val="GvdeMetni3"/>
        <w:rPr>
          <w:sz w:val="24"/>
          <w:szCs w:val="24"/>
        </w:rPr>
      </w:pPr>
    </w:p>
    <w:p w14:paraId="5F6BE75C" w14:textId="4997A663" w:rsidR="00DB7045" w:rsidRDefault="00DB7045" w:rsidP="000273DF">
      <w:pPr>
        <w:pStyle w:val="GvdeMetni3"/>
        <w:rPr>
          <w:sz w:val="24"/>
          <w:szCs w:val="24"/>
        </w:rPr>
      </w:pPr>
    </w:p>
    <w:p w14:paraId="59D7085E" w14:textId="2968E746" w:rsidR="00DB7045" w:rsidRDefault="00DB7045" w:rsidP="000273DF">
      <w:pPr>
        <w:pStyle w:val="GvdeMetni3"/>
        <w:rPr>
          <w:sz w:val="24"/>
          <w:szCs w:val="24"/>
        </w:rPr>
      </w:pPr>
    </w:p>
    <w:p w14:paraId="387D3C33" w14:textId="377B4D37" w:rsidR="00DB7045" w:rsidRDefault="00DB7045" w:rsidP="000273DF">
      <w:pPr>
        <w:pStyle w:val="GvdeMetni3"/>
        <w:rPr>
          <w:sz w:val="24"/>
          <w:szCs w:val="24"/>
        </w:rPr>
      </w:pPr>
    </w:p>
    <w:p w14:paraId="104E04E9" w14:textId="1C1F0E87" w:rsidR="00DB7045" w:rsidRDefault="00DB7045" w:rsidP="000273DF">
      <w:pPr>
        <w:pStyle w:val="GvdeMetni3"/>
        <w:rPr>
          <w:sz w:val="24"/>
          <w:szCs w:val="24"/>
        </w:rPr>
      </w:pPr>
    </w:p>
    <w:p w14:paraId="6E7D0724" w14:textId="4D87CF76" w:rsidR="00DB7045" w:rsidRDefault="00DB7045" w:rsidP="000273DF">
      <w:pPr>
        <w:pStyle w:val="GvdeMetni3"/>
        <w:rPr>
          <w:sz w:val="24"/>
          <w:szCs w:val="24"/>
        </w:rPr>
      </w:pPr>
    </w:p>
    <w:p w14:paraId="6E2EC48C" w14:textId="1337112B" w:rsidR="00DB7045" w:rsidRDefault="00DB7045" w:rsidP="000273DF">
      <w:pPr>
        <w:pStyle w:val="GvdeMetni3"/>
        <w:rPr>
          <w:sz w:val="24"/>
          <w:szCs w:val="24"/>
        </w:rPr>
      </w:pPr>
    </w:p>
    <w:p w14:paraId="429A5E16" w14:textId="37184610" w:rsidR="00DB7045" w:rsidRDefault="00DB7045" w:rsidP="000273DF">
      <w:pPr>
        <w:pStyle w:val="GvdeMetni3"/>
        <w:rPr>
          <w:sz w:val="24"/>
          <w:szCs w:val="24"/>
        </w:rPr>
      </w:pPr>
    </w:p>
    <w:p w14:paraId="3944A602" w14:textId="19A17E89" w:rsidR="00DB7045" w:rsidRDefault="00DB7045" w:rsidP="000273DF">
      <w:pPr>
        <w:pStyle w:val="GvdeMetni3"/>
        <w:rPr>
          <w:sz w:val="24"/>
          <w:szCs w:val="24"/>
        </w:rPr>
      </w:pPr>
    </w:p>
    <w:p w14:paraId="637FFF25" w14:textId="406C232E" w:rsidR="00DB7045" w:rsidRDefault="00DB7045" w:rsidP="000273DF">
      <w:pPr>
        <w:pStyle w:val="GvdeMetni3"/>
        <w:rPr>
          <w:sz w:val="24"/>
          <w:szCs w:val="24"/>
        </w:rPr>
      </w:pPr>
    </w:p>
    <w:p w14:paraId="0F8E7567" w14:textId="77777777" w:rsidR="00DB7045" w:rsidRPr="00DE6EF4" w:rsidRDefault="00DB7045" w:rsidP="000273DF">
      <w:pPr>
        <w:pStyle w:val="GvdeMetni3"/>
        <w:rPr>
          <w:sz w:val="24"/>
          <w:szCs w:val="24"/>
        </w:rPr>
      </w:pPr>
    </w:p>
    <w:p w14:paraId="74ABF174" w14:textId="77777777" w:rsidR="00605580" w:rsidRPr="00DE6EF4" w:rsidRDefault="00605580" w:rsidP="000273DF">
      <w:pPr>
        <w:pStyle w:val="GvdeMetni3"/>
        <w:rPr>
          <w:sz w:val="24"/>
          <w:szCs w:val="24"/>
        </w:rPr>
      </w:pPr>
    </w:p>
    <w:p w14:paraId="035AF57E" w14:textId="77777777" w:rsidR="00605580" w:rsidRPr="00DE6EF4" w:rsidRDefault="00605580" w:rsidP="000273DF">
      <w:pPr>
        <w:pStyle w:val="GvdeMetni3"/>
        <w:rPr>
          <w:sz w:val="24"/>
          <w:szCs w:val="24"/>
        </w:rPr>
      </w:pPr>
    </w:p>
    <w:p w14:paraId="53888A1C" w14:textId="77777777" w:rsidR="00605580" w:rsidRPr="00DE6EF4" w:rsidRDefault="00605580" w:rsidP="000273DF">
      <w:pPr>
        <w:pStyle w:val="GvdeMetni3"/>
        <w:rPr>
          <w:sz w:val="24"/>
          <w:szCs w:val="24"/>
        </w:rPr>
      </w:pPr>
    </w:p>
    <w:p w14:paraId="7658B4E0" w14:textId="77777777" w:rsidR="008358AD" w:rsidRPr="00DE6EF4" w:rsidRDefault="00F07D49" w:rsidP="00241022">
      <w:pPr>
        <w:rPr>
          <w:b/>
        </w:rPr>
      </w:pPr>
      <w:r w:rsidRPr="00DE6EF4">
        <w:rPr>
          <w:b/>
        </w:rPr>
        <w:lastRenderedPageBreak/>
        <w:t>EK-1</w:t>
      </w:r>
      <w:r w:rsidR="005A7FCC" w:rsidRPr="00DE6EF4">
        <w:rPr>
          <w:b/>
        </w:rPr>
        <w:t>4</w:t>
      </w:r>
      <w:r w:rsidRPr="00DE6EF4">
        <w:rPr>
          <w:b/>
        </w:rPr>
        <w:t xml:space="preserve"> SU ARACI DENETİM LİSTESİ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7"/>
        <w:gridCol w:w="4368"/>
      </w:tblGrid>
      <w:tr w:rsidR="00C91F6B" w:rsidRPr="00DE6EF4" w14:paraId="229A39D9" w14:textId="77777777" w:rsidTr="00F74034">
        <w:trPr>
          <w:trHeight w:val="836"/>
        </w:trPr>
        <w:tc>
          <w:tcPr>
            <w:tcW w:w="4367" w:type="dxa"/>
          </w:tcPr>
          <w:p w14:paraId="441FE7F1" w14:textId="77777777" w:rsidR="008358AD" w:rsidRPr="00DE6EF4" w:rsidRDefault="008358AD" w:rsidP="00F74034">
            <w:r w:rsidRPr="00DE6EF4">
              <w:t xml:space="preserve">Can yeleği                 </w:t>
            </w:r>
          </w:p>
        </w:tc>
        <w:tc>
          <w:tcPr>
            <w:tcW w:w="4368" w:type="dxa"/>
          </w:tcPr>
          <w:p w14:paraId="1711D80D" w14:textId="77777777" w:rsidR="008358AD" w:rsidRPr="00DE6EF4" w:rsidRDefault="008358AD" w:rsidP="00F74034">
            <w:r w:rsidRPr="00DE6EF4">
              <w:t>Su aracında bulunan kişi sayısı kadar can yeleği olacaktır.</w:t>
            </w:r>
          </w:p>
        </w:tc>
      </w:tr>
      <w:tr w:rsidR="00C91F6B" w:rsidRPr="00DE6EF4" w14:paraId="73D0456A" w14:textId="77777777" w:rsidTr="00F74034">
        <w:trPr>
          <w:trHeight w:val="522"/>
        </w:trPr>
        <w:tc>
          <w:tcPr>
            <w:tcW w:w="4367" w:type="dxa"/>
          </w:tcPr>
          <w:p w14:paraId="11AA0C7B" w14:textId="77777777" w:rsidR="008358AD" w:rsidRPr="00DE6EF4" w:rsidRDefault="008358AD" w:rsidP="00F74034">
            <w:r w:rsidRPr="00DE6EF4">
              <w:t xml:space="preserve">Can simidi                  </w:t>
            </w:r>
          </w:p>
        </w:tc>
        <w:tc>
          <w:tcPr>
            <w:tcW w:w="4368" w:type="dxa"/>
          </w:tcPr>
          <w:p w14:paraId="43AD8B92" w14:textId="77777777" w:rsidR="008358AD" w:rsidRPr="00DE6EF4" w:rsidRDefault="008358AD" w:rsidP="00F74034">
            <w:r w:rsidRPr="00DE6EF4">
              <w:t>2 adet, biri el inceli</w:t>
            </w:r>
            <w:r w:rsidR="00F0609B" w:rsidRPr="00DE6EF4">
              <w:t>, biri ışıklı</w:t>
            </w:r>
          </w:p>
        </w:tc>
      </w:tr>
      <w:tr w:rsidR="00C91F6B" w:rsidRPr="00DE6EF4" w14:paraId="02D1643A" w14:textId="77777777" w:rsidTr="00F74034">
        <w:trPr>
          <w:trHeight w:val="836"/>
        </w:trPr>
        <w:tc>
          <w:tcPr>
            <w:tcW w:w="4367" w:type="dxa"/>
          </w:tcPr>
          <w:p w14:paraId="1803EA7F" w14:textId="77777777" w:rsidR="008358AD" w:rsidRPr="00DE6EF4" w:rsidRDefault="008358AD" w:rsidP="00F74034">
            <w:r w:rsidRPr="00DE6EF4">
              <w:t xml:space="preserve">Portatif yangın söndürme cihazı </w:t>
            </w:r>
          </w:p>
        </w:tc>
        <w:tc>
          <w:tcPr>
            <w:tcW w:w="4368" w:type="dxa"/>
          </w:tcPr>
          <w:p w14:paraId="6947CEB2" w14:textId="77777777" w:rsidR="008358AD" w:rsidRPr="00DE6EF4" w:rsidRDefault="008358AD" w:rsidP="00F0609B">
            <w:r w:rsidRPr="00DE6EF4">
              <w:t>Yangın çıkma riski olan su araçlarında (</w:t>
            </w:r>
            <w:r w:rsidR="00F0609B" w:rsidRPr="00DE6EF4">
              <w:t>İ</w:t>
            </w:r>
            <w:r w:rsidRPr="00DE6EF4">
              <w:t>darenin yeterli gördüğü miktarda)</w:t>
            </w:r>
          </w:p>
        </w:tc>
      </w:tr>
      <w:tr w:rsidR="00C91F6B" w:rsidRPr="00DE6EF4" w14:paraId="12902E03" w14:textId="77777777" w:rsidTr="00F74034">
        <w:trPr>
          <w:trHeight w:val="522"/>
        </w:trPr>
        <w:tc>
          <w:tcPr>
            <w:tcW w:w="4367" w:type="dxa"/>
          </w:tcPr>
          <w:p w14:paraId="35FEA537" w14:textId="77777777" w:rsidR="008358AD" w:rsidRPr="00DE6EF4" w:rsidRDefault="008358AD" w:rsidP="00F74034">
            <w:r w:rsidRPr="00DE6EF4">
              <w:t>İlk yardım seti</w:t>
            </w:r>
          </w:p>
        </w:tc>
        <w:tc>
          <w:tcPr>
            <w:tcW w:w="4368" w:type="dxa"/>
          </w:tcPr>
          <w:p w14:paraId="051505E7" w14:textId="77777777" w:rsidR="008358AD" w:rsidRPr="00DE6EF4" w:rsidRDefault="008358AD" w:rsidP="00F74034"/>
        </w:tc>
      </w:tr>
      <w:tr w:rsidR="00C91F6B" w:rsidRPr="00DE6EF4" w14:paraId="62505F00" w14:textId="77777777" w:rsidTr="00F74034">
        <w:trPr>
          <w:trHeight w:val="511"/>
        </w:trPr>
        <w:tc>
          <w:tcPr>
            <w:tcW w:w="4367" w:type="dxa"/>
          </w:tcPr>
          <w:p w14:paraId="4041DA51" w14:textId="77777777" w:rsidR="008358AD" w:rsidRPr="00DE6EF4" w:rsidRDefault="008358AD" w:rsidP="00F74034">
            <w:r w:rsidRPr="00DE6EF4">
              <w:t>Pis su tankı</w:t>
            </w:r>
          </w:p>
        </w:tc>
        <w:tc>
          <w:tcPr>
            <w:tcW w:w="4368" w:type="dxa"/>
          </w:tcPr>
          <w:p w14:paraId="39613C3A" w14:textId="77777777" w:rsidR="008358AD" w:rsidRPr="00DE6EF4" w:rsidRDefault="008358AD" w:rsidP="00F74034">
            <w:r w:rsidRPr="00DE6EF4">
              <w:t>Pis su oluşturacak yapı var ise istenir</w:t>
            </w:r>
          </w:p>
        </w:tc>
      </w:tr>
      <w:tr w:rsidR="00C91F6B" w:rsidRPr="00DE6EF4" w14:paraId="77E1CC0C" w14:textId="77777777" w:rsidTr="00F74034">
        <w:trPr>
          <w:trHeight w:val="719"/>
        </w:trPr>
        <w:tc>
          <w:tcPr>
            <w:tcW w:w="4367" w:type="dxa"/>
          </w:tcPr>
          <w:p w14:paraId="40596C59" w14:textId="40CBC7CB" w:rsidR="008358AD" w:rsidRPr="00DE6EF4" w:rsidRDefault="008358AD" w:rsidP="00F74034">
            <w:r w:rsidRPr="00DE6EF4">
              <w:t xml:space="preserve">Denizde Çatışmayı Önleme </w:t>
            </w:r>
            <w:r w:rsidR="004164A7" w:rsidRPr="00DE6EF4">
              <w:t xml:space="preserve">Yönetmeliğine </w:t>
            </w:r>
            <w:r w:rsidRPr="00DE6EF4">
              <w:t>uygun seyir fenerleri ile ses ve işaretleri</w:t>
            </w:r>
          </w:p>
        </w:tc>
        <w:tc>
          <w:tcPr>
            <w:tcW w:w="4368" w:type="dxa"/>
          </w:tcPr>
          <w:p w14:paraId="419E7B02" w14:textId="77777777" w:rsidR="008358AD" w:rsidRPr="00DE6EF4" w:rsidRDefault="008358AD" w:rsidP="00F74034"/>
        </w:tc>
      </w:tr>
      <w:tr w:rsidR="00C91F6B" w:rsidRPr="00DE6EF4" w14:paraId="4C19C58D" w14:textId="77777777" w:rsidTr="00F74034">
        <w:trPr>
          <w:trHeight w:val="2101"/>
        </w:trPr>
        <w:tc>
          <w:tcPr>
            <w:tcW w:w="4367" w:type="dxa"/>
          </w:tcPr>
          <w:p w14:paraId="2C5DDDC6" w14:textId="77777777" w:rsidR="008358AD" w:rsidRPr="00DE6EF4" w:rsidRDefault="008358AD" w:rsidP="00F74034">
            <w:proofErr w:type="spellStart"/>
            <w:r w:rsidRPr="00DE6EF4">
              <w:t>Stabilite</w:t>
            </w:r>
            <w:proofErr w:type="spellEnd"/>
            <w:r w:rsidRPr="00DE6EF4">
              <w:t xml:space="preserve"> bukleti  </w:t>
            </w:r>
          </w:p>
        </w:tc>
        <w:tc>
          <w:tcPr>
            <w:tcW w:w="4368" w:type="dxa"/>
          </w:tcPr>
          <w:p w14:paraId="2811C0AF" w14:textId="77777777" w:rsidR="008358AD" w:rsidRPr="00DE6EF4" w:rsidRDefault="008358AD" w:rsidP="00EB0DEF">
            <w:r w:rsidRPr="00DE6EF4">
              <w:t xml:space="preserve">Fribord boyu 24 metrenin üzerinde yük taşıyan su araçları ile yüzer havuzlarda </w:t>
            </w:r>
            <w:proofErr w:type="spellStart"/>
            <w:r w:rsidRPr="00DE6EF4">
              <w:t>stabilite</w:t>
            </w:r>
            <w:proofErr w:type="spellEnd"/>
            <w:r w:rsidRPr="00DE6EF4">
              <w:t xml:space="preserve"> bukleti olacaktır.</w:t>
            </w:r>
            <w:r w:rsidR="00EB0DEF" w:rsidRPr="00DE6EF4">
              <w:t xml:space="preserve"> </w:t>
            </w:r>
          </w:p>
        </w:tc>
      </w:tr>
      <w:tr w:rsidR="00C91F6B" w:rsidRPr="00DE6EF4" w14:paraId="56113728" w14:textId="77777777" w:rsidTr="00F74034">
        <w:trPr>
          <w:trHeight w:val="836"/>
        </w:trPr>
        <w:tc>
          <w:tcPr>
            <w:tcW w:w="4367" w:type="dxa"/>
          </w:tcPr>
          <w:p w14:paraId="13BC931C" w14:textId="77777777" w:rsidR="008358AD" w:rsidRPr="00DE6EF4" w:rsidRDefault="008358AD" w:rsidP="00F74034">
            <w:r w:rsidRPr="00DE6EF4">
              <w:t>Bağlama elemanları</w:t>
            </w:r>
          </w:p>
        </w:tc>
        <w:tc>
          <w:tcPr>
            <w:tcW w:w="4368" w:type="dxa"/>
          </w:tcPr>
          <w:p w14:paraId="44644754" w14:textId="77777777" w:rsidR="008358AD" w:rsidRPr="00DE6EF4" w:rsidRDefault="008358AD" w:rsidP="00F74034">
            <w:r w:rsidRPr="00DE6EF4">
              <w:t>Su aracının cinsine göre yeterli miktarda bağlama donanımı ile teçhiz edilir.</w:t>
            </w:r>
          </w:p>
        </w:tc>
      </w:tr>
      <w:tr w:rsidR="00C91F6B" w:rsidRPr="00DE6EF4" w14:paraId="7231F118" w14:textId="77777777" w:rsidTr="00F74034">
        <w:trPr>
          <w:trHeight w:val="1160"/>
        </w:trPr>
        <w:tc>
          <w:tcPr>
            <w:tcW w:w="4367" w:type="dxa"/>
          </w:tcPr>
          <w:p w14:paraId="6D7DEAF8" w14:textId="77777777" w:rsidR="008358AD" w:rsidRPr="00DE6EF4" w:rsidRDefault="008358AD" w:rsidP="00F74034">
            <w:r w:rsidRPr="00DE6EF4">
              <w:t>Yangın pompası</w:t>
            </w:r>
          </w:p>
        </w:tc>
        <w:tc>
          <w:tcPr>
            <w:tcW w:w="4368" w:type="dxa"/>
          </w:tcPr>
          <w:p w14:paraId="12AC2C73" w14:textId="77777777" w:rsidR="008358AD" w:rsidRPr="00DE6EF4" w:rsidRDefault="0051179E" w:rsidP="0051179E">
            <w:r w:rsidRPr="00DE6EF4">
              <w:t>T</w:t>
            </w:r>
            <w:r w:rsidR="008358AD" w:rsidRPr="00DE6EF4">
              <w:t xml:space="preserve">am boyu </w:t>
            </w:r>
            <w:smartTag w:uri="urn:schemas-microsoft-com:office:smarttags" w:element="metricconverter">
              <w:smartTagPr>
                <w:attr w:name="ProductID" w:val="24 metre"/>
              </w:smartTagPr>
              <w:r w:rsidR="008358AD" w:rsidRPr="00DE6EF4">
                <w:t>24 metre</w:t>
              </w:r>
            </w:smartTag>
            <w:r w:rsidR="008358AD" w:rsidRPr="00DE6EF4">
              <w:t xml:space="preserve"> ve üzerinde olan ve yangın çıkma riski olabilecek yapıdaki su araçlarından istenir. </w:t>
            </w:r>
          </w:p>
        </w:tc>
      </w:tr>
      <w:tr w:rsidR="004465B6" w:rsidRPr="00DE6EF4" w14:paraId="04C50BB1" w14:textId="77777777" w:rsidTr="00F74034">
        <w:trPr>
          <w:trHeight w:val="836"/>
        </w:trPr>
        <w:tc>
          <w:tcPr>
            <w:tcW w:w="4367" w:type="dxa"/>
          </w:tcPr>
          <w:p w14:paraId="00FB2434" w14:textId="77777777" w:rsidR="008358AD" w:rsidRPr="00DE6EF4" w:rsidRDefault="008358AD" w:rsidP="00F74034">
            <w:r w:rsidRPr="00DE6EF4">
              <w:t xml:space="preserve">Yangın hortumu, </w:t>
            </w:r>
            <w:proofErr w:type="spellStart"/>
            <w:r w:rsidRPr="00DE6EF4">
              <w:t>nozulu</w:t>
            </w:r>
            <w:proofErr w:type="spellEnd"/>
            <w:r w:rsidRPr="00DE6EF4">
              <w:t xml:space="preserve">, musluğu </w:t>
            </w:r>
          </w:p>
        </w:tc>
        <w:tc>
          <w:tcPr>
            <w:tcW w:w="4368" w:type="dxa"/>
          </w:tcPr>
          <w:p w14:paraId="3DA88362" w14:textId="77777777" w:rsidR="008358AD" w:rsidRPr="00DE6EF4" w:rsidRDefault="008358AD" w:rsidP="00F74034">
            <w:r w:rsidRPr="00DE6EF4">
              <w:t>Yangın pompası istenen su araçlarında olacak, su aracının her yerine ulaşacak şekilde donatılacaktır.</w:t>
            </w:r>
          </w:p>
        </w:tc>
      </w:tr>
    </w:tbl>
    <w:p w14:paraId="165E3003" w14:textId="77777777" w:rsidR="00F07D49" w:rsidRPr="00DE6EF4" w:rsidRDefault="00F07D49">
      <w:pPr>
        <w:jc w:val="both"/>
        <w:rPr>
          <w:b/>
        </w:rPr>
      </w:pPr>
    </w:p>
    <w:p w14:paraId="3664AB19" w14:textId="77777777" w:rsidR="00F07D49" w:rsidRPr="00DE6EF4" w:rsidRDefault="00F07D49" w:rsidP="00F07D49">
      <w:pPr>
        <w:jc w:val="both"/>
        <w:rPr>
          <w:b/>
        </w:rPr>
      </w:pPr>
    </w:p>
    <w:p w14:paraId="4F04A6E9" w14:textId="77777777" w:rsidR="00F07D49" w:rsidRPr="00DE6EF4" w:rsidRDefault="00F07D49" w:rsidP="00F07D49"/>
    <w:p w14:paraId="008427C4" w14:textId="77777777" w:rsidR="00605580" w:rsidRPr="00DE6EF4" w:rsidRDefault="00605580" w:rsidP="000273DF">
      <w:pPr>
        <w:pStyle w:val="GvdeMetni3"/>
        <w:rPr>
          <w:sz w:val="24"/>
          <w:szCs w:val="24"/>
        </w:rPr>
      </w:pPr>
    </w:p>
    <w:p w14:paraId="68F64BFD" w14:textId="77777777" w:rsidR="00202EB3" w:rsidRPr="00DE6EF4" w:rsidRDefault="00202EB3" w:rsidP="000273DF">
      <w:pPr>
        <w:pStyle w:val="GvdeMetni3"/>
        <w:rPr>
          <w:sz w:val="24"/>
          <w:szCs w:val="24"/>
        </w:rPr>
      </w:pPr>
    </w:p>
    <w:p w14:paraId="4BCE152F" w14:textId="77777777" w:rsidR="00202EB3" w:rsidRPr="00DE6EF4" w:rsidRDefault="00202EB3" w:rsidP="000273DF">
      <w:pPr>
        <w:pStyle w:val="GvdeMetni3"/>
        <w:rPr>
          <w:sz w:val="24"/>
          <w:szCs w:val="24"/>
        </w:rPr>
      </w:pPr>
    </w:p>
    <w:p w14:paraId="3C0F7D13" w14:textId="77777777" w:rsidR="00202EB3" w:rsidRPr="00DE6EF4" w:rsidRDefault="00202EB3" w:rsidP="000273DF">
      <w:pPr>
        <w:pStyle w:val="GvdeMetni3"/>
        <w:rPr>
          <w:sz w:val="24"/>
          <w:szCs w:val="24"/>
        </w:rPr>
      </w:pPr>
    </w:p>
    <w:p w14:paraId="393E02F1" w14:textId="77777777" w:rsidR="00202EB3" w:rsidRPr="00DE6EF4" w:rsidRDefault="00202EB3" w:rsidP="000273DF">
      <w:pPr>
        <w:pStyle w:val="GvdeMetni3"/>
        <w:rPr>
          <w:sz w:val="24"/>
          <w:szCs w:val="24"/>
        </w:rPr>
      </w:pPr>
    </w:p>
    <w:p w14:paraId="1B03A481" w14:textId="77777777" w:rsidR="00202EB3" w:rsidRPr="00DE6EF4" w:rsidRDefault="00202EB3" w:rsidP="000273DF">
      <w:pPr>
        <w:pStyle w:val="GvdeMetni3"/>
        <w:rPr>
          <w:sz w:val="24"/>
          <w:szCs w:val="24"/>
        </w:rPr>
      </w:pPr>
    </w:p>
    <w:p w14:paraId="75CAB13E" w14:textId="77777777" w:rsidR="00202EB3" w:rsidRPr="00DE6EF4" w:rsidRDefault="00202EB3" w:rsidP="000273DF">
      <w:pPr>
        <w:pStyle w:val="GvdeMetni3"/>
        <w:rPr>
          <w:sz w:val="24"/>
          <w:szCs w:val="24"/>
        </w:rPr>
      </w:pPr>
    </w:p>
    <w:p w14:paraId="7BFE8331" w14:textId="77777777" w:rsidR="00202EB3" w:rsidRPr="00DE6EF4" w:rsidRDefault="00202EB3" w:rsidP="000273DF">
      <w:pPr>
        <w:pStyle w:val="GvdeMetni3"/>
        <w:rPr>
          <w:sz w:val="24"/>
          <w:szCs w:val="24"/>
        </w:rPr>
      </w:pPr>
    </w:p>
    <w:p w14:paraId="6DFBEFC0" w14:textId="77777777" w:rsidR="00202EB3" w:rsidRPr="00DE6EF4" w:rsidRDefault="00202EB3" w:rsidP="000273DF">
      <w:pPr>
        <w:pStyle w:val="GvdeMetni3"/>
        <w:rPr>
          <w:sz w:val="24"/>
          <w:szCs w:val="24"/>
        </w:rPr>
      </w:pPr>
    </w:p>
    <w:p w14:paraId="752989D0" w14:textId="77777777" w:rsidR="00202EB3" w:rsidRPr="00DE6EF4" w:rsidRDefault="00202EB3" w:rsidP="000273DF">
      <w:pPr>
        <w:pStyle w:val="GvdeMetni3"/>
        <w:rPr>
          <w:sz w:val="24"/>
          <w:szCs w:val="24"/>
        </w:rPr>
      </w:pPr>
    </w:p>
    <w:p w14:paraId="5598F483" w14:textId="77777777" w:rsidR="00202EB3" w:rsidRPr="00DE6EF4" w:rsidRDefault="00202EB3" w:rsidP="000273DF">
      <w:pPr>
        <w:pStyle w:val="GvdeMetni3"/>
        <w:rPr>
          <w:sz w:val="24"/>
          <w:szCs w:val="24"/>
        </w:rPr>
      </w:pPr>
    </w:p>
    <w:p w14:paraId="67E91A7B" w14:textId="77777777" w:rsidR="00202EB3" w:rsidRPr="00DE6EF4" w:rsidRDefault="00202EB3" w:rsidP="000273DF">
      <w:pPr>
        <w:pStyle w:val="GvdeMetni3"/>
        <w:rPr>
          <w:sz w:val="24"/>
          <w:szCs w:val="24"/>
        </w:rPr>
      </w:pPr>
    </w:p>
    <w:p w14:paraId="74A9D92A" w14:textId="77777777" w:rsidR="00202EB3" w:rsidRPr="00DE6EF4" w:rsidRDefault="00202EB3" w:rsidP="000273DF">
      <w:pPr>
        <w:pStyle w:val="GvdeMetni3"/>
        <w:rPr>
          <w:sz w:val="24"/>
          <w:szCs w:val="24"/>
        </w:rPr>
      </w:pPr>
    </w:p>
    <w:p w14:paraId="32FD2375" w14:textId="77777777" w:rsidR="00202EB3" w:rsidRPr="00DE6EF4" w:rsidRDefault="00202EB3" w:rsidP="000273DF">
      <w:pPr>
        <w:pStyle w:val="GvdeMetni3"/>
        <w:rPr>
          <w:sz w:val="24"/>
          <w:szCs w:val="24"/>
        </w:rPr>
      </w:pPr>
    </w:p>
    <w:p w14:paraId="34461B71" w14:textId="77777777" w:rsidR="00202EB3" w:rsidRPr="00DE6EF4" w:rsidRDefault="00202EB3" w:rsidP="000273DF">
      <w:pPr>
        <w:pStyle w:val="GvdeMetni3"/>
        <w:rPr>
          <w:sz w:val="24"/>
          <w:szCs w:val="24"/>
        </w:rPr>
      </w:pPr>
    </w:p>
    <w:p w14:paraId="00979306" w14:textId="77777777" w:rsidR="00202EB3" w:rsidRPr="00DE6EF4" w:rsidRDefault="00202EB3" w:rsidP="000273DF">
      <w:pPr>
        <w:pStyle w:val="GvdeMetni3"/>
        <w:rPr>
          <w:sz w:val="24"/>
          <w:szCs w:val="24"/>
        </w:rPr>
      </w:pPr>
    </w:p>
    <w:p w14:paraId="51EFFFE8" w14:textId="77777777" w:rsidR="00202EB3" w:rsidRPr="00DE6EF4" w:rsidRDefault="00202EB3" w:rsidP="000273DF">
      <w:pPr>
        <w:pStyle w:val="GvdeMetni3"/>
        <w:rPr>
          <w:sz w:val="24"/>
          <w:szCs w:val="24"/>
        </w:rPr>
      </w:pPr>
    </w:p>
    <w:p w14:paraId="7F393FFE" w14:textId="77777777" w:rsidR="00202EB3" w:rsidRPr="00DE6EF4" w:rsidRDefault="00202EB3" w:rsidP="000273DF">
      <w:pPr>
        <w:pStyle w:val="GvdeMetni3"/>
        <w:rPr>
          <w:sz w:val="24"/>
          <w:szCs w:val="24"/>
        </w:rPr>
      </w:pPr>
    </w:p>
    <w:p w14:paraId="52590156" w14:textId="77777777" w:rsidR="00202EB3" w:rsidRPr="00DE6EF4" w:rsidRDefault="00202EB3" w:rsidP="000273DF">
      <w:pPr>
        <w:pStyle w:val="GvdeMetni3"/>
        <w:rPr>
          <w:sz w:val="24"/>
          <w:szCs w:val="24"/>
        </w:rPr>
      </w:pPr>
    </w:p>
    <w:p w14:paraId="13B2C331" w14:textId="2E39EC62" w:rsidR="00202EB3" w:rsidRPr="00DE6EF4" w:rsidRDefault="00202EB3" w:rsidP="00202EB3">
      <w:pPr>
        <w:jc w:val="both"/>
        <w:rPr>
          <w:b/>
        </w:rPr>
      </w:pPr>
      <w:r w:rsidRPr="00DE6EF4">
        <w:rPr>
          <w:b/>
        </w:rPr>
        <w:lastRenderedPageBreak/>
        <w:t>EK-1</w:t>
      </w:r>
      <w:r w:rsidR="005A7FCC" w:rsidRPr="00DE6EF4">
        <w:rPr>
          <w:b/>
        </w:rPr>
        <w:t>5</w:t>
      </w:r>
      <w:r w:rsidRPr="00DE6EF4">
        <w:rPr>
          <w:b/>
        </w:rPr>
        <w:t xml:space="preserve"> TAM BOYU 15 METREDEN KÜÇÜK </w:t>
      </w:r>
      <w:r w:rsidR="00CA4E62" w:rsidRPr="00DE6EF4">
        <w:rPr>
          <w:b/>
        </w:rPr>
        <w:t xml:space="preserve">VE 12 DEN FAZLA </w:t>
      </w:r>
      <w:r w:rsidRPr="00DE6EF4">
        <w:rPr>
          <w:b/>
        </w:rPr>
        <w:t xml:space="preserve">YOLCU </w:t>
      </w:r>
      <w:r w:rsidR="00E44519" w:rsidRPr="00DE6EF4">
        <w:rPr>
          <w:b/>
        </w:rPr>
        <w:t xml:space="preserve">TAŞIYAN </w:t>
      </w:r>
      <w:r w:rsidRPr="00DE6EF4">
        <w:rPr>
          <w:b/>
        </w:rPr>
        <w:t>TEKNELERİNDE DENGE KRİTERİ</w:t>
      </w:r>
    </w:p>
    <w:p w14:paraId="4BF6E4C0" w14:textId="77777777" w:rsidR="00202EB3" w:rsidRPr="00DE6EF4" w:rsidRDefault="00202EB3" w:rsidP="00202EB3">
      <w:pPr>
        <w:jc w:val="both"/>
        <w:rPr>
          <w:b/>
          <w:bCs/>
        </w:rPr>
      </w:pPr>
    </w:p>
    <w:tbl>
      <w:tblPr>
        <w:tblW w:w="1006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11"/>
        <w:gridCol w:w="5954"/>
      </w:tblGrid>
      <w:tr w:rsidR="00C91F6B" w:rsidRPr="00DE6EF4" w14:paraId="742275AD" w14:textId="77777777" w:rsidTr="00202EB3">
        <w:trPr>
          <w:cantSplit/>
          <w:trHeight w:val="362"/>
        </w:trPr>
        <w:tc>
          <w:tcPr>
            <w:tcW w:w="4111" w:type="dxa"/>
            <w:vAlign w:val="center"/>
          </w:tcPr>
          <w:p w14:paraId="59B26B32" w14:textId="77777777" w:rsidR="00202EB3" w:rsidRPr="00DE6EF4" w:rsidRDefault="00202EB3" w:rsidP="00F74EE4">
            <w:pPr>
              <w:rPr>
                <w:b/>
                <w:bCs/>
              </w:rPr>
            </w:pPr>
            <w:r w:rsidRPr="00DE6EF4">
              <w:rPr>
                <w:b/>
                <w:bCs/>
              </w:rPr>
              <w:t>GEMİ ADI</w:t>
            </w:r>
          </w:p>
        </w:tc>
        <w:tc>
          <w:tcPr>
            <w:tcW w:w="5954" w:type="dxa"/>
            <w:vAlign w:val="center"/>
          </w:tcPr>
          <w:p w14:paraId="2CC74803" w14:textId="77777777" w:rsidR="00202EB3" w:rsidRPr="00DE6EF4" w:rsidRDefault="00202EB3" w:rsidP="00F74EE4">
            <w:pPr>
              <w:rPr>
                <w:bCs/>
                <w:i/>
                <w:iCs/>
              </w:rPr>
            </w:pPr>
          </w:p>
        </w:tc>
      </w:tr>
      <w:tr w:rsidR="00C91F6B" w:rsidRPr="00DE6EF4" w14:paraId="2F589647" w14:textId="77777777" w:rsidTr="00202EB3">
        <w:trPr>
          <w:cantSplit/>
          <w:trHeight w:val="362"/>
        </w:trPr>
        <w:tc>
          <w:tcPr>
            <w:tcW w:w="4111" w:type="dxa"/>
            <w:vAlign w:val="center"/>
          </w:tcPr>
          <w:p w14:paraId="69095ED6" w14:textId="77777777" w:rsidR="00202EB3" w:rsidRPr="00DE6EF4" w:rsidRDefault="00202EB3" w:rsidP="00F74EE4">
            <w:pPr>
              <w:rPr>
                <w:bCs/>
              </w:rPr>
            </w:pPr>
            <w:r w:rsidRPr="00DE6EF4">
              <w:rPr>
                <w:bCs/>
              </w:rPr>
              <w:t>TAM BOY</w:t>
            </w:r>
          </w:p>
        </w:tc>
        <w:tc>
          <w:tcPr>
            <w:tcW w:w="5954" w:type="dxa"/>
            <w:vAlign w:val="center"/>
          </w:tcPr>
          <w:p w14:paraId="278834A6" w14:textId="77777777" w:rsidR="00202EB3" w:rsidRPr="00DE6EF4" w:rsidRDefault="00202EB3" w:rsidP="00F74EE4">
            <w:pPr>
              <w:rPr>
                <w:bCs/>
                <w:i/>
                <w:iCs/>
              </w:rPr>
            </w:pPr>
          </w:p>
        </w:tc>
      </w:tr>
      <w:tr w:rsidR="00C91F6B" w:rsidRPr="00DE6EF4" w14:paraId="38A75508" w14:textId="77777777" w:rsidTr="00202EB3">
        <w:trPr>
          <w:trHeight w:val="362"/>
        </w:trPr>
        <w:tc>
          <w:tcPr>
            <w:tcW w:w="4111" w:type="dxa"/>
            <w:vAlign w:val="center"/>
          </w:tcPr>
          <w:p w14:paraId="7489F0B1" w14:textId="77777777" w:rsidR="00202EB3" w:rsidRPr="00DE6EF4" w:rsidRDefault="00202EB3" w:rsidP="00F74EE4">
            <w:r w:rsidRPr="00DE6EF4">
              <w:t>GENİŞLİK</w:t>
            </w:r>
          </w:p>
        </w:tc>
        <w:tc>
          <w:tcPr>
            <w:tcW w:w="5954" w:type="dxa"/>
            <w:vAlign w:val="center"/>
          </w:tcPr>
          <w:p w14:paraId="6AE39A67" w14:textId="77777777" w:rsidR="00202EB3" w:rsidRPr="00DE6EF4" w:rsidRDefault="00202EB3" w:rsidP="00F74EE4">
            <w:pPr>
              <w:rPr>
                <w:b/>
                <w:bCs/>
              </w:rPr>
            </w:pPr>
          </w:p>
        </w:tc>
      </w:tr>
      <w:tr w:rsidR="00C91F6B" w:rsidRPr="00DE6EF4" w14:paraId="63F52388" w14:textId="77777777" w:rsidTr="00202EB3">
        <w:trPr>
          <w:trHeight w:val="362"/>
        </w:trPr>
        <w:tc>
          <w:tcPr>
            <w:tcW w:w="4111" w:type="dxa"/>
            <w:vAlign w:val="center"/>
          </w:tcPr>
          <w:p w14:paraId="0675F83D" w14:textId="77777777" w:rsidR="00202EB3" w:rsidRPr="00DE6EF4" w:rsidRDefault="00202EB3" w:rsidP="00F74EE4">
            <w:proofErr w:type="spellStart"/>
            <w:r w:rsidRPr="00DE6EF4">
              <w:t>fo</w:t>
            </w:r>
            <w:proofErr w:type="spellEnd"/>
            <w:r w:rsidRPr="00DE6EF4">
              <w:t xml:space="preserve"> (3 kişi gemi ortasında ve vasatta)</w:t>
            </w:r>
          </w:p>
        </w:tc>
        <w:tc>
          <w:tcPr>
            <w:tcW w:w="5954" w:type="dxa"/>
            <w:vAlign w:val="center"/>
          </w:tcPr>
          <w:p w14:paraId="76C0F7F3" w14:textId="77777777" w:rsidR="00202EB3" w:rsidRPr="00DE6EF4" w:rsidRDefault="00202EB3" w:rsidP="00F74EE4">
            <w:pPr>
              <w:rPr>
                <w:b/>
                <w:bCs/>
              </w:rPr>
            </w:pPr>
          </w:p>
        </w:tc>
      </w:tr>
      <w:tr w:rsidR="00C91F6B" w:rsidRPr="00DE6EF4" w14:paraId="102653A0" w14:textId="77777777" w:rsidTr="00202EB3">
        <w:trPr>
          <w:trHeight w:val="362"/>
        </w:trPr>
        <w:tc>
          <w:tcPr>
            <w:tcW w:w="4111" w:type="dxa"/>
            <w:vAlign w:val="center"/>
          </w:tcPr>
          <w:p w14:paraId="4E60F4CB" w14:textId="77777777" w:rsidR="00202EB3" w:rsidRPr="00DE6EF4" w:rsidRDefault="00202EB3" w:rsidP="00F74EE4">
            <w:pPr>
              <w:tabs>
                <w:tab w:val="left" w:pos="2700"/>
              </w:tabs>
            </w:pPr>
            <w:r w:rsidRPr="00DE6EF4">
              <w:t>f1 (3 kişi gemi ortasında ve bordada)</w:t>
            </w:r>
          </w:p>
        </w:tc>
        <w:tc>
          <w:tcPr>
            <w:tcW w:w="5954" w:type="dxa"/>
            <w:vAlign w:val="center"/>
          </w:tcPr>
          <w:p w14:paraId="789BE829" w14:textId="77777777" w:rsidR="00202EB3" w:rsidRPr="00DE6EF4" w:rsidRDefault="00202EB3" w:rsidP="00F74EE4">
            <w:pPr>
              <w:rPr>
                <w:b/>
                <w:bCs/>
              </w:rPr>
            </w:pPr>
          </w:p>
        </w:tc>
      </w:tr>
      <w:tr w:rsidR="00C91F6B" w:rsidRPr="00DE6EF4" w14:paraId="50AFCA0A" w14:textId="77777777" w:rsidTr="00202EB3">
        <w:trPr>
          <w:trHeight w:val="362"/>
        </w:trPr>
        <w:tc>
          <w:tcPr>
            <w:tcW w:w="4111" w:type="dxa"/>
            <w:vAlign w:val="center"/>
          </w:tcPr>
          <w:p w14:paraId="2962D5CD" w14:textId="77777777" w:rsidR="00202EB3" w:rsidRPr="00DE6EF4" w:rsidRDefault="00202EB3" w:rsidP="00F74EE4">
            <w:pPr>
              <w:tabs>
                <w:tab w:val="left" w:pos="2700"/>
              </w:tabs>
            </w:pPr>
            <w:r w:rsidRPr="00DE6EF4">
              <w:t>fo-f1= Meyil miktarı</w:t>
            </w:r>
          </w:p>
        </w:tc>
        <w:tc>
          <w:tcPr>
            <w:tcW w:w="5954" w:type="dxa"/>
            <w:vAlign w:val="center"/>
          </w:tcPr>
          <w:p w14:paraId="4FB0E78C" w14:textId="77777777" w:rsidR="00202EB3" w:rsidRPr="00DE6EF4" w:rsidRDefault="00202EB3" w:rsidP="00F74EE4">
            <w:pPr>
              <w:rPr>
                <w:b/>
                <w:bCs/>
              </w:rPr>
            </w:pPr>
          </w:p>
        </w:tc>
      </w:tr>
      <w:tr w:rsidR="00C91F6B" w:rsidRPr="00DE6EF4" w14:paraId="630C0E14" w14:textId="77777777" w:rsidTr="00202EB3">
        <w:trPr>
          <w:trHeight w:val="362"/>
        </w:trPr>
        <w:tc>
          <w:tcPr>
            <w:tcW w:w="4111" w:type="dxa"/>
            <w:vAlign w:val="center"/>
          </w:tcPr>
          <w:p w14:paraId="02E6B5DB" w14:textId="77777777" w:rsidR="00202EB3" w:rsidRPr="00DE6EF4" w:rsidRDefault="00202EB3" w:rsidP="00F74EE4">
            <w:pPr>
              <w:tabs>
                <w:tab w:val="left" w:pos="2700"/>
              </w:tabs>
            </w:pPr>
            <w:proofErr w:type="spellStart"/>
            <w:r w:rsidRPr="00DE6EF4">
              <w:t>tg</w:t>
            </w:r>
            <w:proofErr w:type="spellEnd"/>
            <w:r w:rsidRPr="00DE6EF4">
              <w:sym w:font="Symbol" w:char="F0C6"/>
            </w:r>
            <w:r w:rsidRPr="00DE6EF4">
              <w:t>=(fo-f1)/ B/2</w:t>
            </w:r>
          </w:p>
        </w:tc>
        <w:tc>
          <w:tcPr>
            <w:tcW w:w="5954" w:type="dxa"/>
            <w:vAlign w:val="center"/>
          </w:tcPr>
          <w:p w14:paraId="67DB4C54" w14:textId="77777777" w:rsidR="00202EB3" w:rsidRPr="00DE6EF4" w:rsidRDefault="00202EB3" w:rsidP="00F74EE4">
            <w:pPr>
              <w:rPr>
                <w:b/>
                <w:bCs/>
              </w:rPr>
            </w:pPr>
          </w:p>
        </w:tc>
      </w:tr>
      <w:tr w:rsidR="00C91F6B" w:rsidRPr="00DE6EF4" w14:paraId="2C5DC27A" w14:textId="77777777" w:rsidTr="00202EB3">
        <w:trPr>
          <w:trHeight w:val="362"/>
        </w:trPr>
        <w:tc>
          <w:tcPr>
            <w:tcW w:w="4111" w:type="dxa"/>
            <w:vAlign w:val="center"/>
          </w:tcPr>
          <w:p w14:paraId="608504C2" w14:textId="77777777" w:rsidR="00202EB3" w:rsidRPr="00DE6EF4" w:rsidRDefault="00202EB3" w:rsidP="00F74EE4">
            <w:pPr>
              <w:tabs>
                <w:tab w:val="left" w:pos="2700"/>
              </w:tabs>
            </w:pPr>
            <w:r w:rsidRPr="00DE6EF4">
              <w:sym w:font="Symbol" w:char="F0C6"/>
            </w:r>
            <w:r w:rsidRPr="00DE6EF4">
              <w:t xml:space="preserve"> &lt; 15</w:t>
            </w:r>
            <w:r w:rsidRPr="00DE6EF4">
              <w:rPr>
                <w:vertAlign w:val="superscript"/>
              </w:rPr>
              <w:t>0</w:t>
            </w:r>
            <w:r w:rsidRPr="00DE6EF4">
              <w:t xml:space="preserve">  olmalı</w:t>
            </w:r>
          </w:p>
        </w:tc>
        <w:tc>
          <w:tcPr>
            <w:tcW w:w="5954" w:type="dxa"/>
            <w:vAlign w:val="center"/>
          </w:tcPr>
          <w:p w14:paraId="6A146B1A" w14:textId="77777777" w:rsidR="00202EB3" w:rsidRPr="00DE6EF4" w:rsidRDefault="00202EB3" w:rsidP="00F74EE4">
            <w:pPr>
              <w:rPr>
                <w:b/>
                <w:bCs/>
              </w:rPr>
            </w:pPr>
          </w:p>
        </w:tc>
      </w:tr>
      <w:tr w:rsidR="00C91F6B" w:rsidRPr="00DE6EF4" w14:paraId="72D0ACF6" w14:textId="77777777" w:rsidTr="00202EB3">
        <w:trPr>
          <w:trHeight w:val="362"/>
        </w:trPr>
        <w:tc>
          <w:tcPr>
            <w:tcW w:w="4111" w:type="dxa"/>
            <w:vAlign w:val="center"/>
          </w:tcPr>
          <w:p w14:paraId="23FA89BB" w14:textId="77777777" w:rsidR="00202EB3" w:rsidRPr="00DE6EF4" w:rsidRDefault="00202EB3" w:rsidP="00F74EE4">
            <w:pPr>
              <w:tabs>
                <w:tab w:val="left" w:pos="2700"/>
              </w:tabs>
            </w:pPr>
            <w:r w:rsidRPr="00DE6EF4">
              <w:t>GEMİNİN TAŞIYACAĞI</w:t>
            </w:r>
          </w:p>
        </w:tc>
        <w:tc>
          <w:tcPr>
            <w:tcW w:w="5954" w:type="dxa"/>
            <w:vAlign w:val="center"/>
          </w:tcPr>
          <w:p w14:paraId="5D828261" w14:textId="77777777" w:rsidR="00202EB3" w:rsidRPr="00DE6EF4" w:rsidRDefault="00202EB3" w:rsidP="00F74EE4">
            <w:pPr>
              <w:rPr>
                <w:b/>
                <w:bCs/>
              </w:rPr>
            </w:pPr>
          </w:p>
        </w:tc>
      </w:tr>
      <w:tr w:rsidR="00C91F6B" w:rsidRPr="00DE6EF4" w14:paraId="31AC17B8" w14:textId="77777777" w:rsidTr="00202EB3">
        <w:trPr>
          <w:trHeight w:val="362"/>
        </w:trPr>
        <w:tc>
          <w:tcPr>
            <w:tcW w:w="4111" w:type="dxa"/>
            <w:vAlign w:val="center"/>
          </w:tcPr>
          <w:p w14:paraId="4A883E85" w14:textId="77777777" w:rsidR="00202EB3" w:rsidRPr="00DE6EF4" w:rsidRDefault="00202EB3" w:rsidP="00F74EE4">
            <w:pPr>
              <w:tabs>
                <w:tab w:val="left" w:pos="2700"/>
              </w:tabs>
            </w:pPr>
            <w:r w:rsidRPr="00DE6EF4">
              <w:t>Yolcu Sayısı (N)</w:t>
            </w:r>
          </w:p>
        </w:tc>
        <w:tc>
          <w:tcPr>
            <w:tcW w:w="5954" w:type="dxa"/>
            <w:vAlign w:val="center"/>
          </w:tcPr>
          <w:p w14:paraId="67D3568C" w14:textId="77777777" w:rsidR="00202EB3" w:rsidRPr="00DE6EF4" w:rsidRDefault="00202EB3" w:rsidP="00F74EE4">
            <w:pPr>
              <w:rPr>
                <w:b/>
                <w:bCs/>
              </w:rPr>
            </w:pPr>
          </w:p>
        </w:tc>
      </w:tr>
      <w:tr w:rsidR="00C91F6B" w:rsidRPr="00DE6EF4" w14:paraId="67A76EAE" w14:textId="77777777" w:rsidTr="00202EB3">
        <w:trPr>
          <w:trHeight w:val="362"/>
        </w:trPr>
        <w:tc>
          <w:tcPr>
            <w:tcW w:w="4111" w:type="dxa"/>
            <w:vAlign w:val="center"/>
          </w:tcPr>
          <w:p w14:paraId="3216C609" w14:textId="77777777" w:rsidR="00202EB3" w:rsidRPr="00DE6EF4" w:rsidRDefault="00202EB3" w:rsidP="00F74EE4">
            <w:pPr>
              <w:tabs>
                <w:tab w:val="left" w:pos="2700"/>
              </w:tabs>
            </w:pPr>
            <w:proofErr w:type="spellStart"/>
            <w:r w:rsidRPr="00DE6EF4">
              <w:t>fo</w:t>
            </w:r>
            <w:proofErr w:type="spellEnd"/>
            <w:r w:rsidRPr="00DE6EF4">
              <w:t>(N) (N*75 gemi orta hattında ve vasatta)</w:t>
            </w:r>
          </w:p>
        </w:tc>
        <w:tc>
          <w:tcPr>
            <w:tcW w:w="5954" w:type="dxa"/>
            <w:vAlign w:val="center"/>
          </w:tcPr>
          <w:p w14:paraId="2EB81918" w14:textId="77777777" w:rsidR="00202EB3" w:rsidRPr="00DE6EF4" w:rsidRDefault="00202EB3" w:rsidP="00F74EE4">
            <w:pPr>
              <w:rPr>
                <w:b/>
                <w:bCs/>
              </w:rPr>
            </w:pPr>
          </w:p>
        </w:tc>
      </w:tr>
      <w:tr w:rsidR="00C91F6B" w:rsidRPr="00DE6EF4" w14:paraId="663F9613" w14:textId="77777777" w:rsidTr="00202EB3">
        <w:trPr>
          <w:trHeight w:val="362"/>
        </w:trPr>
        <w:tc>
          <w:tcPr>
            <w:tcW w:w="4111" w:type="dxa"/>
            <w:vAlign w:val="center"/>
          </w:tcPr>
          <w:p w14:paraId="1D4DF58F" w14:textId="77777777" w:rsidR="00202EB3" w:rsidRPr="00DE6EF4" w:rsidRDefault="00202EB3" w:rsidP="00F74EE4">
            <w:pPr>
              <w:tabs>
                <w:tab w:val="left" w:pos="2700"/>
              </w:tabs>
            </w:pPr>
            <w:r w:rsidRPr="00DE6EF4">
              <w:t>f1(N) (N*75 gemi orta hattında ve bordada)</w:t>
            </w:r>
          </w:p>
        </w:tc>
        <w:tc>
          <w:tcPr>
            <w:tcW w:w="5954" w:type="dxa"/>
            <w:vAlign w:val="center"/>
          </w:tcPr>
          <w:p w14:paraId="52D23B73" w14:textId="77777777" w:rsidR="00202EB3" w:rsidRPr="00DE6EF4" w:rsidRDefault="00202EB3" w:rsidP="00F74EE4">
            <w:pPr>
              <w:rPr>
                <w:b/>
                <w:bCs/>
              </w:rPr>
            </w:pPr>
          </w:p>
        </w:tc>
      </w:tr>
      <w:tr w:rsidR="00C91F6B" w:rsidRPr="00DE6EF4" w14:paraId="2BB541EF" w14:textId="77777777" w:rsidTr="00202EB3">
        <w:trPr>
          <w:trHeight w:val="362"/>
        </w:trPr>
        <w:tc>
          <w:tcPr>
            <w:tcW w:w="4111" w:type="dxa"/>
            <w:vAlign w:val="center"/>
          </w:tcPr>
          <w:p w14:paraId="306D34F0" w14:textId="77777777" w:rsidR="00202EB3" w:rsidRPr="00DE6EF4" w:rsidRDefault="00202EB3" w:rsidP="00F74EE4">
            <w:pPr>
              <w:tabs>
                <w:tab w:val="left" w:pos="2700"/>
              </w:tabs>
            </w:pPr>
            <w:proofErr w:type="spellStart"/>
            <w:r w:rsidRPr="00DE6EF4">
              <w:t>tg</w:t>
            </w:r>
            <w:proofErr w:type="spellEnd"/>
            <w:r w:rsidRPr="00DE6EF4">
              <w:sym w:font="Symbol" w:char="F0C6"/>
            </w:r>
            <w:r w:rsidRPr="00DE6EF4">
              <w:t>=</w:t>
            </w:r>
            <w:r w:rsidRPr="00DE6EF4">
              <w:sym w:font="Symbol" w:char="F05B"/>
            </w:r>
            <w:proofErr w:type="spellStart"/>
            <w:r w:rsidRPr="00DE6EF4">
              <w:t>fo</w:t>
            </w:r>
            <w:proofErr w:type="spellEnd"/>
            <w:r w:rsidRPr="00DE6EF4">
              <w:t>(N)-f1(N)</w:t>
            </w:r>
            <w:r w:rsidRPr="00DE6EF4">
              <w:sym w:font="Symbol" w:char="F05D"/>
            </w:r>
            <w:r w:rsidRPr="00DE6EF4">
              <w:t xml:space="preserve"> / B/2</w:t>
            </w:r>
          </w:p>
        </w:tc>
        <w:tc>
          <w:tcPr>
            <w:tcW w:w="5954" w:type="dxa"/>
            <w:vAlign w:val="center"/>
          </w:tcPr>
          <w:p w14:paraId="6894B373" w14:textId="77777777" w:rsidR="00202EB3" w:rsidRPr="00DE6EF4" w:rsidRDefault="00202EB3" w:rsidP="00F74EE4">
            <w:pPr>
              <w:rPr>
                <w:b/>
                <w:bCs/>
              </w:rPr>
            </w:pPr>
          </w:p>
        </w:tc>
      </w:tr>
      <w:tr w:rsidR="00C91F6B" w:rsidRPr="00DE6EF4" w14:paraId="17C03FAB" w14:textId="77777777" w:rsidTr="00202EB3">
        <w:trPr>
          <w:trHeight w:val="362"/>
        </w:trPr>
        <w:tc>
          <w:tcPr>
            <w:tcW w:w="4111" w:type="dxa"/>
            <w:vAlign w:val="center"/>
          </w:tcPr>
          <w:p w14:paraId="63AF2AAA" w14:textId="77777777" w:rsidR="00202EB3" w:rsidRPr="00DE6EF4" w:rsidRDefault="00202EB3" w:rsidP="00F74EE4">
            <w:pPr>
              <w:tabs>
                <w:tab w:val="left" w:pos="2700"/>
              </w:tabs>
            </w:pPr>
            <w:r w:rsidRPr="00DE6EF4">
              <w:sym w:font="Symbol" w:char="F0C6"/>
            </w:r>
            <w:r w:rsidRPr="00DE6EF4">
              <w:t xml:space="preserve"> &lt; 15</w:t>
            </w:r>
            <w:r w:rsidRPr="00DE6EF4">
              <w:rPr>
                <w:vertAlign w:val="superscript"/>
              </w:rPr>
              <w:t>0</w:t>
            </w:r>
            <w:r w:rsidRPr="00DE6EF4">
              <w:t xml:space="preserve">  olmalı</w:t>
            </w:r>
          </w:p>
        </w:tc>
        <w:tc>
          <w:tcPr>
            <w:tcW w:w="5954" w:type="dxa"/>
            <w:vAlign w:val="center"/>
          </w:tcPr>
          <w:p w14:paraId="5204A87A" w14:textId="77777777" w:rsidR="00202EB3" w:rsidRPr="00DE6EF4" w:rsidRDefault="00202EB3" w:rsidP="00F74EE4">
            <w:pPr>
              <w:rPr>
                <w:b/>
                <w:bCs/>
              </w:rPr>
            </w:pPr>
          </w:p>
        </w:tc>
      </w:tr>
      <w:tr w:rsidR="00C91F6B" w:rsidRPr="00DE6EF4" w14:paraId="4C370098" w14:textId="77777777" w:rsidTr="00202EB3">
        <w:trPr>
          <w:trHeight w:val="362"/>
        </w:trPr>
        <w:tc>
          <w:tcPr>
            <w:tcW w:w="4111" w:type="dxa"/>
            <w:vAlign w:val="center"/>
          </w:tcPr>
          <w:p w14:paraId="45573373" w14:textId="77777777" w:rsidR="00202EB3" w:rsidRPr="00DE6EF4" w:rsidRDefault="00202EB3" w:rsidP="00F74EE4">
            <w:pPr>
              <w:tabs>
                <w:tab w:val="left" w:pos="2700"/>
              </w:tabs>
            </w:pPr>
            <w:r w:rsidRPr="00DE6EF4">
              <w:t>N (</w:t>
            </w:r>
            <w:proofErr w:type="spellStart"/>
            <w:r w:rsidRPr="00DE6EF4">
              <w:t>Stabiliteden</w:t>
            </w:r>
            <w:proofErr w:type="spellEnd"/>
            <w:r w:rsidRPr="00DE6EF4">
              <w:t xml:space="preserve"> bulunan)</w:t>
            </w:r>
          </w:p>
        </w:tc>
        <w:tc>
          <w:tcPr>
            <w:tcW w:w="5954" w:type="dxa"/>
            <w:vAlign w:val="center"/>
          </w:tcPr>
          <w:p w14:paraId="3D5DA2B0" w14:textId="77777777" w:rsidR="00202EB3" w:rsidRPr="00DE6EF4" w:rsidRDefault="00202EB3" w:rsidP="00F74EE4">
            <w:pPr>
              <w:rPr>
                <w:b/>
                <w:bCs/>
              </w:rPr>
            </w:pPr>
          </w:p>
        </w:tc>
      </w:tr>
      <w:tr w:rsidR="00C91F6B" w:rsidRPr="00DE6EF4" w14:paraId="2F68E2A8" w14:textId="77777777" w:rsidTr="00202EB3">
        <w:trPr>
          <w:trHeight w:val="362"/>
        </w:trPr>
        <w:tc>
          <w:tcPr>
            <w:tcW w:w="4111" w:type="dxa"/>
            <w:vAlign w:val="center"/>
          </w:tcPr>
          <w:p w14:paraId="751EAC12" w14:textId="77777777" w:rsidR="00202EB3" w:rsidRPr="00DE6EF4" w:rsidRDefault="00202EB3" w:rsidP="00F74EE4">
            <w:pPr>
              <w:tabs>
                <w:tab w:val="left" w:pos="2700"/>
              </w:tabs>
            </w:pPr>
            <w:r w:rsidRPr="00DE6EF4">
              <w:t>N1= Güverte alanı/0.55</w:t>
            </w:r>
          </w:p>
        </w:tc>
        <w:tc>
          <w:tcPr>
            <w:tcW w:w="5954" w:type="dxa"/>
            <w:vAlign w:val="center"/>
          </w:tcPr>
          <w:p w14:paraId="34BC1B1C" w14:textId="77777777" w:rsidR="00202EB3" w:rsidRPr="00DE6EF4" w:rsidRDefault="00202EB3" w:rsidP="00F74EE4">
            <w:pPr>
              <w:rPr>
                <w:b/>
                <w:bCs/>
              </w:rPr>
            </w:pPr>
          </w:p>
        </w:tc>
      </w:tr>
      <w:tr w:rsidR="00C91F6B" w:rsidRPr="00DE6EF4" w14:paraId="2634CF58" w14:textId="77777777" w:rsidTr="00202EB3">
        <w:trPr>
          <w:trHeight w:val="362"/>
        </w:trPr>
        <w:tc>
          <w:tcPr>
            <w:tcW w:w="4111" w:type="dxa"/>
            <w:vAlign w:val="center"/>
          </w:tcPr>
          <w:p w14:paraId="65CC0692" w14:textId="77777777" w:rsidR="00202EB3" w:rsidRPr="00DE6EF4" w:rsidRDefault="00202EB3" w:rsidP="00F74EE4">
            <w:pPr>
              <w:tabs>
                <w:tab w:val="left" w:pos="2700"/>
              </w:tabs>
            </w:pPr>
            <w:r w:rsidRPr="00DE6EF4">
              <w:t>N2= Oturma yerlerinin toplam uzunluğu/0 .45</w:t>
            </w:r>
          </w:p>
        </w:tc>
        <w:tc>
          <w:tcPr>
            <w:tcW w:w="5954" w:type="dxa"/>
            <w:vAlign w:val="center"/>
          </w:tcPr>
          <w:p w14:paraId="5F24EA13" w14:textId="77777777" w:rsidR="00202EB3" w:rsidRPr="00DE6EF4" w:rsidRDefault="00202EB3" w:rsidP="00F74EE4">
            <w:pPr>
              <w:rPr>
                <w:b/>
                <w:bCs/>
              </w:rPr>
            </w:pPr>
          </w:p>
        </w:tc>
      </w:tr>
      <w:tr w:rsidR="004465B6" w:rsidRPr="00DE6EF4" w14:paraId="35D66B4B" w14:textId="77777777" w:rsidTr="00202EB3">
        <w:trPr>
          <w:trHeight w:val="362"/>
        </w:trPr>
        <w:tc>
          <w:tcPr>
            <w:tcW w:w="4111" w:type="dxa"/>
            <w:vAlign w:val="center"/>
          </w:tcPr>
          <w:p w14:paraId="530320C9" w14:textId="77777777" w:rsidR="00202EB3" w:rsidRPr="00DE6EF4" w:rsidRDefault="00202EB3" w:rsidP="00F74EE4">
            <w:pPr>
              <w:tabs>
                <w:tab w:val="left" w:pos="2700"/>
              </w:tabs>
            </w:pPr>
            <w:r w:rsidRPr="00DE6EF4">
              <w:t xml:space="preserve">N, N1, N2’nin en küçüğü YOLCU </w:t>
            </w:r>
            <w:proofErr w:type="spellStart"/>
            <w:r w:rsidRPr="00DE6EF4">
              <w:t>SAYISI’dır</w:t>
            </w:r>
            <w:proofErr w:type="spellEnd"/>
            <w:r w:rsidRPr="00DE6EF4">
              <w:t>.</w:t>
            </w:r>
          </w:p>
        </w:tc>
        <w:tc>
          <w:tcPr>
            <w:tcW w:w="5954" w:type="dxa"/>
            <w:vAlign w:val="center"/>
          </w:tcPr>
          <w:p w14:paraId="3A0D933D" w14:textId="77777777" w:rsidR="00202EB3" w:rsidRPr="00DE6EF4" w:rsidRDefault="00202EB3" w:rsidP="00F74EE4">
            <w:pPr>
              <w:rPr>
                <w:b/>
                <w:bCs/>
              </w:rPr>
            </w:pPr>
          </w:p>
        </w:tc>
      </w:tr>
    </w:tbl>
    <w:p w14:paraId="7DDEF7CE" w14:textId="77777777" w:rsidR="00202EB3" w:rsidRPr="00DE6EF4" w:rsidRDefault="00202EB3" w:rsidP="00202EB3">
      <w:pPr>
        <w:jc w:val="both"/>
        <w:rPr>
          <w:b/>
          <w:bCs/>
        </w:rPr>
      </w:pPr>
    </w:p>
    <w:p w14:paraId="6DD598B0" w14:textId="77777777" w:rsidR="00202EB3" w:rsidRPr="00DE6EF4" w:rsidRDefault="00202EB3" w:rsidP="00202EB3">
      <w:pPr>
        <w:jc w:val="both"/>
        <w:rPr>
          <w:b/>
          <w:bCs/>
        </w:rPr>
      </w:pPr>
    </w:p>
    <w:p w14:paraId="364F85B5" w14:textId="77777777" w:rsidR="00202EB3" w:rsidRPr="00DE6EF4" w:rsidRDefault="00202EB3" w:rsidP="00202EB3">
      <w:pPr>
        <w:jc w:val="both"/>
      </w:pPr>
    </w:p>
    <w:p w14:paraId="23C94EA4" w14:textId="77777777" w:rsidR="00202EB3" w:rsidRPr="00DE6EF4" w:rsidRDefault="00202EB3" w:rsidP="00202EB3">
      <w:pPr>
        <w:jc w:val="both"/>
      </w:pPr>
      <w:r w:rsidRPr="00DE6EF4">
        <w:t>Tecrübe Yeri :..............................</w:t>
      </w:r>
      <w:r w:rsidRPr="00DE6EF4">
        <w:tab/>
      </w:r>
      <w:r w:rsidRPr="00DE6EF4">
        <w:tab/>
      </w:r>
      <w:r w:rsidRPr="00DE6EF4">
        <w:tab/>
        <w:t xml:space="preserve">Tecrübe Tarihi:................................ </w:t>
      </w:r>
      <w:r w:rsidRPr="00DE6EF4">
        <w:rPr>
          <w:b/>
          <w:bCs/>
        </w:rPr>
        <w:t xml:space="preserve"> </w:t>
      </w:r>
      <w:r w:rsidRPr="00DE6EF4">
        <w:t xml:space="preserve">                                                          </w:t>
      </w:r>
    </w:p>
    <w:p w14:paraId="7CDAB3E7" w14:textId="77777777" w:rsidR="00202EB3" w:rsidRPr="00DE6EF4" w:rsidRDefault="00202EB3" w:rsidP="00202EB3">
      <w:pPr>
        <w:jc w:val="both"/>
      </w:pPr>
    </w:p>
    <w:p w14:paraId="6D34AC50" w14:textId="77777777" w:rsidR="00202EB3" w:rsidRPr="00DE6EF4" w:rsidRDefault="00202EB3" w:rsidP="00202EB3">
      <w:pPr>
        <w:tabs>
          <w:tab w:val="left" w:pos="5529"/>
          <w:tab w:val="left" w:pos="7088"/>
          <w:tab w:val="left" w:pos="8364"/>
        </w:tabs>
        <w:jc w:val="both"/>
      </w:pPr>
      <w:r w:rsidRPr="00DE6EF4">
        <w:t xml:space="preserve">Sonuç: </w:t>
      </w:r>
      <w:r w:rsidRPr="00DE6EF4">
        <w:rPr>
          <w:b/>
          <w:bCs/>
        </w:rPr>
        <w:t>..................................................................................................................................................................................................................................................................................................................................................................................................................................................................................................................................................</w:t>
      </w:r>
      <w:r w:rsidRPr="00DE6EF4">
        <w:t xml:space="preserve"> </w:t>
      </w:r>
    </w:p>
    <w:p w14:paraId="18C35B99" w14:textId="77777777" w:rsidR="00202EB3" w:rsidRPr="00DE6EF4" w:rsidRDefault="00202EB3" w:rsidP="00202EB3">
      <w:pPr>
        <w:jc w:val="both"/>
      </w:pPr>
    </w:p>
    <w:p w14:paraId="199DAAAA" w14:textId="543CA31F" w:rsidR="00202EB3" w:rsidRPr="00DE6EF4" w:rsidRDefault="00F7610E" w:rsidP="00F7610E">
      <w:pPr>
        <w:tabs>
          <w:tab w:val="left" w:pos="7020"/>
        </w:tabs>
        <w:jc w:val="center"/>
      </w:pPr>
      <w:r w:rsidRPr="00DE6EF4">
        <w:t>MEYİL DENEYİNE İŞTİRAK EDENLER</w:t>
      </w:r>
    </w:p>
    <w:p w14:paraId="50A90A6F" w14:textId="77777777" w:rsidR="00202EB3" w:rsidRPr="00DE6EF4" w:rsidRDefault="00202EB3" w:rsidP="00202EB3">
      <w:pPr>
        <w:tabs>
          <w:tab w:val="left" w:pos="7020"/>
        </w:tabs>
        <w:jc w:val="both"/>
      </w:pPr>
    </w:p>
    <w:p w14:paraId="00021387" w14:textId="448B4D05" w:rsidR="00202EB3" w:rsidRPr="00DE6EF4" w:rsidRDefault="00202EB3" w:rsidP="00202EB3">
      <w:pPr>
        <w:tabs>
          <w:tab w:val="left" w:pos="7020"/>
        </w:tabs>
        <w:jc w:val="both"/>
      </w:pPr>
      <w:r w:rsidRPr="00DE6EF4">
        <w:t xml:space="preserve">      </w:t>
      </w:r>
      <w:r w:rsidR="00F7610E" w:rsidRPr="00DE6EF4">
        <w:t xml:space="preserve">PROJE KONTROL MÜHENDİSİ         </w:t>
      </w:r>
      <w:r w:rsidRPr="00DE6EF4">
        <w:t xml:space="preserve"> </w:t>
      </w:r>
      <w:r w:rsidR="00F7610E" w:rsidRPr="00DE6EF4">
        <w:t xml:space="preserve">    </w:t>
      </w:r>
      <w:r w:rsidRPr="00DE6EF4">
        <w:t xml:space="preserve"> </w:t>
      </w:r>
      <w:r w:rsidR="008358AD" w:rsidRPr="00DE6EF4">
        <w:t>DENETİM</w:t>
      </w:r>
      <w:r w:rsidRPr="00DE6EF4">
        <w:t xml:space="preserve"> UZMANI</w:t>
      </w:r>
      <w:r w:rsidRPr="00DE6EF4">
        <w:tab/>
      </w:r>
      <w:r w:rsidR="00F7610E" w:rsidRPr="00DE6EF4">
        <w:t xml:space="preserve">               </w:t>
      </w:r>
      <w:r w:rsidRPr="00DE6EF4">
        <w:tab/>
        <w:t>ONAY</w:t>
      </w:r>
    </w:p>
    <w:p w14:paraId="6AB3D54B" w14:textId="77777777" w:rsidR="00202EB3" w:rsidRPr="00DE6EF4" w:rsidRDefault="00202EB3" w:rsidP="00202EB3">
      <w:pPr>
        <w:tabs>
          <w:tab w:val="left" w:pos="7020"/>
        </w:tabs>
        <w:jc w:val="both"/>
      </w:pPr>
      <w:r w:rsidRPr="00DE6EF4">
        <w:t xml:space="preserve">                                                                                  </w:t>
      </w:r>
    </w:p>
    <w:p w14:paraId="100A8162" w14:textId="77777777" w:rsidR="00202EB3" w:rsidRPr="00DE6EF4" w:rsidRDefault="00202EB3" w:rsidP="00202EB3">
      <w:pPr>
        <w:tabs>
          <w:tab w:val="left" w:pos="7020"/>
        </w:tabs>
        <w:jc w:val="both"/>
      </w:pPr>
    </w:p>
    <w:p w14:paraId="7E12337C" w14:textId="77777777" w:rsidR="009600FC" w:rsidRPr="00DE6EF4" w:rsidRDefault="00202EB3" w:rsidP="00202EB3">
      <w:pPr>
        <w:tabs>
          <w:tab w:val="left" w:pos="7020"/>
        </w:tabs>
        <w:jc w:val="both"/>
        <w:rPr>
          <w:b/>
          <w:bCs/>
        </w:rPr>
      </w:pPr>
      <w:r w:rsidRPr="00DE6EF4">
        <w:rPr>
          <w:b/>
          <w:bCs/>
        </w:rPr>
        <w:t xml:space="preserve">        </w:t>
      </w:r>
    </w:p>
    <w:p w14:paraId="1B4E26AB" w14:textId="77777777" w:rsidR="009600FC" w:rsidRPr="00DE6EF4" w:rsidRDefault="009600FC" w:rsidP="00202EB3">
      <w:pPr>
        <w:tabs>
          <w:tab w:val="left" w:pos="7020"/>
        </w:tabs>
        <w:jc w:val="both"/>
        <w:rPr>
          <w:b/>
          <w:bCs/>
        </w:rPr>
      </w:pPr>
    </w:p>
    <w:p w14:paraId="202E2319" w14:textId="77777777" w:rsidR="004465B6" w:rsidRPr="00DE6EF4" w:rsidRDefault="004465B6" w:rsidP="00202EB3">
      <w:pPr>
        <w:tabs>
          <w:tab w:val="left" w:pos="7020"/>
        </w:tabs>
        <w:jc w:val="both"/>
        <w:rPr>
          <w:b/>
          <w:bCs/>
        </w:rPr>
      </w:pPr>
    </w:p>
    <w:p w14:paraId="250539AB" w14:textId="77777777" w:rsidR="009600FC" w:rsidRPr="00DE6EF4" w:rsidRDefault="009600FC" w:rsidP="00202EB3">
      <w:pPr>
        <w:tabs>
          <w:tab w:val="left" w:pos="7020"/>
        </w:tabs>
        <w:jc w:val="both"/>
        <w:rPr>
          <w:b/>
          <w:bCs/>
        </w:rPr>
      </w:pPr>
    </w:p>
    <w:p w14:paraId="548228D1" w14:textId="77777777" w:rsidR="009600FC" w:rsidRPr="00DE6EF4" w:rsidRDefault="009600FC" w:rsidP="00202EB3">
      <w:pPr>
        <w:tabs>
          <w:tab w:val="left" w:pos="7020"/>
        </w:tabs>
        <w:jc w:val="both"/>
        <w:rPr>
          <w:b/>
          <w:bCs/>
        </w:rPr>
      </w:pPr>
    </w:p>
    <w:p w14:paraId="432D5779" w14:textId="77777777" w:rsidR="00F835BF" w:rsidRPr="00DE6EF4" w:rsidRDefault="00F835BF" w:rsidP="008358AD">
      <w:pPr>
        <w:jc w:val="center"/>
        <w:rPr>
          <w:b/>
        </w:rPr>
      </w:pPr>
    </w:p>
    <w:p w14:paraId="2D15FDB8" w14:textId="77777777" w:rsidR="00F835BF" w:rsidRPr="00DE6EF4" w:rsidRDefault="00F835BF" w:rsidP="008358AD">
      <w:pPr>
        <w:jc w:val="center"/>
        <w:rPr>
          <w:b/>
        </w:rPr>
      </w:pPr>
    </w:p>
    <w:p w14:paraId="5944E1C9" w14:textId="77777777" w:rsidR="00F835BF" w:rsidRPr="00DE6EF4" w:rsidRDefault="00F835BF" w:rsidP="008358AD">
      <w:pPr>
        <w:jc w:val="center"/>
        <w:rPr>
          <w:b/>
        </w:rPr>
      </w:pPr>
    </w:p>
    <w:p w14:paraId="1FE098C1" w14:textId="77777777" w:rsidR="00F835BF" w:rsidRPr="00DE6EF4" w:rsidRDefault="00F835BF" w:rsidP="008358AD">
      <w:pPr>
        <w:jc w:val="center"/>
        <w:rPr>
          <w:b/>
        </w:rPr>
      </w:pPr>
    </w:p>
    <w:p w14:paraId="2064AFA5" w14:textId="067A60CF" w:rsidR="008358AD" w:rsidRPr="00DE6EF4" w:rsidRDefault="009600FC" w:rsidP="00F835BF">
      <w:pPr>
        <w:rPr>
          <w:b/>
        </w:rPr>
      </w:pPr>
      <w:r w:rsidRPr="00DE6EF4">
        <w:rPr>
          <w:b/>
        </w:rPr>
        <w:lastRenderedPageBreak/>
        <w:t>EK-1</w:t>
      </w:r>
      <w:r w:rsidR="005A7FCC" w:rsidRPr="00DE6EF4">
        <w:rPr>
          <w:b/>
        </w:rPr>
        <w:t>6</w:t>
      </w:r>
      <w:r w:rsidRPr="00DE6EF4">
        <w:rPr>
          <w:b/>
        </w:rPr>
        <w:t xml:space="preserve"> </w:t>
      </w:r>
      <w:r w:rsidR="008358AD" w:rsidRPr="00DE6EF4">
        <w:rPr>
          <w:b/>
        </w:rPr>
        <w:t xml:space="preserve"> TAM BOYU 15 METRE  İLE FRİBORD BOYU 24 METRE ARASINDA </w:t>
      </w:r>
    </w:p>
    <w:p w14:paraId="51B31EFD" w14:textId="77777777" w:rsidR="008358AD" w:rsidRPr="00DE6EF4" w:rsidRDefault="008358AD" w:rsidP="00F835BF">
      <w:pPr>
        <w:jc w:val="center"/>
        <w:rPr>
          <w:b/>
        </w:rPr>
      </w:pPr>
      <w:r w:rsidRPr="00DE6EF4">
        <w:rPr>
          <w:b/>
        </w:rPr>
        <w:t>VE YOLCU KAPASİTESİ 13-36 YOLCU ARASINDA OLAN</w:t>
      </w:r>
    </w:p>
    <w:p w14:paraId="5FB8A5C7" w14:textId="1BD7E8C9" w:rsidR="008358AD" w:rsidRPr="00DE6EF4" w:rsidRDefault="008358AD" w:rsidP="00F835BF">
      <w:pPr>
        <w:jc w:val="center"/>
        <w:rPr>
          <w:b/>
        </w:rPr>
      </w:pPr>
      <w:r w:rsidRPr="00DE6EF4">
        <w:rPr>
          <w:b/>
        </w:rPr>
        <w:t>YOLCU GEMİLERİ İÇİN DENGE KRİTERİ</w:t>
      </w:r>
    </w:p>
    <w:p w14:paraId="49BCA347" w14:textId="77777777" w:rsidR="008358AD" w:rsidRPr="00DE6EF4" w:rsidRDefault="008358AD" w:rsidP="008358AD">
      <w:pPr>
        <w:jc w:val="center"/>
      </w:pPr>
    </w:p>
    <w:p w14:paraId="64D0A86B" w14:textId="77777777" w:rsidR="008358AD" w:rsidRPr="00DE6EF4" w:rsidRDefault="008358AD" w:rsidP="008358AD">
      <w:pPr>
        <w:pStyle w:val="GvdeMetni"/>
        <w:numPr>
          <w:ilvl w:val="0"/>
          <w:numId w:val="2"/>
        </w:numPr>
      </w:pPr>
      <w:r w:rsidRPr="00DE6EF4">
        <w:t xml:space="preserve">Gemiye sakin ve dalgasız bir yerde, gemide bulunacak donanım, yakıt, su, taşınacak sayıda yolcu veya her yolcu için ağırlık merkezi güvertenin </w:t>
      </w:r>
      <w:smartTag w:uri="urn:schemas-microsoft-com:office:smarttags" w:element="metricconverter">
        <w:smartTagPr>
          <w:attr w:name="ProductID" w:val="1.00 metre"/>
        </w:smartTagPr>
        <w:r w:rsidRPr="00DE6EF4">
          <w:t>1.00 metre</w:t>
        </w:r>
      </w:smartTag>
      <w:r w:rsidRPr="00DE6EF4">
        <w:t xml:space="preserve"> üstünde olan ortalama </w:t>
      </w:r>
      <w:smartTag w:uri="urn:schemas-microsoft-com:office:smarttags" w:element="metricconverter">
        <w:smartTagPr>
          <w:attr w:name="ProductID" w:val="75 kg"/>
        </w:smartTagPr>
        <w:r w:rsidRPr="00DE6EF4">
          <w:t>75 kg</w:t>
        </w:r>
      </w:smartTag>
      <w:r w:rsidRPr="00DE6EF4">
        <w:t>. ağırlık konulur.</w:t>
      </w:r>
    </w:p>
    <w:p w14:paraId="33D9F19B" w14:textId="77777777" w:rsidR="008358AD" w:rsidRPr="00DE6EF4" w:rsidRDefault="008358AD" w:rsidP="008358AD">
      <w:pPr>
        <w:numPr>
          <w:ilvl w:val="0"/>
          <w:numId w:val="2"/>
        </w:numPr>
        <w:jc w:val="both"/>
      </w:pPr>
      <w:r w:rsidRPr="00DE6EF4">
        <w:t>Ağırlıklar yerleştirildikten sonra geminin her iki bordasında fribordlar ölçülüp, ortalaması alınır. (f</w:t>
      </w:r>
      <w:r w:rsidRPr="00DE6EF4">
        <w:rPr>
          <w:vertAlign w:val="subscript"/>
        </w:rPr>
        <w:t>0</w:t>
      </w:r>
      <w:r w:rsidRPr="00DE6EF4">
        <w:t>)</w:t>
      </w:r>
    </w:p>
    <w:p w14:paraId="4B168DE4" w14:textId="77777777" w:rsidR="008358AD" w:rsidRPr="00DE6EF4" w:rsidRDefault="008358AD" w:rsidP="008358AD">
      <w:pPr>
        <w:numPr>
          <w:ilvl w:val="0"/>
          <w:numId w:val="2"/>
        </w:numPr>
        <w:jc w:val="both"/>
      </w:pPr>
      <w:r w:rsidRPr="00DE6EF4">
        <w:t>Daha sonra bir kısım yolcu veya ağırlık indirilerek toplam yolcunun % 40’ı geminin tek bir bordasına yerleştirilir. Eğer oturma yerleri yolcuların % 40’ına yetmiyor ise geri kalanlar sandalyenin yanında dik dururlar veya ikinci bir güverte varsa üst güverteye paylaştırılır. Burada ölçülen fribord (f</w:t>
      </w:r>
      <w:r w:rsidRPr="00DE6EF4">
        <w:rPr>
          <w:vertAlign w:val="subscript"/>
        </w:rPr>
        <w:t>1</w:t>
      </w:r>
      <w:r w:rsidRPr="00DE6EF4">
        <w:t>), tam yüklü durumda ölçülen fribordun (f</w:t>
      </w:r>
      <w:r w:rsidRPr="00DE6EF4">
        <w:rPr>
          <w:vertAlign w:val="subscript"/>
        </w:rPr>
        <w:t>0</w:t>
      </w:r>
      <w:r w:rsidRPr="00DE6EF4">
        <w:t>) % 50’sinden büyükse var olan yolcu kapasitesine göre yolcu taşıyabilir. Aksi takdirde daha az sayıda yolcu ile gerçekleştirilip f</w:t>
      </w:r>
      <w:r w:rsidRPr="00DE6EF4">
        <w:rPr>
          <w:vertAlign w:val="subscript"/>
        </w:rPr>
        <w:t>1</w:t>
      </w:r>
      <w:r w:rsidRPr="00DE6EF4">
        <w:t>/</w:t>
      </w:r>
      <w:proofErr w:type="spellStart"/>
      <w:r w:rsidRPr="00DE6EF4">
        <w:t>fo</w:t>
      </w:r>
      <w:proofErr w:type="spellEnd"/>
      <w:r w:rsidRPr="00DE6EF4">
        <w:t xml:space="preserve"> değeri 0.50 oranını geçene kadar deney devam ettirilir.</w:t>
      </w:r>
    </w:p>
    <w:p w14:paraId="3B4E41B7" w14:textId="77777777" w:rsidR="008358AD" w:rsidRPr="00DE6EF4" w:rsidRDefault="008358AD" w:rsidP="008358AD">
      <w:pPr>
        <w:numPr>
          <w:ilvl w:val="0"/>
          <w:numId w:val="2"/>
        </w:numPr>
      </w:pPr>
      <w:r w:rsidRPr="00DE6EF4">
        <w:t>Yolcuların tamamının, gemi bordasından bir bordaya doğru yığıldıkları durumda (Yolcuların ağırlık merkezi, bordadan B/4 uzaklığında olduğu kabul edilecektir.) oluşan meyil açısı 10 dereceyi geçemez.</w:t>
      </w:r>
      <w:r w:rsidRPr="00DE6EF4">
        <w:br/>
      </w:r>
      <w:r w:rsidRPr="00DE6EF4">
        <w:br/>
        <w:t>Me = W x Be / 4</w:t>
      </w:r>
      <w:r w:rsidRPr="00DE6EF4">
        <w:br/>
      </w:r>
      <w:proofErr w:type="spellStart"/>
      <w:r w:rsidRPr="00DE6EF4">
        <w:t>TanØ</w:t>
      </w:r>
      <w:proofErr w:type="spellEnd"/>
      <w:r w:rsidRPr="00DE6EF4">
        <w:t xml:space="preserve">= Me / </w:t>
      </w:r>
      <w:proofErr w:type="spellStart"/>
      <w:r w:rsidRPr="00DE6EF4">
        <w:t>GMxΔ</w:t>
      </w:r>
      <w:proofErr w:type="spellEnd"/>
    </w:p>
    <w:p w14:paraId="443BD3CF" w14:textId="77777777" w:rsidR="008358AD" w:rsidRPr="00DE6EF4" w:rsidRDefault="008358AD" w:rsidP="008358AD">
      <w:pPr>
        <w:ind w:left="708"/>
      </w:pPr>
    </w:p>
    <w:p w14:paraId="46398D3B" w14:textId="77777777" w:rsidR="008358AD" w:rsidRPr="00DE6EF4" w:rsidRDefault="008358AD" w:rsidP="008358AD">
      <w:pPr>
        <w:numPr>
          <w:ilvl w:val="0"/>
          <w:numId w:val="2"/>
        </w:numPr>
      </w:pPr>
      <w:r w:rsidRPr="00DE6EF4">
        <w:t>Geminin dönüşü sırasında meyil momenti aşağıda verilen formülle hesaplandığında ; meyil açısı 10 dereceyi geçemez.</w:t>
      </w:r>
    </w:p>
    <w:p w14:paraId="28EBF2E4" w14:textId="77777777" w:rsidR="008358AD" w:rsidRPr="00DE6EF4" w:rsidRDefault="008358AD" w:rsidP="008358AD">
      <w:pPr>
        <w:ind w:left="360"/>
      </w:pPr>
    </w:p>
    <w:p w14:paraId="7ED1E23A" w14:textId="77777777" w:rsidR="008358AD" w:rsidRPr="00DE6EF4" w:rsidRDefault="008358AD" w:rsidP="008358AD">
      <w:pPr>
        <w:ind w:left="708"/>
      </w:pPr>
      <w:r w:rsidRPr="00DE6EF4">
        <w:t>Mr = 0.02 V</w:t>
      </w:r>
      <w:r w:rsidRPr="00DE6EF4">
        <w:rPr>
          <w:vertAlign w:val="superscript"/>
        </w:rPr>
        <w:t>2</w:t>
      </w:r>
      <w:r w:rsidRPr="00DE6EF4">
        <w:rPr>
          <w:vertAlign w:val="subscript"/>
        </w:rPr>
        <w:t>0</w:t>
      </w:r>
      <w:r w:rsidRPr="00DE6EF4">
        <w:t>/</w:t>
      </w:r>
      <w:proofErr w:type="spellStart"/>
      <w:r w:rsidRPr="00DE6EF4">
        <w:t>LxΔx</w:t>
      </w:r>
      <w:proofErr w:type="spellEnd"/>
      <w:r w:rsidRPr="00DE6EF4">
        <w:t>(KG-T/2)</w:t>
      </w:r>
    </w:p>
    <w:p w14:paraId="54E0BD43" w14:textId="77777777" w:rsidR="008358AD" w:rsidRPr="00DE6EF4" w:rsidRDefault="008358AD" w:rsidP="008358AD">
      <w:pPr>
        <w:ind w:left="708"/>
      </w:pPr>
      <w:proofErr w:type="spellStart"/>
      <w:r w:rsidRPr="00DE6EF4">
        <w:t>TanØ</w:t>
      </w:r>
      <w:proofErr w:type="spellEnd"/>
      <w:r w:rsidRPr="00DE6EF4">
        <w:t xml:space="preserve">= Mr / </w:t>
      </w:r>
      <w:proofErr w:type="spellStart"/>
      <w:r w:rsidRPr="00DE6EF4">
        <w:t>GMxΔ</w:t>
      </w:r>
      <w:proofErr w:type="spellEnd"/>
    </w:p>
    <w:p w14:paraId="4CC98649" w14:textId="77777777" w:rsidR="008358AD" w:rsidRPr="00DE6EF4" w:rsidRDefault="008358AD" w:rsidP="008358AD">
      <w:pPr>
        <w:ind w:left="360"/>
      </w:pPr>
    </w:p>
    <w:p w14:paraId="6A317B47" w14:textId="77777777" w:rsidR="008358AD" w:rsidRPr="00DE6EF4" w:rsidRDefault="008358AD" w:rsidP="008358AD">
      <w:pPr>
        <w:ind w:left="708"/>
      </w:pPr>
      <w:r w:rsidRPr="00DE6EF4">
        <w:t>GM</w:t>
      </w:r>
      <w:r w:rsidRPr="00DE6EF4">
        <w:tab/>
        <w:t>:</w:t>
      </w:r>
      <w:proofErr w:type="spellStart"/>
      <w:r w:rsidRPr="00DE6EF4">
        <w:t>Metansantr</w:t>
      </w:r>
      <w:proofErr w:type="spellEnd"/>
      <w:r w:rsidRPr="00DE6EF4">
        <w:t xml:space="preserve"> Yüksekliği (m)</w:t>
      </w:r>
    </w:p>
    <w:p w14:paraId="07534E0E" w14:textId="77777777" w:rsidR="008358AD" w:rsidRPr="00DE6EF4" w:rsidRDefault="008358AD" w:rsidP="008358AD">
      <w:pPr>
        <w:ind w:left="708"/>
      </w:pPr>
      <w:r w:rsidRPr="00DE6EF4">
        <w:t>Mr</w:t>
      </w:r>
      <w:r w:rsidRPr="00DE6EF4">
        <w:tab/>
        <w:t>:Meyil Momenti (</w:t>
      </w:r>
      <w:proofErr w:type="spellStart"/>
      <w:r w:rsidRPr="00DE6EF4">
        <w:t>ton.metre</w:t>
      </w:r>
      <w:proofErr w:type="spellEnd"/>
      <w:r w:rsidRPr="00DE6EF4">
        <w:t>)</w:t>
      </w:r>
    </w:p>
    <w:p w14:paraId="21E61AD9" w14:textId="77777777" w:rsidR="008358AD" w:rsidRPr="00DE6EF4" w:rsidRDefault="008358AD" w:rsidP="008358AD">
      <w:pPr>
        <w:ind w:left="708"/>
      </w:pPr>
      <w:proofErr w:type="spellStart"/>
      <w:r w:rsidRPr="00DE6EF4">
        <w:t>Vo</w:t>
      </w:r>
      <w:proofErr w:type="spellEnd"/>
      <w:r w:rsidRPr="00DE6EF4">
        <w:tab/>
        <w:t>:servis hızı (metre / saniye)</w:t>
      </w:r>
    </w:p>
    <w:p w14:paraId="13A0AD4F" w14:textId="77777777" w:rsidR="008358AD" w:rsidRPr="00DE6EF4" w:rsidRDefault="008358AD" w:rsidP="008358AD">
      <w:pPr>
        <w:ind w:left="708"/>
      </w:pPr>
      <w:r w:rsidRPr="00DE6EF4">
        <w:t>L</w:t>
      </w:r>
      <w:r w:rsidRPr="00DE6EF4">
        <w:tab/>
        <w:t>:Su hattı boyu (metre)</w:t>
      </w:r>
    </w:p>
    <w:p w14:paraId="16256533" w14:textId="77777777" w:rsidR="008358AD" w:rsidRPr="00DE6EF4" w:rsidRDefault="008358AD" w:rsidP="008358AD">
      <w:pPr>
        <w:numPr>
          <w:ilvl w:val="0"/>
          <w:numId w:val="3"/>
        </w:numPr>
      </w:pPr>
      <w:r w:rsidRPr="00DE6EF4">
        <w:t>:Tam yüklü deplasman (metrik ton)</w:t>
      </w:r>
    </w:p>
    <w:p w14:paraId="33A82387" w14:textId="77777777" w:rsidR="008358AD" w:rsidRPr="00DE6EF4" w:rsidRDefault="008358AD" w:rsidP="008358AD">
      <w:pPr>
        <w:ind w:left="708"/>
      </w:pPr>
      <w:r w:rsidRPr="00DE6EF4">
        <w:t>T</w:t>
      </w:r>
      <w:r w:rsidRPr="00DE6EF4">
        <w:tab/>
        <w:t>:Ortalama su çekimi (metre)</w:t>
      </w:r>
    </w:p>
    <w:p w14:paraId="5467CF41" w14:textId="77777777" w:rsidR="008358AD" w:rsidRPr="00DE6EF4" w:rsidRDefault="008358AD" w:rsidP="008358AD">
      <w:pPr>
        <w:ind w:left="708"/>
      </w:pPr>
      <w:r w:rsidRPr="00DE6EF4">
        <w:t>KG</w:t>
      </w:r>
      <w:r w:rsidRPr="00DE6EF4">
        <w:tab/>
        <w:t>:Ağırlık merkezinin omurgadan yüksekliği (metre)</w:t>
      </w:r>
    </w:p>
    <w:p w14:paraId="2D86C8F5" w14:textId="77777777" w:rsidR="008358AD" w:rsidRPr="00DE6EF4" w:rsidRDefault="008358AD" w:rsidP="008358AD">
      <w:pPr>
        <w:ind w:left="708"/>
      </w:pPr>
      <w:r w:rsidRPr="00DE6EF4">
        <w:t>W</w:t>
      </w:r>
      <w:r w:rsidRPr="00DE6EF4">
        <w:tab/>
        <w:t>:Yolcuların toplam ağırlığı</w:t>
      </w:r>
    </w:p>
    <w:p w14:paraId="26D81867" w14:textId="77777777" w:rsidR="008358AD" w:rsidRPr="00DE6EF4" w:rsidRDefault="008358AD" w:rsidP="008358AD">
      <w:pPr>
        <w:ind w:left="708"/>
      </w:pPr>
      <w:r w:rsidRPr="00DE6EF4">
        <w:t>Be</w:t>
      </w:r>
      <w:r w:rsidRPr="00DE6EF4">
        <w:tab/>
        <w:t>:Yolcuların yararlanabileceği geminin en büyük genişliği</w:t>
      </w:r>
    </w:p>
    <w:p w14:paraId="4B2CE023" w14:textId="77777777" w:rsidR="00CE76BB" w:rsidRPr="00DE6EF4" w:rsidRDefault="008358AD" w:rsidP="004932EB">
      <w:pPr>
        <w:ind w:left="708"/>
      </w:pPr>
      <w:r w:rsidRPr="00DE6EF4">
        <w:t>Me</w:t>
      </w:r>
      <w:r w:rsidRPr="00DE6EF4">
        <w:tab/>
        <w:t>:Yolcuların hareketi nedeniyle oluşan meyil momenti</w:t>
      </w:r>
    </w:p>
    <w:p w14:paraId="139F8BD0" w14:textId="77777777" w:rsidR="00CE76BB" w:rsidRPr="00DE6EF4" w:rsidRDefault="00CE76BB" w:rsidP="000273DF">
      <w:pPr>
        <w:pStyle w:val="GvdeMetni3"/>
        <w:rPr>
          <w:sz w:val="24"/>
          <w:szCs w:val="24"/>
        </w:rPr>
      </w:pPr>
    </w:p>
    <w:p w14:paraId="6AC37005" w14:textId="77777777" w:rsidR="00CE76BB" w:rsidRPr="00DE6EF4" w:rsidRDefault="00CE76BB" w:rsidP="000273DF">
      <w:pPr>
        <w:pStyle w:val="GvdeMetni3"/>
        <w:rPr>
          <w:sz w:val="24"/>
          <w:szCs w:val="24"/>
        </w:rPr>
      </w:pPr>
    </w:p>
    <w:p w14:paraId="66AD5844" w14:textId="77777777" w:rsidR="00CE76BB" w:rsidRPr="00DE6EF4" w:rsidRDefault="00CE76BB" w:rsidP="000273DF">
      <w:pPr>
        <w:pStyle w:val="GvdeMetni3"/>
        <w:rPr>
          <w:sz w:val="24"/>
          <w:szCs w:val="24"/>
        </w:rPr>
      </w:pPr>
    </w:p>
    <w:p w14:paraId="23200A7D" w14:textId="77777777" w:rsidR="00CE76BB" w:rsidRPr="00DE6EF4" w:rsidRDefault="00CE76BB" w:rsidP="000273DF">
      <w:pPr>
        <w:pStyle w:val="GvdeMetni3"/>
        <w:rPr>
          <w:sz w:val="24"/>
          <w:szCs w:val="24"/>
        </w:rPr>
      </w:pPr>
    </w:p>
    <w:p w14:paraId="1F3F1276" w14:textId="77777777" w:rsidR="004465B6" w:rsidRPr="00DE6EF4" w:rsidRDefault="004465B6" w:rsidP="000273DF">
      <w:pPr>
        <w:pStyle w:val="GvdeMetni3"/>
        <w:rPr>
          <w:sz w:val="24"/>
          <w:szCs w:val="24"/>
        </w:rPr>
      </w:pPr>
    </w:p>
    <w:p w14:paraId="51B4036C" w14:textId="77777777" w:rsidR="004465B6" w:rsidRPr="00DE6EF4" w:rsidRDefault="004465B6" w:rsidP="000273DF">
      <w:pPr>
        <w:pStyle w:val="GvdeMetni3"/>
        <w:rPr>
          <w:sz w:val="24"/>
          <w:szCs w:val="24"/>
        </w:rPr>
      </w:pPr>
    </w:p>
    <w:p w14:paraId="01F415D0" w14:textId="77777777" w:rsidR="004465B6" w:rsidRPr="00DE6EF4" w:rsidRDefault="004465B6" w:rsidP="000273DF">
      <w:pPr>
        <w:pStyle w:val="GvdeMetni3"/>
        <w:rPr>
          <w:sz w:val="24"/>
          <w:szCs w:val="24"/>
        </w:rPr>
      </w:pPr>
    </w:p>
    <w:p w14:paraId="0BF57C4C" w14:textId="77777777" w:rsidR="004465B6" w:rsidRPr="00DE6EF4" w:rsidRDefault="004465B6" w:rsidP="000273DF">
      <w:pPr>
        <w:pStyle w:val="GvdeMetni3"/>
        <w:rPr>
          <w:sz w:val="24"/>
          <w:szCs w:val="24"/>
        </w:rPr>
      </w:pPr>
    </w:p>
    <w:p w14:paraId="63AE17C5" w14:textId="77777777" w:rsidR="004465B6" w:rsidRPr="00DE6EF4" w:rsidRDefault="004465B6" w:rsidP="000273DF">
      <w:pPr>
        <w:pStyle w:val="GvdeMetni3"/>
        <w:rPr>
          <w:sz w:val="24"/>
          <w:szCs w:val="24"/>
        </w:rPr>
      </w:pPr>
    </w:p>
    <w:p w14:paraId="28D2DF30" w14:textId="77777777" w:rsidR="004465B6" w:rsidRPr="00DE6EF4" w:rsidRDefault="004465B6" w:rsidP="000273DF">
      <w:pPr>
        <w:pStyle w:val="GvdeMetni3"/>
        <w:rPr>
          <w:sz w:val="24"/>
          <w:szCs w:val="24"/>
        </w:rPr>
      </w:pPr>
    </w:p>
    <w:p w14:paraId="3CC8FDF1" w14:textId="77777777" w:rsidR="004465B6" w:rsidRPr="00DE6EF4" w:rsidRDefault="004465B6" w:rsidP="000273DF">
      <w:pPr>
        <w:pStyle w:val="GvdeMetni3"/>
        <w:rPr>
          <w:sz w:val="24"/>
          <w:szCs w:val="24"/>
        </w:rPr>
      </w:pPr>
    </w:p>
    <w:p w14:paraId="05C2E7A9" w14:textId="77777777" w:rsidR="004465B6" w:rsidRPr="00DE6EF4" w:rsidRDefault="004465B6" w:rsidP="000273DF">
      <w:pPr>
        <w:pStyle w:val="GvdeMetni3"/>
        <w:rPr>
          <w:sz w:val="24"/>
          <w:szCs w:val="24"/>
        </w:rPr>
      </w:pPr>
    </w:p>
    <w:p w14:paraId="213E0175" w14:textId="77777777" w:rsidR="004465B6" w:rsidRPr="00DE6EF4" w:rsidRDefault="004465B6" w:rsidP="000273DF">
      <w:pPr>
        <w:pStyle w:val="GvdeMetni3"/>
        <w:rPr>
          <w:sz w:val="24"/>
          <w:szCs w:val="24"/>
        </w:rPr>
      </w:pPr>
    </w:p>
    <w:p w14:paraId="62CAAEC8" w14:textId="77777777" w:rsidR="004465B6" w:rsidRPr="00DE6EF4" w:rsidRDefault="004465B6" w:rsidP="000273DF">
      <w:pPr>
        <w:pStyle w:val="GvdeMetni3"/>
        <w:rPr>
          <w:sz w:val="24"/>
          <w:szCs w:val="24"/>
        </w:rPr>
      </w:pPr>
    </w:p>
    <w:p w14:paraId="14A02139" w14:textId="77777777" w:rsidR="004465B6" w:rsidRPr="00DE6EF4" w:rsidRDefault="004465B6" w:rsidP="000273DF">
      <w:pPr>
        <w:pStyle w:val="GvdeMetni3"/>
        <w:rPr>
          <w:sz w:val="24"/>
          <w:szCs w:val="24"/>
        </w:rPr>
      </w:pPr>
    </w:p>
    <w:p w14:paraId="5E275721" w14:textId="77777777" w:rsidR="004465B6" w:rsidRPr="00DE6EF4" w:rsidRDefault="004465B6" w:rsidP="000273DF">
      <w:pPr>
        <w:pStyle w:val="GvdeMetni3"/>
        <w:rPr>
          <w:sz w:val="24"/>
          <w:szCs w:val="24"/>
        </w:rPr>
      </w:pPr>
    </w:p>
    <w:p w14:paraId="26467B82" w14:textId="77777777" w:rsidR="00CE76BB" w:rsidRPr="00DE6EF4" w:rsidRDefault="00CE76BB" w:rsidP="000273DF">
      <w:pPr>
        <w:pStyle w:val="GvdeMetni3"/>
        <w:rPr>
          <w:sz w:val="24"/>
          <w:szCs w:val="24"/>
        </w:rPr>
      </w:pPr>
    </w:p>
    <w:p w14:paraId="33FCD9E4" w14:textId="77777777" w:rsidR="00F835BF" w:rsidRPr="00DE6EF4" w:rsidRDefault="00F835BF" w:rsidP="00B8305B">
      <w:pPr>
        <w:jc w:val="center"/>
        <w:rPr>
          <w:b/>
        </w:rPr>
      </w:pPr>
    </w:p>
    <w:p w14:paraId="78FD00FE" w14:textId="450A376B" w:rsidR="008358AD" w:rsidRPr="00DE6EF4" w:rsidRDefault="00CE76BB" w:rsidP="00B8305B">
      <w:pPr>
        <w:jc w:val="center"/>
        <w:rPr>
          <w:b/>
        </w:rPr>
      </w:pPr>
      <w:r w:rsidRPr="00DE6EF4">
        <w:rPr>
          <w:b/>
        </w:rPr>
        <w:lastRenderedPageBreak/>
        <w:t>EK-</w:t>
      </w:r>
      <w:r w:rsidR="005A7FCC" w:rsidRPr="00DE6EF4">
        <w:rPr>
          <w:b/>
        </w:rPr>
        <w:t>17</w:t>
      </w:r>
      <w:r w:rsidRPr="00DE6EF4">
        <w:rPr>
          <w:b/>
        </w:rPr>
        <w:t xml:space="preserve">    </w:t>
      </w:r>
      <w:r w:rsidR="008358AD" w:rsidRPr="00DE6EF4">
        <w:rPr>
          <w:b/>
        </w:rPr>
        <w:t>37-150 YOLCU ARASINDA YOLCU TAŞIYAN FRİBORD BOYU 24 METREDEN KÜÇÜK YOLCU GEMİLERİ İÇİN DENGE KRİTERLERİ</w:t>
      </w:r>
    </w:p>
    <w:p w14:paraId="1D1BF727" w14:textId="77777777" w:rsidR="008358AD" w:rsidRPr="00DE6EF4" w:rsidRDefault="008358AD" w:rsidP="008358AD">
      <w:pPr>
        <w:jc w:val="center"/>
        <w:rPr>
          <w:b/>
        </w:rPr>
      </w:pPr>
    </w:p>
    <w:p w14:paraId="54E555C7" w14:textId="77777777" w:rsidR="008358AD" w:rsidRPr="00DE6EF4" w:rsidRDefault="008358AD" w:rsidP="008358AD">
      <w:pPr>
        <w:pStyle w:val="GvdeMetni"/>
        <w:numPr>
          <w:ilvl w:val="0"/>
          <w:numId w:val="4"/>
        </w:numPr>
        <w:jc w:val="left"/>
      </w:pPr>
      <w:r w:rsidRPr="00DE6EF4">
        <w:t>Gemiye, istenilen donanım, yakıt, ¾ oranında içilecek su, mürettebat ve kapasitesi oranında yolcu yerleştirilir. Ağırlıklar yerleştirildikten sonra geminin her iki bordasında fribordlar ölçülüp, ortalaması alınır. (f</w:t>
      </w:r>
      <w:r w:rsidRPr="00DE6EF4">
        <w:rPr>
          <w:vertAlign w:val="subscript"/>
        </w:rPr>
        <w:t>0</w:t>
      </w:r>
      <w:r w:rsidRPr="00DE6EF4">
        <w:t>)</w:t>
      </w:r>
    </w:p>
    <w:p w14:paraId="7D189F7C" w14:textId="77777777" w:rsidR="008358AD" w:rsidRPr="00DE6EF4" w:rsidRDefault="008358AD" w:rsidP="008358AD">
      <w:pPr>
        <w:numPr>
          <w:ilvl w:val="0"/>
          <w:numId w:val="4"/>
        </w:numPr>
        <w:jc w:val="both"/>
      </w:pPr>
      <w:r w:rsidRPr="00DE6EF4">
        <w:t xml:space="preserve">Yolcu ve mürettebat yerine beher kişi başına ağırlık merkezi güverteden </w:t>
      </w:r>
      <w:smartTag w:uri="urn:schemas-microsoft-com:office:smarttags" w:element="metricconverter">
        <w:smartTagPr>
          <w:attr w:name="ProductID" w:val="1.00 metre"/>
        </w:smartTagPr>
        <w:r w:rsidRPr="00DE6EF4">
          <w:t>1.00 metre</w:t>
        </w:r>
      </w:smartTag>
      <w:r w:rsidRPr="00DE6EF4">
        <w:t xml:space="preserve"> yüksekte olan </w:t>
      </w:r>
      <w:smartTag w:uri="urn:schemas-microsoft-com:office:smarttags" w:element="metricconverter">
        <w:smartTagPr>
          <w:attr w:name="ProductID" w:val="75 kg"/>
        </w:smartTagPr>
        <w:r w:rsidRPr="00DE6EF4">
          <w:t xml:space="preserve">75 </w:t>
        </w:r>
        <w:proofErr w:type="spellStart"/>
        <w:r w:rsidRPr="00DE6EF4">
          <w:t>kg</w:t>
        </w:r>
      </w:smartTag>
      <w:r w:rsidRPr="00DE6EF4">
        <w:t>.lık</w:t>
      </w:r>
      <w:proofErr w:type="spellEnd"/>
      <w:r w:rsidRPr="00DE6EF4">
        <w:t xml:space="preserve"> yükler yerleştirilebilir.</w:t>
      </w:r>
    </w:p>
    <w:p w14:paraId="34AB6357" w14:textId="77777777" w:rsidR="008358AD" w:rsidRPr="00DE6EF4" w:rsidRDefault="008358AD" w:rsidP="008358AD">
      <w:pPr>
        <w:numPr>
          <w:ilvl w:val="0"/>
          <w:numId w:val="4"/>
        </w:numPr>
        <w:jc w:val="both"/>
      </w:pPr>
      <w:r w:rsidRPr="00DE6EF4">
        <w:t>Yolcuların ağırlıklarının dağılımı, geminin çalışır durumda olması halinde hasıl olacak en kötü duruma göre yapılır.</w:t>
      </w:r>
    </w:p>
    <w:p w14:paraId="2E0ECDDC" w14:textId="77777777" w:rsidR="008358AD" w:rsidRPr="00DE6EF4" w:rsidRDefault="008358AD" w:rsidP="008358AD">
      <w:pPr>
        <w:numPr>
          <w:ilvl w:val="0"/>
          <w:numId w:val="4"/>
        </w:numPr>
        <w:jc w:val="both"/>
      </w:pPr>
      <w:r w:rsidRPr="00DE6EF4">
        <w:t>İki güverteli gemilerde, yolcu dağılımı serbest güverte alanları oranına göre yapılır.</w:t>
      </w:r>
    </w:p>
    <w:p w14:paraId="08FC2ED1" w14:textId="77777777" w:rsidR="008358AD" w:rsidRPr="00DE6EF4" w:rsidRDefault="008358AD" w:rsidP="008358AD">
      <w:pPr>
        <w:numPr>
          <w:ilvl w:val="0"/>
          <w:numId w:val="4"/>
        </w:numPr>
        <w:jc w:val="both"/>
      </w:pPr>
      <w:r w:rsidRPr="00DE6EF4">
        <w:t>Tecrübenin gerçekleştirilmesi sırasında gemi sakin ve dalgasız bir yerde olmalıdır.</w:t>
      </w:r>
    </w:p>
    <w:p w14:paraId="4D9CBCC0" w14:textId="77777777" w:rsidR="008358AD" w:rsidRPr="00DE6EF4" w:rsidRDefault="008358AD" w:rsidP="008358AD">
      <w:pPr>
        <w:numPr>
          <w:ilvl w:val="0"/>
          <w:numId w:val="4"/>
        </w:numPr>
        <w:jc w:val="both"/>
      </w:pPr>
      <w:r w:rsidRPr="00DE6EF4">
        <w:t>Boşaltma sisteminde otomatik valf var ise deney esnasında bu valfler kapalı tutulur.</w:t>
      </w:r>
    </w:p>
    <w:p w14:paraId="1101EDC4" w14:textId="77777777" w:rsidR="008358AD" w:rsidRPr="00DE6EF4" w:rsidRDefault="008358AD" w:rsidP="008358AD">
      <w:pPr>
        <w:numPr>
          <w:ilvl w:val="0"/>
          <w:numId w:val="4"/>
        </w:numPr>
        <w:jc w:val="both"/>
      </w:pPr>
      <w:r w:rsidRPr="00DE6EF4">
        <w:t>Daha sonra bir kısım yolcu veya ağırlık indirilerek toplam yolcunun %40’ı geminin tek bir bordasına yerleştirilir. Eğer oturma yerleri yolcuların % 40’ına yetmiyor ise geri kalanlar sandalyelerin yanına dik dururlar veya ikinci bir güverte varsa üst güverteye paylaştırılır. Burada ölçülen fribord (f</w:t>
      </w:r>
      <w:r w:rsidRPr="00DE6EF4">
        <w:rPr>
          <w:vertAlign w:val="subscript"/>
        </w:rPr>
        <w:t>1</w:t>
      </w:r>
      <w:r w:rsidRPr="00DE6EF4">
        <w:t>), tam yüklü durumda ölçülen fribordun (f</w:t>
      </w:r>
      <w:r w:rsidRPr="00DE6EF4">
        <w:rPr>
          <w:vertAlign w:val="subscript"/>
        </w:rPr>
        <w:t>0</w:t>
      </w:r>
      <w:r w:rsidRPr="00DE6EF4">
        <w:t>) %50’sinden büyükse var olan yolcu kapasitesine göre yolcu taşıyabilir. Aksi takdirde daha az sayıda yolcu ile gerçekleştirilip f</w:t>
      </w:r>
      <w:r w:rsidRPr="00DE6EF4">
        <w:rPr>
          <w:vertAlign w:val="subscript"/>
        </w:rPr>
        <w:t>1</w:t>
      </w:r>
      <w:r w:rsidRPr="00DE6EF4">
        <w:t>/f</w:t>
      </w:r>
      <w:r w:rsidRPr="00DE6EF4">
        <w:rPr>
          <w:vertAlign w:val="subscript"/>
        </w:rPr>
        <w:t>0</w:t>
      </w:r>
      <w:r w:rsidRPr="00DE6EF4">
        <w:t xml:space="preserve"> değeri 0.50 oranını geçene kadar deney devam ettirilir.</w:t>
      </w:r>
    </w:p>
    <w:p w14:paraId="120B2DC8" w14:textId="77777777" w:rsidR="008358AD" w:rsidRPr="00DE6EF4" w:rsidRDefault="008358AD" w:rsidP="008358AD">
      <w:pPr>
        <w:numPr>
          <w:ilvl w:val="0"/>
          <w:numId w:val="4"/>
        </w:numPr>
        <w:jc w:val="both"/>
      </w:pPr>
      <w:r w:rsidRPr="00DE6EF4">
        <w:t xml:space="preserve">Birinci paragrafta belirtilen yükleme pozisyonunda meyil momentleri aşağıdaki gibidir. </w:t>
      </w:r>
    </w:p>
    <w:p w14:paraId="51E80043" w14:textId="77777777" w:rsidR="008358AD" w:rsidRPr="00DE6EF4" w:rsidRDefault="008358AD" w:rsidP="008358AD">
      <w:pPr>
        <w:ind w:left="708"/>
      </w:pPr>
    </w:p>
    <w:p w14:paraId="4C5EE36E" w14:textId="77777777" w:rsidR="008358AD" w:rsidRPr="00DE6EF4" w:rsidRDefault="008358AD" w:rsidP="008358AD">
      <w:pPr>
        <w:ind w:left="708"/>
      </w:pPr>
      <w:r w:rsidRPr="00DE6EF4">
        <w:t>Me = W x Be / 4</w:t>
      </w:r>
      <w:r w:rsidRPr="00DE6EF4">
        <w:tab/>
      </w:r>
      <w:r w:rsidRPr="00DE6EF4">
        <w:tab/>
      </w:r>
      <w:r w:rsidRPr="00DE6EF4">
        <w:tab/>
        <w:t>(1)</w:t>
      </w:r>
    </w:p>
    <w:p w14:paraId="6F47CBAC" w14:textId="77777777" w:rsidR="008358AD" w:rsidRPr="00DE6EF4" w:rsidRDefault="008358AD" w:rsidP="008358AD">
      <w:pPr>
        <w:ind w:left="708"/>
      </w:pPr>
      <w:proofErr w:type="spellStart"/>
      <w:r w:rsidRPr="00DE6EF4">
        <w:t>Ma</w:t>
      </w:r>
      <w:proofErr w:type="spellEnd"/>
      <w:r w:rsidRPr="00DE6EF4">
        <w:t xml:space="preserve"> = P x A x H</w:t>
      </w:r>
      <w:r w:rsidRPr="00DE6EF4">
        <w:tab/>
      </w:r>
      <w:r w:rsidRPr="00DE6EF4">
        <w:tab/>
      </w:r>
      <w:r w:rsidRPr="00DE6EF4">
        <w:tab/>
        <w:t>(2)</w:t>
      </w:r>
    </w:p>
    <w:p w14:paraId="305D8816" w14:textId="77777777" w:rsidR="008358AD" w:rsidRPr="00DE6EF4" w:rsidRDefault="008358AD" w:rsidP="008358AD">
      <w:pPr>
        <w:ind w:left="360" w:firstLine="348"/>
      </w:pPr>
      <w:r w:rsidRPr="00DE6EF4">
        <w:t>Δ</w:t>
      </w:r>
      <w:r w:rsidRPr="00DE6EF4">
        <w:rPr>
          <w:rFonts w:eastAsia="Batang"/>
        </w:rPr>
        <w:tab/>
      </w:r>
      <w:r w:rsidRPr="00DE6EF4">
        <w:t>:Tam yüklü deplasman</w:t>
      </w:r>
    </w:p>
    <w:p w14:paraId="0F3A7E8D" w14:textId="77777777" w:rsidR="008358AD" w:rsidRPr="00DE6EF4" w:rsidRDefault="008358AD" w:rsidP="008358AD">
      <w:pPr>
        <w:ind w:left="708"/>
      </w:pPr>
      <w:r w:rsidRPr="00DE6EF4">
        <w:t>Me</w:t>
      </w:r>
      <w:r w:rsidRPr="00DE6EF4">
        <w:tab/>
        <w:t>:Yolcuların hareketi nedeniyle oluşan meyil momenti</w:t>
      </w:r>
    </w:p>
    <w:p w14:paraId="5215906F" w14:textId="77777777" w:rsidR="008358AD" w:rsidRPr="00DE6EF4" w:rsidRDefault="008358AD" w:rsidP="008358AD">
      <w:pPr>
        <w:ind w:left="708"/>
      </w:pPr>
      <w:proofErr w:type="spellStart"/>
      <w:r w:rsidRPr="00DE6EF4">
        <w:t>Ma</w:t>
      </w:r>
      <w:proofErr w:type="spellEnd"/>
      <w:r w:rsidRPr="00DE6EF4">
        <w:tab/>
        <w:t>:Rüzgar nedeni ile oluşan meyil momenti</w:t>
      </w:r>
    </w:p>
    <w:p w14:paraId="2052C86B" w14:textId="77777777" w:rsidR="008358AD" w:rsidRPr="00DE6EF4" w:rsidRDefault="008358AD" w:rsidP="008358AD">
      <w:pPr>
        <w:ind w:left="708"/>
      </w:pPr>
      <w:r w:rsidRPr="00DE6EF4">
        <w:t>W</w:t>
      </w:r>
      <w:r w:rsidRPr="00DE6EF4">
        <w:tab/>
        <w:t>:Yolcuların toplam ağırlığı</w:t>
      </w:r>
    </w:p>
    <w:p w14:paraId="22DF7F66" w14:textId="77777777" w:rsidR="008358AD" w:rsidRPr="00DE6EF4" w:rsidRDefault="008358AD" w:rsidP="008358AD">
      <w:pPr>
        <w:ind w:left="708"/>
      </w:pPr>
      <w:r w:rsidRPr="00DE6EF4">
        <w:t>Be</w:t>
      </w:r>
      <w:r w:rsidRPr="00DE6EF4">
        <w:tab/>
        <w:t>:Yolcuların yararlanabileceği geminin en büyük genişliği</w:t>
      </w:r>
    </w:p>
    <w:p w14:paraId="73272D50" w14:textId="77777777" w:rsidR="008358AD" w:rsidRPr="00DE6EF4" w:rsidRDefault="008358AD" w:rsidP="008358AD">
      <w:pPr>
        <w:ind w:left="708"/>
      </w:pPr>
      <w:r w:rsidRPr="00DE6EF4">
        <w:t>A</w:t>
      </w:r>
      <w:r w:rsidRPr="00DE6EF4">
        <w:tab/>
        <w:t>:Su hattı üzerinde kalan rüzgar alanı</w:t>
      </w:r>
    </w:p>
    <w:p w14:paraId="41025E48" w14:textId="77777777" w:rsidR="008358AD" w:rsidRPr="00DE6EF4" w:rsidRDefault="008358AD" w:rsidP="008358AD">
      <w:pPr>
        <w:ind w:left="708"/>
      </w:pPr>
      <w:r w:rsidRPr="00DE6EF4">
        <w:t>H</w:t>
      </w:r>
      <w:r w:rsidRPr="00DE6EF4">
        <w:tab/>
        <w:t>:Rüzgar alanı basınç merkezi (su hattından yüksekliği)</w:t>
      </w:r>
    </w:p>
    <w:p w14:paraId="12E7D2B1" w14:textId="77777777" w:rsidR="008358AD" w:rsidRPr="00DE6EF4" w:rsidRDefault="008358AD" w:rsidP="00241022">
      <w:pPr>
        <w:ind w:left="708"/>
      </w:pPr>
      <w:r w:rsidRPr="00DE6EF4">
        <w:t>P</w:t>
      </w:r>
      <w:r w:rsidRPr="00DE6EF4">
        <w:tab/>
        <w:t xml:space="preserve">:Rüzgar  basıncı </w:t>
      </w:r>
      <w:r w:rsidR="001E4F43" w:rsidRPr="00DE6EF4">
        <w:t>(kg/m²)</w:t>
      </w:r>
      <w:r w:rsidRPr="00DE6EF4">
        <w:t xml:space="preserve"> Yolcuların bir güverte kenarında toplanmaları halinde; meyil açısı 10 dereceyi geçemez.</w:t>
      </w:r>
    </w:p>
    <w:p w14:paraId="628A7E4E" w14:textId="77777777" w:rsidR="008358AD" w:rsidRPr="00DE6EF4" w:rsidRDefault="008358AD" w:rsidP="008358AD">
      <w:pPr>
        <w:ind w:left="708"/>
      </w:pPr>
      <w:proofErr w:type="spellStart"/>
      <w:r w:rsidRPr="00DE6EF4">
        <w:t>Mt</w:t>
      </w:r>
      <w:proofErr w:type="spellEnd"/>
      <w:r w:rsidRPr="00DE6EF4">
        <w:t xml:space="preserve"> = Me + </w:t>
      </w:r>
      <w:proofErr w:type="spellStart"/>
      <w:r w:rsidRPr="00DE6EF4">
        <w:t>Ma</w:t>
      </w:r>
      <w:proofErr w:type="spellEnd"/>
    </w:p>
    <w:p w14:paraId="761C6467" w14:textId="77777777" w:rsidR="008358AD" w:rsidRPr="00DE6EF4" w:rsidRDefault="008358AD" w:rsidP="008358AD">
      <w:pPr>
        <w:ind w:left="708"/>
      </w:pPr>
      <w:proofErr w:type="spellStart"/>
      <w:r w:rsidRPr="00DE6EF4">
        <w:t>TanØ</w:t>
      </w:r>
      <w:proofErr w:type="spellEnd"/>
      <w:r w:rsidRPr="00DE6EF4">
        <w:t xml:space="preserve">= </w:t>
      </w:r>
      <w:proofErr w:type="spellStart"/>
      <w:r w:rsidRPr="00DE6EF4">
        <w:t>Mt</w:t>
      </w:r>
      <w:proofErr w:type="spellEnd"/>
      <w:r w:rsidRPr="00DE6EF4">
        <w:t xml:space="preserve"> / </w:t>
      </w:r>
      <w:proofErr w:type="spellStart"/>
      <w:r w:rsidRPr="00DE6EF4">
        <w:t>GMxΔ</w:t>
      </w:r>
      <w:proofErr w:type="spellEnd"/>
      <w:r w:rsidRPr="00DE6EF4">
        <w:t xml:space="preserve">  formülünden  Ø açısı bulunur.</w:t>
      </w:r>
    </w:p>
    <w:p w14:paraId="3A44BD1A" w14:textId="77777777" w:rsidR="008358AD" w:rsidRPr="00DE6EF4" w:rsidRDefault="008358AD" w:rsidP="008358AD">
      <w:pPr>
        <w:ind w:left="708"/>
      </w:pPr>
    </w:p>
    <w:p w14:paraId="7A1767AF" w14:textId="77777777" w:rsidR="008358AD" w:rsidRPr="00DE6EF4" w:rsidRDefault="008358AD" w:rsidP="008358AD">
      <w:pPr>
        <w:pStyle w:val="GvdeMetniGirintisi"/>
        <w:numPr>
          <w:ilvl w:val="0"/>
          <w:numId w:val="4"/>
        </w:numPr>
      </w:pPr>
      <w:r w:rsidRPr="00DE6EF4">
        <w:t>Geminin dönüşü sırasında meyil momenti aşağıda verilen formülle hesaplandığında; meyil açısı 10 dereceyi geçemez.</w:t>
      </w:r>
    </w:p>
    <w:p w14:paraId="6EF18B39" w14:textId="77777777" w:rsidR="008358AD" w:rsidRPr="00DE6EF4" w:rsidRDefault="008358AD" w:rsidP="008358AD">
      <w:pPr>
        <w:ind w:left="360"/>
        <w:jc w:val="both"/>
      </w:pPr>
    </w:p>
    <w:p w14:paraId="43770437" w14:textId="77777777" w:rsidR="008358AD" w:rsidRPr="00DE6EF4" w:rsidRDefault="008358AD" w:rsidP="008358AD">
      <w:pPr>
        <w:ind w:left="708"/>
      </w:pPr>
      <w:r w:rsidRPr="00DE6EF4">
        <w:t>Mr = 0.02 V</w:t>
      </w:r>
      <w:r w:rsidRPr="00DE6EF4">
        <w:rPr>
          <w:vertAlign w:val="subscript"/>
        </w:rPr>
        <w:t>0</w:t>
      </w:r>
      <w:r w:rsidRPr="00DE6EF4">
        <w:rPr>
          <w:vertAlign w:val="superscript"/>
        </w:rPr>
        <w:t>2</w:t>
      </w:r>
      <w:r w:rsidRPr="00DE6EF4">
        <w:t>/</w:t>
      </w:r>
      <w:proofErr w:type="spellStart"/>
      <w:r w:rsidRPr="00DE6EF4">
        <w:t>Lx</w:t>
      </w:r>
      <w:proofErr w:type="spellEnd"/>
      <w:r w:rsidRPr="00DE6EF4">
        <w:t xml:space="preserve"> </w:t>
      </w:r>
      <w:proofErr w:type="spellStart"/>
      <w:r w:rsidRPr="00DE6EF4">
        <w:t>Δx</w:t>
      </w:r>
      <w:proofErr w:type="spellEnd"/>
      <w:r w:rsidRPr="00DE6EF4">
        <w:t>(KG-T/2)</w:t>
      </w:r>
    </w:p>
    <w:p w14:paraId="47E98B38" w14:textId="77777777" w:rsidR="008358AD" w:rsidRPr="00DE6EF4" w:rsidRDefault="008358AD" w:rsidP="008358AD">
      <w:pPr>
        <w:ind w:left="708"/>
      </w:pPr>
    </w:p>
    <w:p w14:paraId="658EC9FE" w14:textId="77777777" w:rsidR="008358AD" w:rsidRPr="00DE6EF4" w:rsidRDefault="008358AD" w:rsidP="008358AD">
      <w:pPr>
        <w:ind w:firstLine="708"/>
      </w:pPr>
      <w:r w:rsidRPr="00DE6EF4">
        <w:t>Mr</w:t>
      </w:r>
      <w:r w:rsidRPr="00DE6EF4">
        <w:tab/>
        <w:t>:Meyil Momenti (</w:t>
      </w:r>
      <w:proofErr w:type="spellStart"/>
      <w:r w:rsidRPr="00DE6EF4">
        <w:t>ton.metre</w:t>
      </w:r>
      <w:proofErr w:type="spellEnd"/>
      <w:r w:rsidRPr="00DE6EF4">
        <w:t>)</w:t>
      </w:r>
    </w:p>
    <w:p w14:paraId="31E80FA2" w14:textId="77777777" w:rsidR="008358AD" w:rsidRPr="00DE6EF4" w:rsidRDefault="008358AD" w:rsidP="008358AD">
      <w:pPr>
        <w:ind w:left="708"/>
      </w:pPr>
      <w:proofErr w:type="spellStart"/>
      <w:r w:rsidRPr="00DE6EF4">
        <w:t>Vo</w:t>
      </w:r>
      <w:proofErr w:type="spellEnd"/>
      <w:r w:rsidRPr="00DE6EF4">
        <w:tab/>
        <w:t>:servis hızı (metre / saniye)</w:t>
      </w:r>
    </w:p>
    <w:p w14:paraId="2EAC8515" w14:textId="77777777" w:rsidR="008358AD" w:rsidRPr="00DE6EF4" w:rsidRDefault="008358AD" w:rsidP="008358AD">
      <w:pPr>
        <w:ind w:left="708"/>
      </w:pPr>
      <w:r w:rsidRPr="00DE6EF4">
        <w:t>L</w:t>
      </w:r>
      <w:r w:rsidRPr="00DE6EF4">
        <w:tab/>
        <w:t>:Su hattı boyu (metre)</w:t>
      </w:r>
    </w:p>
    <w:p w14:paraId="2B7A3831" w14:textId="77777777" w:rsidR="008358AD" w:rsidRPr="00DE6EF4" w:rsidRDefault="008358AD" w:rsidP="008358AD">
      <w:pPr>
        <w:numPr>
          <w:ilvl w:val="0"/>
          <w:numId w:val="3"/>
        </w:numPr>
      </w:pPr>
      <w:r w:rsidRPr="00DE6EF4">
        <w:t>:Tam yüklü deplasman (metrik ton)</w:t>
      </w:r>
    </w:p>
    <w:p w14:paraId="0ACA872C" w14:textId="77777777" w:rsidR="008358AD" w:rsidRPr="00DE6EF4" w:rsidRDefault="008358AD" w:rsidP="008358AD">
      <w:pPr>
        <w:ind w:left="708"/>
      </w:pPr>
      <w:r w:rsidRPr="00DE6EF4">
        <w:t>T</w:t>
      </w:r>
      <w:r w:rsidRPr="00DE6EF4">
        <w:tab/>
        <w:t>:Ortalama su çekimi (metre)</w:t>
      </w:r>
    </w:p>
    <w:p w14:paraId="16B04E85" w14:textId="77777777" w:rsidR="008358AD" w:rsidRPr="00DE6EF4" w:rsidRDefault="008358AD" w:rsidP="008358AD">
      <w:pPr>
        <w:ind w:left="708"/>
        <w:jc w:val="both"/>
      </w:pPr>
      <w:r w:rsidRPr="00DE6EF4">
        <w:t>KG</w:t>
      </w:r>
      <w:r w:rsidRPr="00DE6EF4">
        <w:tab/>
        <w:t xml:space="preserve">:Ağırlık merkezinin omurgadan yüksekliği (metre) </w:t>
      </w:r>
    </w:p>
    <w:p w14:paraId="04C10C40" w14:textId="77777777" w:rsidR="008358AD" w:rsidRPr="00DE6EF4" w:rsidRDefault="008358AD" w:rsidP="008358AD">
      <w:pPr>
        <w:ind w:left="708"/>
        <w:jc w:val="both"/>
        <w:sectPr w:rsidR="008358AD" w:rsidRPr="00DE6EF4" w:rsidSect="000661AE">
          <w:footerReference w:type="even" r:id="rId19"/>
          <w:pgSz w:w="11907" w:h="16840"/>
          <w:pgMar w:top="720" w:right="720" w:bottom="720" w:left="720" w:header="709" w:footer="709" w:gutter="0"/>
          <w:cols w:space="708"/>
          <w:docGrid w:linePitch="326"/>
        </w:sectPr>
      </w:pPr>
    </w:p>
    <w:p w14:paraId="7CFFB51C" w14:textId="77777777" w:rsidR="00CE76BB" w:rsidRPr="00DE6EF4" w:rsidRDefault="00CE76BB" w:rsidP="000273DF">
      <w:pPr>
        <w:pStyle w:val="GvdeMetni3"/>
        <w:rPr>
          <w:sz w:val="24"/>
          <w:szCs w:val="24"/>
        </w:rPr>
      </w:pPr>
    </w:p>
    <w:p w14:paraId="78D3E669" w14:textId="3413C8CD" w:rsidR="006C0C2A" w:rsidRPr="00DE6EF4" w:rsidRDefault="006C0C2A" w:rsidP="006C0C2A">
      <w:pPr>
        <w:jc w:val="both"/>
        <w:rPr>
          <w:b/>
        </w:rPr>
      </w:pPr>
      <w:r w:rsidRPr="00DE6EF4">
        <w:rPr>
          <w:b/>
        </w:rPr>
        <w:t>EK</w:t>
      </w:r>
      <w:r w:rsidR="000E177A" w:rsidRPr="00DE6EF4">
        <w:rPr>
          <w:b/>
        </w:rPr>
        <w:t>-</w:t>
      </w:r>
      <w:r w:rsidR="005A7FCC" w:rsidRPr="00DE6EF4">
        <w:rPr>
          <w:b/>
        </w:rPr>
        <w:t>18</w:t>
      </w:r>
      <w:r w:rsidRPr="00DE6EF4">
        <w:rPr>
          <w:b/>
        </w:rPr>
        <w:t xml:space="preserve"> </w:t>
      </w:r>
      <w:r w:rsidR="0011313B" w:rsidRPr="00DE6EF4">
        <w:rPr>
          <w:b/>
        </w:rPr>
        <w:t>GÜNÜBİRLİK GEZİ</w:t>
      </w:r>
      <w:r w:rsidR="00BD04BC">
        <w:rPr>
          <w:b/>
        </w:rPr>
        <w:t>NTİ</w:t>
      </w:r>
      <w:r w:rsidR="0011313B" w:rsidRPr="00DE6EF4">
        <w:rPr>
          <w:b/>
        </w:rPr>
        <w:t xml:space="preserve"> GEMİSİ</w:t>
      </w:r>
      <w:r w:rsidR="00D35CD8">
        <w:rPr>
          <w:b/>
        </w:rPr>
        <w:t xml:space="preserve"> </w:t>
      </w:r>
      <w:r w:rsidRPr="00DE6EF4">
        <w:rPr>
          <w:b/>
        </w:rPr>
        <w:t>YOLCU KAPASİTESİ BELİRLENMESİNDE KULLANILAN KATSAYILAR</w:t>
      </w:r>
    </w:p>
    <w:p w14:paraId="743B3211" w14:textId="77777777" w:rsidR="006C0C2A" w:rsidRPr="00DE6EF4" w:rsidRDefault="006C0C2A" w:rsidP="006C0C2A">
      <w:pPr>
        <w:jc w:val="both"/>
        <w:rPr>
          <w:b/>
        </w:rPr>
      </w:pPr>
    </w:p>
    <w:tbl>
      <w:tblPr>
        <w:tblW w:w="934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13"/>
        <w:gridCol w:w="413"/>
        <w:gridCol w:w="414"/>
        <w:gridCol w:w="413"/>
        <w:gridCol w:w="414"/>
        <w:gridCol w:w="413"/>
        <w:gridCol w:w="414"/>
        <w:gridCol w:w="413"/>
        <w:gridCol w:w="414"/>
        <w:gridCol w:w="413"/>
        <w:gridCol w:w="414"/>
        <w:gridCol w:w="413"/>
        <w:gridCol w:w="413"/>
        <w:gridCol w:w="414"/>
        <w:gridCol w:w="413"/>
        <w:gridCol w:w="414"/>
        <w:gridCol w:w="413"/>
        <w:gridCol w:w="414"/>
        <w:gridCol w:w="413"/>
        <w:gridCol w:w="414"/>
        <w:gridCol w:w="652"/>
        <w:gridCol w:w="425"/>
      </w:tblGrid>
      <w:tr w:rsidR="00C91F6B" w:rsidRPr="00DE6EF4" w14:paraId="512A9E56" w14:textId="77777777" w:rsidTr="00BD04BC">
        <w:trPr>
          <w:cantSplit/>
          <w:trHeight w:val="1017"/>
        </w:trPr>
        <w:tc>
          <w:tcPr>
            <w:tcW w:w="413" w:type="dxa"/>
            <w:noWrap/>
            <w:textDirection w:val="btLr"/>
            <w:vAlign w:val="center"/>
          </w:tcPr>
          <w:p w14:paraId="1DFCB3FC" w14:textId="77777777" w:rsidR="000661AE" w:rsidRPr="00DE6EF4" w:rsidRDefault="000661AE" w:rsidP="00F74EE4">
            <w:pPr>
              <w:ind w:left="113" w:right="113"/>
              <w:jc w:val="both"/>
              <w:rPr>
                <w:bCs/>
              </w:rPr>
            </w:pPr>
            <w:r w:rsidRPr="00DE6EF4">
              <w:rPr>
                <w:bCs/>
              </w:rPr>
              <w:t>Çarpım</w:t>
            </w:r>
          </w:p>
        </w:tc>
        <w:tc>
          <w:tcPr>
            <w:tcW w:w="413" w:type="dxa"/>
            <w:noWrap/>
            <w:textDirection w:val="btLr"/>
            <w:vAlign w:val="center"/>
          </w:tcPr>
          <w:p w14:paraId="02917D21" w14:textId="77777777" w:rsidR="000661AE" w:rsidRPr="00DE6EF4" w:rsidRDefault="000661AE" w:rsidP="00F74EE4">
            <w:pPr>
              <w:ind w:left="113" w:right="113"/>
              <w:jc w:val="both"/>
            </w:pPr>
            <w:r w:rsidRPr="00DE6EF4">
              <w:t>Katsayı</w:t>
            </w:r>
          </w:p>
        </w:tc>
        <w:tc>
          <w:tcPr>
            <w:tcW w:w="414" w:type="dxa"/>
            <w:noWrap/>
            <w:textDirection w:val="btLr"/>
            <w:vAlign w:val="center"/>
          </w:tcPr>
          <w:p w14:paraId="2279FF68" w14:textId="77777777" w:rsidR="000661AE" w:rsidRPr="00DE6EF4" w:rsidRDefault="000661AE" w:rsidP="00F74EE4">
            <w:pPr>
              <w:ind w:left="113" w:right="113"/>
              <w:jc w:val="both"/>
              <w:rPr>
                <w:b/>
                <w:bCs/>
              </w:rPr>
            </w:pPr>
            <w:r w:rsidRPr="00DE6EF4">
              <w:rPr>
                <w:bCs/>
              </w:rPr>
              <w:t>Çarpım</w:t>
            </w:r>
          </w:p>
        </w:tc>
        <w:tc>
          <w:tcPr>
            <w:tcW w:w="413" w:type="dxa"/>
            <w:noWrap/>
            <w:textDirection w:val="btLr"/>
            <w:vAlign w:val="center"/>
          </w:tcPr>
          <w:p w14:paraId="3D47F6E6" w14:textId="77777777" w:rsidR="000661AE" w:rsidRPr="00DE6EF4" w:rsidRDefault="000661AE" w:rsidP="00F74EE4">
            <w:pPr>
              <w:ind w:left="113" w:right="113"/>
              <w:jc w:val="both"/>
            </w:pPr>
            <w:r w:rsidRPr="00DE6EF4">
              <w:t>Katsayı</w:t>
            </w:r>
          </w:p>
        </w:tc>
        <w:tc>
          <w:tcPr>
            <w:tcW w:w="414" w:type="dxa"/>
            <w:noWrap/>
            <w:textDirection w:val="btLr"/>
            <w:vAlign w:val="center"/>
          </w:tcPr>
          <w:p w14:paraId="0CD7B64A" w14:textId="77777777" w:rsidR="000661AE" w:rsidRPr="00DE6EF4" w:rsidRDefault="000661AE" w:rsidP="00F74EE4">
            <w:pPr>
              <w:ind w:left="113" w:right="113"/>
              <w:jc w:val="both"/>
              <w:rPr>
                <w:b/>
                <w:bCs/>
              </w:rPr>
            </w:pPr>
            <w:r w:rsidRPr="00DE6EF4">
              <w:rPr>
                <w:bCs/>
              </w:rPr>
              <w:t>Çarpım</w:t>
            </w:r>
          </w:p>
        </w:tc>
        <w:tc>
          <w:tcPr>
            <w:tcW w:w="413" w:type="dxa"/>
            <w:noWrap/>
            <w:textDirection w:val="btLr"/>
            <w:vAlign w:val="center"/>
          </w:tcPr>
          <w:p w14:paraId="4A78FB77" w14:textId="77777777" w:rsidR="000661AE" w:rsidRPr="00DE6EF4" w:rsidRDefault="000661AE" w:rsidP="00F74EE4">
            <w:pPr>
              <w:ind w:left="113" w:right="113"/>
              <w:jc w:val="both"/>
            </w:pPr>
            <w:r w:rsidRPr="00DE6EF4">
              <w:t>Katsayı</w:t>
            </w:r>
          </w:p>
        </w:tc>
        <w:tc>
          <w:tcPr>
            <w:tcW w:w="414" w:type="dxa"/>
            <w:noWrap/>
            <w:textDirection w:val="btLr"/>
            <w:vAlign w:val="center"/>
          </w:tcPr>
          <w:p w14:paraId="1E53E21E" w14:textId="77777777" w:rsidR="000661AE" w:rsidRPr="00DE6EF4" w:rsidRDefault="000661AE" w:rsidP="00F74EE4">
            <w:pPr>
              <w:ind w:left="113" w:right="113"/>
              <w:jc w:val="both"/>
              <w:rPr>
                <w:b/>
                <w:bCs/>
              </w:rPr>
            </w:pPr>
            <w:r w:rsidRPr="00DE6EF4">
              <w:rPr>
                <w:bCs/>
              </w:rPr>
              <w:t>Çarpım</w:t>
            </w:r>
          </w:p>
        </w:tc>
        <w:tc>
          <w:tcPr>
            <w:tcW w:w="413" w:type="dxa"/>
            <w:noWrap/>
            <w:textDirection w:val="btLr"/>
            <w:vAlign w:val="center"/>
          </w:tcPr>
          <w:p w14:paraId="1316633B" w14:textId="77777777" w:rsidR="000661AE" w:rsidRPr="00DE6EF4" w:rsidRDefault="000661AE" w:rsidP="00F74EE4">
            <w:pPr>
              <w:ind w:left="113" w:right="113"/>
              <w:jc w:val="both"/>
            </w:pPr>
            <w:r w:rsidRPr="00DE6EF4">
              <w:t>Katsayı</w:t>
            </w:r>
          </w:p>
        </w:tc>
        <w:tc>
          <w:tcPr>
            <w:tcW w:w="414" w:type="dxa"/>
            <w:noWrap/>
            <w:textDirection w:val="btLr"/>
            <w:vAlign w:val="center"/>
          </w:tcPr>
          <w:p w14:paraId="5CE9891A" w14:textId="77777777" w:rsidR="000661AE" w:rsidRPr="00DE6EF4" w:rsidRDefault="000661AE" w:rsidP="00F74EE4">
            <w:pPr>
              <w:ind w:left="113" w:right="113"/>
              <w:jc w:val="both"/>
              <w:rPr>
                <w:b/>
                <w:bCs/>
              </w:rPr>
            </w:pPr>
            <w:r w:rsidRPr="00DE6EF4">
              <w:rPr>
                <w:bCs/>
              </w:rPr>
              <w:t>Çarpım</w:t>
            </w:r>
          </w:p>
        </w:tc>
        <w:tc>
          <w:tcPr>
            <w:tcW w:w="413" w:type="dxa"/>
            <w:noWrap/>
            <w:textDirection w:val="btLr"/>
            <w:vAlign w:val="center"/>
          </w:tcPr>
          <w:p w14:paraId="063D8CE8" w14:textId="77777777" w:rsidR="000661AE" w:rsidRPr="00DE6EF4" w:rsidRDefault="000661AE" w:rsidP="00F74EE4">
            <w:pPr>
              <w:ind w:left="113" w:right="113"/>
              <w:jc w:val="both"/>
            </w:pPr>
            <w:r w:rsidRPr="00DE6EF4">
              <w:t>Katsayı</w:t>
            </w:r>
          </w:p>
        </w:tc>
        <w:tc>
          <w:tcPr>
            <w:tcW w:w="414" w:type="dxa"/>
            <w:noWrap/>
            <w:textDirection w:val="btLr"/>
            <w:vAlign w:val="center"/>
          </w:tcPr>
          <w:p w14:paraId="02534753" w14:textId="77777777" w:rsidR="000661AE" w:rsidRPr="00DE6EF4" w:rsidRDefault="000661AE" w:rsidP="00F74EE4">
            <w:pPr>
              <w:ind w:left="113" w:right="113"/>
              <w:jc w:val="both"/>
              <w:rPr>
                <w:b/>
                <w:bCs/>
              </w:rPr>
            </w:pPr>
            <w:r w:rsidRPr="00DE6EF4">
              <w:rPr>
                <w:bCs/>
              </w:rPr>
              <w:t>Çarpım</w:t>
            </w:r>
          </w:p>
        </w:tc>
        <w:tc>
          <w:tcPr>
            <w:tcW w:w="413" w:type="dxa"/>
            <w:noWrap/>
            <w:textDirection w:val="btLr"/>
            <w:vAlign w:val="center"/>
          </w:tcPr>
          <w:p w14:paraId="4FE3E09E" w14:textId="77777777" w:rsidR="000661AE" w:rsidRPr="00DE6EF4" w:rsidRDefault="000661AE" w:rsidP="00F74EE4">
            <w:pPr>
              <w:ind w:left="113" w:right="113"/>
              <w:jc w:val="both"/>
            </w:pPr>
            <w:r w:rsidRPr="00DE6EF4">
              <w:t>Katsayı</w:t>
            </w:r>
          </w:p>
        </w:tc>
        <w:tc>
          <w:tcPr>
            <w:tcW w:w="413" w:type="dxa"/>
            <w:noWrap/>
            <w:textDirection w:val="btLr"/>
            <w:vAlign w:val="center"/>
          </w:tcPr>
          <w:p w14:paraId="742CE058" w14:textId="77777777" w:rsidR="000661AE" w:rsidRPr="00DE6EF4" w:rsidRDefault="000661AE" w:rsidP="00F74EE4">
            <w:pPr>
              <w:ind w:left="113" w:right="113"/>
              <w:jc w:val="both"/>
              <w:rPr>
                <w:b/>
                <w:bCs/>
              </w:rPr>
            </w:pPr>
            <w:r w:rsidRPr="00DE6EF4">
              <w:rPr>
                <w:bCs/>
              </w:rPr>
              <w:t>Çarpım</w:t>
            </w:r>
          </w:p>
        </w:tc>
        <w:tc>
          <w:tcPr>
            <w:tcW w:w="414" w:type="dxa"/>
            <w:noWrap/>
            <w:textDirection w:val="btLr"/>
            <w:vAlign w:val="center"/>
          </w:tcPr>
          <w:p w14:paraId="78A783BB" w14:textId="77777777" w:rsidR="000661AE" w:rsidRPr="00DE6EF4" w:rsidRDefault="000661AE" w:rsidP="00F74EE4">
            <w:pPr>
              <w:ind w:left="113" w:right="113"/>
              <w:jc w:val="both"/>
            </w:pPr>
            <w:r w:rsidRPr="00DE6EF4">
              <w:t>Katsayı</w:t>
            </w:r>
          </w:p>
        </w:tc>
        <w:tc>
          <w:tcPr>
            <w:tcW w:w="413" w:type="dxa"/>
            <w:noWrap/>
            <w:textDirection w:val="btLr"/>
            <w:vAlign w:val="center"/>
          </w:tcPr>
          <w:p w14:paraId="4D758F33" w14:textId="77777777" w:rsidR="000661AE" w:rsidRPr="00DE6EF4" w:rsidRDefault="000661AE" w:rsidP="00F74EE4">
            <w:pPr>
              <w:ind w:left="113" w:right="113"/>
              <w:jc w:val="both"/>
              <w:rPr>
                <w:b/>
                <w:bCs/>
              </w:rPr>
            </w:pPr>
            <w:r w:rsidRPr="00DE6EF4">
              <w:rPr>
                <w:bCs/>
              </w:rPr>
              <w:t>Çarpım</w:t>
            </w:r>
          </w:p>
        </w:tc>
        <w:tc>
          <w:tcPr>
            <w:tcW w:w="414" w:type="dxa"/>
            <w:noWrap/>
            <w:textDirection w:val="btLr"/>
            <w:vAlign w:val="center"/>
          </w:tcPr>
          <w:p w14:paraId="32037184" w14:textId="77777777" w:rsidR="000661AE" w:rsidRPr="00DE6EF4" w:rsidRDefault="000661AE" w:rsidP="00F74EE4">
            <w:pPr>
              <w:ind w:left="113" w:right="113"/>
              <w:jc w:val="both"/>
            </w:pPr>
            <w:r w:rsidRPr="00DE6EF4">
              <w:t>Katsayı</w:t>
            </w:r>
          </w:p>
        </w:tc>
        <w:tc>
          <w:tcPr>
            <w:tcW w:w="413" w:type="dxa"/>
            <w:noWrap/>
            <w:textDirection w:val="btLr"/>
            <w:vAlign w:val="center"/>
          </w:tcPr>
          <w:p w14:paraId="4926B490" w14:textId="77777777" w:rsidR="000661AE" w:rsidRPr="00DE6EF4" w:rsidRDefault="000661AE" w:rsidP="00F74EE4">
            <w:pPr>
              <w:ind w:left="113" w:right="113"/>
              <w:jc w:val="both"/>
              <w:rPr>
                <w:b/>
                <w:bCs/>
              </w:rPr>
            </w:pPr>
            <w:r w:rsidRPr="00DE6EF4">
              <w:rPr>
                <w:bCs/>
              </w:rPr>
              <w:t>Çarpım</w:t>
            </w:r>
          </w:p>
        </w:tc>
        <w:tc>
          <w:tcPr>
            <w:tcW w:w="414" w:type="dxa"/>
            <w:noWrap/>
            <w:textDirection w:val="btLr"/>
            <w:vAlign w:val="center"/>
          </w:tcPr>
          <w:p w14:paraId="6CE9C975" w14:textId="77777777" w:rsidR="000661AE" w:rsidRPr="00DE6EF4" w:rsidRDefault="000661AE" w:rsidP="00F74EE4">
            <w:pPr>
              <w:ind w:left="113" w:right="113"/>
              <w:jc w:val="both"/>
            </w:pPr>
            <w:r w:rsidRPr="00DE6EF4">
              <w:t>Katsayı</w:t>
            </w:r>
          </w:p>
        </w:tc>
        <w:tc>
          <w:tcPr>
            <w:tcW w:w="413" w:type="dxa"/>
            <w:noWrap/>
            <w:textDirection w:val="btLr"/>
            <w:vAlign w:val="center"/>
          </w:tcPr>
          <w:p w14:paraId="5FE282D7" w14:textId="77777777" w:rsidR="000661AE" w:rsidRPr="00DE6EF4" w:rsidRDefault="000661AE" w:rsidP="00F74EE4">
            <w:pPr>
              <w:ind w:left="113" w:right="113"/>
              <w:jc w:val="both"/>
              <w:rPr>
                <w:b/>
                <w:bCs/>
              </w:rPr>
            </w:pPr>
            <w:r w:rsidRPr="00DE6EF4">
              <w:rPr>
                <w:bCs/>
              </w:rPr>
              <w:t>Çarpım</w:t>
            </w:r>
          </w:p>
        </w:tc>
        <w:tc>
          <w:tcPr>
            <w:tcW w:w="414" w:type="dxa"/>
            <w:noWrap/>
            <w:textDirection w:val="btLr"/>
            <w:vAlign w:val="center"/>
          </w:tcPr>
          <w:p w14:paraId="0FC25D55" w14:textId="77777777" w:rsidR="000661AE" w:rsidRPr="00DE6EF4" w:rsidRDefault="000661AE" w:rsidP="00F74EE4">
            <w:pPr>
              <w:ind w:left="113" w:right="113"/>
              <w:jc w:val="both"/>
            </w:pPr>
            <w:r w:rsidRPr="00DE6EF4">
              <w:t>Katsayı</w:t>
            </w:r>
          </w:p>
        </w:tc>
        <w:tc>
          <w:tcPr>
            <w:tcW w:w="652" w:type="dxa"/>
            <w:noWrap/>
            <w:textDirection w:val="btLr"/>
            <w:vAlign w:val="center"/>
          </w:tcPr>
          <w:p w14:paraId="2E833695" w14:textId="77777777" w:rsidR="000661AE" w:rsidRPr="00DE6EF4" w:rsidRDefault="000661AE" w:rsidP="00F74EE4">
            <w:pPr>
              <w:ind w:left="113" w:right="113"/>
              <w:jc w:val="both"/>
              <w:rPr>
                <w:b/>
                <w:bCs/>
              </w:rPr>
            </w:pPr>
            <w:r w:rsidRPr="00DE6EF4">
              <w:rPr>
                <w:bCs/>
              </w:rPr>
              <w:t>Çarpım</w:t>
            </w:r>
          </w:p>
        </w:tc>
        <w:tc>
          <w:tcPr>
            <w:tcW w:w="425" w:type="dxa"/>
            <w:noWrap/>
            <w:textDirection w:val="btLr"/>
            <w:vAlign w:val="center"/>
          </w:tcPr>
          <w:p w14:paraId="7AD1CE83" w14:textId="77777777" w:rsidR="000661AE" w:rsidRPr="00DE6EF4" w:rsidRDefault="000661AE" w:rsidP="00F74EE4">
            <w:pPr>
              <w:ind w:left="113" w:right="113"/>
              <w:jc w:val="both"/>
            </w:pPr>
            <w:r w:rsidRPr="00DE6EF4">
              <w:t>Katsayı</w:t>
            </w:r>
          </w:p>
        </w:tc>
      </w:tr>
      <w:tr w:rsidR="00C91F6B" w:rsidRPr="00DE6EF4" w14:paraId="2C4BB4EC" w14:textId="77777777" w:rsidTr="00BD04BC">
        <w:trPr>
          <w:trHeight w:val="396"/>
        </w:trPr>
        <w:tc>
          <w:tcPr>
            <w:tcW w:w="413" w:type="dxa"/>
            <w:noWrap/>
          </w:tcPr>
          <w:p w14:paraId="6B0936B6" w14:textId="7DEBD289" w:rsidR="000661AE" w:rsidRPr="00DE6EF4" w:rsidRDefault="000661AE" w:rsidP="00F00666">
            <w:pPr>
              <w:jc w:val="center"/>
              <w:rPr>
                <w:b/>
                <w:bCs/>
              </w:rPr>
            </w:pPr>
            <w:r w:rsidRPr="00DE6EF4">
              <w:rPr>
                <w:b/>
                <w:bCs/>
              </w:rPr>
              <w:t>10</w:t>
            </w:r>
          </w:p>
        </w:tc>
        <w:tc>
          <w:tcPr>
            <w:tcW w:w="413" w:type="dxa"/>
            <w:noWrap/>
          </w:tcPr>
          <w:p w14:paraId="5B84CC6A" w14:textId="5AF8BC64" w:rsidR="000661AE" w:rsidRPr="00DE6EF4" w:rsidRDefault="000661AE" w:rsidP="00F00666">
            <w:pPr>
              <w:jc w:val="center"/>
            </w:pPr>
            <w:r w:rsidRPr="00DE6EF4">
              <w:t>3,00</w:t>
            </w:r>
          </w:p>
        </w:tc>
        <w:tc>
          <w:tcPr>
            <w:tcW w:w="414" w:type="dxa"/>
            <w:noWrap/>
          </w:tcPr>
          <w:p w14:paraId="10A2F8B8" w14:textId="13603474" w:rsidR="000661AE" w:rsidRPr="00DE6EF4" w:rsidRDefault="000661AE" w:rsidP="00F00666">
            <w:pPr>
              <w:jc w:val="center"/>
              <w:rPr>
                <w:b/>
                <w:bCs/>
              </w:rPr>
            </w:pPr>
            <w:r w:rsidRPr="00DE6EF4">
              <w:rPr>
                <w:b/>
                <w:bCs/>
              </w:rPr>
              <w:t>41</w:t>
            </w:r>
          </w:p>
        </w:tc>
        <w:tc>
          <w:tcPr>
            <w:tcW w:w="413" w:type="dxa"/>
            <w:noWrap/>
          </w:tcPr>
          <w:p w14:paraId="572C6822" w14:textId="6CC8FDBC" w:rsidR="000661AE" w:rsidRPr="00DE6EF4" w:rsidRDefault="000661AE" w:rsidP="00F00666">
            <w:pPr>
              <w:jc w:val="center"/>
            </w:pPr>
            <w:r w:rsidRPr="00DE6EF4">
              <w:t>2,90</w:t>
            </w:r>
          </w:p>
        </w:tc>
        <w:tc>
          <w:tcPr>
            <w:tcW w:w="414" w:type="dxa"/>
            <w:noWrap/>
          </w:tcPr>
          <w:p w14:paraId="5DA3D085" w14:textId="75BB0CF4" w:rsidR="000661AE" w:rsidRPr="00DE6EF4" w:rsidRDefault="000661AE" w:rsidP="00F00666">
            <w:pPr>
              <w:jc w:val="center"/>
              <w:rPr>
                <w:b/>
                <w:bCs/>
              </w:rPr>
            </w:pPr>
            <w:r w:rsidRPr="00DE6EF4">
              <w:rPr>
                <w:b/>
                <w:bCs/>
              </w:rPr>
              <w:t>72</w:t>
            </w:r>
          </w:p>
        </w:tc>
        <w:tc>
          <w:tcPr>
            <w:tcW w:w="413" w:type="dxa"/>
            <w:noWrap/>
          </w:tcPr>
          <w:p w14:paraId="708354EE" w14:textId="23ECEFFE" w:rsidR="000661AE" w:rsidRPr="00DE6EF4" w:rsidRDefault="000661AE" w:rsidP="00F00666">
            <w:pPr>
              <w:jc w:val="center"/>
            </w:pPr>
            <w:r w:rsidRPr="00DE6EF4">
              <w:t>2,81</w:t>
            </w:r>
          </w:p>
        </w:tc>
        <w:tc>
          <w:tcPr>
            <w:tcW w:w="414" w:type="dxa"/>
            <w:noWrap/>
          </w:tcPr>
          <w:p w14:paraId="795E2DC3" w14:textId="53BFA6C8" w:rsidR="000661AE" w:rsidRPr="00DE6EF4" w:rsidRDefault="000661AE" w:rsidP="00F00666">
            <w:pPr>
              <w:jc w:val="center"/>
              <w:rPr>
                <w:b/>
                <w:bCs/>
              </w:rPr>
            </w:pPr>
            <w:r w:rsidRPr="00DE6EF4">
              <w:rPr>
                <w:b/>
                <w:bCs/>
              </w:rPr>
              <w:t>103</w:t>
            </w:r>
          </w:p>
        </w:tc>
        <w:tc>
          <w:tcPr>
            <w:tcW w:w="413" w:type="dxa"/>
            <w:noWrap/>
          </w:tcPr>
          <w:p w14:paraId="2D0E830F" w14:textId="7A6E39BE" w:rsidR="000661AE" w:rsidRPr="00DE6EF4" w:rsidRDefault="000661AE" w:rsidP="00F00666">
            <w:pPr>
              <w:jc w:val="center"/>
            </w:pPr>
            <w:r w:rsidRPr="00DE6EF4">
              <w:t>2,70</w:t>
            </w:r>
          </w:p>
        </w:tc>
        <w:tc>
          <w:tcPr>
            <w:tcW w:w="414" w:type="dxa"/>
            <w:noWrap/>
          </w:tcPr>
          <w:p w14:paraId="20C69B9C" w14:textId="71AA2E39" w:rsidR="000661AE" w:rsidRPr="00DE6EF4" w:rsidRDefault="000661AE" w:rsidP="00F00666">
            <w:pPr>
              <w:jc w:val="center"/>
              <w:rPr>
                <w:b/>
                <w:bCs/>
              </w:rPr>
            </w:pPr>
            <w:r w:rsidRPr="00DE6EF4">
              <w:rPr>
                <w:b/>
                <w:bCs/>
              </w:rPr>
              <w:t>134</w:t>
            </w:r>
          </w:p>
        </w:tc>
        <w:tc>
          <w:tcPr>
            <w:tcW w:w="413" w:type="dxa"/>
            <w:noWrap/>
          </w:tcPr>
          <w:p w14:paraId="7E4C7C3F" w14:textId="28BC38D2" w:rsidR="000661AE" w:rsidRPr="00DE6EF4" w:rsidRDefault="000661AE" w:rsidP="00F00666">
            <w:pPr>
              <w:jc w:val="center"/>
            </w:pPr>
            <w:r w:rsidRPr="00DE6EF4">
              <w:t>2,60</w:t>
            </w:r>
          </w:p>
        </w:tc>
        <w:tc>
          <w:tcPr>
            <w:tcW w:w="414" w:type="dxa"/>
            <w:noWrap/>
          </w:tcPr>
          <w:p w14:paraId="57476F27" w14:textId="57DC8A5B" w:rsidR="000661AE" w:rsidRPr="00DE6EF4" w:rsidRDefault="000661AE" w:rsidP="00F00666">
            <w:pPr>
              <w:jc w:val="center"/>
              <w:rPr>
                <w:b/>
                <w:bCs/>
              </w:rPr>
            </w:pPr>
            <w:r w:rsidRPr="00DE6EF4">
              <w:rPr>
                <w:b/>
                <w:bCs/>
              </w:rPr>
              <w:t>165</w:t>
            </w:r>
          </w:p>
        </w:tc>
        <w:tc>
          <w:tcPr>
            <w:tcW w:w="413" w:type="dxa"/>
            <w:noWrap/>
          </w:tcPr>
          <w:p w14:paraId="6A800528" w14:textId="42B4BC7F" w:rsidR="000661AE" w:rsidRPr="00DE6EF4" w:rsidRDefault="000661AE" w:rsidP="00F00666">
            <w:pPr>
              <w:jc w:val="center"/>
            </w:pPr>
            <w:r w:rsidRPr="00DE6EF4">
              <w:t>2,50</w:t>
            </w:r>
          </w:p>
        </w:tc>
        <w:tc>
          <w:tcPr>
            <w:tcW w:w="413" w:type="dxa"/>
            <w:noWrap/>
          </w:tcPr>
          <w:p w14:paraId="4C52AF24" w14:textId="2AB01C25" w:rsidR="000661AE" w:rsidRPr="00DE6EF4" w:rsidRDefault="000661AE" w:rsidP="00F00666">
            <w:pPr>
              <w:jc w:val="center"/>
              <w:rPr>
                <w:b/>
                <w:bCs/>
              </w:rPr>
            </w:pPr>
            <w:r w:rsidRPr="00DE6EF4">
              <w:rPr>
                <w:b/>
                <w:bCs/>
              </w:rPr>
              <w:t>196</w:t>
            </w:r>
          </w:p>
        </w:tc>
        <w:tc>
          <w:tcPr>
            <w:tcW w:w="414" w:type="dxa"/>
            <w:noWrap/>
          </w:tcPr>
          <w:p w14:paraId="1B15C93A" w14:textId="41348046" w:rsidR="000661AE" w:rsidRPr="00DE6EF4" w:rsidRDefault="000661AE" w:rsidP="00F00666">
            <w:pPr>
              <w:jc w:val="center"/>
            </w:pPr>
            <w:r w:rsidRPr="00DE6EF4">
              <w:t>2,52</w:t>
            </w:r>
          </w:p>
        </w:tc>
        <w:tc>
          <w:tcPr>
            <w:tcW w:w="413" w:type="dxa"/>
            <w:noWrap/>
          </w:tcPr>
          <w:p w14:paraId="2DD5850C" w14:textId="1629C630" w:rsidR="000661AE" w:rsidRPr="00DE6EF4" w:rsidRDefault="000661AE" w:rsidP="00F00666">
            <w:pPr>
              <w:jc w:val="center"/>
              <w:rPr>
                <w:b/>
                <w:bCs/>
              </w:rPr>
            </w:pPr>
            <w:r w:rsidRPr="00DE6EF4">
              <w:rPr>
                <w:b/>
                <w:bCs/>
              </w:rPr>
              <w:t>227</w:t>
            </w:r>
          </w:p>
        </w:tc>
        <w:tc>
          <w:tcPr>
            <w:tcW w:w="414" w:type="dxa"/>
            <w:noWrap/>
          </w:tcPr>
          <w:p w14:paraId="735DE211" w14:textId="5BA4E139" w:rsidR="000661AE" w:rsidRPr="00DE6EF4" w:rsidRDefault="000661AE" w:rsidP="00F00666">
            <w:pPr>
              <w:jc w:val="center"/>
            </w:pPr>
            <w:r w:rsidRPr="00DE6EF4">
              <w:t>2,56</w:t>
            </w:r>
          </w:p>
        </w:tc>
        <w:tc>
          <w:tcPr>
            <w:tcW w:w="413" w:type="dxa"/>
            <w:noWrap/>
          </w:tcPr>
          <w:p w14:paraId="73B695AB" w14:textId="5F6133FA" w:rsidR="000661AE" w:rsidRPr="00DE6EF4" w:rsidRDefault="000661AE" w:rsidP="00F00666">
            <w:pPr>
              <w:jc w:val="center"/>
              <w:rPr>
                <w:b/>
                <w:bCs/>
              </w:rPr>
            </w:pPr>
            <w:r w:rsidRPr="00DE6EF4">
              <w:rPr>
                <w:b/>
                <w:bCs/>
              </w:rPr>
              <w:t>258</w:t>
            </w:r>
          </w:p>
        </w:tc>
        <w:tc>
          <w:tcPr>
            <w:tcW w:w="414" w:type="dxa"/>
            <w:noWrap/>
          </w:tcPr>
          <w:p w14:paraId="3E98A5C0" w14:textId="2F13E9B8" w:rsidR="000661AE" w:rsidRPr="00DE6EF4" w:rsidRDefault="000661AE" w:rsidP="00F00666">
            <w:pPr>
              <w:jc w:val="center"/>
            </w:pPr>
            <w:r w:rsidRPr="00DE6EF4">
              <w:t>2,59</w:t>
            </w:r>
          </w:p>
        </w:tc>
        <w:tc>
          <w:tcPr>
            <w:tcW w:w="413" w:type="dxa"/>
            <w:noWrap/>
          </w:tcPr>
          <w:p w14:paraId="011B8E7F" w14:textId="29FA00E7" w:rsidR="000661AE" w:rsidRPr="00DE6EF4" w:rsidRDefault="000661AE" w:rsidP="00F00666">
            <w:pPr>
              <w:jc w:val="center"/>
              <w:rPr>
                <w:b/>
                <w:bCs/>
              </w:rPr>
            </w:pPr>
            <w:r w:rsidRPr="00DE6EF4">
              <w:rPr>
                <w:b/>
                <w:bCs/>
              </w:rPr>
              <w:t>289</w:t>
            </w:r>
          </w:p>
        </w:tc>
        <w:tc>
          <w:tcPr>
            <w:tcW w:w="414" w:type="dxa"/>
            <w:noWrap/>
          </w:tcPr>
          <w:p w14:paraId="19364627" w14:textId="77015536" w:rsidR="000661AE" w:rsidRPr="00DE6EF4" w:rsidRDefault="000661AE" w:rsidP="00F00666">
            <w:pPr>
              <w:jc w:val="center"/>
            </w:pPr>
            <w:r w:rsidRPr="00DE6EF4">
              <w:t>2,89</w:t>
            </w:r>
          </w:p>
        </w:tc>
        <w:tc>
          <w:tcPr>
            <w:tcW w:w="652" w:type="dxa"/>
            <w:noWrap/>
          </w:tcPr>
          <w:p w14:paraId="522DF97F" w14:textId="092EFAC5" w:rsidR="000661AE" w:rsidRPr="00DE6EF4" w:rsidRDefault="000661AE" w:rsidP="00F00666">
            <w:pPr>
              <w:jc w:val="center"/>
              <w:rPr>
                <w:b/>
                <w:bCs/>
              </w:rPr>
            </w:pPr>
            <w:r w:rsidRPr="00DE6EF4">
              <w:rPr>
                <w:b/>
                <w:bCs/>
              </w:rPr>
              <w:t>320</w:t>
            </w:r>
          </w:p>
        </w:tc>
        <w:tc>
          <w:tcPr>
            <w:tcW w:w="425" w:type="dxa"/>
            <w:noWrap/>
          </w:tcPr>
          <w:p w14:paraId="48C94C60" w14:textId="6A571EAC" w:rsidR="000661AE" w:rsidRPr="00DE6EF4" w:rsidRDefault="000661AE" w:rsidP="00F00666">
            <w:pPr>
              <w:jc w:val="center"/>
            </w:pPr>
            <w:r w:rsidRPr="00DE6EF4">
              <w:t>3,20</w:t>
            </w:r>
          </w:p>
        </w:tc>
      </w:tr>
      <w:tr w:rsidR="00C91F6B" w:rsidRPr="00DE6EF4" w14:paraId="2CAACF5F" w14:textId="77777777" w:rsidTr="00BD04BC">
        <w:trPr>
          <w:trHeight w:val="396"/>
        </w:trPr>
        <w:tc>
          <w:tcPr>
            <w:tcW w:w="413" w:type="dxa"/>
            <w:noWrap/>
          </w:tcPr>
          <w:p w14:paraId="6F6893EE" w14:textId="2B4094C9" w:rsidR="000661AE" w:rsidRPr="00DE6EF4" w:rsidRDefault="000661AE" w:rsidP="00F00666">
            <w:pPr>
              <w:jc w:val="center"/>
              <w:rPr>
                <w:b/>
                <w:bCs/>
              </w:rPr>
            </w:pPr>
            <w:r w:rsidRPr="00DE6EF4">
              <w:rPr>
                <w:b/>
                <w:bCs/>
              </w:rPr>
              <w:t>11</w:t>
            </w:r>
          </w:p>
        </w:tc>
        <w:tc>
          <w:tcPr>
            <w:tcW w:w="413" w:type="dxa"/>
            <w:noWrap/>
          </w:tcPr>
          <w:p w14:paraId="19FFF545" w14:textId="6798B6DD" w:rsidR="000661AE" w:rsidRPr="00DE6EF4" w:rsidRDefault="000661AE" w:rsidP="00F00666">
            <w:pPr>
              <w:jc w:val="center"/>
            </w:pPr>
            <w:r w:rsidRPr="00DE6EF4">
              <w:t>3,00</w:t>
            </w:r>
          </w:p>
        </w:tc>
        <w:tc>
          <w:tcPr>
            <w:tcW w:w="414" w:type="dxa"/>
            <w:noWrap/>
          </w:tcPr>
          <w:p w14:paraId="0B710973" w14:textId="68AC1FF0" w:rsidR="000661AE" w:rsidRPr="00DE6EF4" w:rsidRDefault="000661AE" w:rsidP="00F00666">
            <w:pPr>
              <w:jc w:val="center"/>
              <w:rPr>
                <w:b/>
                <w:bCs/>
              </w:rPr>
            </w:pPr>
            <w:r w:rsidRPr="00DE6EF4">
              <w:rPr>
                <w:b/>
                <w:bCs/>
              </w:rPr>
              <w:t>42</w:t>
            </w:r>
          </w:p>
        </w:tc>
        <w:tc>
          <w:tcPr>
            <w:tcW w:w="413" w:type="dxa"/>
            <w:noWrap/>
          </w:tcPr>
          <w:p w14:paraId="0A8428CB" w14:textId="2E522A5B" w:rsidR="000661AE" w:rsidRPr="00DE6EF4" w:rsidRDefault="000661AE" w:rsidP="00F00666">
            <w:pPr>
              <w:jc w:val="center"/>
            </w:pPr>
            <w:r w:rsidRPr="00DE6EF4">
              <w:t>2,90</w:t>
            </w:r>
          </w:p>
        </w:tc>
        <w:tc>
          <w:tcPr>
            <w:tcW w:w="414" w:type="dxa"/>
            <w:noWrap/>
          </w:tcPr>
          <w:p w14:paraId="0B1DA713" w14:textId="212FBBAE" w:rsidR="000661AE" w:rsidRPr="00DE6EF4" w:rsidRDefault="000661AE" w:rsidP="00F00666">
            <w:pPr>
              <w:jc w:val="center"/>
              <w:rPr>
                <w:b/>
                <w:bCs/>
              </w:rPr>
            </w:pPr>
            <w:r w:rsidRPr="00DE6EF4">
              <w:rPr>
                <w:b/>
                <w:bCs/>
              </w:rPr>
              <w:t>73</w:t>
            </w:r>
          </w:p>
        </w:tc>
        <w:tc>
          <w:tcPr>
            <w:tcW w:w="413" w:type="dxa"/>
            <w:noWrap/>
          </w:tcPr>
          <w:p w14:paraId="0B9F47A4" w14:textId="3F3FB4CA" w:rsidR="000661AE" w:rsidRPr="00DE6EF4" w:rsidRDefault="000661AE" w:rsidP="00F00666">
            <w:pPr>
              <w:jc w:val="center"/>
            </w:pPr>
            <w:r w:rsidRPr="00DE6EF4">
              <w:t>2,80</w:t>
            </w:r>
          </w:p>
        </w:tc>
        <w:tc>
          <w:tcPr>
            <w:tcW w:w="414" w:type="dxa"/>
            <w:noWrap/>
          </w:tcPr>
          <w:p w14:paraId="788C19D8" w14:textId="0A07742A" w:rsidR="000661AE" w:rsidRPr="00DE6EF4" w:rsidRDefault="000661AE" w:rsidP="00F00666">
            <w:pPr>
              <w:jc w:val="center"/>
              <w:rPr>
                <w:b/>
                <w:bCs/>
              </w:rPr>
            </w:pPr>
            <w:r w:rsidRPr="00DE6EF4">
              <w:rPr>
                <w:b/>
                <w:bCs/>
              </w:rPr>
              <w:t>104</w:t>
            </w:r>
          </w:p>
        </w:tc>
        <w:tc>
          <w:tcPr>
            <w:tcW w:w="413" w:type="dxa"/>
            <w:noWrap/>
          </w:tcPr>
          <w:p w14:paraId="31C8674F" w14:textId="5B002D5F" w:rsidR="000661AE" w:rsidRPr="00DE6EF4" w:rsidRDefault="000661AE" w:rsidP="00F00666">
            <w:pPr>
              <w:jc w:val="center"/>
            </w:pPr>
            <w:r w:rsidRPr="00DE6EF4">
              <w:t>2,70</w:t>
            </w:r>
          </w:p>
        </w:tc>
        <w:tc>
          <w:tcPr>
            <w:tcW w:w="414" w:type="dxa"/>
            <w:noWrap/>
          </w:tcPr>
          <w:p w14:paraId="703014A4" w14:textId="30D9859B" w:rsidR="000661AE" w:rsidRPr="00DE6EF4" w:rsidRDefault="000661AE" w:rsidP="00F00666">
            <w:pPr>
              <w:jc w:val="center"/>
              <w:rPr>
                <w:b/>
                <w:bCs/>
              </w:rPr>
            </w:pPr>
            <w:r w:rsidRPr="00DE6EF4">
              <w:rPr>
                <w:b/>
                <w:bCs/>
              </w:rPr>
              <w:t>135</w:t>
            </w:r>
          </w:p>
        </w:tc>
        <w:tc>
          <w:tcPr>
            <w:tcW w:w="413" w:type="dxa"/>
            <w:noWrap/>
          </w:tcPr>
          <w:p w14:paraId="7F94DAB3" w14:textId="23E75AF6" w:rsidR="000661AE" w:rsidRPr="00DE6EF4" w:rsidRDefault="000661AE" w:rsidP="00F00666">
            <w:pPr>
              <w:jc w:val="center"/>
            </w:pPr>
            <w:r w:rsidRPr="00DE6EF4">
              <w:t>2,60</w:t>
            </w:r>
          </w:p>
        </w:tc>
        <w:tc>
          <w:tcPr>
            <w:tcW w:w="414" w:type="dxa"/>
            <w:noWrap/>
          </w:tcPr>
          <w:p w14:paraId="0C970070" w14:textId="7D994610" w:rsidR="000661AE" w:rsidRPr="00DE6EF4" w:rsidRDefault="000661AE" w:rsidP="00F00666">
            <w:pPr>
              <w:jc w:val="center"/>
              <w:rPr>
                <w:b/>
                <w:bCs/>
              </w:rPr>
            </w:pPr>
            <w:r w:rsidRPr="00DE6EF4">
              <w:rPr>
                <w:b/>
                <w:bCs/>
              </w:rPr>
              <w:t>166</w:t>
            </w:r>
          </w:p>
        </w:tc>
        <w:tc>
          <w:tcPr>
            <w:tcW w:w="413" w:type="dxa"/>
            <w:noWrap/>
          </w:tcPr>
          <w:p w14:paraId="17F88276" w14:textId="7C21C494" w:rsidR="000661AE" w:rsidRPr="00DE6EF4" w:rsidRDefault="000661AE" w:rsidP="00F00666">
            <w:pPr>
              <w:jc w:val="center"/>
            </w:pPr>
            <w:r w:rsidRPr="00DE6EF4">
              <w:t>2,49</w:t>
            </w:r>
          </w:p>
        </w:tc>
        <w:tc>
          <w:tcPr>
            <w:tcW w:w="413" w:type="dxa"/>
            <w:noWrap/>
          </w:tcPr>
          <w:p w14:paraId="33B19E11" w14:textId="367F49D8" w:rsidR="000661AE" w:rsidRPr="00DE6EF4" w:rsidRDefault="000661AE" w:rsidP="00F00666">
            <w:pPr>
              <w:jc w:val="center"/>
              <w:rPr>
                <w:b/>
                <w:bCs/>
              </w:rPr>
            </w:pPr>
            <w:r w:rsidRPr="00DE6EF4">
              <w:rPr>
                <w:b/>
                <w:bCs/>
              </w:rPr>
              <w:t>197</w:t>
            </w:r>
          </w:p>
        </w:tc>
        <w:tc>
          <w:tcPr>
            <w:tcW w:w="414" w:type="dxa"/>
            <w:noWrap/>
          </w:tcPr>
          <w:p w14:paraId="4009CAAB" w14:textId="4C40A27C" w:rsidR="000661AE" w:rsidRPr="00DE6EF4" w:rsidRDefault="000661AE" w:rsidP="00F00666">
            <w:pPr>
              <w:jc w:val="center"/>
            </w:pPr>
            <w:r w:rsidRPr="00DE6EF4">
              <w:t>2,53</w:t>
            </w:r>
          </w:p>
        </w:tc>
        <w:tc>
          <w:tcPr>
            <w:tcW w:w="413" w:type="dxa"/>
            <w:noWrap/>
          </w:tcPr>
          <w:p w14:paraId="52B0C974" w14:textId="66A63FAB" w:rsidR="000661AE" w:rsidRPr="00DE6EF4" w:rsidRDefault="000661AE" w:rsidP="00F00666">
            <w:pPr>
              <w:jc w:val="center"/>
              <w:rPr>
                <w:b/>
                <w:bCs/>
              </w:rPr>
            </w:pPr>
            <w:r w:rsidRPr="00DE6EF4">
              <w:rPr>
                <w:b/>
                <w:bCs/>
              </w:rPr>
              <w:t>228</w:t>
            </w:r>
          </w:p>
        </w:tc>
        <w:tc>
          <w:tcPr>
            <w:tcW w:w="414" w:type="dxa"/>
            <w:noWrap/>
          </w:tcPr>
          <w:p w14:paraId="632D3DFB" w14:textId="12E56E0C" w:rsidR="000661AE" w:rsidRPr="00DE6EF4" w:rsidRDefault="000661AE" w:rsidP="00F00666">
            <w:pPr>
              <w:jc w:val="center"/>
            </w:pPr>
            <w:r w:rsidRPr="00DE6EF4">
              <w:t>2,56</w:t>
            </w:r>
          </w:p>
        </w:tc>
        <w:tc>
          <w:tcPr>
            <w:tcW w:w="413" w:type="dxa"/>
            <w:noWrap/>
          </w:tcPr>
          <w:p w14:paraId="59AFB407" w14:textId="06BB7D8E" w:rsidR="000661AE" w:rsidRPr="00DE6EF4" w:rsidRDefault="000661AE" w:rsidP="00F00666">
            <w:pPr>
              <w:jc w:val="center"/>
              <w:rPr>
                <w:b/>
                <w:bCs/>
              </w:rPr>
            </w:pPr>
            <w:r w:rsidRPr="00DE6EF4">
              <w:rPr>
                <w:b/>
                <w:bCs/>
              </w:rPr>
              <w:t>259</w:t>
            </w:r>
          </w:p>
        </w:tc>
        <w:tc>
          <w:tcPr>
            <w:tcW w:w="414" w:type="dxa"/>
            <w:noWrap/>
          </w:tcPr>
          <w:p w14:paraId="449A5552" w14:textId="61CC7717" w:rsidR="000661AE" w:rsidRPr="00DE6EF4" w:rsidRDefault="000661AE" w:rsidP="00F00666">
            <w:pPr>
              <w:jc w:val="center"/>
            </w:pPr>
            <w:r w:rsidRPr="00DE6EF4">
              <w:t>2,59</w:t>
            </w:r>
          </w:p>
        </w:tc>
        <w:tc>
          <w:tcPr>
            <w:tcW w:w="413" w:type="dxa"/>
            <w:noWrap/>
          </w:tcPr>
          <w:p w14:paraId="6FC81064" w14:textId="7C01AAA2" w:rsidR="000661AE" w:rsidRPr="00DE6EF4" w:rsidRDefault="000661AE" w:rsidP="00F00666">
            <w:pPr>
              <w:jc w:val="center"/>
              <w:rPr>
                <w:b/>
                <w:bCs/>
              </w:rPr>
            </w:pPr>
            <w:r w:rsidRPr="00DE6EF4">
              <w:rPr>
                <w:b/>
                <w:bCs/>
              </w:rPr>
              <w:t>290</w:t>
            </w:r>
          </w:p>
        </w:tc>
        <w:tc>
          <w:tcPr>
            <w:tcW w:w="414" w:type="dxa"/>
            <w:noWrap/>
          </w:tcPr>
          <w:p w14:paraId="6929B1DB" w14:textId="66FBFDAA" w:rsidR="000661AE" w:rsidRPr="00DE6EF4" w:rsidRDefault="000661AE" w:rsidP="00F00666">
            <w:pPr>
              <w:jc w:val="center"/>
            </w:pPr>
            <w:r w:rsidRPr="00DE6EF4">
              <w:t>2,90</w:t>
            </w:r>
          </w:p>
        </w:tc>
        <w:tc>
          <w:tcPr>
            <w:tcW w:w="652" w:type="dxa"/>
            <w:noWrap/>
          </w:tcPr>
          <w:p w14:paraId="7F98FD31" w14:textId="6C3F437D" w:rsidR="000661AE" w:rsidRPr="00DE6EF4" w:rsidRDefault="000661AE" w:rsidP="00F00666">
            <w:pPr>
              <w:jc w:val="center"/>
              <w:rPr>
                <w:b/>
                <w:bCs/>
              </w:rPr>
            </w:pPr>
            <w:r w:rsidRPr="00DE6EF4">
              <w:rPr>
                <w:b/>
                <w:bCs/>
              </w:rPr>
              <w:t>321</w:t>
            </w:r>
          </w:p>
        </w:tc>
        <w:tc>
          <w:tcPr>
            <w:tcW w:w="425" w:type="dxa"/>
            <w:noWrap/>
          </w:tcPr>
          <w:p w14:paraId="2B362A74" w14:textId="520CFF5B" w:rsidR="000661AE" w:rsidRPr="00DE6EF4" w:rsidRDefault="000661AE" w:rsidP="00F00666">
            <w:pPr>
              <w:jc w:val="center"/>
            </w:pPr>
            <w:r w:rsidRPr="00DE6EF4">
              <w:t>3,21</w:t>
            </w:r>
          </w:p>
        </w:tc>
      </w:tr>
      <w:tr w:rsidR="00C91F6B" w:rsidRPr="00DE6EF4" w14:paraId="7AC432C8" w14:textId="77777777" w:rsidTr="00BD04BC">
        <w:trPr>
          <w:trHeight w:val="396"/>
        </w:trPr>
        <w:tc>
          <w:tcPr>
            <w:tcW w:w="413" w:type="dxa"/>
            <w:noWrap/>
          </w:tcPr>
          <w:p w14:paraId="2FE22DDA" w14:textId="57AD2418" w:rsidR="000661AE" w:rsidRPr="00DE6EF4" w:rsidRDefault="000661AE" w:rsidP="00F00666">
            <w:pPr>
              <w:jc w:val="center"/>
              <w:rPr>
                <w:b/>
                <w:bCs/>
              </w:rPr>
            </w:pPr>
            <w:r w:rsidRPr="00DE6EF4">
              <w:rPr>
                <w:b/>
                <w:bCs/>
              </w:rPr>
              <w:t>12</w:t>
            </w:r>
          </w:p>
        </w:tc>
        <w:tc>
          <w:tcPr>
            <w:tcW w:w="413" w:type="dxa"/>
            <w:noWrap/>
          </w:tcPr>
          <w:p w14:paraId="1305E2D5" w14:textId="284E84FC" w:rsidR="000661AE" w:rsidRPr="00DE6EF4" w:rsidRDefault="000661AE" w:rsidP="00F00666">
            <w:pPr>
              <w:jc w:val="center"/>
            </w:pPr>
            <w:r w:rsidRPr="00DE6EF4">
              <w:t>2,99</w:t>
            </w:r>
          </w:p>
        </w:tc>
        <w:tc>
          <w:tcPr>
            <w:tcW w:w="414" w:type="dxa"/>
            <w:noWrap/>
          </w:tcPr>
          <w:p w14:paraId="63DBC8AA" w14:textId="67509056" w:rsidR="000661AE" w:rsidRPr="00DE6EF4" w:rsidRDefault="000661AE" w:rsidP="00F00666">
            <w:pPr>
              <w:jc w:val="center"/>
              <w:rPr>
                <w:b/>
                <w:bCs/>
              </w:rPr>
            </w:pPr>
            <w:r w:rsidRPr="00DE6EF4">
              <w:rPr>
                <w:b/>
                <w:bCs/>
              </w:rPr>
              <w:t>43</w:t>
            </w:r>
          </w:p>
        </w:tc>
        <w:tc>
          <w:tcPr>
            <w:tcW w:w="413" w:type="dxa"/>
            <w:noWrap/>
          </w:tcPr>
          <w:p w14:paraId="01ADFFF2" w14:textId="18BE1673" w:rsidR="000661AE" w:rsidRPr="00DE6EF4" w:rsidRDefault="000661AE" w:rsidP="00F00666">
            <w:pPr>
              <w:jc w:val="center"/>
            </w:pPr>
            <w:r w:rsidRPr="00DE6EF4">
              <w:t>2,90</w:t>
            </w:r>
          </w:p>
        </w:tc>
        <w:tc>
          <w:tcPr>
            <w:tcW w:w="414" w:type="dxa"/>
            <w:noWrap/>
          </w:tcPr>
          <w:p w14:paraId="0B40A6C2" w14:textId="4F700022" w:rsidR="000661AE" w:rsidRPr="00DE6EF4" w:rsidRDefault="000661AE" w:rsidP="00F00666">
            <w:pPr>
              <w:jc w:val="center"/>
              <w:rPr>
                <w:b/>
                <w:bCs/>
              </w:rPr>
            </w:pPr>
            <w:r w:rsidRPr="00DE6EF4">
              <w:rPr>
                <w:b/>
                <w:bCs/>
              </w:rPr>
              <w:t>74</w:t>
            </w:r>
          </w:p>
        </w:tc>
        <w:tc>
          <w:tcPr>
            <w:tcW w:w="413" w:type="dxa"/>
            <w:noWrap/>
          </w:tcPr>
          <w:p w14:paraId="4A4A0AAA" w14:textId="16C207B3" w:rsidR="000661AE" w:rsidRPr="00DE6EF4" w:rsidRDefault="000661AE" w:rsidP="00F00666">
            <w:pPr>
              <w:jc w:val="center"/>
            </w:pPr>
            <w:r w:rsidRPr="00DE6EF4">
              <w:t>2,80</w:t>
            </w:r>
          </w:p>
        </w:tc>
        <w:tc>
          <w:tcPr>
            <w:tcW w:w="414" w:type="dxa"/>
            <w:noWrap/>
          </w:tcPr>
          <w:p w14:paraId="1587F058" w14:textId="2CAE0E5C" w:rsidR="000661AE" w:rsidRPr="00DE6EF4" w:rsidRDefault="000661AE" w:rsidP="00F00666">
            <w:pPr>
              <w:jc w:val="center"/>
              <w:rPr>
                <w:b/>
                <w:bCs/>
              </w:rPr>
            </w:pPr>
            <w:r w:rsidRPr="00DE6EF4">
              <w:rPr>
                <w:b/>
                <w:bCs/>
              </w:rPr>
              <w:t>105</w:t>
            </w:r>
          </w:p>
        </w:tc>
        <w:tc>
          <w:tcPr>
            <w:tcW w:w="413" w:type="dxa"/>
            <w:noWrap/>
          </w:tcPr>
          <w:p w14:paraId="1B1C2D4C" w14:textId="2C6998F8" w:rsidR="000661AE" w:rsidRPr="00DE6EF4" w:rsidRDefault="000661AE" w:rsidP="00F00666">
            <w:pPr>
              <w:jc w:val="center"/>
            </w:pPr>
            <w:r w:rsidRPr="00DE6EF4">
              <w:t>2,70</w:t>
            </w:r>
          </w:p>
        </w:tc>
        <w:tc>
          <w:tcPr>
            <w:tcW w:w="414" w:type="dxa"/>
            <w:noWrap/>
          </w:tcPr>
          <w:p w14:paraId="23028178" w14:textId="6A1E28C0" w:rsidR="000661AE" w:rsidRPr="00DE6EF4" w:rsidRDefault="000661AE" w:rsidP="00F00666">
            <w:pPr>
              <w:jc w:val="center"/>
              <w:rPr>
                <w:b/>
                <w:bCs/>
              </w:rPr>
            </w:pPr>
            <w:r w:rsidRPr="00DE6EF4">
              <w:rPr>
                <w:b/>
                <w:bCs/>
              </w:rPr>
              <w:t>136</w:t>
            </w:r>
          </w:p>
        </w:tc>
        <w:tc>
          <w:tcPr>
            <w:tcW w:w="413" w:type="dxa"/>
            <w:noWrap/>
          </w:tcPr>
          <w:p w14:paraId="322DAFA9" w14:textId="220E329B" w:rsidR="000661AE" w:rsidRPr="00DE6EF4" w:rsidRDefault="000661AE" w:rsidP="00F00666">
            <w:pPr>
              <w:jc w:val="center"/>
            </w:pPr>
            <w:r w:rsidRPr="00DE6EF4">
              <w:t>2,59</w:t>
            </w:r>
          </w:p>
        </w:tc>
        <w:tc>
          <w:tcPr>
            <w:tcW w:w="414" w:type="dxa"/>
            <w:noWrap/>
          </w:tcPr>
          <w:p w14:paraId="1DB8C2C9" w14:textId="15B82A85" w:rsidR="000661AE" w:rsidRPr="00DE6EF4" w:rsidRDefault="000661AE" w:rsidP="00F00666">
            <w:pPr>
              <w:jc w:val="center"/>
              <w:rPr>
                <w:b/>
                <w:bCs/>
              </w:rPr>
            </w:pPr>
            <w:r w:rsidRPr="00DE6EF4">
              <w:rPr>
                <w:b/>
                <w:bCs/>
              </w:rPr>
              <w:t>167</w:t>
            </w:r>
          </w:p>
        </w:tc>
        <w:tc>
          <w:tcPr>
            <w:tcW w:w="413" w:type="dxa"/>
            <w:noWrap/>
          </w:tcPr>
          <w:p w14:paraId="54154B12" w14:textId="5543EB5C" w:rsidR="000661AE" w:rsidRPr="00DE6EF4" w:rsidRDefault="000661AE" w:rsidP="00F00666">
            <w:pPr>
              <w:jc w:val="center"/>
            </w:pPr>
            <w:r w:rsidRPr="00DE6EF4">
              <w:t>2,49</w:t>
            </w:r>
          </w:p>
        </w:tc>
        <w:tc>
          <w:tcPr>
            <w:tcW w:w="413" w:type="dxa"/>
            <w:noWrap/>
          </w:tcPr>
          <w:p w14:paraId="4FEDD844" w14:textId="29A9075C" w:rsidR="000661AE" w:rsidRPr="00DE6EF4" w:rsidRDefault="000661AE" w:rsidP="00F00666">
            <w:pPr>
              <w:jc w:val="center"/>
              <w:rPr>
                <w:b/>
                <w:bCs/>
              </w:rPr>
            </w:pPr>
            <w:r w:rsidRPr="00DE6EF4">
              <w:rPr>
                <w:b/>
                <w:bCs/>
              </w:rPr>
              <w:t>198</w:t>
            </w:r>
          </w:p>
        </w:tc>
        <w:tc>
          <w:tcPr>
            <w:tcW w:w="414" w:type="dxa"/>
            <w:noWrap/>
          </w:tcPr>
          <w:p w14:paraId="728E83AA" w14:textId="548C0D37" w:rsidR="000661AE" w:rsidRPr="00DE6EF4" w:rsidRDefault="000661AE" w:rsidP="00F00666">
            <w:pPr>
              <w:jc w:val="center"/>
            </w:pPr>
            <w:r w:rsidRPr="00DE6EF4">
              <w:t>2,53</w:t>
            </w:r>
          </w:p>
        </w:tc>
        <w:tc>
          <w:tcPr>
            <w:tcW w:w="413" w:type="dxa"/>
            <w:noWrap/>
          </w:tcPr>
          <w:p w14:paraId="605DFE3A" w14:textId="1BE3EB0C" w:rsidR="000661AE" w:rsidRPr="00DE6EF4" w:rsidRDefault="000661AE" w:rsidP="00F00666">
            <w:pPr>
              <w:jc w:val="center"/>
              <w:rPr>
                <w:b/>
                <w:bCs/>
              </w:rPr>
            </w:pPr>
            <w:r w:rsidRPr="00DE6EF4">
              <w:rPr>
                <w:b/>
                <w:bCs/>
              </w:rPr>
              <w:t>229</w:t>
            </w:r>
          </w:p>
        </w:tc>
        <w:tc>
          <w:tcPr>
            <w:tcW w:w="414" w:type="dxa"/>
            <w:noWrap/>
          </w:tcPr>
          <w:p w14:paraId="10EEDF73" w14:textId="11BCECB3" w:rsidR="000661AE" w:rsidRPr="00DE6EF4" w:rsidRDefault="000661AE" w:rsidP="00F00666">
            <w:pPr>
              <w:jc w:val="center"/>
            </w:pPr>
            <w:r w:rsidRPr="00DE6EF4">
              <w:t>2,56</w:t>
            </w:r>
          </w:p>
        </w:tc>
        <w:tc>
          <w:tcPr>
            <w:tcW w:w="413" w:type="dxa"/>
            <w:noWrap/>
          </w:tcPr>
          <w:p w14:paraId="36FEF33A" w14:textId="17D1517E" w:rsidR="000661AE" w:rsidRPr="00DE6EF4" w:rsidRDefault="000661AE" w:rsidP="00F00666">
            <w:pPr>
              <w:jc w:val="center"/>
              <w:rPr>
                <w:b/>
                <w:bCs/>
              </w:rPr>
            </w:pPr>
            <w:r w:rsidRPr="00DE6EF4">
              <w:rPr>
                <w:b/>
                <w:bCs/>
              </w:rPr>
              <w:t>260</w:t>
            </w:r>
          </w:p>
        </w:tc>
        <w:tc>
          <w:tcPr>
            <w:tcW w:w="414" w:type="dxa"/>
            <w:noWrap/>
          </w:tcPr>
          <w:p w14:paraId="6DC5D79A" w14:textId="543006AB" w:rsidR="000661AE" w:rsidRPr="00DE6EF4" w:rsidRDefault="000661AE" w:rsidP="00F00666">
            <w:pPr>
              <w:jc w:val="center"/>
            </w:pPr>
            <w:r w:rsidRPr="00DE6EF4">
              <w:t>2,60</w:t>
            </w:r>
          </w:p>
        </w:tc>
        <w:tc>
          <w:tcPr>
            <w:tcW w:w="413" w:type="dxa"/>
            <w:noWrap/>
          </w:tcPr>
          <w:p w14:paraId="59ED1F7D" w14:textId="517CBB4A" w:rsidR="000661AE" w:rsidRPr="00DE6EF4" w:rsidRDefault="000661AE" w:rsidP="00F00666">
            <w:pPr>
              <w:jc w:val="center"/>
              <w:rPr>
                <w:b/>
                <w:bCs/>
              </w:rPr>
            </w:pPr>
            <w:r w:rsidRPr="00DE6EF4">
              <w:rPr>
                <w:b/>
                <w:bCs/>
              </w:rPr>
              <w:t>291</w:t>
            </w:r>
          </w:p>
        </w:tc>
        <w:tc>
          <w:tcPr>
            <w:tcW w:w="414" w:type="dxa"/>
            <w:noWrap/>
          </w:tcPr>
          <w:p w14:paraId="78DDD1A7" w14:textId="3929F8AC" w:rsidR="000661AE" w:rsidRPr="00DE6EF4" w:rsidRDefault="000661AE" w:rsidP="00F00666">
            <w:pPr>
              <w:jc w:val="center"/>
            </w:pPr>
            <w:r w:rsidRPr="00DE6EF4">
              <w:t>2,91</w:t>
            </w:r>
          </w:p>
        </w:tc>
        <w:tc>
          <w:tcPr>
            <w:tcW w:w="652" w:type="dxa"/>
            <w:noWrap/>
          </w:tcPr>
          <w:p w14:paraId="70C0EC4D" w14:textId="1A35C2D1" w:rsidR="000661AE" w:rsidRPr="00DE6EF4" w:rsidRDefault="000661AE" w:rsidP="00F00666">
            <w:pPr>
              <w:jc w:val="center"/>
              <w:rPr>
                <w:b/>
                <w:bCs/>
              </w:rPr>
            </w:pPr>
            <w:r w:rsidRPr="00DE6EF4">
              <w:rPr>
                <w:b/>
                <w:bCs/>
              </w:rPr>
              <w:t>322</w:t>
            </w:r>
          </w:p>
        </w:tc>
        <w:tc>
          <w:tcPr>
            <w:tcW w:w="425" w:type="dxa"/>
            <w:noWrap/>
          </w:tcPr>
          <w:p w14:paraId="343630E5" w14:textId="1B7F87B9" w:rsidR="000661AE" w:rsidRPr="00DE6EF4" w:rsidRDefault="000661AE" w:rsidP="00F00666">
            <w:pPr>
              <w:jc w:val="center"/>
            </w:pPr>
            <w:r w:rsidRPr="00DE6EF4">
              <w:t>3,22</w:t>
            </w:r>
          </w:p>
        </w:tc>
      </w:tr>
      <w:tr w:rsidR="00C91F6B" w:rsidRPr="00DE6EF4" w14:paraId="6273E0EA" w14:textId="77777777" w:rsidTr="00BD04BC">
        <w:trPr>
          <w:trHeight w:val="396"/>
        </w:trPr>
        <w:tc>
          <w:tcPr>
            <w:tcW w:w="413" w:type="dxa"/>
            <w:noWrap/>
          </w:tcPr>
          <w:p w14:paraId="53DD17D8" w14:textId="068675BD" w:rsidR="000661AE" w:rsidRPr="00DE6EF4" w:rsidRDefault="000661AE" w:rsidP="00F00666">
            <w:pPr>
              <w:jc w:val="center"/>
              <w:rPr>
                <w:b/>
                <w:bCs/>
              </w:rPr>
            </w:pPr>
            <w:r w:rsidRPr="00DE6EF4">
              <w:rPr>
                <w:b/>
                <w:bCs/>
              </w:rPr>
              <w:t>13</w:t>
            </w:r>
          </w:p>
        </w:tc>
        <w:tc>
          <w:tcPr>
            <w:tcW w:w="413" w:type="dxa"/>
            <w:noWrap/>
          </w:tcPr>
          <w:p w14:paraId="63E8969A" w14:textId="6F5F899B" w:rsidR="000661AE" w:rsidRPr="00DE6EF4" w:rsidRDefault="000661AE" w:rsidP="00F00666">
            <w:pPr>
              <w:jc w:val="center"/>
            </w:pPr>
            <w:r w:rsidRPr="00DE6EF4">
              <w:t>2,99</w:t>
            </w:r>
          </w:p>
        </w:tc>
        <w:tc>
          <w:tcPr>
            <w:tcW w:w="414" w:type="dxa"/>
            <w:noWrap/>
          </w:tcPr>
          <w:p w14:paraId="6CE689AE" w14:textId="3F2EF71F" w:rsidR="000661AE" w:rsidRPr="00DE6EF4" w:rsidRDefault="000661AE" w:rsidP="00F00666">
            <w:pPr>
              <w:jc w:val="center"/>
              <w:rPr>
                <w:b/>
                <w:bCs/>
              </w:rPr>
            </w:pPr>
            <w:r w:rsidRPr="00DE6EF4">
              <w:rPr>
                <w:b/>
                <w:bCs/>
              </w:rPr>
              <w:t>44</w:t>
            </w:r>
          </w:p>
        </w:tc>
        <w:tc>
          <w:tcPr>
            <w:tcW w:w="413" w:type="dxa"/>
            <w:noWrap/>
          </w:tcPr>
          <w:p w14:paraId="633CBC17" w14:textId="07CB24D3" w:rsidR="000661AE" w:rsidRPr="00DE6EF4" w:rsidRDefault="000661AE" w:rsidP="00F00666">
            <w:pPr>
              <w:jc w:val="center"/>
            </w:pPr>
            <w:r w:rsidRPr="00DE6EF4">
              <w:t>2,89</w:t>
            </w:r>
          </w:p>
        </w:tc>
        <w:tc>
          <w:tcPr>
            <w:tcW w:w="414" w:type="dxa"/>
            <w:noWrap/>
          </w:tcPr>
          <w:p w14:paraId="2C089D24" w14:textId="17506DD9" w:rsidR="000661AE" w:rsidRPr="00DE6EF4" w:rsidRDefault="000661AE" w:rsidP="00F00666">
            <w:pPr>
              <w:jc w:val="center"/>
              <w:rPr>
                <w:b/>
                <w:bCs/>
              </w:rPr>
            </w:pPr>
            <w:r w:rsidRPr="00DE6EF4">
              <w:rPr>
                <w:b/>
                <w:bCs/>
              </w:rPr>
              <w:t>75</w:t>
            </w:r>
          </w:p>
        </w:tc>
        <w:tc>
          <w:tcPr>
            <w:tcW w:w="413" w:type="dxa"/>
            <w:noWrap/>
          </w:tcPr>
          <w:p w14:paraId="61813F4C" w14:textId="0392E458" w:rsidR="000661AE" w:rsidRPr="00DE6EF4" w:rsidRDefault="000661AE" w:rsidP="00F00666">
            <w:pPr>
              <w:jc w:val="center"/>
            </w:pPr>
            <w:r w:rsidRPr="00DE6EF4">
              <w:t>2,80</w:t>
            </w:r>
          </w:p>
        </w:tc>
        <w:tc>
          <w:tcPr>
            <w:tcW w:w="414" w:type="dxa"/>
            <w:noWrap/>
          </w:tcPr>
          <w:p w14:paraId="366642EB" w14:textId="354EB486" w:rsidR="000661AE" w:rsidRPr="00DE6EF4" w:rsidRDefault="000661AE" w:rsidP="00F00666">
            <w:pPr>
              <w:jc w:val="center"/>
              <w:rPr>
                <w:b/>
                <w:bCs/>
              </w:rPr>
            </w:pPr>
            <w:r w:rsidRPr="00DE6EF4">
              <w:rPr>
                <w:b/>
                <w:bCs/>
              </w:rPr>
              <w:t>106</w:t>
            </w:r>
          </w:p>
        </w:tc>
        <w:tc>
          <w:tcPr>
            <w:tcW w:w="413" w:type="dxa"/>
            <w:noWrap/>
          </w:tcPr>
          <w:p w14:paraId="0C21F1F6" w14:textId="27704722" w:rsidR="000661AE" w:rsidRPr="00DE6EF4" w:rsidRDefault="000661AE" w:rsidP="00F00666">
            <w:pPr>
              <w:jc w:val="center"/>
            </w:pPr>
            <w:r w:rsidRPr="00DE6EF4">
              <w:t>2,69</w:t>
            </w:r>
          </w:p>
        </w:tc>
        <w:tc>
          <w:tcPr>
            <w:tcW w:w="414" w:type="dxa"/>
            <w:noWrap/>
          </w:tcPr>
          <w:p w14:paraId="0D4C33E0" w14:textId="19659DA6" w:rsidR="000661AE" w:rsidRPr="00DE6EF4" w:rsidRDefault="000661AE" w:rsidP="00F00666">
            <w:pPr>
              <w:jc w:val="center"/>
              <w:rPr>
                <w:b/>
                <w:bCs/>
              </w:rPr>
            </w:pPr>
            <w:r w:rsidRPr="00DE6EF4">
              <w:rPr>
                <w:b/>
                <w:bCs/>
              </w:rPr>
              <w:t>137</w:t>
            </w:r>
          </w:p>
        </w:tc>
        <w:tc>
          <w:tcPr>
            <w:tcW w:w="413" w:type="dxa"/>
            <w:noWrap/>
          </w:tcPr>
          <w:p w14:paraId="3F6ED31F" w14:textId="6A5DA8EB" w:rsidR="000661AE" w:rsidRPr="00DE6EF4" w:rsidRDefault="000661AE" w:rsidP="00F00666">
            <w:pPr>
              <w:jc w:val="center"/>
            </w:pPr>
            <w:r w:rsidRPr="00DE6EF4">
              <w:t>2,59</w:t>
            </w:r>
          </w:p>
        </w:tc>
        <w:tc>
          <w:tcPr>
            <w:tcW w:w="414" w:type="dxa"/>
            <w:noWrap/>
          </w:tcPr>
          <w:p w14:paraId="19A60F53" w14:textId="26262161" w:rsidR="000661AE" w:rsidRPr="00DE6EF4" w:rsidRDefault="000661AE" w:rsidP="00F00666">
            <w:pPr>
              <w:jc w:val="center"/>
              <w:rPr>
                <w:b/>
                <w:bCs/>
              </w:rPr>
            </w:pPr>
            <w:r w:rsidRPr="00DE6EF4">
              <w:rPr>
                <w:b/>
                <w:bCs/>
              </w:rPr>
              <w:t>168</w:t>
            </w:r>
          </w:p>
        </w:tc>
        <w:tc>
          <w:tcPr>
            <w:tcW w:w="413" w:type="dxa"/>
            <w:noWrap/>
          </w:tcPr>
          <w:p w14:paraId="12A6AC6F" w14:textId="1FDB5032" w:rsidR="000661AE" w:rsidRPr="00DE6EF4" w:rsidRDefault="000661AE" w:rsidP="00F00666">
            <w:pPr>
              <w:jc w:val="center"/>
            </w:pPr>
            <w:r w:rsidRPr="00DE6EF4">
              <w:t>2,49</w:t>
            </w:r>
          </w:p>
        </w:tc>
        <w:tc>
          <w:tcPr>
            <w:tcW w:w="413" w:type="dxa"/>
            <w:noWrap/>
          </w:tcPr>
          <w:p w14:paraId="1F31EA87" w14:textId="3BA04C5B" w:rsidR="000661AE" w:rsidRPr="00DE6EF4" w:rsidRDefault="000661AE" w:rsidP="00F00666">
            <w:pPr>
              <w:jc w:val="center"/>
              <w:rPr>
                <w:b/>
                <w:bCs/>
              </w:rPr>
            </w:pPr>
            <w:r w:rsidRPr="00DE6EF4">
              <w:rPr>
                <w:b/>
                <w:bCs/>
              </w:rPr>
              <w:t>199</w:t>
            </w:r>
          </w:p>
        </w:tc>
        <w:tc>
          <w:tcPr>
            <w:tcW w:w="414" w:type="dxa"/>
            <w:noWrap/>
          </w:tcPr>
          <w:p w14:paraId="58FF0C77" w14:textId="0F9E0FC2" w:rsidR="000661AE" w:rsidRPr="00DE6EF4" w:rsidRDefault="000661AE" w:rsidP="00F00666">
            <w:pPr>
              <w:jc w:val="center"/>
            </w:pPr>
            <w:r w:rsidRPr="00DE6EF4">
              <w:t>2,53</w:t>
            </w:r>
          </w:p>
        </w:tc>
        <w:tc>
          <w:tcPr>
            <w:tcW w:w="413" w:type="dxa"/>
            <w:noWrap/>
          </w:tcPr>
          <w:p w14:paraId="4B8E1FC0" w14:textId="3DCF5101" w:rsidR="000661AE" w:rsidRPr="00DE6EF4" w:rsidRDefault="000661AE" w:rsidP="00F00666">
            <w:pPr>
              <w:jc w:val="center"/>
              <w:rPr>
                <w:b/>
                <w:bCs/>
              </w:rPr>
            </w:pPr>
            <w:r w:rsidRPr="00DE6EF4">
              <w:rPr>
                <w:b/>
                <w:bCs/>
              </w:rPr>
              <w:t>230</w:t>
            </w:r>
          </w:p>
        </w:tc>
        <w:tc>
          <w:tcPr>
            <w:tcW w:w="414" w:type="dxa"/>
            <w:noWrap/>
          </w:tcPr>
          <w:p w14:paraId="2664DF85" w14:textId="556370CC" w:rsidR="000661AE" w:rsidRPr="00DE6EF4" w:rsidRDefault="000661AE" w:rsidP="00F00666">
            <w:pPr>
              <w:jc w:val="center"/>
            </w:pPr>
            <w:r w:rsidRPr="00DE6EF4">
              <w:t>2,56</w:t>
            </w:r>
          </w:p>
        </w:tc>
        <w:tc>
          <w:tcPr>
            <w:tcW w:w="413" w:type="dxa"/>
            <w:noWrap/>
          </w:tcPr>
          <w:p w14:paraId="06DFB1D5" w14:textId="62EB2F5A" w:rsidR="000661AE" w:rsidRPr="00DE6EF4" w:rsidRDefault="000661AE" w:rsidP="00F00666">
            <w:pPr>
              <w:jc w:val="center"/>
              <w:rPr>
                <w:b/>
                <w:bCs/>
              </w:rPr>
            </w:pPr>
            <w:r w:rsidRPr="00DE6EF4">
              <w:rPr>
                <w:b/>
                <w:bCs/>
              </w:rPr>
              <w:t>261</w:t>
            </w:r>
          </w:p>
        </w:tc>
        <w:tc>
          <w:tcPr>
            <w:tcW w:w="414" w:type="dxa"/>
            <w:noWrap/>
          </w:tcPr>
          <w:p w14:paraId="4EB5FAEA" w14:textId="73848973" w:rsidR="000661AE" w:rsidRPr="00DE6EF4" w:rsidRDefault="000661AE" w:rsidP="00F00666">
            <w:pPr>
              <w:jc w:val="center"/>
            </w:pPr>
            <w:r w:rsidRPr="00DE6EF4">
              <w:t>2,61</w:t>
            </w:r>
          </w:p>
        </w:tc>
        <w:tc>
          <w:tcPr>
            <w:tcW w:w="413" w:type="dxa"/>
            <w:noWrap/>
          </w:tcPr>
          <w:p w14:paraId="3667C83D" w14:textId="3E9A0759" w:rsidR="000661AE" w:rsidRPr="00DE6EF4" w:rsidRDefault="000661AE" w:rsidP="00F00666">
            <w:pPr>
              <w:jc w:val="center"/>
              <w:rPr>
                <w:b/>
                <w:bCs/>
              </w:rPr>
            </w:pPr>
            <w:r w:rsidRPr="00DE6EF4">
              <w:rPr>
                <w:b/>
                <w:bCs/>
              </w:rPr>
              <w:t>292</w:t>
            </w:r>
          </w:p>
        </w:tc>
        <w:tc>
          <w:tcPr>
            <w:tcW w:w="414" w:type="dxa"/>
            <w:noWrap/>
          </w:tcPr>
          <w:p w14:paraId="46798ED9" w14:textId="3618C3DD" w:rsidR="000661AE" w:rsidRPr="00DE6EF4" w:rsidRDefault="000661AE" w:rsidP="00F00666">
            <w:pPr>
              <w:jc w:val="center"/>
            </w:pPr>
            <w:r w:rsidRPr="00DE6EF4">
              <w:t>2,92</w:t>
            </w:r>
          </w:p>
        </w:tc>
        <w:tc>
          <w:tcPr>
            <w:tcW w:w="652" w:type="dxa"/>
            <w:noWrap/>
          </w:tcPr>
          <w:p w14:paraId="4069E7A2" w14:textId="6F1EC9A7" w:rsidR="000661AE" w:rsidRPr="00DE6EF4" w:rsidRDefault="000661AE" w:rsidP="00F00666">
            <w:pPr>
              <w:jc w:val="center"/>
              <w:rPr>
                <w:b/>
                <w:bCs/>
              </w:rPr>
            </w:pPr>
            <w:r w:rsidRPr="00DE6EF4">
              <w:rPr>
                <w:b/>
                <w:bCs/>
              </w:rPr>
              <w:t>323</w:t>
            </w:r>
          </w:p>
        </w:tc>
        <w:tc>
          <w:tcPr>
            <w:tcW w:w="425" w:type="dxa"/>
            <w:noWrap/>
          </w:tcPr>
          <w:p w14:paraId="39E812A9" w14:textId="0B2AF9BE" w:rsidR="000661AE" w:rsidRPr="00DE6EF4" w:rsidRDefault="000661AE" w:rsidP="00F00666">
            <w:pPr>
              <w:jc w:val="center"/>
            </w:pPr>
            <w:r w:rsidRPr="00DE6EF4">
              <w:t>3,23</w:t>
            </w:r>
          </w:p>
        </w:tc>
      </w:tr>
      <w:tr w:rsidR="00C91F6B" w:rsidRPr="00DE6EF4" w14:paraId="0BF486FE" w14:textId="77777777" w:rsidTr="00BD04BC">
        <w:trPr>
          <w:trHeight w:val="396"/>
        </w:trPr>
        <w:tc>
          <w:tcPr>
            <w:tcW w:w="413" w:type="dxa"/>
            <w:noWrap/>
          </w:tcPr>
          <w:p w14:paraId="12884E85" w14:textId="0ABB9B0F" w:rsidR="000661AE" w:rsidRPr="00DE6EF4" w:rsidRDefault="000661AE" w:rsidP="00F00666">
            <w:pPr>
              <w:jc w:val="center"/>
              <w:rPr>
                <w:b/>
                <w:bCs/>
              </w:rPr>
            </w:pPr>
            <w:r w:rsidRPr="00DE6EF4">
              <w:rPr>
                <w:b/>
                <w:bCs/>
              </w:rPr>
              <w:t>14</w:t>
            </w:r>
          </w:p>
        </w:tc>
        <w:tc>
          <w:tcPr>
            <w:tcW w:w="413" w:type="dxa"/>
            <w:noWrap/>
          </w:tcPr>
          <w:p w14:paraId="1239122C" w14:textId="5A38484B" w:rsidR="000661AE" w:rsidRPr="00DE6EF4" w:rsidRDefault="000661AE" w:rsidP="00F00666">
            <w:pPr>
              <w:jc w:val="center"/>
            </w:pPr>
            <w:r w:rsidRPr="00DE6EF4">
              <w:t>2,99</w:t>
            </w:r>
          </w:p>
        </w:tc>
        <w:tc>
          <w:tcPr>
            <w:tcW w:w="414" w:type="dxa"/>
            <w:noWrap/>
          </w:tcPr>
          <w:p w14:paraId="327ACAE5" w14:textId="3C3A47C7" w:rsidR="000661AE" w:rsidRPr="00DE6EF4" w:rsidRDefault="000661AE" w:rsidP="00F00666">
            <w:pPr>
              <w:jc w:val="center"/>
              <w:rPr>
                <w:b/>
                <w:bCs/>
              </w:rPr>
            </w:pPr>
            <w:r w:rsidRPr="00DE6EF4">
              <w:rPr>
                <w:b/>
                <w:bCs/>
              </w:rPr>
              <w:t>45</w:t>
            </w:r>
          </w:p>
        </w:tc>
        <w:tc>
          <w:tcPr>
            <w:tcW w:w="413" w:type="dxa"/>
            <w:noWrap/>
          </w:tcPr>
          <w:p w14:paraId="2BC693C7" w14:textId="22E071AA" w:rsidR="000661AE" w:rsidRPr="00DE6EF4" w:rsidRDefault="000661AE" w:rsidP="00F00666">
            <w:pPr>
              <w:jc w:val="center"/>
            </w:pPr>
            <w:r w:rsidRPr="00DE6EF4">
              <w:t>2,89</w:t>
            </w:r>
          </w:p>
        </w:tc>
        <w:tc>
          <w:tcPr>
            <w:tcW w:w="414" w:type="dxa"/>
            <w:noWrap/>
          </w:tcPr>
          <w:p w14:paraId="7C1FF1EF" w14:textId="17754E78" w:rsidR="000661AE" w:rsidRPr="00DE6EF4" w:rsidRDefault="000661AE" w:rsidP="00F00666">
            <w:pPr>
              <w:jc w:val="center"/>
              <w:rPr>
                <w:b/>
                <w:bCs/>
              </w:rPr>
            </w:pPr>
            <w:r w:rsidRPr="00DE6EF4">
              <w:rPr>
                <w:b/>
                <w:bCs/>
              </w:rPr>
              <w:t>76</w:t>
            </w:r>
          </w:p>
        </w:tc>
        <w:tc>
          <w:tcPr>
            <w:tcW w:w="413" w:type="dxa"/>
            <w:noWrap/>
          </w:tcPr>
          <w:p w14:paraId="70916A50" w14:textId="0A4FFE8E" w:rsidR="000661AE" w:rsidRPr="00DE6EF4" w:rsidRDefault="000661AE" w:rsidP="00F00666">
            <w:pPr>
              <w:jc w:val="center"/>
            </w:pPr>
            <w:r w:rsidRPr="00DE6EF4">
              <w:t>2,79</w:t>
            </w:r>
          </w:p>
        </w:tc>
        <w:tc>
          <w:tcPr>
            <w:tcW w:w="414" w:type="dxa"/>
            <w:noWrap/>
          </w:tcPr>
          <w:p w14:paraId="15A86F15" w14:textId="39E54077" w:rsidR="000661AE" w:rsidRPr="00DE6EF4" w:rsidRDefault="000661AE" w:rsidP="00F00666">
            <w:pPr>
              <w:jc w:val="center"/>
              <w:rPr>
                <w:b/>
                <w:bCs/>
              </w:rPr>
            </w:pPr>
            <w:r w:rsidRPr="00DE6EF4">
              <w:rPr>
                <w:b/>
                <w:bCs/>
              </w:rPr>
              <w:t>107</w:t>
            </w:r>
          </w:p>
        </w:tc>
        <w:tc>
          <w:tcPr>
            <w:tcW w:w="413" w:type="dxa"/>
            <w:noWrap/>
          </w:tcPr>
          <w:p w14:paraId="79BA4162" w14:textId="2AE6D585" w:rsidR="000661AE" w:rsidRPr="00DE6EF4" w:rsidRDefault="000661AE" w:rsidP="00F00666">
            <w:pPr>
              <w:jc w:val="center"/>
            </w:pPr>
            <w:r w:rsidRPr="00DE6EF4">
              <w:t>2,69</w:t>
            </w:r>
          </w:p>
        </w:tc>
        <w:tc>
          <w:tcPr>
            <w:tcW w:w="414" w:type="dxa"/>
            <w:noWrap/>
          </w:tcPr>
          <w:p w14:paraId="796B34C0" w14:textId="749A234F" w:rsidR="000661AE" w:rsidRPr="00DE6EF4" w:rsidRDefault="000661AE" w:rsidP="00F00666">
            <w:pPr>
              <w:jc w:val="center"/>
              <w:rPr>
                <w:b/>
                <w:bCs/>
              </w:rPr>
            </w:pPr>
            <w:r w:rsidRPr="00DE6EF4">
              <w:rPr>
                <w:b/>
                <w:bCs/>
              </w:rPr>
              <w:t>138</w:t>
            </w:r>
          </w:p>
        </w:tc>
        <w:tc>
          <w:tcPr>
            <w:tcW w:w="413" w:type="dxa"/>
            <w:noWrap/>
          </w:tcPr>
          <w:p w14:paraId="20D3962C" w14:textId="58497F4A" w:rsidR="000661AE" w:rsidRPr="00DE6EF4" w:rsidRDefault="000661AE" w:rsidP="00F00666">
            <w:pPr>
              <w:jc w:val="center"/>
            </w:pPr>
            <w:r w:rsidRPr="00DE6EF4">
              <w:t>2,59</w:t>
            </w:r>
          </w:p>
        </w:tc>
        <w:tc>
          <w:tcPr>
            <w:tcW w:w="414" w:type="dxa"/>
            <w:noWrap/>
          </w:tcPr>
          <w:p w14:paraId="7034E987" w14:textId="16A521D0" w:rsidR="000661AE" w:rsidRPr="00DE6EF4" w:rsidRDefault="000661AE" w:rsidP="00F00666">
            <w:pPr>
              <w:jc w:val="center"/>
              <w:rPr>
                <w:b/>
                <w:bCs/>
              </w:rPr>
            </w:pPr>
            <w:r w:rsidRPr="00DE6EF4">
              <w:rPr>
                <w:b/>
                <w:bCs/>
              </w:rPr>
              <w:t>169</w:t>
            </w:r>
          </w:p>
        </w:tc>
        <w:tc>
          <w:tcPr>
            <w:tcW w:w="413" w:type="dxa"/>
            <w:noWrap/>
          </w:tcPr>
          <w:p w14:paraId="38EFCE30" w14:textId="580ED991" w:rsidR="000661AE" w:rsidRPr="00DE6EF4" w:rsidRDefault="000661AE" w:rsidP="00F00666">
            <w:pPr>
              <w:jc w:val="center"/>
            </w:pPr>
            <w:r w:rsidRPr="00DE6EF4">
              <w:t>2,49</w:t>
            </w:r>
          </w:p>
        </w:tc>
        <w:tc>
          <w:tcPr>
            <w:tcW w:w="413" w:type="dxa"/>
            <w:noWrap/>
          </w:tcPr>
          <w:p w14:paraId="62C5E1E0" w14:textId="4CBD6192" w:rsidR="000661AE" w:rsidRPr="00DE6EF4" w:rsidRDefault="000661AE" w:rsidP="00F00666">
            <w:pPr>
              <w:jc w:val="center"/>
              <w:rPr>
                <w:b/>
                <w:bCs/>
              </w:rPr>
            </w:pPr>
            <w:r w:rsidRPr="00DE6EF4">
              <w:rPr>
                <w:b/>
                <w:bCs/>
              </w:rPr>
              <w:t>200</w:t>
            </w:r>
          </w:p>
        </w:tc>
        <w:tc>
          <w:tcPr>
            <w:tcW w:w="414" w:type="dxa"/>
            <w:noWrap/>
          </w:tcPr>
          <w:p w14:paraId="5C77316E" w14:textId="18550C56" w:rsidR="000661AE" w:rsidRPr="00DE6EF4" w:rsidRDefault="000661AE" w:rsidP="00F00666">
            <w:pPr>
              <w:jc w:val="center"/>
            </w:pPr>
            <w:r w:rsidRPr="00DE6EF4">
              <w:t>2,53</w:t>
            </w:r>
          </w:p>
        </w:tc>
        <w:tc>
          <w:tcPr>
            <w:tcW w:w="413" w:type="dxa"/>
            <w:noWrap/>
          </w:tcPr>
          <w:p w14:paraId="63B027BE" w14:textId="11C7011B" w:rsidR="000661AE" w:rsidRPr="00DE6EF4" w:rsidRDefault="000661AE" w:rsidP="00F00666">
            <w:pPr>
              <w:jc w:val="center"/>
              <w:rPr>
                <w:b/>
                <w:bCs/>
              </w:rPr>
            </w:pPr>
            <w:r w:rsidRPr="00DE6EF4">
              <w:rPr>
                <w:b/>
                <w:bCs/>
              </w:rPr>
              <w:t>231</w:t>
            </w:r>
          </w:p>
        </w:tc>
        <w:tc>
          <w:tcPr>
            <w:tcW w:w="414" w:type="dxa"/>
            <w:noWrap/>
          </w:tcPr>
          <w:p w14:paraId="77F19B9B" w14:textId="1A8235B0" w:rsidR="000661AE" w:rsidRPr="00DE6EF4" w:rsidRDefault="000661AE" w:rsidP="00F00666">
            <w:pPr>
              <w:jc w:val="center"/>
            </w:pPr>
            <w:r w:rsidRPr="00DE6EF4">
              <w:t>2,56</w:t>
            </w:r>
          </w:p>
        </w:tc>
        <w:tc>
          <w:tcPr>
            <w:tcW w:w="413" w:type="dxa"/>
            <w:noWrap/>
          </w:tcPr>
          <w:p w14:paraId="0AEB859E" w14:textId="1052625A" w:rsidR="000661AE" w:rsidRPr="00DE6EF4" w:rsidRDefault="000661AE" w:rsidP="00F00666">
            <w:pPr>
              <w:jc w:val="center"/>
              <w:rPr>
                <w:b/>
                <w:bCs/>
              </w:rPr>
            </w:pPr>
            <w:r w:rsidRPr="00DE6EF4">
              <w:rPr>
                <w:b/>
                <w:bCs/>
              </w:rPr>
              <w:t>262</w:t>
            </w:r>
          </w:p>
        </w:tc>
        <w:tc>
          <w:tcPr>
            <w:tcW w:w="414" w:type="dxa"/>
            <w:noWrap/>
          </w:tcPr>
          <w:p w14:paraId="0871BF11" w14:textId="4393E020" w:rsidR="000661AE" w:rsidRPr="00DE6EF4" w:rsidRDefault="000661AE" w:rsidP="00F00666">
            <w:pPr>
              <w:jc w:val="center"/>
            </w:pPr>
            <w:r w:rsidRPr="00DE6EF4">
              <w:t>2,62</w:t>
            </w:r>
          </w:p>
        </w:tc>
        <w:tc>
          <w:tcPr>
            <w:tcW w:w="413" w:type="dxa"/>
            <w:noWrap/>
          </w:tcPr>
          <w:p w14:paraId="0EBB994A" w14:textId="1B0A05C4" w:rsidR="000661AE" w:rsidRPr="00DE6EF4" w:rsidRDefault="000661AE" w:rsidP="00F00666">
            <w:pPr>
              <w:jc w:val="center"/>
              <w:rPr>
                <w:b/>
                <w:bCs/>
              </w:rPr>
            </w:pPr>
            <w:r w:rsidRPr="00DE6EF4">
              <w:rPr>
                <w:b/>
                <w:bCs/>
              </w:rPr>
              <w:t>293</w:t>
            </w:r>
          </w:p>
        </w:tc>
        <w:tc>
          <w:tcPr>
            <w:tcW w:w="414" w:type="dxa"/>
            <w:noWrap/>
          </w:tcPr>
          <w:p w14:paraId="4DF46281" w14:textId="6A8BF762" w:rsidR="000661AE" w:rsidRPr="00DE6EF4" w:rsidRDefault="000661AE" w:rsidP="00F00666">
            <w:pPr>
              <w:jc w:val="center"/>
            </w:pPr>
            <w:r w:rsidRPr="00DE6EF4">
              <w:t>2,93</w:t>
            </w:r>
          </w:p>
        </w:tc>
        <w:tc>
          <w:tcPr>
            <w:tcW w:w="652" w:type="dxa"/>
            <w:noWrap/>
          </w:tcPr>
          <w:p w14:paraId="3373D8AA" w14:textId="169E59DF" w:rsidR="000661AE" w:rsidRPr="00DE6EF4" w:rsidRDefault="000661AE" w:rsidP="00F00666">
            <w:pPr>
              <w:jc w:val="center"/>
              <w:rPr>
                <w:b/>
                <w:bCs/>
              </w:rPr>
            </w:pPr>
            <w:r w:rsidRPr="00DE6EF4">
              <w:rPr>
                <w:b/>
                <w:bCs/>
              </w:rPr>
              <w:t>324</w:t>
            </w:r>
          </w:p>
        </w:tc>
        <w:tc>
          <w:tcPr>
            <w:tcW w:w="425" w:type="dxa"/>
            <w:noWrap/>
          </w:tcPr>
          <w:p w14:paraId="7E4BB783" w14:textId="53EA8FBC" w:rsidR="000661AE" w:rsidRPr="00DE6EF4" w:rsidRDefault="000661AE" w:rsidP="00F00666">
            <w:pPr>
              <w:jc w:val="center"/>
            </w:pPr>
            <w:r w:rsidRPr="00DE6EF4">
              <w:t>3,24</w:t>
            </w:r>
          </w:p>
        </w:tc>
      </w:tr>
      <w:tr w:rsidR="00C91F6B" w:rsidRPr="00DE6EF4" w14:paraId="012B0E52" w14:textId="77777777" w:rsidTr="00BD04BC">
        <w:trPr>
          <w:trHeight w:val="396"/>
        </w:trPr>
        <w:tc>
          <w:tcPr>
            <w:tcW w:w="413" w:type="dxa"/>
            <w:noWrap/>
          </w:tcPr>
          <w:p w14:paraId="3EEB7280" w14:textId="68990353" w:rsidR="000661AE" w:rsidRPr="00DE6EF4" w:rsidRDefault="000661AE" w:rsidP="00F00666">
            <w:pPr>
              <w:jc w:val="center"/>
              <w:rPr>
                <w:b/>
                <w:bCs/>
              </w:rPr>
            </w:pPr>
            <w:r w:rsidRPr="00DE6EF4">
              <w:rPr>
                <w:b/>
                <w:bCs/>
              </w:rPr>
              <w:t>15</w:t>
            </w:r>
          </w:p>
        </w:tc>
        <w:tc>
          <w:tcPr>
            <w:tcW w:w="413" w:type="dxa"/>
            <w:noWrap/>
          </w:tcPr>
          <w:p w14:paraId="69946320" w14:textId="512173CC" w:rsidR="000661AE" w:rsidRPr="00DE6EF4" w:rsidRDefault="000661AE" w:rsidP="00F00666">
            <w:pPr>
              <w:jc w:val="center"/>
            </w:pPr>
            <w:r w:rsidRPr="00DE6EF4">
              <w:t>2,98</w:t>
            </w:r>
          </w:p>
        </w:tc>
        <w:tc>
          <w:tcPr>
            <w:tcW w:w="414" w:type="dxa"/>
            <w:noWrap/>
          </w:tcPr>
          <w:p w14:paraId="7CABBF87" w14:textId="0B64417D" w:rsidR="000661AE" w:rsidRPr="00DE6EF4" w:rsidRDefault="000661AE" w:rsidP="00F00666">
            <w:pPr>
              <w:jc w:val="center"/>
              <w:rPr>
                <w:b/>
                <w:bCs/>
              </w:rPr>
            </w:pPr>
            <w:r w:rsidRPr="00DE6EF4">
              <w:rPr>
                <w:b/>
                <w:bCs/>
              </w:rPr>
              <w:t>46</w:t>
            </w:r>
          </w:p>
        </w:tc>
        <w:tc>
          <w:tcPr>
            <w:tcW w:w="413" w:type="dxa"/>
            <w:noWrap/>
          </w:tcPr>
          <w:p w14:paraId="63DF9660" w14:textId="20310CDD" w:rsidR="000661AE" w:rsidRPr="00DE6EF4" w:rsidRDefault="000661AE" w:rsidP="00F00666">
            <w:pPr>
              <w:jc w:val="center"/>
            </w:pPr>
            <w:r w:rsidRPr="00DE6EF4">
              <w:t>2,89</w:t>
            </w:r>
          </w:p>
        </w:tc>
        <w:tc>
          <w:tcPr>
            <w:tcW w:w="414" w:type="dxa"/>
            <w:noWrap/>
          </w:tcPr>
          <w:p w14:paraId="1398D64A" w14:textId="14C73375" w:rsidR="000661AE" w:rsidRPr="00DE6EF4" w:rsidRDefault="000661AE" w:rsidP="00F00666">
            <w:pPr>
              <w:jc w:val="center"/>
              <w:rPr>
                <w:b/>
                <w:bCs/>
              </w:rPr>
            </w:pPr>
            <w:r w:rsidRPr="00DE6EF4">
              <w:rPr>
                <w:b/>
                <w:bCs/>
              </w:rPr>
              <w:t>77</w:t>
            </w:r>
          </w:p>
        </w:tc>
        <w:tc>
          <w:tcPr>
            <w:tcW w:w="413" w:type="dxa"/>
            <w:noWrap/>
          </w:tcPr>
          <w:p w14:paraId="6961A08F" w14:textId="390DD9AF" w:rsidR="000661AE" w:rsidRPr="00DE6EF4" w:rsidRDefault="000661AE" w:rsidP="00F00666">
            <w:pPr>
              <w:jc w:val="center"/>
            </w:pPr>
            <w:r w:rsidRPr="00DE6EF4">
              <w:t>2,79</w:t>
            </w:r>
          </w:p>
        </w:tc>
        <w:tc>
          <w:tcPr>
            <w:tcW w:w="414" w:type="dxa"/>
            <w:noWrap/>
          </w:tcPr>
          <w:p w14:paraId="61597952" w14:textId="6364E1AB" w:rsidR="000661AE" w:rsidRPr="00DE6EF4" w:rsidRDefault="000661AE" w:rsidP="00F00666">
            <w:pPr>
              <w:jc w:val="center"/>
              <w:rPr>
                <w:b/>
                <w:bCs/>
              </w:rPr>
            </w:pPr>
            <w:r w:rsidRPr="00DE6EF4">
              <w:rPr>
                <w:b/>
                <w:bCs/>
              </w:rPr>
              <w:t>108</w:t>
            </w:r>
          </w:p>
        </w:tc>
        <w:tc>
          <w:tcPr>
            <w:tcW w:w="413" w:type="dxa"/>
            <w:noWrap/>
          </w:tcPr>
          <w:p w14:paraId="409023CB" w14:textId="303247D2" w:rsidR="000661AE" w:rsidRPr="00DE6EF4" w:rsidRDefault="000661AE" w:rsidP="00F00666">
            <w:pPr>
              <w:jc w:val="center"/>
            </w:pPr>
            <w:r w:rsidRPr="00DE6EF4">
              <w:t>2,69</w:t>
            </w:r>
          </w:p>
        </w:tc>
        <w:tc>
          <w:tcPr>
            <w:tcW w:w="414" w:type="dxa"/>
            <w:noWrap/>
          </w:tcPr>
          <w:p w14:paraId="74B9F6E3" w14:textId="13FA0FF2" w:rsidR="000661AE" w:rsidRPr="00DE6EF4" w:rsidRDefault="000661AE" w:rsidP="00F00666">
            <w:pPr>
              <w:jc w:val="center"/>
              <w:rPr>
                <w:b/>
                <w:bCs/>
              </w:rPr>
            </w:pPr>
            <w:r w:rsidRPr="00DE6EF4">
              <w:rPr>
                <w:b/>
                <w:bCs/>
              </w:rPr>
              <w:t>139</w:t>
            </w:r>
          </w:p>
        </w:tc>
        <w:tc>
          <w:tcPr>
            <w:tcW w:w="413" w:type="dxa"/>
            <w:noWrap/>
          </w:tcPr>
          <w:p w14:paraId="1D4161FF" w14:textId="7B42636B" w:rsidR="000661AE" w:rsidRPr="00DE6EF4" w:rsidRDefault="000661AE" w:rsidP="00F00666">
            <w:pPr>
              <w:jc w:val="center"/>
            </w:pPr>
            <w:r w:rsidRPr="00DE6EF4">
              <w:t>2,58</w:t>
            </w:r>
          </w:p>
        </w:tc>
        <w:tc>
          <w:tcPr>
            <w:tcW w:w="414" w:type="dxa"/>
            <w:noWrap/>
          </w:tcPr>
          <w:p w14:paraId="70592D1B" w14:textId="3CECFC07" w:rsidR="000661AE" w:rsidRPr="00DE6EF4" w:rsidRDefault="000661AE" w:rsidP="00F00666">
            <w:pPr>
              <w:jc w:val="center"/>
              <w:rPr>
                <w:b/>
                <w:bCs/>
              </w:rPr>
            </w:pPr>
            <w:r w:rsidRPr="00DE6EF4">
              <w:rPr>
                <w:b/>
                <w:bCs/>
              </w:rPr>
              <w:t>170</w:t>
            </w:r>
          </w:p>
        </w:tc>
        <w:tc>
          <w:tcPr>
            <w:tcW w:w="413" w:type="dxa"/>
            <w:noWrap/>
          </w:tcPr>
          <w:p w14:paraId="28244ADD" w14:textId="6A8D71A1" w:rsidR="000661AE" w:rsidRPr="00DE6EF4" w:rsidRDefault="000661AE" w:rsidP="00F00666">
            <w:pPr>
              <w:jc w:val="center"/>
            </w:pPr>
            <w:r w:rsidRPr="00DE6EF4">
              <w:t>2,49</w:t>
            </w:r>
          </w:p>
        </w:tc>
        <w:tc>
          <w:tcPr>
            <w:tcW w:w="413" w:type="dxa"/>
            <w:noWrap/>
          </w:tcPr>
          <w:p w14:paraId="1358C30D" w14:textId="4F4D2C91" w:rsidR="000661AE" w:rsidRPr="00DE6EF4" w:rsidRDefault="000661AE" w:rsidP="00F00666">
            <w:pPr>
              <w:jc w:val="center"/>
              <w:rPr>
                <w:b/>
                <w:bCs/>
              </w:rPr>
            </w:pPr>
            <w:r w:rsidRPr="00DE6EF4">
              <w:rPr>
                <w:b/>
                <w:bCs/>
              </w:rPr>
              <w:t>201</w:t>
            </w:r>
          </w:p>
        </w:tc>
        <w:tc>
          <w:tcPr>
            <w:tcW w:w="414" w:type="dxa"/>
            <w:noWrap/>
          </w:tcPr>
          <w:p w14:paraId="4F3F7721" w14:textId="5EB392E9" w:rsidR="000661AE" w:rsidRPr="00DE6EF4" w:rsidRDefault="000661AE" w:rsidP="00F00666">
            <w:pPr>
              <w:jc w:val="center"/>
            </w:pPr>
            <w:r w:rsidRPr="00DE6EF4">
              <w:t>2,53</w:t>
            </w:r>
          </w:p>
        </w:tc>
        <w:tc>
          <w:tcPr>
            <w:tcW w:w="413" w:type="dxa"/>
            <w:noWrap/>
          </w:tcPr>
          <w:p w14:paraId="50CA09AD" w14:textId="2A17E57D" w:rsidR="000661AE" w:rsidRPr="00DE6EF4" w:rsidRDefault="000661AE" w:rsidP="00F00666">
            <w:pPr>
              <w:jc w:val="center"/>
              <w:rPr>
                <w:b/>
                <w:bCs/>
              </w:rPr>
            </w:pPr>
            <w:r w:rsidRPr="00DE6EF4">
              <w:rPr>
                <w:b/>
                <w:bCs/>
              </w:rPr>
              <w:t>232</w:t>
            </w:r>
          </w:p>
        </w:tc>
        <w:tc>
          <w:tcPr>
            <w:tcW w:w="414" w:type="dxa"/>
            <w:noWrap/>
          </w:tcPr>
          <w:p w14:paraId="71E1FFC5" w14:textId="71CBB503" w:rsidR="000661AE" w:rsidRPr="00DE6EF4" w:rsidRDefault="000661AE" w:rsidP="00F00666">
            <w:pPr>
              <w:jc w:val="center"/>
            </w:pPr>
            <w:r w:rsidRPr="00DE6EF4">
              <w:t>2,56</w:t>
            </w:r>
          </w:p>
        </w:tc>
        <w:tc>
          <w:tcPr>
            <w:tcW w:w="413" w:type="dxa"/>
            <w:noWrap/>
          </w:tcPr>
          <w:p w14:paraId="061E252D" w14:textId="2EEC34AB" w:rsidR="000661AE" w:rsidRPr="00DE6EF4" w:rsidRDefault="000661AE" w:rsidP="00F00666">
            <w:pPr>
              <w:jc w:val="center"/>
              <w:rPr>
                <w:b/>
                <w:bCs/>
              </w:rPr>
            </w:pPr>
            <w:r w:rsidRPr="00DE6EF4">
              <w:rPr>
                <w:b/>
                <w:bCs/>
              </w:rPr>
              <w:t>263</w:t>
            </w:r>
          </w:p>
        </w:tc>
        <w:tc>
          <w:tcPr>
            <w:tcW w:w="414" w:type="dxa"/>
            <w:noWrap/>
          </w:tcPr>
          <w:p w14:paraId="4D84E585" w14:textId="36AD5246" w:rsidR="000661AE" w:rsidRPr="00DE6EF4" w:rsidRDefault="000661AE" w:rsidP="00F00666">
            <w:pPr>
              <w:jc w:val="center"/>
            </w:pPr>
            <w:r w:rsidRPr="00DE6EF4">
              <w:t>2,63</w:t>
            </w:r>
          </w:p>
        </w:tc>
        <w:tc>
          <w:tcPr>
            <w:tcW w:w="413" w:type="dxa"/>
            <w:noWrap/>
          </w:tcPr>
          <w:p w14:paraId="7E6605AA" w14:textId="323A0C37" w:rsidR="000661AE" w:rsidRPr="00DE6EF4" w:rsidRDefault="000661AE" w:rsidP="00F00666">
            <w:pPr>
              <w:jc w:val="center"/>
              <w:rPr>
                <w:b/>
                <w:bCs/>
              </w:rPr>
            </w:pPr>
            <w:r w:rsidRPr="00DE6EF4">
              <w:rPr>
                <w:b/>
                <w:bCs/>
              </w:rPr>
              <w:t>294</w:t>
            </w:r>
          </w:p>
        </w:tc>
        <w:tc>
          <w:tcPr>
            <w:tcW w:w="414" w:type="dxa"/>
            <w:noWrap/>
          </w:tcPr>
          <w:p w14:paraId="2AF44F9B" w14:textId="77F36A13" w:rsidR="000661AE" w:rsidRPr="00DE6EF4" w:rsidRDefault="000661AE" w:rsidP="00F00666">
            <w:pPr>
              <w:jc w:val="center"/>
            </w:pPr>
            <w:r w:rsidRPr="00DE6EF4">
              <w:t>2,94</w:t>
            </w:r>
          </w:p>
        </w:tc>
        <w:tc>
          <w:tcPr>
            <w:tcW w:w="652" w:type="dxa"/>
            <w:noWrap/>
          </w:tcPr>
          <w:p w14:paraId="799EC918" w14:textId="503961C6" w:rsidR="000661AE" w:rsidRPr="00DE6EF4" w:rsidRDefault="000661AE" w:rsidP="00F00666">
            <w:pPr>
              <w:jc w:val="center"/>
              <w:rPr>
                <w:b/>
                <w:bCs/>
              </w:rPr>
            </w:pPr>
            <w:r w:rsidRPr="00DE6EF4">
              <w:rPr>
                <w:b/>
                <w:bCs/>
              </w:rPr>
              <w:t>325</w:t>
            </w:r>
          </w:p>
        </w:tc>
        <w:tc>
          <w:tcPr>
            <w:tcW w:w="425" w:type="dxa"/>
            <w:noWrap/>
          </w:tcPr>
          <w:p w14:paraId="5B958B1D" w14:textId="4468C0F8" w:rsidR="000661AE" w:rsidRPr="00DE6EF4" w:rsidRDefault="000661AE" w:rsidP="00F00666">
            <w:pPr>
              <w:jc w:val="center"/>
            </w:pPr>
            <w:r w:rsidRPr="00DE6EF4">
              <w:t>3,25</w:t>
            </w:r>
          </w:p>
        </w:tc>
      </w:tr>
      <w:tr w:rsidR="00C91F6B" w:rsidRPr="00DE6EF4" w14:paraId="2EF8FDEF" w14:textId="77777777" w:rsidTr="00BD04BC">
        <w:trPr>
          <w:trHeight w:val="396"/>
        </w:trPr>
        <w:tc>
          <w:tcPr>
            <w:tcW w:w="413" w:type="dxa"/>
            <w:noWrap/>
          </w:tcPr>
          <w:p w14:paraId="6BD106C0" w14:textId="01BFD459" w:rsidR="000661AE" w:rsidRPr="00DE6EF4" w:rsidRDefault="000661AE" w:rsidP="00F00666">
            <w:pPr>
              <w:jc w:val="center"/>
              <w:rPr>
                <w:b/>
                <w:bCs/>
              </w:rPr>
            </w:pPr>
            <w:r w:rsidRPr="00DE6EF4">
              <w:rPr>
                <w:b/>
                <w:bCs/>
              </w:rPr>
              <w:t>16</w:t>
            </w:r>
          </w:p>
        </w:tc>
        <w:tc>
          <w:tcPr>
            <w:tcW w:w="413" w:type="dxa"/>
            <w:noWrap/>
          </w:tcPr>
          <w:p w14:paraId="4CFCDEF9" w14:textId="3741FD2D" w:rsidR="000661AE" w:rsidRPr="00DE6EF4" w:rsidRDefault="000661AE" w:rsidP="00F00666">
            <w:pPr>
              <w:jc w:val="center"/>
            </w:pPr>
            <w:r w:rsidRPr="00DE6EF4">
              <w:t>2,98</w:t>
            </w:r>
          </w:p>
        </w:tc>
        <w:tc>
          <w:tcPr>
            <w:tcW w:w="414" w:type="dxa"/>
            <w:noWrap/>
          </w:tcPr>
          <w:p w14:paraId="1C02D924" w14:textId="799A6C95" w:rsidR="000661AE" w:rsidRPr="00DE6EF4" w:rsidRDefault="000661AE" w:rsidP="00F00666">
            <w:pPr>
              <w:jc w:val="center"/>
              <w:rPr>
                <w:b/>
                <w:bCs/>
              </w:rPr>
            </w:pPr>
            <w:r w:rsidRPr="00DE6EF4">
              <w:rPr>
                <w:b/>
                <w:bCs/>
              </w:rPr>
              <w:t>47</w:t>
            </w:r>
          </w:p>
        </w:tc>
        <w:tc>
          <w:tcPr>
            <w:tcW w:w="413" w:type="dxa"/>
            <w:noWrap/>
          </w:tcPr>
          <w:p w14:paraId="3450F606" w14:textId="34447AAE" w:rsidR="000661AE" w:rsidRPr="00DE6EF4" w:rsidRDefault="000661AE" w:rsidP="00F00666">
            <w:pPr>
              <w:jc w:val="center"/>
            </w:pPr>
            <w:r w:rsidRPr="00DE6EF4">
              <w:t>2,88</w:t>
            </w:r>
          </w:p>
        </w:tc>
        <w:tc>
          <w:tcPr>
            <w:tcW w:w="414" w:type="dxa"/>
            <w:noWrap/>
          </w:tcPr>
          <w:p w14:paraId="20FB03A5" w14:textId="42232413" w:rsidR="000661AE" w:rsidRPr="00DE6EF4" w:rsidRDefault="000661AE" w:rsidP="00F00666">
            <w:pPr>
              <w:jc w:val="center"/>
              <w:rPr>
                <w:b/>
                <w:bCs/>
              </w:rPr>
            </w:pPr>
            <w:r w:rsidRPr="00DE6EF4">
              <w:rPr>
                <w:b/>
                <w:bCs/>
              </w:rPr>
              <w:t>78</w:t>
            </w:r>
          </w:p>
        </w:tc>
        <w:tc>
          <w:tcPr>
            <w:tcW w:w="413" w:type="dxa"/>
            <w:noWrap/>
          </w:tcPr>
          <w:p w14:paraId="58C7A502" w14:textId="592BD5F3" w:rsidR="000661AE" w:rsidRPr="00DE6EF4" w:rsidRDefault="000661AE" w:rsidP="00F00666">
            <w:pPr>
              <w:jc w:val="center"/>
            </w:pPr>
            <w:r w:rsidRPr="00DE6EF4">
              <w:t>2,79</w:t>
            </w:r>
          </w:p>
        </w:tc>
        <w:tc>
          <w:tcPr>
            <w:tcW w:w="414" w:type="dxa"/>
            <w:noWrap/>
          </w:tcPr>
          <w:p w14:paraId="7E123648" w14:textId="01BBBE72" w:rsidR="000661AE" w:rsidRPr="00DE6EF4" w:rsidRDefault="000661AE" w:rsidP="00F00666">
            <w:pPr>
              <w:jc w:val="center"/>
              <w:rPr>
                <w:b/>
                <w:bCs/>
              </w:rPr>
            </w:pPr>
            <w:r w:rsidRPr="00DE6EF4">
              <w:rPr>
                <w:b/>
                <w:bCs/>
              </w:rPr>
              <w:t>109</w:t>
            </w:r>
          </w:p>
        </w:tc>
        <w:tc>
          <w:tcPr>
            <w:tcW w:w="413" w:type="dxa"/>
            <w:noWrap/>
          </w:tcPr>
          <w:p w14:paraId="1BB97254" w14:textId="1A85D5DC" w:rsidR="000661AE" w:rsidRPr="00DE6EF4" w:rsidRDefault="000661AE" w:rsidP="00F00666">
            <w:pPr>
              <w:jc w:val="center"/>
            </w:pPr>
            <w:r w:rsidRPr="00DE6EF4">
              <w:t>2,68</w:t>
            </w:r>
          </w:p>
        </w:tc>
        <w:tc>
          <w:tcPr>
            <w:tcW w:w="414" w:type="dxa"/>
            <w:noWrap/>
          </w:tcPr>
          <w:p w14:paraId="3463B1E5" w14:textId="1B6A267A" w:rsidR="000661AE" w:rsidRPr="00DE6EF4" w:rsidRDefault="000661AE" w:rsidP="00F00666">
            <w:pPr>
              <w:jc w:val="center"/>
              <w:rPr>
                <w:b/>
                <w:bCs/>
              </w:rPr>
            </w:pPr>
            <w:r w:rsidRPr="00DE6EF4">
              <w:rPr>
                <w:b/>
                <w:bCs/>
              </w:rPr>
              <w:t>140</w:t>
            </w:r>
          </w:p>
        </w:tc>
        <w:tc>
          <w:tcPr>
            <w:tcW w:w="413" w:type="dxa"/>
            <w:noWrap/>
          </w:tcPr>
          <w:p w14:paraId="6FAC6C90" w14:textId="5252E0B9" w:rsidR="000661AE" w:rsidRPr="00DE6EF4" w:rsidRDefault="000661AE" w:rsidP="00F00666">
            <w:pPr>
              <w:jc w:val="center"/>
            </w:pPr>
            <w:r w:rsidRPr="00DE6EF4">
              <w:t>2,58</w:t>
            </w:r>
          </w:p>
        </w:tc>
        <w:tc>
          <w:tcPr>
            <w:tcW w:w="414" w:type="dxa"/>
            <w:noWrap/>
          </w:tcPr>
          <w:p w14:paraId="44CDD05D" w14:textId="50840135" w:rsidR="000661AE" w:rsidRPr="00DE6EF4" w:rsidRDefault="000661AE" w:rsidP="00F00666">
            <w:pPr>
              <w:jc w:val="center"/>
              <w:rPr>
                <w:b/>
                <w:bCs/>
              </w:rPr>
            </w:pPr>
            <w:r w:rsidRPr="00DE6EF4">
              <w:rPr>
                <w:b/>
                <w:bCs/>
              </w:rPr>
              <w:t>171</w:t>
            </w:r>
          </w:p>
        </w:tc>
        <w:tc>
          <w:tcPr>
            <w:tcW w:w="413" w:type="dxa"/>
            <w:noWrap/>
          </w:tcPr>
          <w:p w14:paraId="26BF69F6" w14:textId="732F2C96" w:rsidR="000661AE" w:rsidRPr="00DE6EF4" w:rsidRDefault="000661AE" w:rsidP="00F00666">
            <w:pPr>
              <w:jc w:val="center"/>
            </w:pPr>
            <w:r w:rsidRPr="00DE6EF4">
              <w:t>2,50</w:t>
            </w:r>
          </w:p>
        </w:tc>
        <w:tc>
          <w:tcPr>
            <w:tcW w:w="413" w:type="dxa"/>
            <w:noWrap/>
          </w:tcPr>
          <w:p w14:paraId="1850C49B" w14:textId="73CE6AA1" w:rsidR="000661AE" w:rsidRPr="00DE6EF4" w:rsidRDefault="000661AE" w:rsidP="00F00666">
            <w:pPr>
              <w:jc w:val="center"/>
              <w:rPr>
                <w:b/>
                <w:bCs/>
              </w:rPr>
            </w:pPr>
            <w:r w:rsidRPr="00DE6EF4">
              <w:rPr>
                <w:b/>
                <w:bCs/>
              </w:rPr>
              <w:t>202</w:t>
            </w:r>
          </w:p>
        </w:tc>
        <w:tc>
          <w:tcPr>
            <w:tcW w:w="414" w:type="dxa"/>
            <w:noWrap/>
          </w:tcPr>
          <w:p w14:paraId="6D9337A9" w14:textId="50DD914E" w:rsidR="000661AE" w:rsidRPr="00DE6EF4" w:rsidRDefault="000661AE" w:rsidP="00F00666">
            <w:pPr>
              <w:jc w:val="center"/>
            </w:pPr>
            <w:r w:rsidRPr="00DE6EF4">
              <w:t>2,53</w:t>
            </w:r>
          </w:p>
        </w:tc>
        <w:tc>
          <w:tcPr>
            <w:tcW w:w="413" w:type="dxa"/>
            <w:noWrap/>
          </w:tcPr>
          <w:p w14:paraId="43CB47EE" w14:textId="5F1C500D" w:rsidR="000661AE" w:rsidRPr="00DE6EF4" w:rsidRDefault="000661AE" w:rsidP="00F00666">
            <w:pPr>
              <w:jc w:val="center"/>
              <w:rPr>
                <w:b/>
                <w:bCs/>
              </w:rPr>
            </w:pPr>
            <w:r w:rsidRPr="00DE6EF4">
              <w:rPr>
                <w:b/>
                <w:bCs/>
              </w:rPr>
              <w:t>233</w:t>
            </w:r>
          </w:p>
        </w:tc>
        <w:tc>
          <w:tcPr>
            <w:tcW w:w="414" w:type="dxa"/>
            <w:noWrap/>
          </w:tcPr>
          <w:p w14:paraId="689340E9" w14:textId="5C37E015" w:rsidR="000661AE" w:rsidRPr="00DE6EF4" w:rsidRDefault="000661AE" w:rsidP="00F00666">
            <w:pPr>
              <w:jc w:val="center"/>
            </w:pPr>
            <w:r w:rsidRPr="00DE6EF4">
              <w:t>2,57</w:t>
            </w:r>
          </w:p>
        </w:tc>
        <w:tc>
          <w:tcPr>
            <w:tcW w:w="413" w:type="dxa"/>
            <w:noWrap/>
          </w:tcPr>
          <w:p w14:paraId="742E2779" w14:textId="669C6BE7" w:rsidR="000661AE" w:rsidRPr="00DE6EF4" w:rsidRDefault="000661AE" w:rsidP="00F00666">
            <w:pPr>
              <w:jc w:val="center"/>
              <w:rPr>
                <w:b/>
                <w:bCs/>
              </w:rPr>
            </w:pPr>
            <w:r w:rsidRPr="00DE6EF4">
              <w:rPr>
                <w:b/>
                <w:bCs/>
              </w:rPr>
              <w:t>264</w:t>
            </w:r>
          </w:p>
        </w:tc>
        <w:tc>
          <w:tcPr>
            <w:tcW w:w="414" w:type="dxa"/>
            <w:noWrap/>
          </w:tcPr>
          <w:p w14:paraId="29AD3E53" w14:textId="19E47ACD" w:rsidR="000661AE" w:rsidRPr="00DE6EF4" w:rsidRDefault="000661AE" w:rsidP="00F00666">
            <w:pPr>
              <w:jc w:val="center"/>
            </w:pPr>
            <w:r w:rsidRPr="00DE6EF4">
              <w:t>2,64</w:t>
            </w:r>
          </w:p>
        </w:tc>
        <w:tc>
          <w:tcPr>
            <w:tcW w:w="413" w:type="dxa"/>
            <w:noWrap/>
          </w:tcPr>
          <w:p w14:paraId="763CC93F" w14:textId="6D47C3F1" w:rsidR="000661AE" w:rsidRPr="00DE6EF4" w:rsidRDefault="000661AE" w:rsidP="00F00666">
            <w:pPr>
              <w:jc w:val="center"/>
              <w:rPr>
                <w:b/>
                <w:bCs/>
              </w:rPr>
            </w:pPr>
            <w:r w:rsidRPr="00DE6EF4">
              <w:rPr>
                <w:b/>
                <w:bCs/>
              </w:rPr>
              <w:t>295</w:t>
            </w:r>
          </w:p>
        </w:tc>
        <w:tc>
          <w:tcPr>
            <w:tcW w:w="414" w:type="dxa"/>
            <w:noWrap/>
          </w:tcPr>
          <w:p w14:paraId="15016096" w14:textId="7534DA9A" w:rsidR="000661AE" w:rsidRPr="00DE6EF4" w:rsidRDefault="000661AE" w:rsidP="00F00666">
            <w:pPr>
              <w:jc w:val="center"/>
            </w:pPr>
            <w:r w:rsidRPr="00DE6EF4">
              <w:t>2,95</w:t>
            </w:r>
          </w:p>
        </w:tc>
        <w:tc>
          <w:tcPr>
            <w:tcW w:w="652" w:type="dxa"/>
            <w:noWrap/>
          </w:tcPr>
          <w:p w14:paraId="70E32724" w14:textId="07B32F13" w:rsidR="000661AE" w:rsidRPr="00DE6EF4" w:rsidRDefault="000661AE" w:rsidP="00F00666">
            <w:pPr>
              <w:jc w:val="center"/>
              <w:rPr>
                <w:b/>
                <w:bCs/>
              </w:rPr>
            </w:pPr>
            <w:r w:rsidRPr="00DE6EF4">
              <w:rPr>
                <w:b/>
                <w:bCs/>
              </w:rPr>
              <w:t>326</w:t>
            </w:r>
          </w:p>
        </w:tc>
        <w:tc>
          <w:tcPr>
            <w:tcW w:w="425" w:type="dxa"/>
            <w:noWrap/>
          </w:tcPr>
          <w:p w14:paraId="55618950" w14:textId="00219963" w:rsidR="000661AE" w:rsidRPr="00DE6EF4" w:rsidRDefault="000661AE" w:rsidP="00F00666">
            <w:pPr>
              <w:jc w:val="center"/>
            </w:pPr>
            <w:r w:rsidRPr="00DE6EF4">
              <w:t>3,26</w:t>
            </w:r>
          </w:p>
        </w:tc>
      </w:tr>
      <w:tr w:rsidR="00C91F6B" w:rsidRPr="00DE6EF4" w14:paraId="4F42E75E" w14:textId="77777777" w:rsidTr="00BD04BC">
        <w:trPr>
          <w:trHeight w:val="396"/>
        </w:trPr>
        <w:tc>
          <w:tcPr>
            <w:tcW w:w="413" w:type="dxa"/>
            <w:noWrap/>
          </w:tcPr>
          <w:p w14:paraId="21327492" w14:textId="24062842" w:rsidR="000661AE" w:rsidRPr="00DE6EF4" w:rsidRDefault="000661AE" w:rsidP="00F00666">
            <w:pPr>
              <w:jc w:val="center"/>
              <w:rPr>
                <w:b/>
                <w:bCs/>
              </w:rPr>
            </w:pPr>
            <w:r w:rsidRPr="00DE6EF4">
              <w:rPr>
                <w:b/>
                <w:bCs/>
              </w:rPr>
              <w:t>17</w:t>
            </w:r>
          </w:p>
        </w:tc>
        <w:tc>
          <w:tcPr>
            <w:tcW w:w="413" w:type="dxa"/>
            <w:noWrap/>
          </w:tcPr>
          <w:p w14:paraId="27AEC81A" w14:textId="1B4335C9" w:rsidR="000661AE" w:rsidRPr="00DE6EF4" w:rsidRDefault="000661AE" w:rsidP="00F00666">
            <w:pPr>
              <w:jc w:val="center"/>
            </w:pPr>
            <w:r w:rsidRPr="00DE6EF4">
              <w:t>2,98</w:t>
            </w:r>
          </w:p>
        </w:tc>
        <w:tc>
          <w:tcPr>
            <w:tcW w:w="414" w:type="dxa"/>
            <w:noWrap/>
          </w:tcPr>
          <w:p w14:paraId="773F56B9" w14:textId="7C731EA8" w:rsidR="000661AE" w:rsidRPr="00DE6EF4" w:rsidRDefault="000661AE" w:rsidP="00F00666">
            <w:pPr>
              <w:jc w:val="center"/>
              <w:rPr>
                <w:b/>
                <w:bCs/>
              </w:rPr>
            </w:pPr>
            <w:r w:rsidRPr="00DE6EF4">
              <w:rPr>
                <w:b/>
                <w:bCs/>
              </w:rPr>
              <w:t>48</w:t>
            </w:r>
          </w:p>
        </w:tc>
        <w:tc>
          <w:tcPr>
            <w:tcW w:w="413" w:type="dxa"/>
            <w:noWrap/>
          </w:tcPr>
          <w:p w14:paraId="53EEE9C6" w14:textId="676C0D89" w:rsidR="000661AE" w:rsidRPr="00DE6EF4" w:rsidRDefault="000661AE" w:rsidP="00F00666">
            <w:pPr>
              <w:jc w:val="center"/>
            </w:pPr>
            <w:r w:rsidRPr="00DE6EF4">
              <w:t>2,88</w:t>
            </w:r>
          </w:p>
        </w:tc>
        <w:tc>
          <w:tcPr>
            <w:tcW w:w="414" w:type="dxa"/>
            <w:noWrap/>
          </w:tcPr>
          <w:p w14:paraId="0F8B206F" w14:textId="37504060" w:rsidR="000661AE" w:rsidRPr="00DE6EF4" w:rsidRDefault="000661AE" w:rsidP="00F00666">
            <w:pPr>
              <w:jc w:val="center"/>
              <w:rPr>
                <w:b/>
                <w:bCs/>
              </w:rPr>
            </w:pPr>
            <w:r w:rsidRPr="00DE6EF4">
              <w:rPr>
                <w:b/>
                <w:bCs/>
              </w:rPr>
              <w:t>79</w:t>
            </w:r>
          </w:p>
        </w:tc>
        <w:tc>
          <w:tcPr>
            <w:tcW w:w="413" w:type="dxa"/>
            <w:noWrap/>
          </w:tcPr>
          <w:p w14:paraId="6767EB15" w14:textId="1CC2632A" w:rsidR="000661AE" w:rsidRPr="00DE6EF4" w:rsidRDefault="000661AE" w:rsidP="00F00666">
            <w:pPr>
              <w:jc w:val="center"/>
            </w:pPr>
            <w:r w:rsidRPr="00DE6EF4">
              <w:t>2,78</w:t>
            </w:r>
          </w:p>
        </w:tc>
        <w:tc>
          <w:tcPr>
            <w:tcW w:w="414" w:type="dxa"/>
            <w:noWrap/>
          </w:tcPr>
          <w:p w14:paraId="18B27DA4" w14:textId="68631640" w:rsidR="000661AE" w:rsidRPr="00DE6EF4" w:rsidRDefault="000661AE" w:rsidP="00F00666">
            <w:pPr>
              <w:jc w:val="center"/>
              <w:rPr>
                <w:b/>
                <w:bCs/>
              </w:rPr>
            </w:pPr>
            <w:r w:rsidRPr="00DE6EF4">
              <w:rPr>
                <w:b/>
                <w:bCs/>
              </w:rPr>
              <w:t>110</w:t>
            </w:r>
          </w:p>
        </w:tc>
        <w:tc>
          <w:tcPr>
            <w:tcW w:w="413" w:type="dxa"/>
            <w:noWrap/>
          </w:tcPr>
          <w:p w14:paraId="128ABD78" w14:textId="3C5986D8" w:rsidR="000661AE" w:rsidRPr="00DE6EF4" w:rsidRDefault="000661AE" w:rsidP="00F00666">
            <w:pPr>
              <w:jc w:val="center"/>
            </w:pPr>
            <w:r w:rsidRPr="00DE6EF4">
              <w:t>2,68</w:t>
            </w:r>
          </w:p>
        </w:tc>
        <w:tc>
          <w:tcPr>
            <w:tcW w:w="414" w:type="dxa"/>
            <w:noWrap/>
          </w:tcPr>
          <w:p w14:paraId="6F93639B" w14:textId="5196CE08" w:rsidR="000661AE" w:rsidRPr="00DE6EF4" w:rsidRDefault="000661AE" w:rsidP="00F00666">
            <w:pPr>
              <w:jc w:val="center"/>
              <w:rPr>
                <w:b/>
                <w:bCs/>
              </w:rPr>
            </w:pPr>
            <w:r w:rsidRPr="00DE6EF4">
              <w:rPr>
                <w:b/>
                <w:bCs/>
              </w:rPr>
              <w:t>141</w:t>
            </w:r>
          </w:p>
        </w:tc>
        <w:tc>
          <w:tcPr>
            <w:tcW w:w="413" w:type="dxa"/>
            <w:noWrap/>
          </w:tcPr>
          <w:p w14:paraId="0461284C" w14:textId="216AE046" w:rsidR="000661AE" w:rsidRPr="00DE6EF4" w:rsidRDefault="000661AE" w:rsidP="00F00666">
            <w:pPr>
              <w:jc w:val="center"/>
            </w:pPr>
            <w:r w:rsidRPr="00DE6EF4">
              <w:t>2,58</w:t>
            </w:r>
          </w:p>
        </w:tc>
        <w:tc>
          <w:tcPr>
            <w:tcW w:w="414" w:type="dxa"/>
            <w:noWrap/>
          </w:tcPr>
          <w:p w14:paraId="1E53B02C" w14:textId="1C2AAF54" w:rsidR="000661AE" w:rsidRPr="00DE6EF4" w:rsidRDefault="000661AE" w:rsidP="00F00666">
            <w:pPr>
              <w:jc w:val="center"/>
              <w:rPr>
                <w:b/>
                <w:bCs/>
              </w:rPr>
            </w:pPr>
            <w:r w:rsidRPr="00DE6EF4">
              <w:rPr>
                <w:b/>
                <w:bCs/>
              </w:rPr>
              <w:t>172</w:t>
            </w:r>
          </w:p>
        </w:tc>
        <w:tc>
          <w:tcPr>
            <w:tcW w:w="413" w:type="dxa"/>
            <w:noWrap/>
          </w:tcPr>
          <w:p w14:paraId="0B9A432E" w14:textId="2C94F173" w:rsidR="000661AE" w:rsidRPr="00DE6EF4" w:rsidRDefault="000661AE" w:rsidP="00F00666">
            <w:pPr>
              <w:jc w:val="center"/>
            </w:pPr>
            <w:r w:rsidRPr="00DE6EF4">
              <w:t>2,50</w:t>
            </w:r>
          </w:p>
        </w:tc>
        <w:tc>
          <w:tcPr>
            <w:tcW w:w="413" w:type="dxa"/>
            <w:noWrap/>
          </w:tcPr>
          <w:p w14:paraId="38100238" w14:textId="68FF8AA3" w:rsidR="000661AE" w:rsidRPr="00DE6EF4" w:rsidRDefault="000661AE" w:rsidP="00F00666">
            <w:pPr>
              <w:jc w:val="center"/>
              <w:rPr>
                <w:b/>
                <w:bCs/>
              </w:rPr>
            </w:pPr>
            <w:r w:rsidRPr="00DE6EF4">
              <w:rPr>
                <w:b/>
                <w:bCs/>
              </w:rPr>
              <w:t>203</w:t>
            </w:r>
          </w:p>
        </w:tc>
        <w:tc>
          <w:tcPr>
            <w:tcW w:w="414" w:type="dxa"/>
            <w:noWrap/>
          </w:tcPr>
          <w:p w14:paraId="5931F542" w14:textId="2E768275" w:rsidR="000661AE" w:rsidRPr="00DE6EF4" w:rsidRDefault="000661AE" w:rsidP="00F00666">
            <w:pPr>
              <w:jc w:val="center"/>
            </w:pPr>
            <w:r w:rsidRPr="00DE6EF4">
              <w:t>2,53</w:t>
            </w:r>
          </w:p>
        </w:tc>
        <w:tc>
          <w:tcPr>
            <w:tcW w:w="413" w:type="dxa"/>
            <w:noWrap/>
          </w:tcPr>
          <w:p w14:paraId="6C9AD9CA" w14:textId="137783EB" w:rsidR="000661AE" w:rsidRPr="00DE6EF4" w:rsidRDefault="000661AE" w:rsidP="00F00666">
            <w:pPr>
              <w:jc w:val="center"/>
              <w:rPr>
                <w:b/>
                <w:bCs/>
              </w:rPr>
            </w:pPr>
            <w:r w:rsidRPr="00DE6EF4">
              <w:rPr>
                <w:b/>
                <w:bCs/>
              </w:rPr>
              <w:t>234</w:t>
            </w:r>
          </w:p>
        </w:tc>
        <w:tc>
          <w:tcPr>
            <w:tcW w:w="414" w:type="dxa"/>
            <w:noWrap/>
          </w:tcPr>
          <w:p w14:paraId="0BA1FB0B" w14:textId="6B0C97CC" w:rsidR="000661AE" w:rsidRPr="00DE6EF4" w:rsidRDefault="000661AE" w:rsidP="00F00666">
            <w:pPr>
              <w:jc w:val="center"/>
            </w:pPr>
            <w:r w:rsidRPr="00DE6EF4">
              <w:t>2,57</w:t>
            </w:r>
          </w:p>
        </w:tc>
        <w:tc>
          <w:tcPr>
            <w:tcW w:w="413" w:type="dxa"/>
            <w:noWrap/>
          </w:tcPr>
          <w:p w14:paraId="602894C2" w14:textId="5D286D9C" w:rsidR="000661AE" w:rsidRPr="00DE6EF4" w:rsidRDefault="000661AE" w:rsidP="00F00666">
            <w:pPr>
              <w:jc w:val="center"/>
              <w:rPr>
                <w:b/>
                <w:bCs/>
              </w:rPr>
            </w:pPr>
            <w:r w:rsidRPr="00DE6EF4">
              <w:rPr>
                <w:b/>
                <w:bCs/>
              </w:rPr>
              <w:t>265</w:t>
            </w:r>
          </w:p>
        </w:tc>
        <w:tc>
          <w:tcPr>
            <w:tcW w:w="414" w:type="dxa"/>
            <w:noWrap/>
          </w:tcPr>
          <w:p w14:paraId="0FDFC66C" w14:textId="7301E74A" w:rsidR="000661AE" w:rsidRPr="00DE6EF4" w:rsidRDefault="000661AE" w:rsidP="00F00666">
            <w:pPr>
              <w:jc w:val="center"/>
            </w:pPr>
            <w:r w:rsidRPr="00DE6EF4">
              <w:t>2,65</w:t>
            </w:r>
          </w:p>
        </w:tc>
        <w:tc>
          <w:tcPr>
            <w:tcW w:w="413" w:type="dxa"/>
            <w:noWrap/>
          </w:tcPr>
          <w:p w14:paraId="16CBDEF3" w14:textId="2B12F81F" w:rsidR="000661AE" w:rsidRPr="00DE6EF4" w:rsidRDefault="000661AE" w:rsidP="00F00666">
            <w:pPr>
              <w:jc w:val="center"/>
              <w:rPr>
                <w:b/>
                <w:bCs/>
              </w:rPr>
            </w:pPr>
            <w:r w:rsidRPr="00DE6EF4">
              <w:rPr>
                <w:b/>
                <w:bCs/>
              </w:rPr>
              <w:t>296</w:t>
            </w:r>
          </w:p>
        </w:tc>
        <w:tc>
          <w:tcPr>
            <w:tcW w:w="414" w:type="dxa"/>
            <w:noWrap/>
          </w:tcPr>
          <w:p w14:paraId="2634CF38" w14:textId="11C58904" w:rsidR="000661AE" w:rsidRPr="00DE6EF4" w:rsidRDefault="000661AE" w:rsidP="00F00666">
            <w:pPr>
              <w:jc w:val="center"/>
            </w:pPr>
            <w:r w:rsidRPr="00DE6EF4">
              <w:t>2,96</w:t>
            </w:r>
          </w:p>
        </w:tc>
        <w:tc>
          <w:tcPr>
            <w:tcW w:w="652" w:type="dxa"/>
            <w:noWrap/>
          </w:tcPr>
          <w:p w14:paraId="52FE60FF" w14:textId="62262A6E" w:rsidR="000661AE" w:rsidRPr="00DE6EF4" w:rsidRDefault="000661AE" w:rsidP="00F00666">
            <w:pPr>
              <w:jc w:val="center"/>
              <w:rPr>
                <w:b/>
                <w:bCs/>
              </w:rPr>
            </w:pPr>
            <w:r w:rsidRPr="00DE6EF4">
              <w:rPr>
                <w:b/>
                <w:bCs/>
              </w:rPr>
              <w:t>327</w:t>
            </w:r>
          </w:p>
        </w:tc>
        <w:tc>
          <w:tcPr>
            <w:tcW w:w="425" w:type="dxa"/>
            <w:noWrap/>
          </w:tcPr>
          <w:p w14:paraId="03DC05AF" w14:textId="6D369ED7" w:rsidR="000661AE" w:rsidRPr="00DE6EF4" w:rsidRDefault="000661AE" w:rsidP="00F00666">
            <w:pPr>
              <w:jc w:val="center"/>
            </w:pPr>
            <w:r w:rsidRPr="00DE6EF4">
              <w:t>3,27</w:t>
            </w:r>
          </w:p>
        </w:tc>
      </w:tr>
      <w:tr w:rsidR="00C91F6B" w:rsidRPr="00DE6EF4" w14:paraId="32BAB5D2" w14:textId="77777777" w:rsidTr="00BD04BC">
        <w:trPr>
          <w:trHeight w:val="396"/>
        </w:trPr>
        <w:tc>
          <w:tcPr>
            <w:tcW w:w="413" w:type="dxa"/>
            <w:noWrap/>
          </w:tcPr>
          <w:p w14:paraId="54B2CDCD" w14:textId="637898FC" w:rsidR="000661AE" w:rsidRPr="00DE6EF4" w:rsidRDefault="000661AE" w:rsidP="00F00666">
            <w:pPr>
              <w:jc w:val="center"/>
              <w:rPr>
                <w:b/>
                <w:bCs/>
              </w:rPr>
            </w:pPr>
            <w:r w:rsidRPr="00DE6EF4">
              <w:rPr>
                <w:b/>
                <w:bCs/>
              </w:rPr>
              <w:t>18</w:t>
            </w:r>
          </w:p>
        </w:tc>
        <w:tc>
          <w:tcPr>
            <w:tcW w:w="413" w:type="dxa"/>
            <w:noWrap/>
          </w:tcPr>
          <w:p w14:paraId="6A8E0457" w14:textId="2491F78E" w:rsidR="000661AE" w:rsidRPr="00DE6EF4" w:rsidRDefault="000661AE" w:rsidP="00F00666">
            <w:pPr>
              <w:jc w:val="center"/>
            </w:pPr>
            <w:r w:rsidRPr="00DE6EF4">
              <w:t>2,97</w:t>
            </w:r>
          </w:p>
        </w:tc>
        <w:tc>
          <w:tcPr>
            <w:tcW w:w="414" w:type="dxa"/>
            <w:noWrap/>
          </w:tcPr>
          <w:p w14:paraId="654979C2" w14:textId="0ED2CDAB" w:rsidR="000661AE" w:rsidRPr="00DE6EF4" w:rsidRDefault="000661AE" w:rsidP="00F00666">
            <w:pPr>
              <w:jc w:val="center"/>
              <w:rPr>
                <w:b/>
                <w:bCs/>
              </w:rPr>
            </w:pPr>
            <w:r w:rsidRPr="00DE6EF4">
              <w:rPr>
                <w:b/>
                <w:bCs/>
              </w:rPr>
              <w:t>49</w:t>
            </w:r>
          </w:p>
        </w:tc>
        <w:tc>
          <w:tcPr>
            <w:tcW w:w="413" w:type="dxa"/>
            <w:noWrap/>
          </w:tcPr>
          <w:p w14:paraId="4ED106DB" w14:textId="4828CCBF" w:rsidR="000661AE" w:rsidRPr="00DE6EF4" w:rsidRDefault="000661AE" w:rsidP="00F00666">
            <w:pPr>
              <w:jc w:val="center"/>
            </w:pPr>
            <w:r w:rsidRPr="00DE6EF4">
              <w:t>2,88</w:t>
            </w:r>
          </w:p>
        </w:tc>
        <w:tc>
          <w:tcPr>
            <w:tcW w:w="414" w:type="dxa"/>
            <w:noWrap/>
          </w:tcPr>
          <w:p w14:paraId="4400D14E" w14:textId="60439AFE" w:rsidR="000661AE" w:rsidRPr="00DE6EF4" w:rsidRDefault="000661AE" w:rsidP="00F00666">
            <w:pPr>
              <w:jc w:val="center"/>
              <w:rPr>
                <w:b/>
                <w:bCs/>
              </w:rPr>
            </w:pPr>
            <w:r w:rsidRPr="00DE6EF4">
              <w:rPr>
                <w:b/>
                <w:bCs/>
              </w:rPr>
              <w:t>80</w:t>
            </w:r>
          </w:p>
        </w:tc>
        <w:tc>
          <w:tcPr>
            <w:tcW w:w="413" w:type="dxa"/>
            <w:noWrap/>
          </w:tcPr>
          <w:p w14:paraId="6E6A7DB1" w14:textId="1C9DF9C9" w:rsidR="000661AE" w:rsidRPr="00DE6EF4" w:rsidRDefault="000661AE" w:rsidP="00F00666">
            <w:pPr>
              <w:jc w:val="center"/>
            </w:pPr>
            <w:r w:rsidRPr="00DE6EF4">
              <w:t>2,78</w:t>
            </w:r>
          </w:p>
        </w:tc>
        <w:tc>
          <w:tcPr>
            <w:tcW w:w="414" w:type="dxa"/>
            <w:noWrap/>
          </w:tcPr>
          <w:p w14:paraId="0664DFC6" w14:textId="738462FE" w:rsidR="000661AE" w:rsidRPr="00DE6EF4" w:rsidRDefault="000661AE" w:rsidP="00F00666">
            <w:pPr>
              <w:jc w:val="center"/>
              <w:rPr>
                <w:b/>
                <w:bCs/>
              </w:rPr>
            </w:pPr>
            <w:r w:rsidRPr="00DE6EF4">
              <w:rPr>
                <w:b/>
                <w:bCs/>
              </w:rPr>
              <w:t>111</w:t>
            </w:r>
          </w:p>
        </w:tc>
        <w:tc>
          <w:tcPr>
            <w:tcW w:w="413" w:type="dxa"/>
            <w:noWrap/>
          </w:tcPr>
          <w:p w14:paraId="66E954C4" w14:textId="38D69559" w:rsidR="000661AE" w:rsidRPr="00DE6EF4" w:rsidRDefault="000661AE" w:rsidP="00F00666">
            <w:pPr>
              <w:jc w:val="center"/>
            </w:pPr>
            <w:r w:rsidRPr="00DE6EF4">
              <w:t>2,68</w:t>
            </w:r>
          </w:p>
        </w:tc>
        <w:tc>
          <w:tcPr>
            <w:tcW w:w="414" w:type="dxa"/>
            <w:noWrap/>
          </w:tcPr>
          <w:p w14:paraId="2065D8FE" w14:textId="1B2C408A" w:rsidR="000661AE" w:rsidRPr="00DE6EF4" w:rsidRDefault="000661AE" w:rsidP="00F00666">
            <w:pPr>
              <w:jc w:val="center"/>
              <w:rPr>
                <w:b/>
                <w:bCs/>
              </w:rPr>
            </w:pPr>
            <w:r w:rsidRPr="00DE6EF4">
              <w:rPr>
                <w:b/>
                <w:bCs/>
              </w:rPr>
              <w:t>142</w:t>
            </w:r>
          </w:p>
        </w:tc>
        <w:tc>
          <w:tcPr>
            <w:tcW w:w="413" w:type="dxa"/>
            <w:noWrap/>
          </w:tcPr>
          <w:p w14:paraId="7E42506D" w14:textId="0BB4B35F" w:rsidR="000661AE" w:rsidRPr="00DE6EF4" w:rsidRDefault="000661AE" w:rsidP="00F00666">
            <w:pPr>
              <w:jc w:val="center"/>
            </w:pPr>
            <w:r w:rsidRPr="00DE6EF4">
              <w:t>2,57</w:t>
            </w:r>
          </w:p>
        </w:tc>
        <w:tc>
          <w:tcPr>
            <w:tcW w:w="414" w:type="dxa"/>
            <w:noWrap/>
          </w:tcPr>
          <w:p w14:paraId="511462BA" w14:textId="2E51F0B2" w:rsidR="000661AE" w:rsidRPr="00DE6EF4" w:rsidRDefault="000661AE" w:rsidP="00F00666">
            <w:pPr>
              <w:jc w:val="center"/>
              <w:rPr>
                <w:b/>
                <w:bCs/>
              </w:rPr>
            </w:pPr>
            <w:r w:rsidRPr="00DE6EF4">
              <w:rPr>
                <w:b/>
                <w:bCs/>
              </w:rPr>
              <w:t>173</w:t>
            </w:r>
          </w:p>
        </w:tc>
        <w:tc>
          <w:tcPr>
            <w:tcW w:w="413" w:type="dxa"/>
            <w:noWrap/>
          </w:tcPr>
          <w:p w14:paraId="161C6099" w14:textId="188BA473" w:rsidR="000661AE" w:rsidRPr="00DE6EF4" w:rsidRDefault="000661AE" w:rsidP="00F00666">
            <w:pPr>
              <w:jc w:val="center"/>
            </w:pPr>
            <w:r w:rsidRPr="00DE6EF4">
              <w:t>2,50</w:t>
            </w:r>
          </w:p>
        </w:tc>
        <w:tc>
          <w:tcPr>
            <w:tcW w:w="413" w:type="dxa"/>
            <w:noWrap/>
          </w:tcPr>
          <w:p w14:paraId="59B29E0E" w14:textId="403083B4" w:rsidR="000661AE" w:rsidRPr="00DE6EF4" w:rsidRDefault="000661AE" w:rsidP="00F00666">
            <w:pPr>
              <w:jc w:val="center"/>
              <w:rPr>
                <w:b/>
                <w:bCs/>
              </w:rPr>
            </w:pPr>
            <w:r w:rsidRPr="00DE6EF4">
              <w:rPr>
                <w:b/>
                <w:bCs/>
              </w:rPr>
              <w:t>204</w:t>
            </w:r>
          </w:p>
        </w:tc>
        <w:tc>
          <w:tcPr>
            <w:tcW w:w="414" w:type="dxa"/>
            <w:noWrap/>
          </w:tcPr>
          <w:p w14:paraId="34665C13" w14:textId="20396583" w:rsidR="000661AE" w:rsidRPr="00DE6EF4" w:rsidRDefault="000661AE" w:rsidP="00F00666">
            <w:pPr>
              <w:jc w:val="center"/>
            </w:pPr>
            <w:r w:rsidRPr="00DE6EF4">
              <w:t>2,53</w:t>
            </w:r>
          </w:p>
        </w:tc>
        <w:tc>
          <w:tcPr>
            <w:tcW w:w="413" w:type="dxa"/>
            <w:noWrap/>
          </w:tcPr>
          <w:p w14:paraId="55E70856" w14:textId="54F81341" w:rsidR="000661AE" w:rsidRPr="00DE6EF4" w:rsidRDefault="000661AE" w:rsidP="00F00666">
            <w:pPr>
              <w:jc w:val="center"/>
              <w:rPr>
                <w:b/>
                <w:bCs/>
              </w:rPr>
            </w:pPr>
            <w:r w:rsidRPr="00DE6EF4">
              <w:rPr>
                <w:b/>
                <w:bCs/>
              </w:rPr>
              <w:t>235</w:t>
            </w:r>
          </w:p>
        </w:tc>
        <w:tc>
          <w:tcPr>
            <w:tcW w:w="414" w:type="dxa"/>
            <w:noWrap/>
          </w:tcPr>
          <w:p w14:paraId="1B37B75E" w14:textId="4C077516" w:rsidR="000661AE" w:rsidRPr="00DE6EF4" w:rsidRDefault="000661AE" w:rsidP="00F00666">
            <w:pPr>
              <w:jc w:val="center"/>
            </w:pPr>
            <w:r w:rsidRPr="00DE6EF4">
              <w:t>2,57</w:t>
            </w:r>
          </w:p>
        </w:tc>
        <w:tc>
          <w:tcPr>
            <w:tcW w:w="413" w:type="dxa"/>
            <w:noWrap/>
          </w:tcPr>
          <w:p w14:paraId="438248BF" w14:textId="5523A9FA" w:rsidR="000661AE" w:rsidRPr="00DE6EF4" w:rsidRDefault="000661AE" w:rsidP="00F00666">
            <w:pPr>
              <w:jc w:val="center"/>
              <w:rPr>
                <w:b/>
                <w:bCs/>
              </w:rPr>
            </w:pPr>
            <w:r w:rsidRPr="00DE6EF4">
              <w:rPr>
                <w:b/>
                <w:bCs/>
              </w:rPr>
              <w:t>266</w:t>
            </w:r>
          </w:p>
        </w:tc>
        <w:tc>
          <w:tcPr>
            <w:tcW w:w="414" w:type="dxa"/>
            <w:noWrap/>
          </w:tcPr>
          <w:p w14:paraId="782D98AE" w14:textId="543CC59E" w:rsidR="000661AE" w:rsidRPr="00DE6EF4" w:rsidRDefault="000661AE" w:rsidP="00F00666">
            <w:pPr>
              <w:jc w:val="center"/>
            </w:pPr>
            <w:r w:rsidRPr="00DE6EF4">
              <w:t>2,66</w:t>
            </w:r>
          </w:p>
        </w:tc>
        <w:tc>
          <w:tcPr>
            <w:tcW w:w="413" w:type="dxa"/>
            <w:noWrap/>
          </w:tcPr>
          <w:p w14:paraId="08474E7D" w14:textId="3A762A85" w:rsidR="000661AE" w:rsidRPr="00DE6EF4" w:rsidRDefault="000661AE" w:rsidP="00F00666">
            <w:pPr>
              <w:jc w:val="center"/>
              <w:rPr>
                <w:b/>
                <w:bCs/>
              </w:rPr>
            </w:pPr>
            <w:r w:rsidRPr="00DE6EF4">
              <w:rPr>
                <w:b/>
                <w:bCs/>
              </w:rPr>
              <w:t>297</w:t>
            </w:r>
          </w:p>
        </w:tc>
        <w:tc>
          <w:tcPr>
            <w:tcW w:w="414" w:type="dxa"/>
            <w:noWrap/>
          </w:tcPr>
          <w:p w14:paraId="329ACDE1" w14:textId="624A0E46" w:rsidR="000661AE" w:rsidRPr="00DE6EF4" w:rsidRDefault="000661AE" w:rsidP="00F00666">
            <w:pPr>
              <w:jc w:val="center"/>
            </w:pPr>
            <w:r w:rsidRPr="00DE6EF4">
              <w:t>2,97</w:t>
            </w:r>
          </w:p>
        </w:tc>
        <w:tc>
          <w:tcPr>
            <w:tcW w:w="652" w:type="dxa"/>
            <w:noWrap/>
          </w:tcPr>
          <w:p w14:paraId="77D8FA9D" w14:textId="4E128B17" w:rsidR="000661AE" w:rsidRPr="00DE6EF4" w:rsidRDefault="000661AE" w:rsidP="00F00666">
            <w:pPr>
              <w:jc w:val="center"/>
              <w:rPr>
                <w:b/>
                <w:bCs/>
              </w:rPr>
            </w:pPr>
            <w:r w:rsidRPr="00DE6EF4">
              <w:rPr>
                <w:b/>
                <w:bCs/>
              </w:rPr>
              <w:t>328</w:t>
            </w:r>
          </w:p>
        </w:tc>
        <w:tc>
          <w:tcPr>
            <w:tcW w:w="425" w:type="dxa"/>
            <w:noWrap/>
          </w:tcPr>
          <w:p w14:paraId="5A135CFC" w14:textId="386ECE44" w:rsidR="000661AE" w:rsidRPr="00DE6EF4" w:rsidRDefault="000661AE" w:rsidP="00F00666">
            <w:pPr>
              <w:jc w:val="center"/>
            </w:pPr>
            <w:r w:rsidRPr="00DE6EF4">
              <w:t>3,28</w:t>
            </w:r>
          </w:p>
        </w:tc>
      </w:tr>
      <w:tr w:rsidR="00C91F6B" w:rsidRPr="00DE6EF4" w14:paraId="79CD1ADE" w14:textId="77777777" w:rsidTr="00BD04BC">
        <w:trPr>
          <w:trHeight w:val="396"/>
        </w:trPr>
        <w:tc>
          <w:tcPr>
            <w:tcW w:w="413" w:type="dxa"/>
            <w:noWrap/>
          </w:tcPr>
          <w:p w14:paraId="3FDE1527" w14:textId="0DEBE989" w:rsidR="000661AE" w:rsidRPr="00DE6EF4" w:rsidRDefault="000661AE" w:rsidP="00F00666">
            <w:pPr>
              <w:jc w:val="center"/>
              <w:rPr>
                <w:b/>
                <w:bCs/>
              </w:rPr>
            </w:pPr>
            <w:r w:rsidRPr="00DE6EF4">
              <w:rPr>
                <w:b/>
                <w:bCs/>
              </w:rPr>
              <w:t>19</w:t>
            </w:r>
          </w:p>
        </w:tc>
        <w:tc>
          <w:tcPr>
            <w:tcW w:w="413" w:type="dxa"/>
            <w:noWrap/>
          </w:tcPr>
          <w:p w14:paraId="45DE472B" w14:textId="2E6AF6A6" w:rsidR="000661AE" w:rsidRPr="00DE6EF4" w:rsidRDefault="000661AE" w:rsidP="00F00666">
            <w:pPr>
              <w:jc w:val="center"/>
            </w:pPr>
            <w:r w:rsidRPr="00DE6EF4">
              <w:t>2,97</w:t>
            </w:r>
          </w:p>
        </w:tc>
        <w:tc>
          <w:tcPr>
            <w:tcW w:w="414" w:type="dxa"/>
            <w:noWrap/>
          </w:tcPr>
          <w:p w14:paraId="7B5D19D4" w14:textId="58851BE4" w:rsidR="000661AE" w:rsidRPr="00DE6EF4" w:rsidRDefault="000661AE" w:rsidP="00F00666">
            <w:pPr>
              <w:jc w:val="center"/>
              <w:rPr>
                <w:b/>
                <w:bCs/>
              </w:rPr>
            </w:pPr>
            <w:r w:rsidRPr="00DE6EF4">
              <w:rPr>
                <w:b/>
                <w:bCs/>
              </w:rPr>
              <w:t>50</w:t>
            </w:r>
          </w:p>
        </w:tc>
        <w:tc>
          <w:tcPr>
            <w:tcW w:w="413" w:type="dxa"/>
            <w:noWrap/>
          </w:tcPr>
          <w:p w14:paraId="3DB4D8B8" w14:textId="058BCEA7" w:rsidR="000661AE" w:rsidRPr="00DE6EF4" w:rsidRDefault="000661AE" w:rsidP="00F00666">
            <w:pPr>
              <w:jc w:val="center"/>
            </w:pPr>
            <w:r w:rsidRPr="00DE6EF4">
              <w:t>2,87</w:t>
            </w:r>
          </w:p>
        </w:tc>
        <w:tc>
          <w:tcPr>
            <w:tcW w:w="414" w:type="dxa"/>
            <w:noWrap/>
          </w:tcPr>
          <w:p w14:paraId="5DEAEAAD" w14:textId="5F838175" w:rsidR="000661AE" w:rsidRPr="00DE6EF4" w:rsidRDefault="000661AE" w:rsidP="00F00666">
            <w:pPr>
              <w:jc w:val="center"/>
              <w:rPr>
                <w:b/>
                <w:bCs/>
              </w:rPr>
            </w:pPr>
            <w:r w:rsidRPr="00DE6EF4">
              <w:rPr>
                <w:b/>
                <w:bCs/>
              </w:rPr>
              <w:t>81</w:t>
            </w:r>
          </w:p>
        </w:tc>
        <w:tc>
          <w:tcPr>
            <w:tcW w:w="413" w:type="dxa"/>
            <w:noWrap/>
          </w:tcPr>
          <w:p w14:paraId="1839D4E7" w14:textId="530A4676" w:rsidR="000661AE" w:rsidRPr="00DE6EF4" w:rsidRDefault="000661AE" w:rsidP="00F00666">
            <w:pPr>
              <w:jc w:val="center"/>
            </w:pPr>
            <w:r w:rsidRPr="00DE6EF4">
              <w:t>2,78</w:t>
            </w:r>
          </w:p>
        </w:tc>
        <w:tc>
          <w:tcPr>
            <w:tcW w:w="414" w:type="dxa"/>
            <w:noWrap/>
          </w:tcPr>
          <w:p w14:paraId="7DA96487" w14:textId="4C3DF85B" w:rsidR="000661AE" w:rsidRPr="00DE6EF4" w:rsidRDefault="000661AE" w:rsidP="00F00666">
            <w:pPr>
              <w:jc w:val="center"/>
              <w:rPr>
                <w:b/>
                <w:bCs/>
              </w:rPr>
            </w:pPr>
            <w:r w:rsidRPr="00DE6EF4">
              <w:rPr>
                <w:b/>
                <w:bCs/>
              </w:rPr>
              <w:t>112</w:t>
            </w:r>
          </w:p>
        </w:tc>
        <w:tc>
          <w:tcPr>
            <w:tcW w:w="413" w:type="dxa"/>
            <w:noWrap/>
          </w:tcPr>
          <w:p w14:paraId="66827B3D" w14:textId="006D8C96" w:rsidR="000661AE" w:rsidRPr="00DE6EF4" w:rsidRDefault="000661AE" w:rsidP="00F00666">
            <w:pPr>
              <w:jc w:val="center"/>
            </w:pPr>
            <w:r w:rsidRPr="00DE6EF4">
              <w:t>2,67</w:t>
            </w:r>
          </w:p>
        </w:tc>
        <w:tc>
          <w:tcPr>
            <w:tcW w:w="414" w:type="dxa"/>
            <w:noWrap/>
          </w:tcPr>
          <w:p w14:paraId="36BEB817" w14:textId="05B6FB96" w:rsidR="000661AE" w:rsidRPr="00DE6EF4" w:rsidRDefault="000661AE" w:rsidP="00F00666">
            <w:pPr>
              <w:jc w:val="center"/>
              <w:rPr>
                <w:b/>
                <w:bCs/>
              </w:rPr>
            </w:pPr>
            <w:r w:rsidRPr="00DE6EF4">
              <w:rPr>
                <w:b/>
                <w:bCs/>
              </w:rPr>
              <w:t>143</w:t>
            </w:r>
          </w:p>
        </w:tc>
        <w:tc>
          <w:tcPr>
            <w:tcW w:w="413" w:type="dxa"/>
            <w:noWrap/>
          </w:tcPr>
          <w:p w14:paraId="4DA91788" w14:textId="57DE5999" w:rsidR="000661AE" w:rsidRPr="00DE6EF4" w:rsidRDefault="000661AE" w:rsidP="00F00666">
            <w:pPr>
              <w:jc w:val="center"/>
            </w:pPr>
            <w:r w:rsidRPr="00DE6EF4">
              <w:t>2,57</w:t>
            </w:r>
          </w:p>
        </w:tc>
        <w:tc>
          <w:tcPr>
            <w:tcW w:w="414" w:type="dxa"/>
            <w:noWrap/>
          </w:tcPr>
          <w:p w14:paraId="6AF899B1" w14:textId="08201916" w:rsidR="000661AE" w:rsidRPr="00DE6EF4" w:rsidRDefault="000661AE" w:rsidP="00F00666">
            <w:pPr>
              <w:jc w:val="center"/>
              <w:rPr>
                <w:b/>
                <w:bCs/>
              </w:rPr>
            </w:pPr>
            <w:r w:rsidRPr="00DE6EF4">
              <w:rPr>
                <w:b/>
                <w:bCs/>
              </w:rPr>
              <w:t>174</w:t>
            </w:r>
          </w:p>
        </w:tc>
        <w:tc>
          <w:tcPr>
            <w:tcW w:w="413" w:type="dxa"/>
            <w:noWrap/>
          </w:tcPr>
          <w:p w14:paraId="5E2CFA9C" w14:textId="526F14B1" w:rsidR="000661AE" w:rsidRPr="00DE6EF4" w:rsidRDefault="000661AE" w:rsidP="00F00666">
            <w:pPr>
              <w:jc w:val="center"/>
            </w:pPr>
            <w:r w:rsidRPr="00DE6EF4">
              <w:t>2,50</w:t>
            </w:r>
          </w:p>
        </w:tc>
        <w:tc>
          <w:tcPr>
            <w:tcW w:w="413" w:type="dxa"/>
            <w:noWrap/>
          </w:tcPr>
          <w:p w14:paraId="7E970E4E" w14:textId="0A79B0E2" w:rsidR="000661AE" w:rsidRPr="00DE6EF4" w:rsidRDefault="000661AE" w:rsidP="00F00666">
            <w:pPr>
              <w:jc w:val="center"/>
              <w:rPr>
                <w:b/>
                <w:bCs/>
              </w:rPr>
            </w:pPr>
            <w:r w:rsidRPr="00DE6EF4">
              <w:rPr>
                <w:b/>
                <w:bCs/>
              </w:rPr>
              <w:t>205</w:t>
            </w:r>
          </w:p>
        </w:tc>
        <w:tc>
          <w:tcPr>
            <w:tcW w:w="414" w:type="dxa"/>
            <w:noWrap/>
          </w:tcPr>
          <w:p w14:paraId="040CCC29" w14:textId="798374C3" w:rsidR="000661AE" w:rsidRPr="00DE6EF4" w:rsidRDefault="000661AE" w:rsidP="00F00666">
            <w:pPr>
              <w:jc w:val="center"/>
            </w:pPr>
            <w:r w:rsidRPr="00DE6EF4">
              <w:t>2,53</w:t>
            </w:r>
          </w:p>
        </w:tc>
        <w:tc>
          <w:tcPr>
            <w:tcW w:w="413" w:type="dxa"/>
            <w:noWrap/>
          </w:tcPr>
          <w:p w14:paraId="7A010440" w14:textId="4323528D" w:rsidR="000661AE" w:rsidRPr="00DE6EF4" w:rsidRDefault="000661AE" w:rsidP="00F00666">
            <w:pPr>
              <w:jc w:val="center"/>
              <w:rPr>
                <w:b/>
                <w:bCs/>
              </w:rPr>
            </w:pPr>
            <w:r w:rsidRPr="00DE6EF4">
              <w:rPr>
                <w:b/>
                <w:bCs/>
              </w:rPr>
              <w:t>236</w:t>
            </w:r>
          </w:p>
        </w:tc>
        <w:tc>
          <w:tcPr>
            <w:tcW w:w="414" w:type="dxa"/>
            <w:noWrap/>
          </w:tcPr>
          <w:p w14:paraId="140D16C5" w14:textId="3D22D2D9" w:rsidR="000661AE" w:rsidRPr="00DE6EF4" w:rsidRDefault="000661AE" w:rsidP="00F00666">
            <w:pPr>
              <w:jc w:val="center"/>
            </w:pPr>
            <w:r w:rsidRPr="00DE6EF4">
              <w:t>2,57</w:t>
            </w:r>
          </w:p>
        </w:tc>
        <w:tc>
          <w:tcPr>
            <w:tcW w:w="413" w:type="dxa"/>
            <w:noWrap/>
          </w:tcPr>
          <w:p w14:paraId="552F3F6F" w14:textId="7BFFB0AF" w:rsidR="000661AE" w:rsidRPr="00DE6EF4" w:rsidRDefault="000661AE" w:rsidP="00F00666">
            <w:pPr>
              <w:jc w:val="center"/>
              <w:rPr>
                <w:b/>
                <w:bCs/>
              </w:rPr>
            </w:pPr>
            <w:r w:rsidRPr="00DE6EF4">
              <w:rPr>
                <w:b/>
                <w:bCs/>
              </w:rPr>
              <w:t>267</w:t>
            </w:r>
          </w:p>
        </w:tc>
        <w:tc>
          <w:tcPr>
            <w:tcW w:w="414" w:type="dxa"/>
            <w:noWrap/>
          </w:tcPr>
          <w:p w14:paraId="10A16430" w14:textId="1B2A3252" w:rsidR="000661AE" w:rsidRPr="00DE6EF4" w:rsidRDefault="000661AE" w:rsidP="00F00666">
            <w:pPr>
              <w:jc w:val="center"/>
            </w:pPr>
            <w:r w:rsidRPr="00DE6EF4">
              <w:t>2,67</w:t>
            </w:r>
          </w:p>
        </w:tc>
        <w:tc>
          <w:tcPr>
            <w:tcW w:w="413" w:type="dxa"/>
            <w:noWrap/>
          </w:tcPr>
          <w:p w14:paraId="1A8D3744" w14:textId="3CD93A4C" w:rsidR="000661AE" w:rsidRPr="00DE6EF4" w:rsidRDefault="000661AE" w:rsidP="00F00666">
            <w:pPr>
              <w:jc w:val="center"/>
              <w:rPr>
                <w:b/>
                <w:bCs/>
              </w:rPr>
            </w:pPr>
            <w:r w:rsidRPr="00DE6EF4">
              <w:rPr>
                <w:b/>
                <w:bCs/>
              </w:rPr>
              <w:t>298</w:t>
            </w:r>
          </w:p>
        </w:tc>
        <w:tc>
          <w:tcPr>
            <w:tcW w:w="414" w:type="dxa"/>
            <w:noWrap/>
          </w:tcPr>
          <w:p w14:paraId="368DFD87" w14:textId="749E4C86" w:rsidR="000661AE" w:rsidRPr="00DE6EF4" w:rsidRDefault="000661AE" w:rsidP="00F00666">
            <w:pPr>
              <w:jc w:val="center"/>
            </w:pPr>
            <w:r w:rsidRPr="00DE6EF4">
              <w:t>2,98</w:t>
            </w:r>
          </w:p>
        </w:tc>
        <w:tc>
          <w:tcPr>
            <w:tcW w:w="652" w:type="dxa"/>
            <w:noWrap/>
          </w:tcPr>
          <w:p w14:paraId="0043E503" w14:textId="77EAA57D" w:rsidR="000661AE" w:rsidRPr="00DE6EF4" w:rsidRDefault="000661AE" w:rsidP="00F00666">
            <w:pPr>
              <w:jc w:val="center"/>
              <w:rPr>
                <w:b/>
                <w:bCs/>
              </w:rPr>
            </w:pPr>
            <w:r w:rsidRPr="00DE6EF4">
              <w:rPr>
                <w:b/>
                <w:bCs/>
              </w:rPr>
              <w:t>329</w:t>
            </w:r>
          </w:p>
        </w:tc>
        <w:tc>
          <w:tcPr>
            <w:tcW w:w="425" w:type="dxa"/>
            <w:noWrap/>
          </w:tcPr>
          <w:p w14:paraId="47B543B6" w14:textId="7FDBB381" w:rsidR="000661AE" w:rsidRPr="00DE6EF4" w:rsidRDefault="000661AE" w:rsidP="00F00666">
            <w:pPr>
              <w:jc w:val="center"/>
            </w:pPr>
            <w:r w:rsidRPr="00DE6EF4">
              <w:t>3,29</w:t>
            </w:r>
          </w:p>
        </w:tc>
      </w:tr>
      <w:tr w:rsidR="00C91F6B" w:rsidRPr="00DE6EF4" w14:paraId="7DEE7969" w14:textId="77777777" w:rsidTr="00BD04BC">
        <w:trPr>
          <w:trHeight w:val="396"/>
        </w:trPr>
        <w:tc>
          <w:tcPr>
            <w:tcW w:w="413" w:type="dxa"/>
            <w:noWrap/>
          </w:tcPr>
          <w:p w14:paraId="4C8C9D4D" w14:textId="2A8248E3" w:rsidR="000661AE" w:rsidRPr="00DE6EF4" w:rsidRDefault="000661AE" w:rsidP="00F00666">
            <w:pPr>
              <w:jc w:val="center"/>
              <w:rPr>
                <w:b/>
                <w:bCs/>
              </w:rPr>
            </w:pPr>
            <w:r w:rsidRPr="00DE6EF4">
              <w:rPr>
                <w:b/>
                <w:bCs/>
              </w:rPr>
              <w:t>20</w:t>
            </w:r>
          </w:p>
        </w:tc>
        <w:tc>
          <w:tcPr>
            <w:tcW w:w="413" w:type="dxa"/>
            <w:noWrap/>
          </w:tcPr>
          <w:p w14:paraId="497B671E" w14:textId="6332EB07" w:rsidR="000661AE" w:rsidRPr="00DE6EF4" w:rsidRDefault="000661AE" w:rsidP="00F00666">
            <w:pPr>
              <w:jc w:val="center"/>
            </w:pPr>
            <w:r w:rsidRPr="00DE6EF4">
              <w:t>2,97</w:t>
            </w:r>
          </w:p>
        </w:tc>
        <w:tc>
          <w:tcPr>
            <w:tcW w:w="414" w:type="dxa"/>
            <w:noWrap/>
          </w:tcPr>
          <w:p w14:paraId="1E2FC311" w14:textId="336F5F15" w:rsidR="000661AE" w:rsidRPr="00DE6EF4" w:rsidRDefault="000661AE" w:rsidP="00F00666">
            <w:pPr>
              <w:jc w:val="center"/>
              <w:rPr>
                <w:b/>
                <w:bCs/>
              </w:rPr>
            </w:pPr>
            <w:r w:rsidRPr="00DE6EF4">
              <w:rPr>
                <w:b/>
                <w:bCs/>
              </w:rPr>
              <w:t>51</w:t>
            </w:r>
          </w:p>
        </w:tc>
        <w:tc>
          <w:tcPr>
            <w:tcW w:w="413" w:type="dxa"/>
            <w:noWrap/>
          </w:tcPr>
          <w:p w14:paraId="295B1C7F" w14:textId="529F85EA" w:rsidR="000661AE" w:rsidRPr="00DE6EF4" w:rsidRDefault="000661AE" w:rsidP="00F00666">
            <w:pPr>
              <w:jc w:val="center"/>
            </w:pPr>
            <w:r w:rsidRPr="00DE6EF4">
              <w:t>2,87</w:t>
            </w:r>
          </w:p>
        </w:tc>
        <w:tc>
          <w:tcPr>
            <w:tcW w:w="414" w:type="dxa"/>
            <w:noWrap/>
          </w:tcPr>
          <w:p w14:paraId="27610C41" w14:textId="4CE14151" w:rsidR="000661AE" w:rsidRPr="00DE6EF4" w:rsidRDefault="000661AE" w:rsidP="00F00666">
            <w:pPr>
              <w:jc w:val="center"/>
              <w:rPr>
                <w:b/>
                <w:bCs/>
              </w:rPr>
            </w:pPr>
            <w:r w:rsidRPr="00DE6EF4">
              <w:rPr>
                <w:b/>
                <w:bCs/>
              </w:rPr>
              <w:t>82</w:t>
            </w:r>
          </w:p>
        </w:tc>
        <w:tc>
          <w:tcPr>
            <w:tcW w:w="413" w:type="dxa"/>
            <w:noWrap/>
          </w:tcPr>
          <w:p w14:paraId="511FE477" w14:textId="78939C0F" w:rsidR="000661AE" w:rsidRPr="00DE6EF4" w:rsidRDefault="000661AE" w:rsidP="00F00666">
            <w:pPr>
              <w:jc w:val="center"/>
            </w:pPr>
            <w:r w:rsidRPr="00DE6EF4">
              <w:t>2,77</w:t>
            </w:r>
          </w:p>
        </w:tc>
        <w:tc>
          <w:tcPr>
            <w:tcW w:w="414" w:type="dxa"/>
            <w:noWrap/>
          </w:tcPr>
          <w:p w14:paraId="4F8C94AD" w14:textId="51D6F145" w:rsidR="000661AE" w:rsidRPr="00DE6EF4" w:rsidRDefault="000661AE" w:rsidP="00F00666">
            <w:pPr>
              <w:jc w:val="center"/>
              <w:rPr>
                <w:b/>
                <w:bCs/>
              </w:rPr>
            </w:pPr>
            <w:r w:rsidRPr="00DE6EF4">
              <w:rPr>
                <w:b/>
                <w:bCs/>
              </w:rPr>
              <w:t>113</w:t>
            </w:r>
          </w:p>
        </w:tc>
        <w:tc>
          <w:tcPr>
            <w:tcW w:w="413" w:type="dxa"/>
            <w:noWrap/>
          </w:tcPr>
          <w:p w14:paraId="5F309CD1" w14:textId="3DF2CDCA" w:rsidR="000661AE" w:rsidRPr="00DE6EF4" w:rsidRDefault="000661AE" w:rsidP="00F00666">
            <w:pPr>
              <w:jc w:val="center"/>
            </w:pPr>
            <w:r w:rsidRPr="00DE6EF4">
              <w:t>2,67</w:t>
            </w:r>
          </w:p>
        </w:tc>
        <w:tc>
          <w:tcPr>
            <w:tcW w:w="414" w:type="dxa"/>
            <w:noWrap/>
          </w:tcPr>
          <w:p w14:paraId="66FCF44F" w14:textId="26CDA38A" w:rsidR="000661AE" w:rsidRPr="00DE6EF4" w:rsidRDefault="000661AE" w:rsidP="00F00666">
            <w:pPr>
              <w:jc w:val="center"/>
              <w:rPr>
                <w:b/>
                <w:bCs/>
              </w:rPr>
            </w:pPr>
            <w:r w:rsidRPr="00DE6EF4">
              <w:rPr>
                <w:b/>
                <w:bCs/>
              </w:rPr>
              <w:t>144</w:t>
            </w:r>
          </w:p>
        </w:tc>
        <w:tc>
          <w:tcPr>
            <w:tcW w:w="413" w:type="dxa"/>
            <w:noWrap/>
          </w:tcPr>
          <w:p w14:paraId="11357A9B" w14:textId="3A07A0DA" w:rsidR="000661AE" w:rsidRPr="00DE6EF4" w:rsidRDefault="000661AE" w:rsidP="00F00666">
            <w:pPr>
              <w:jc w:val="center"/>
            </w:pPr>
            <w:r w:rsidRPr="00DE6EF4">
              <w:t>2,57</w:t>
            </w:r>
          </w:p>
        </w:tc>
        <w:tc>
          <w:tcPr>
            <w:tcW w:w="414" w:type="dxa"/>
            <w:noWrap/>
          </w:tcPr>
          <w:p w14:paraId="4BAD421B" w14:textId="51B29C1E" w:rsidR="000661AE" w:rsidRPr="00DE6EF4" w:rsidRDefault="000661AE" w:rsidP="00F00666">
            <w:pPr>
              <w:jc w:val="center"/>
              <w:rPr>
                <w:b/>
                <w:bCs/>
              </w:rPr>
            </w:pPr>
            <w:r w:rsidRPr="00DE6EF4">
              <w:rPr>
                <w:b/>
                <w:bCs/>
              </w:rPr>
              <w:t>175</w:t>
            </w:r>
          </w:p>
        </w:tc>
        <w:tc>
          <w:tcPr>
            <w:tcW w:w="413" w:type="dxa"/>
            <w:noWrap/>
          </w:tcPr>
          <w:p w14:paraId="50CDEFAE" w14:textId="4C1C0B55" w:rsidR="000661AE" w:rsidRPr="00DE6EF4" w:rsidRDefault="000661AE" w:rsidP="00F00666">
            <w:pPr>
              <w:jc w:val="center"/>
            </w:pPr>
            <w:r w:rsidRPr="00DE6EF4">
              <w:t>2,50</w:t>
            </w:r>
          </w:p>
        </w:tc>
        <w:tc>
          <w:tcPr>
            <w:tcW w:w="413" w:type="dxa"/>
            <w:noWrap/>
          </w:tcPr>
          <w:p w14:paraId="0770D94E" w14:textId="6AEB8CF3" w:rsidR="000661AE" w:rsidRPr="00DE6EF4" w:rsidRDefault="000661AE" w:rsidP="00F00666">
            <w:pPr>
              <w:jc w:val="center"/>
              <w:rPr>
                <w:b/>
                <w:bCs/>
              </w:rPr>
            </w:pPr>
            <w:r w:rsidRPr="00DE6EF4">
              <w:rPr>
                <w:b/>
                <w:bCs/>
              </w:rPr>
              <w:t>206</w:t>
            </w:r>
          </w:p>
        </w:tc>
        <w:tc>
          <w:tcPr>
            <w:tcW w:w="414" w:type="dxa"/>
            <w:noWrap/>
          </w:tcPr>
          <w:p w14:paraId="0F4D38D1" w14:textId="698B34A5" w:rsidR="000661AE" w:rsidRPr="00DE6EF4" w:rsidRDefault="000661AE" w:rsidP="00F00666">
            <w:pPr>
              <w:jc w:val="center"/>
            </w:pPr>
            <w:r w:rsidRPr="00DE6EF4">
              <w:t>2,54</w:t>
            </w:r>
          </w:p>
        </w:tc>
        <w:tc>
          <w:tcPr>
            <w:tcW w:w="413" w:type="dxa"/>
            <w:noWrap/>
          </w:tcPr>
          <w:p w14:paraId="2089553D" w14:textId="1C6F8D36" w:rsidR="000661AE" w:rsidRPr="00DE6EF4" w:rsidRDefault="000661AE" w:rsidP="00F00666">
            <w:pPr>
              <w:jc w:val="center"/>
              <w:rPr>
                <w:b/>
                <w:bCs/>
              </w:rPr>
            </w:pPr>
            <w:r w:rsidRPr="00DE6EF4">
              <w:rPr>
                <w:b/>
                <w:bCs/>
              </w:rPr>
              <w:t>237</w:t>
            </w:r>
          </w:p>
        </w:tc>
        <w:tc>
          <w:tcPr>
            <w:tcW w:w="414" w:type="dxa"/>
            <w:noWrap/>
          </w:tcPr>
          <w:p w14:paraId="4F97B830" w14:textId="7E892056" w:rsidR="000661AE" w:rsidRPr="00DE6EF4" w:rsidRDefault="000661AE" w:rsidP="00F00666">
            <w:pPr>
              <w:jc w:val="center"/>
            </w:pPr>
            <w:r w:rsidRPr="00DE6EF4">
              <w:t>2,57</w:t>
            </w:r>
          </w:p>
        </w:tc>
        <w:tc>
          <w:tcPr>
            <w:tcW w:w="413" w:type="dxa"/>
            <w:noWrap/>
          </w:tcPr>
          <w:p w14:paraId="0A81D7AB" w14:textId="6DAA8DA2" w:rsidR="000661AE" w:rsidRPr="00DE6EF4" w:rsidRDefault="000661AE" w:rsidP="00F00666">
            <w:pPr>
              <w:jc w:val="center"/>
              <w:rPr>
                <w:b/>
                <w:bCs/>
              </w:rPr>
            </w:pPr>
            <w:r w:rsidRPr="00DE6EF4">
              <w:rPr>
                <w:b/>
                <w:bCs/>
              </w:rPr>
              <w:t>268</w:t>
            </w:r>
          </w:p>
        </w:tc>
        <w:tc>
          <w:tcPr>
            <w:tcW w:w="414" w:type="dxa"/>
            <w:noWrap/>
          </w:tcPr>
          <w:p w14:paraId="323B6083" w14:textId="43086C93" w:rsidR="000661AE" w:rsidRPr="00DE6EF4" w:rsidRDefault="000661AE" w:rsidP="00F00666">
            <w:pPr>
              <w:jc w:val="center"/>
            </w:pPr>
            <w:r w:rsidRPr="00DE6EF4">
              <w:t>2,68</w:t>
            </w:r>
          </w:p>
        </w:tc>
        <w:tc>
          <w:tcPr>
            <w:tcW w:w="413" w:type="dxa"/>
            <w:noWrap/>
          </w:tcPr>
          <w:p w14:paraId="2AF24D92" w14:textId="353A0C75" w:rsidR="000661AE" w:rsidRPr="00DE6EF4" w:rsidRDefault="000661AE" w:rsidP="00F00666">
            <w:pPr>
              <w:jc w:val="center"/>
              <w:rPr>
                <w:b/>
                <w:bCs/>
              </w:rPr>
            </w:pPr>
            <w:r w:rsidRPr="00DE6EF4">
              <w:rPr>
                <w:b/>
                <w:bCs/>
              </w:rPr>
              <w:t>299</w:t>
            </w:r>
          </w:p>
        </w:tc>
        <w:tc>
          <w:tcPr>
            <w:tcW w:w="414" w:type="dxa"/>
            <w:noWrap/>
          </w:tcPr>
          <w:p w14:paraId="2C96948F" w14:textId="0EFCC22B" w:rsidR="000661AE" w:rsidRPr="00DE6EF4" w:rsidRDefault="000661AE" w:rsidP="00F00666">
            <w:pPr>
              <w:jc w:val="center"/>
            </w:pPr>
            <w:r w:rsidRPr="00DE6EF4">
              <w:t>2,99</w:t>
            </w:r>
          </w:p>
        </w:tc>
        <w:tc>
          <w:tcPr>
            <w:tcW w:w="652" w:type="dxa"/>
            <w:noWrap/>
          </w:tcPr>
          <w:p w14:paraId="27CE0678" w14:textId="11B1A10C" w:rsidR="000661AE" w:rsidRPr="00DE6EF4" w:rsidRDefault="000661AE" w:rsidP="00F00666">
            <w:pPr>
              <w:jc w:val="center"/>
              <w:rPr>
                <w:b/>
                <w:bCs/>
              </w:rPr>
            </w:pPr>
            <w:r w:rsidRPr="00DE6EF4">
              <w:rPr>
                <w:b/>
                <w:bCs/>
              </w:rPr>
              <w:t>330</w:t>
            </w:r>
          </w:p>
        </w:tc>
        <w:tc>
          <w:tcPr>
            <w:tcW w:w="425" w:type="dxa"/>
            <w:noWrap/>
          </w:tcPr>
          <w:p w14:paraId="25DAFF3D" w14:textId="667C1064" w:rsidR="000661AE" w:rsidRPr="00DE6EF4" w:rsidRDefault="000661AE" w:rsidP="00F00666">
            <w:pPr>
              <w:jc w:val="center"/>
            </w:pPr>
            <w:r w:rsidRPr="00DE6EF4">
              <w:t>3,30</w:t>
            </w:r>
          </w:p>
        </w:tc>
      </w:tr>
      <w:tr w:rsidR="00C91F6B" w:rsidRPr="00DE6EF4" w14:paraId="1F89E611" w14:textId="77777777" w:rsidTr="00BD04BC">
        <w:trPr>
          <w:trHeight w:val="396"/>
        </w:trPr>
        <w:tc>
          <w:tcPr>
            <w:tcW w:w="413" w:type="dxa"/>
            <w:noWrap/>
          </w:tcPr>
          <w:p w14:paraId="40B4A8A8" w14:textId="408DADA9" w:rsidR="000661AE" w:rsidRPr="00DE6EF4" w:rsidRDefault="000661AE" w:rsidP="00F00666">
            <w:pPr>
              <w:jc w:val="center"/>
              <w:rPr>
                <w:b/>
                <w:bCs/>
              </w:rPr>
            </w:pPr>
            <w:r w:rsidRPr="00DE6EF4">
              <w:rPr>
                <w:b/>
                <w:bCs/>
              </w:rPr>
              <w:t>21</w:t>
            </w:r>
          </w:p>
        </w:tc>
        <w:tc>
          <w:tcPr>
            <w:tcW w:w="413" w:type="dxa"/>
            <w:noWrap/>
          </w:tcPr>
          <w:p w14:paraId="6DB70414" w14:textId="164C045D" w:rsidR="000661AE" w:rsidRPr="00DE6EF4" w:rsidRDefault="000661AE" w:rsidP="00F00666">
            <w:pPr>
              <w:jc w:val="center"/>
            </w:pPr>
            <w:r w:rsidRPr="00DE6EF4">
              <w:t>2,96</w:t>
            </w:r>
          </w:p>
        </w:tc>
        <w:tc>
          <w:tcPr>
            <w:tcW w:w="414" w:type="dxa"/>
            <w:noWrap/>
          </w:tcPr>
          <w:p w14:paraId="2124654F" w14:textId="7D5020B3" w:rsidR="000661AE" w:rsidRPr="00DE6EF4" w:rsidRDefault="000661AE" w:rsidP="00F00666">
            <w:pPr>
              <w:jc w:val="center"/>
              <w:rPr>
                <w:b/>
                <w:bCs/>
              </w:rPr>
            </w:pPr>
            <w:r w:rsidRPr="00DE6EF4">
              <w:rPr>
                <w:b/>
                <w:bCs/>
              </w:rPr>
              <w:t>52</w:t>
            </w:r>
          </w:p>
        </w:tc>
        <w:tc>
          <w:tcPr>
            <w:tcW w:w="413" w:type="dxa"/>
            <w:noWrap/>
          </w:tcPr>
          <w:p w14:paraId="0C4F4CDD" w14:textId="060366B8" w:rsidR="000661AE" w:rsidRPr="00DE6EF4" w:rsidRDefault="000661AE" w:rsidP="00F00666">
            <w:pPr>
              <w:jc w:val="center"/>
            </w:pPr>
            <w:r w:rsidRPr="00DE6EF4">
              <w:t>2,87</w:t>
            </w:r>
          </w:p>
        </w:tc>
        <w:tc>
          <w:tcPr>
            <w:tcW w:w="414" w:type="dxa"/>
            <w:noWrap/>
          </w:tcPr>
          <w:p w14:paraId="5944607F" w14:textId="4B8865B4" w:rsidR="000661AE" w:rsidRPr="00DE6EF4" w:rsidRDefault="000661AE" w:rsidP="00F00666">
            <w:pPr>
              <w:jc w:val="center"/>
              <w:rPr>
                <w:b/>
                <w:bCs/>
              </w:rPr>
            </w:pPr>
            <w:r w:rsidRPr="00DE6EF4">
              <w:rPr>
                <w:b/>
                <w:bCs/>
              </w:rPr>
              <w:t>83</w:t>
            </w:r>
          </w:p>
        </w:tc>
        <w:tc>
          <w:tcPr>
            <w:tcW w:w="413" w:type="dxa"/>
            <w:noWrap/>
          </w:tcPr>
          <w:p w14:paraId="2F36DA67" w14:textId="4AB28175" w:rsidR="000661AE" w:rsidRPr="00DE6EF4" w:rsidRDefault="000661AE" w:rsidP="00F00666">
            <w:pPr>
              <w:jc w:val="center"/>
            </w:pPr>
            <w:r w:rsidRPr="00DE6EF4">
              <w:t>2,77</w:t>
            </w:r>
          </w:p>
        </w:tc>
        <w:tc>
          <w:tcPr>
            <w:tcW w:w="414" w:type="dxa"/>
            <w:noWrap/>
          </w:tcPr>
          <w:p w14:paraId="66657B54" w14:textId="3D1D41E4" w:rsidR="000661AE" w:rsidRPr="00DE6EF4" w:rsidRDefault="000661AE" w:rsidP="00F00666">
            <w:pPr>
              <w:jc w:val="center"/>
              <w:rPr>
                <w:b/>
                <w:bCs/>
              </w:rPr>
            </w:pPr>
            <w:r w:rsidRPr="00DE6EF4">
              <w:rPr>
                <w:b/>
                <w:bCs/>
              </w:rPr>
              <w:t>114</w:t>
            </w:r>
          </w:p>
        </w:tc>
        <w:tc>
          <w:tcPr>
            <w:tcW w:w="413" w:type="dxa"/>
            <w:noWrap/>
          </w:tcPr>
          <w:p w14:paraId="5E394484" w14:textId="2675A03F" w:rsidR="000661AE" w:rsidRPr="00DE6EF4" w:rsidRDefault="000661AE" w:rsidP="00F00666">
            <w:pPr>
              <w:jc w:val="center"/>
            </w:pPr>
            <w:r w:rsidRPr="00DE6EF4">
              <w:t>2,67</w:t>
            </w:r>
          </w:p>
        </w:tc>
        <w:tc>
          <w:tcPr>
            <w:tcW w:w="414" w:type="dxa"/>
            <w:noWrap/>
          </w:tcPr>
          <w:p w14:paraId="56067795" w14:textId="09915141" w:rsidR="000661AE" w:rsidRPr="00DE6EF4" w:rsidRDefault="000661AE" w:rsidP="00F00666">
            <w:pPr>
              <w:jc w:val="center"/>
              <w:rPr>
                <w:b/>
                <w:bCs/>
              </w:rPr>
            </w:pPr>
            <w:r w:rsidRPr="00DE6EF4">
              <w:rPr>
                <w:b/>
                <w:bCs/>
              </w:rPr>
              <w:t>145</w:t>
            </w:r>
          </w:p>
        </w:tc>
        <w:tc>
          <w:tcPr>
            <w:tcW w:w="413" w:type="dxa"/>
            <w:noWrap/>
          </w:tcPr>
          <w:p w14:paraId="51268417" w14:textId="26E6DF37" w:rsidR="000661AE" w:rsidRPr="00DE6EF4" w:rsidRDefault="000661AE" w:rsidP="00F00666">
            <w:pPr>
              <w:jc w:val="center"/>
            </w:pPr>
            <w:r w:rsidRPr="00DE6EF4">
              <w:t>2,56</w:t>
            </w:r>
          </w:p>
        </w:tc>
        <w:tc>
          <w:tcPr>
            <w:tcW w:w="414" w:type="dxa"/>
            <w:noWrap/>
          </w:tcPr>
          <w:p w14:paraId="4DA654F3" w14:textId="020E0817" w:rsidR="000661AE" w:rsidRPr="00DE6EF4" w:rsidRDefault="000661AE" w:rsidP="00F00666">
            <w:pPr>
              <w:jc w:val="center"/>
              <w:rPr>
                <w:b/>
                <w:bCs/>
              </w:rPr>
            </w:pPr>
            <w:r w:rsidRPr="00DE6EF4">
              <w:rPr>
                <w:b/>
                <w:bCs/>
              </w:rPr>
              <w:t>176</w:t>
            </w:r>
          </w:p>
        </w:tc>
        <w:tc>
          <w:tcPr>
            <w:tcW w:w="413" w:type="dxa"/>
            <w:noWrap/>
          </w:tcPr>
          <w:p w14:paraId="0115CC04" w14:textId="6F591C4A" w:rsidR="000661AE" w:rsidRPr="00DE6EF4" w:rsidRDefault="000661AE" w:rsidP="00F00666">
            <w:pPr>
              <w:jc w:val="center"/>
            </w:pPr>
            <w:r w:rsidRPr="00DE6EF4">
              <w:t>2,50</w:t>
            </w:r>
          </w:p>
        </w:tc>
        <w:tc>
          <w:tcPr>
            <w:tcW w:w="413" w:type="dxa"/>
            <w:noWrap/>
          </w:tcPr>
          <w:p w14:paraId="3C4071D9" w14:textId="489F3D18" w:rsidR="000661AE" w:rsidRPr="00DE6EF4" w:rsidRDefault="000661AE" w:rsidP="00F00666">
            <w:pPr>
              <w:jc w:val="center"/>
              <w:rPr>
                <w:b/>
                <w:bCs/>
              </w:rPr>
            </w:pPr>
            <w:r w:rsidRPr="00DE6EF4">
              <w:rPr>
                <w:b/>
                <w:bCs/>
              </w:rPr>
              <w:t>207</w:t>
            </w:r>
          </w:p>
        </w:tc>
        <w:tc>
          <w:tcPr>
            <w:tcW w:w="414" w:type="dxa"/>
            <w:noWrap/>
          </w:tcPr>
          <w:p w14:paraId="0F5C54BF" w14:textId="1FF79604" w:rsidR="000661AE" w:rsidRPr="00DE6EF4" w:rsidRDefault="000661AE" w:rsidP="00F00666">
            <w:pPr>
              <w:jc w:val="center"/>
            </w:pPr>
            <w:r w:rsidRPr="00DE6EF4">
              <w:t>2,54</w:t>
            </w:r>
          </w:p>
        </w:tc>
        <w:tc>
          <w:tcPr>
            <w:tcW w:w="413" w:type="dxa"/>
            <w:noWrap/>
          </w:tcPr>
          <w:p w14:paraId="642BEA31" w14:textId="7842D830" w:rsidR="000661AE" w:rsidRPr="00DE6EF4" w:rsidRDefault="000661AE" w:rsidP="00F00666">
            <w:pPr>
              <w:jc w:val="center"/>
              <w:rPr>
                <w:b/>
                <w:bCs/>
              </w:rPr>
            </w:pPr>
            <w:r w:rsidRPr="00DE6EF4">
              <w:rPr>
                <w:b/>
                <w:bCs/>
              </w:rPr>
              <w:t>238</w:t>
            </w:r>
          </w:p>
        </w:tc>
        <w:tc>
          <w:tcPr>
            <w:tcW w:w="414" w:type="dxa"/>
            <w:noWrap/>
          </w:tcPr>
          <w:p w14:paraId="03C44C98" w14:textId="376CA73E" w:rsidR="000661AE" w:rsidRPr="00DE6EF4" w:rsidRDefault="000661AE" w:rsidP="00F00666">
            <w:pPr>
              <w:jc w:val="center"/>
            </w:pPr>
            <w:r w:rsidRPr="00DE6EF4">
              <w:t>2,57</w:t>
            </w:r>
          </w:p>
        </w:tc>
        <w:tc>
          <w:tcPr>
            <w:tcW w:w="413" w:type="dxa"/>
            <w:noWrap/>
          </w:tcPr>
          <w:p w14:paraId="1CBB2130" w14:textId="5E58CE76" w:rsidR="000661AE" w:rsidRPr="00DE6EF4" w:rsidRDefault="000661AE" w:rsidP="00F00666">
            <w:pPr>
              <w:jc w:val="center"/>
              <w:rPr>
                <w:b/>
                <w:bCs/>
              </w:rPr>
            </w:pPr>
            <w:r w:rsidRPr="00DE6EF4">
              <w:rPr>
                <w:b/>
                <w:bCs/>
              </w:rPr>
              <w:t>269</w:t>
            </w:r>
          </w:p>
        </w:tc>
        <w:tc>
          <w:tcPr>
            <w:tcW w:w="414" w:type="dxa"/>
            <w:noWrap/>
          </w:tcPr>
          <w:p w14:paraId="51F4EA3B" w14:textId="0FF57603" w:rsidR="000661AE" w:rsidRPr="00DE6EF4" w:rsidRDefault="000661AE" w:rsidP="00F00666">
            <w:pPr>
              <w:jc w:val="center"/>
            </w:pPr>
            <w:r w:rsidRPr="00DE6EF4">
              <w:t>2,69</w:t>
            </w:r>
          </w:p>
        </w:tc>
        <w:tc>
          <w:tcPr>
            <w:tcW w:w="413" w:type="dxa"/>
            <w:noWrap/>
          </w:tcPr>
          <w:p w14:paraId="3BCAB153" w14:textId="56BD0F34" w:rsidR="000661AE" w:rsidRPr="00DE6EF4" w:rsidRDefault="000661AE" w:rsidP="00F00666">
            <w:pPr>
              <w:jc w:val="center"/>
              <w:rPr>
                <w:b/>
                <w:bCs/>
              </w:rPr>
            </w:pPr>
            <w:r w:rsidRPr="00DE6EF4">
              <w:rPr>
                <w:b/>
                <w:bCs/>
              </w:rPr>
              <w:t>300</w:t>
            </w:r>
          </w:p>
        </w:tc>
        <w:tc>
          <w:tcPr>
            <w:tcW w:w="414" w:type="dxa"/>
            <w:noWrap/>
          </w:tcPr>
          <w:p w14:paraId="6A019976" w14:textId="2DFD2DFC" w:rsidR="000661AE" w:rsidRPr="00DE6EF4" w:rsidRDefault="000661AE" w:rsidP="00F00666">
            <w:pPr>
              <w:jc w:val="center"/>
            </w:pPr>
            <w:r w:rsidRPr="00DE6EF4">
              <w:t>3,00</w:t>
            </w:r>
          </w:p>
        </w:tc>
        <w:tc>
          <w:tcPr>
            <w:tcW w:w="652" w:type="dxa"/>
            <w:noWrap/>
          </w:tcPr>
          <w:p w14:paraId="5A693BAD" w14:textId="64D9EC32" w:rsidR="000661AE" w:rsidRPr="00DE6EF4" w:rsidRDefault="000661AE" w:rsidP="00F00666">
            <w:pPr>
              <w:jc w:val="center"/>
              <w:rPr>
                <w:b/>
                <w:bCs/>
              </w:rPr>
            </w:pPr>
            <w:r w:rsidRPr="00DE6EF4">
              <w:rPr>
                <w:b/>
                <w:bCs/>
              </w:rPr>
              <w:t>331</w:t>
            </w:r>
          </w:p>
        </w:tc>
        <w:tc>
          <w:tcPr>
            <w:tcW w:w="425" w:type="dxa"/>
            <w:noWrap/>
          </w:tcPr>
          <w:p w14:paraId="122346B3" w14:textId="1747173A" w:rsidR="000661AE" w:rsidRPr="00DE6EF4" w:rsidRDefault="000661AE" w:rsidP="00F00666">
            <w:pPr>
              <w:jc w:val="center"/>
            </w:pPr>
            <w:r w:rsidRPr="00DE6EF4">
              <w:t>3,31</w:t>
            </w:r>
          </w:p>
        </w:tc>
      </w:tr>
      <w:tr w:rsidR="00C91F6B" w:rsidRPr="00DE6EF4" w14:paraId="47F9F299" w14:textId="77777777" w:rsidTr="00BD04BC">
        <w:trPr>
          <w:trHeight w:val="396"/>
        </w:trPr>
        <w:tc>
          <w:tcPr>
            <w:tcW w:w="413" w:type="dxa"/>
            <w:noWrap/>
          </w:tcPr>
          <w:p w14:paraId="084BEC27" w14:textId="1D52D67A" w:rsidR="000661AE" w:rsidRPr="00DE6EF4" w:rsidRDefault="000661AE" w:rsidP="00F00666">
            <w:pPr>
              <w:jc w:val="center"/>
              <w:rPr>
                <w:b/>
                <w:bCs/>
              </w:rPr>
            </w:pPr>
            <w:r w:rsidRPr="00DE6EF4">
              <w:rPr>
                <w:b/>
                <w:bCs/>
              </w:rPr>
              <w:t>22</w:t>
            </w:r>
          </w:p>
        </w:tc>
        <w:tc>
          <w:tcPr>
            <w:tcW w:w="413" w:type="dxa"/>
            <w:noWrap/>
          </w:tcPr>
          <w:p w14:paraId="63AF3CB4" w14:textId="0DFAC7F6" w:rsidR="000661AE" w:rsidRPr="00DE6EF4" w:rsidRDefault="000661AE" w:rsidP="00F00666">
            <w:pPr>
              <w:jc w:val="center"/>
            </w:pPr>
            <w:r w:rsidRPr="00DE6EF4">
              <w:t>2,96</w:t>
            </w:r>
          </w:p>
        </w:tc>
        <w:tc>
          <w:tcPr>
            <w:tcW w:w="414" w:type="dxa"/>
            <w:noWrap/>
          </w:tcPr>
          <w:p w14:paraId="54B8A97E" w14:textId="68D5E056" w:rsidR="000661AE" w:rsidRPr="00DE6EF4" w:rsidRDefault="000661AE" w:rsidP="00F00666">
            <w:pPr>
              <w:jc w:val="center"/>
              <w:rPr>
                <w:b/>
                <w:bCs/>
              </w:rPr>
            </w:pPr>
            <w:r w:rsidRPr="00DE6EF4">
              <w:rPr>
                <w:b/>
                <w:bCs/>
              </w:rPr>
              <w:t>53</w:t>
            </w:r>
          </w:p>
        </w:tc>
        <w:tc>
          <w:tcPr>
            <w:tcW w:w="413" w:type="dxa"/>
            <w:noWrap/>
          </w:tcPr>
          <w:p w14:paraId="4B4B3A63" w14:textId="700C3761" w:rsidR="000661AE" w:rsidRPr="00DE6EF4" w:rsidRDefault="000661AE" w:rsidP="00F00666">
            <w:pPr>
              <w:jc w:val="center"/>
            </w:pPr>
            <w:r w:rsidRPr="00DE6EF4">
              <w:t>2,86</w:t>
            </w:r>
          </w:p>
        </w:tc>
        <w:tc>
          <w:tcPr>
            <w:tcW w:w="414" w:type="dxa"/>
            <w:noWrap/>
          </w:tcPr>
          <w:p w14:paraId="200BCC39" w14:textId="1FB572E9" w:rsidR="000661AE" w:rsidRPr="00DE6EF4" w:rsidRDefault="000661AE" w:rsidP="00F00666">
            <w:pPr>
              <w:jc w:val="center"/>
              <w:rPr>
                <w:b/>
                <w:bCs/>
              </w:rPr>
            </w:pPr>
            <w:r w:rsidRPr="00DE6EF4">
              <w:rPr>
                <w:b/>
                <w:bCs/>
              </w:rPr>
              <w:t>84</w:t>
            </w:r>
          </w:p>
        </w:tc>
        <w:tc>
          <w:tcPr>
            <w:tcW w:w="413" w:type="dxa"/>
            <w:noWrap/>
          </w:tcPr>
          <w:p w14:paraId="7FA65B87" w14:textId="0F061310" w:rsidR="000661AE" w:rsidRPr="00DE6EF4" w:rsidRDefault="000661AE" w:rsidP="00F00666">
            <w:pPr>
              <w:jc w:val="center"/>
            </w:pPr>
            <w:r w:rsidRPr="00DE6EF4">
              <w:t>2,77</w:t>
            </w:r>
          </w:p>
        </w:tc>
        <w:tc>
          <w:tcPr>
            <w:tcW w:w="414" w:type="dxa"/>
            <w:noWrap/>
          </w:tcPr>
          <w:p w14:paraId="2C124C6B" w14:textId="77160C0D" w:rsidR="000661AE" w:rsidRPr="00DE6EF4" w:rsidRDefault="000661AE" w:rsidP="00F00666">
            <w:pPr>
              <w:jc w:val="center"/>
              <w:rPr>
                <w:b/>
                <w:bCs/>
              </w:rPr>
            </w:pPr>
            <w:r w:rsidRPr="00DE6EF4">
              <w:rPr>
                <w:b/>
                <w:bCs/>
              </w:rPr>
              <w:t>115</w:t>
            </w:r>
          </w:p>
        </w:tc>
        <w:tc>
          <w:tcPr>
            <w:tcW w:w="413" w:type="dxa"/>
            <w:noWrap/>
          </w:tcPr>
          <w:p w14:paraId="550A80CF" w14:textId="23D93441" w:rsidR="000661AE" w:rsidRPr="00DE6EF4" w:rsidRDefault="000661AE" w:rsidP="00F00666">
            <w:pPr>
              <w:jc w:val="center"/>
            </w:pPr>
            <w:r w:rsidRPr="00DE6EF4">
              <w:t>2,66</w:t>
            </w:r>
          </w:p>
        </w:tc>
        <w:tc>
          <w:tcPr>
            <w:tcW w:w="414" w:type="dxa"/>
            <w:noWrap/>
          </w:tcPr>
          <w:p w14:paraId="0EFC5A2C" w14:textId="5EB659E2" w:rsidR="000661AE" w:rsidRPr="00DE6EF4" w:rsidRDefault="000661AE" w:rsidP="00F00666">
            <w:pPr>
              <w:jc w:val="center"/>
              <w:rPr>
                <w:b/>
                <w:bCs/>
              </w:rPr>
            </w:pPr>
            <w:r w:rsidRPr="00DE6EF4">
              <w:rPr>
                <w:b/>
                <w:bCs/>
              </w:rPr>
              <w:t>146</w:t>
            </w:r>
          </w:p>
        </w:tc>
        <w:tc>
          <w:tcPr>
            <w:tcW w:w="413" w:type="dxa"/>
            <w:noWrap/>
          </w:tcPr>
          <w:p w14:paraId="021BFCB7" w14:textId="14A31CC1" w:rsidR="000661AE" w:rsidRPr="00DE6EF4" w:rsidRDefault="000661AE" w:rsidP="00F00666">
            <w:pPr>
              <w:jc w:val="center"/>
            </w:pPr>
            <w:r w:rsidRPr="00DE6EF4">
              <w:t>2,56</w:t>
            </w:r>
          </w:p>
        </w:tc>
        <w:tc>
          <w:tcPr>
            <w:tcW w:w="414" w:type="dxa"/>
            <w:noWrap/>
          </w:tcPr>
          <w:p w14:paraId="06BAAAD6" w14:textId="5092CFEF" w:rsidR="000661AE" w:rsidRPr="00DE6EF4" w:rsidRDefault="000661AE" w:rsidP="00F00666">
            <w:pPr>
              <w:jc w:val="center"/>
              <w:rPr>
                <w:b/>
                <w:bCs/>
              </w:rPr>
            </w:pPr>
            <w:r w:rsidRPr="00DE6EF4">
              <w:rPr>
                <w:b/>
                <w:bCs/>
              </w:rPr>
              <w:t>177</w:t>
            </w:r>
          </w:p>
        </w:tc>
        <w:tc>
          <w:tcPr>
            <w:tcW w:w="413" w:type="dxa"/>
            <w:noWrap/>
          </w:tcPr>
          <w:p w14:paraId="4238899E" w14:textId="2B3FEA07" w:rsidR="000661AE" w:rsidRPr="00DE6EF4" w:rsidRDefault="000661AE" w:rsidP="00F00666">
            <w:pPr>
              <w:jc w:val="center"/>
            </w:pPr>
            <w:r w:rsidRPr="00DE6EF4">
              <w:t>2,50</w:t>
            </w:r>
          </w:p>
        </w:tc>
        <w:tc>
          <w:tcPr>
            <w:tcW w:w="413" w:type="dxa"/>
            <w:noWrap/>
          </w:tcPr>
          <w:p w14:paraId="0E0453E0" w14:textId="4E01DF17" w:rsidR="000661AE" w:rsidRPr="00DE6EF4" w:rsidRDefault="000661AE" w:rsidP="00F00666">
            <w:pPr>
              <w:jc w:val="center"/>
              <w:rPr>
                <w:b/>
                <w:bCs/>
              </w:rPr>
            </w:pPr>
            <w:r w:rsidRPr="00DE6EF4">
              <w:rPr>
                <w:b/>
                <w:bCs/>
              </w:rPr>
              <w:t>208</w:t>
            </w:r>
          </w:p>
        </w:tc>
        <w:tc>
          <w:tcPr>
            <w:tcW w:w="414" w:type="dxa"/>
            <w:noWrap/>
          </w:tcPr>
          <w:p w14:paraId="571268A1" w14:textId="38D85950" w:rsidR="000661AE" w:rsidRPr="00DE6EF4" w:rsidRDefault="000661AE" w:rsidP="00F00666">
            <w:pPr>
              <w:jc w:val="center"/>
            </w:pPr>
            <w:r w:rsidRPr="00DE6EF4">
              <w:t>2,54</w:t>
            </w:r>
          </w:p>
        </w:tc>
        <w:tc>
          <w:tcPr>
            <w:tcW w:w="413" w:type="dxa"/>
            <w:noWrap/>
          </w:tcPr>
          <w:p w14:paraId="7844C16D" w14:textId="5EE71160" w:rsidR="000661AE" w:rsidRPr="00DE6EF4" w:rsidRDefault="000661AE" w:rsidP="00F00666">
            <w:pPr>
              <w:jc w:val="center"/>
              <w:rPr>
                <w:b/>
                <w:bCs/>
              </w:rPr>
            </w:pPr>
            <w:r w:rsidRPr="00DE6EF4">
              <w:rPr>
                <w:b/>
                <w:bCs/>
              </w:rPr>
              <w:t>239</w:t>
            </w:r>
          </w:p>
        </w:tc>
        <w:tc>
          <w:tcPr>
            <w:tcW w:w="414" w:type="dxa"/>
            <w:noWrap/>
          </w:tcPr>
          <w:p w14:paraId="00BD63BE" w14:textId="61927C5F" w:rsidR="000661AE" w:rsidRPr="00DE6EF4" w:rsidRDefault="000661AE" w:rsidP="00F00666">
            <w:pPr>
              <w:jc w:val="center"/>
            </w:pPr>
            <w:r w:rsidRPr="00DE6EF4">
              <w:t>2,57</w:t>
            </w:r>
          </w:p>
        </w:tc>
        <w:tc>
          <w:tcPr>
            <w:tcW w:w="413" w:type="dxa"/>
            <w:noWrap/>
          </w:tcPr>
          <w:p w14:paraId="7CA82E49" w14:textId="4BBA22F3" w:rsidR="000661AE" w:rsidRPr="00DE6EF4" w:rsidRDefault="000661AE" w:rsidP="00F00666">
            <w:pPr>
              <w:jc w:val="center"/>
              <w:rPr>
                <w:b/>
                <w:bCs/>
              </w:rPr>
            </w:pPr>
            <w:r w:rsidRPr="00DE6EF4">
              <w:rPr>
                <w:b/>
                <w:bCs/>
              </w:rPr>
              <w:t>270</w:t>
            </w:r>
          </w:p>
        </w:tc>
        <w:tc>
          <w:tcPr>
            <w:tcW w:w="414" w:type="dxa"/>
            <w:noWrap/>
          </w:tcPr>
          <w:p w14:paraId="5B04A48C" w14:textId="3EDBA755" w:rsidR="000661AE" w:rsidRPr="00DE6EF4" w:rsidRDefault="000661AE" w:rsidP="00F00666">
            <w:pPr>
              <w:jc w:val="center"/>
            </w:pPr>
            <w:r w:rsidRPr="00DE6EF4">
              <w:t>2,70</w:t>
            </w:r>
          </w:p>
        </w:tc>
        <w:tc>
          <w:tcPr>
            <w:tcW w:w="413" w:type="dxa"/>
            <w:noWrap/>
          </w:tcPr>
          <w:p w14:paraId="5C29882B" w14:textId="0BAF46AB" w:rsidR="000661AE" w:rsidRPr="00DE6EF4" w:rsidRDefault="000661AE" w:rsidP="00F00666">
            <w:pPr>
              <w:jc w:val="center"/>
              <w:rPr>
                <w:b/>
                <w:bCs/>
              </w:rPr>
            </w:pPr>
            <w:r w:rsidRPr="00DE6EF4">
              <w:rPr>
                <w:b/>
                <w:bCs/>
              </w:rPr>
              <w:t>301</w:t>
            </w:r>
          </w:p>
        </w:tc>
        <w:tc>
          <w:tcPr>
            <w:tcW w:w="414" w:type="dxa"/>
            <w:noWrap/>
          </w:tcPr>
          <w:p w14:paraId="4059B662" w14:textId="5E36B8FB" w:rsidR="000661AE" w:rsidRPr="00DE6EF4" w:rsidRDefault="000661AE" w:rsidP="00F00666">
            <w:pPr>
              <w:jc w:val="center"/>
            </w:pPr>
            <w:r w:rsidRPr="00DE6EF4">
              <w:t>3,01</w:t>
            </w:r>
          </w:p>
        </w:tc>
        <w:tc>
          <w:tcPr>
            <w:tcW w:w="652" w:type="dxa"/>
            <w:noWrap/>
          </w:tcPr>
          <w:p w14:paraId="4CB6A27F" w14:textId="74634B20" w:rsidR="000661AE" w:rsidRPr="00DE6EF4" w:rsidRDefault="000661AE" w:rsidP="00F00666">
            <w:pPr>
              <w:jc w:val="center"/>
              <w:rPr>
                <w:b/>
                <w:bCs/>
              </w:rPr>
            </w:pPr>
            <w:r w:rsidRPr="00DE6EF4">
              <w:rPr>
                <w:b/>
                <w:bCs/>
              </w:rPr>
              <w:t>332</w:t>
            </w:r>
          </w:p>
        </w:tc>
        <w:tc>
          <w:tcPr>
            <w:tcW w:w="425" w:type="dxa"/>
            <w:noWrap/>
          </w:tcPr>
          <w:p w14:paraId="1584B443" w14:textId="2045F194" w:rsidR="000661AE" w:rsidRPr="00DE6EF4" w:rsidRDefault="000661AE" w:rsidP="00F00666">
            <w:pPr>
              <w:jc w:val="center"/>
            </w:pPr>
            <w:r w:rsidRPr="00DE6EF4">
              <w:t>3,32</w:t>
            </w:r>
          </w:p>
        </w:tc>
      </w:tr>
      <w:tr w:rsidR="00C91F6B" w:rsidRPr="00DE6EF4" w14:paraId="1D6D6284" w14:textId="77777777" w:rsidTr="00BD04BC">
        <w:trPr>
          <w:trHeight w:val="396"/>
        </w:trPr>
        <w:tc>
          <w:tcPr>
            <w:tcW w:w="413" w:type="dxa"/>
            <w:noWrap/>
          </w:tcPr>
          <w:p w14:paraId="5ADCB4DE" w14:textId="3651846C" w:rsidR="000661AE" w:rsidRPr="00DE6EF4" w:rsidRDefault="000661AE" w:rsidP="00F00666">
            <w:pPr>
              <w:jc w:val="center"/>
              <w:rPr>
                <w:b/>
                <w:bCs/>
              </w:rPr>
            </w:pPr>
            <w:r w:rsidRPr="00DE6EF4">
              <w:rPr>
                <w:b/>
                <w:bCs/>
              </w:rPr>
              <w:t>23</w:t>
            </w:r>
          </w:p>
        </w:tc>
        <w:tc>
          <w:tcPr>
            <w:tcW w:w="413" w:type="dxa"/>
            <w:noWrap/>
          </w:tcPr>
          <w:p w14:paraId="601387F5" w14:textId="7051EBEA" w:rsidR="000661AE" w:rsidRPr="00DE6EF4" w:rsidRDefault="000661AE" w:rsidP="00F00666">
            <w:pPr>
              <w:jc w:val="center"/>
            </w:pPr>
            <w:r w:rsidRPr="00DE6EF4">
              <w:t>2,96</w:t>
            </w:r>
          </w:p>
        </w:tc>
        <w:tc>
          <w:tcPr>
            <w:tcW w:w="414" w:type="dxa"/>
            <w:noWrap/>
          </w:tcPr>
          <w:p w14:paraId="68539DA4" w14:textId="11D45131" w:rsidR="000661AE" w:rsidRPr="00DE6EF4" w:rsidRDefault="000661AE" w:rsidP="00F00666">
            <w:pPr>
              <w:jc w:val="center"/>
              <w:rPr>
                <w:b/>
                <w:bCs/>
              </w:rPr>
            </w:pPr>
            <w:r w:rsidRPr="00DE6EF4">
              <w:rPr>
                <w:b/>
                <w:bCs/>
              </w:rPr>
              <w:t>54</w:t>
            </w:r>
          </w:p>
        </w:tc>
        <w:tc>
          <w:tcPr>
            <w:tcW w:w="413" w:type="dxa"/>
            <w:noWrap/>
          </w:tcPr>
          <w:p w14:paraId="6AD37C09" w14:textId="193B8EE8" w:rsidR="000661AE" w:rsidRPr="00DE6EF4" w:rsidRDefault="000661AE" w:rsidP="00F00666">
            <w:pPr>
              <w:jc w:val="center"/>
            </w:pPr>
            <w:r w:rsidRPr="00DE6EF4">
              <w:t>2,86</w:t>
            </w:r>
          </w:p>
        </w:tc>
        <w:tc>
          <w:tcPr>
            <w:tcW w:w="414" w:type="dxa"/>
            <w:noWrap/>
          </w:tcPr>
          <w:p w14:paraId="4E4A4ED8" w14:textId="1CE62669" w:rsidR="000661AE" w:rsidRPr="00DE6EF4" w:rsidRDefault="000661AE" w:rsidP="00F00666">
            <w:pPr>
              <w:jc w:val="center"/>
              <w:rPr>
                <w:b/>
                <w:bCs/>
              </w:rPr>
            </w:pPr>
            <w:r w:rsidRPr="00DE6EF4">
              <w:rPr>
                <w:b/>
                <w:bCs/>
              </w:rPr>
              <w:t>85</w:t>
            </w:r>
          </w:p>
        </w:tc>
        <w:tc>
          <w:tcPr>
            <w:tcW w:w="413" w:type="dxa"/>
            <w:noWrap/>
          </w:tcPr>
          <w:p w14:paraId="13BF8BC3" w14:textId="445C529A" w:rsidR="000661AE" w:rsidRPr="00DE6EF4" w:rsidRDefault="000661AE" w:rsidP="00F00666">
            <w:pPr>
              <w:jc w:val="center"/>
            </w:pPr>
            <w:r w:rsidRPr="00DE6EF4">
              <w:t>2,76</w:t>
            </w:r>
          </w:p>
        </w:tc>
        <w:tc>
          <w:tcPr>
            <w:tcW w:w="414" w:type="dxa"/>
            <w:noWrap/>
          </w:tcPr>
          <w:p w14:paraId="366182C5" w14:textId="24D9AA39" w:rsidR="000661AE" w:rsidRPr="00DE6EF4" w:rsidRDefault="000661AE" w:rsidP="00F00666">
            <w:pPr>
              <w:jc w:val="center"/>
              <w:rPr>
                <w:b/>
                <w:bCs/>
              </w:rPr>
            </w:pPr>
            <w:r w:rsidRPr="00DE6EF4">
              <w:rPr>
                <w:b/>
                <w:bCs/>
              </w:rPr>
              <w:t>116</w:t>
            </w:r>
          </w:p>
        </w:tc>
        <w:tc>
          <w:tcPr>
            <w:tcW w:w="413" w:type="dxa"/>
            <w:noWrap/>
          </w:tcPr>
          <w:p w14:paraId="55E28B9E" w14:textId="4D642319" w:rsidR="000661AE" w:rsidRPr="00DE6EF4" w:rsidRDefault="000661AE" w:rsidP="00F00666">
            <w:pPr>
              <w:jc w:val="center"/>
            </w:pPr>
            <w:r w:rsidRPr="00DE6EF4">
              <w:t>2,66</w:t>
            </w:r>
          </w:p>
        </w:tc>
        <w:tc>
          <w:tcPr>
            <w:tcW w:w="414" w:type="dxa"/>
            <w:noWrap/>
          </w:tcPr>
          <w:p w14:paraId="6F13143F" w14:textId="15A3607C" w:rsidR="000661AE" w:rsidRPr="00DE6EF4" w:rsidRDefault="000661AE" w:rsidP="00F00666">
            <w:pPr>
              <w:jc w:val="center"/>
              <w:rPr>
                <w:b/>
                <w:bCs/>
              </w:rPr>
            </w:pPr>
            <w:r w:rsidRPr="00DE6EF4">
              <w:rPr>
                <w:b/>
                <w:bCs/>
              </w:rPr>
              <w:t>147</w:t>
            </w:r>
          </w:p>
        </w:tc>
        <w:tc>
          <w:tcPr>
            <w:tcW w:w="413" w:type="dxa"/>
            <w:noWrap/>
          </w:tcPr>
          <w:p w14:paraId="49FCABA6" w14:textId="37B925D3" w:rsidR="000661AE" w:rsidRPr="00DE6EF4" w:rsidRDefault="000661AE" w:rsidP="00F00666">
            <w:pPr>
              <w:jc w:val="center"/>
            </w:pPr>
            <w:r w:rsidRPr="00DE6EF4">
              <w:t>2,56</w:t>
            </w:r>
          </w:p>
        </w:tc>
        <w:tc>
          <w:tcPr>
            <w:tcW w:w="414" w:type="dxa"/>
            <w:noWrap/>
          </w:tcPr>
          <w:p w14:paraId="7D51D565" w14:textId="54ECF302" w:rsidR="000661AE" w:rsidRPr="00DE6EF4" w:rsidRDefault="000661AE" w:rsidP="00F00666">
            <w:pPr>
              <w:jc w:val="center"/>
              <w:rPr>
                <w:b/>
                <w:bCs/>
              </w:rPr>
            </w:pPr>
            <w:r w:rsidRPr="00DE6EF4">
              <w:rPr>
                <w:b/>
                <w:bCs/>
              </w:rPr>
              <w:t>178</w:t>
            </w:r>
          </w:p>
        </w:tc>
        <w:tc>
          <w:tcPr>
            <w:tcW w:w="413" w:type="dxa"/>
            <w:noWrap/>
          </w:tcPr>
          <w:p w14:paraId="47747894" w14:textId="21336806" w:rsidR="000661AE" w:rsidRPr="00DE6EF4" w:rsidRDefault="000661AE" w:rsidP="00F00666">
            <w:pPr>
              <w:jc w:val="center"/>
            </w:pPr>
            <w:r w:rsidRPr="00DE6EF4">
              <w:t>2,50</w:t>
            </w:r>
          </w:p>
        </w:tc>
        <w:tc>
          <w:tcPr>
            <w:tcW w:w="413" w:type="dxa"/>
            <w:noWrap/>
          </w:tcPr>
          <w:p w14:paraId="5A42AD64" w14:textId="4C2A6EEB" w:rsidR="000661AE" w:rsidRPr="00DE6EF4" w:rsidRDefault="000661AE" w:rsidP="00F00666">
            <w:pPr>
              <w:jc w:val="center"/>
              <w:rPr>
                <w:b/>
                <w:bCs/>
              </w:rPr>
            </w:pPr>
            <w:r w:rsidRPr="00DE6EF4">
              <w:rPr>
                <w:b/>
                <w:bCs/>
              </w:rPr>
              <w:t>209</w:t>
            </w:r>
          </w:p>
        </w:tc>
        <w:tc>
          <w:tcPr>
            <w:tcW w:w="414" w:type="dxa"/>
            <w:noWrap/>
          </w:tcPr>
          <w:p w14:paraId="4B02B72F" w14:textId="12EE04D1" w:rsidR="000661AE" w:rsidRPr="00DE6EF4" w:rsidRDefault="000661AE" w:rsidP="00F00666">
            <w:pPr>
              <w:jc w:val="center"/>
            </w:pPr>
            <w:r w:rsidRPr="00DE6EF4">
              <w:t>2,54</w:t>
            </w:r>
          </w:p>
        </w:tc>
        <w:tc>
          <w:tcPr>
            <w:tcW w:w="413" w:type="dxa"/>
            <w:noWrap/>
          </w:tcPr>
          <w:p w14:paraId="423A6875" w14:textId="503B786D" w:rsidR="000661AE" w:rsidRPr="00DE6EF4" w:rsidRDefault="000661AE" w:rsidP="00F00666">
            <w:pPr>
              <w:jc w:val="center"/>
              <w:rPr>
                <w:b/>
                <w:bCs/>
              </w:rPr>
            </w:pPr>
            <w:r w:rsidRPr="00DE6EF4">
              <w:rPr>
                <w:b/>
                <w:bCs/>
              </w:rPr>
              <w:t>240</w:t>
            </w:r>
          </w:p>
        </w:tc>
        <w:tc>
          <w:tcPr>
            <w:tcW w:w="414" w:type="dxa"/>
            <w:noWrap/>
          </w:tcPr>
          <w:p w14:paraId="55C616EF" w14:textId="1487D7C6" w:rsidR="000661AE" w:rsidRPr="00DE6EF4" w:rsidRDefault="000661AE" w:rsidP="00F00666">
            <w:pPr>
              <w:jc w:val="center"/>
            </w:pPr>
            <w:r w:rsidRPr="00DE6EF4">
              <w:t>2,57</w:t>
            </w:r>
          </w:p>
        </w:tc>
        <w:tc>
          <w:tcPr>
            <w:tcW w:w="413" w:type="dxa"/>
            <w:noWrap/>
          </w:tcPr>
          <w:p w14:paraId="2B6AC523" w14:textId="3A6D892B" w:rsidR="000661AE" w:rsidRPr="00DE6EF4" w:rsidRDefault="000661AE" w:rsidP="00F00666">
            <w:pPr>
              <w:jc w:val="center"/>
              <w:rPr>
                <w:b/>
                <w:bCs/>
              </w:rPr>
            </w:pPr>
            <w:r w:rsidRPr="00DE6EF4">
              <w:rPr>
                <w:b/>
                <w:bCs/>
              </w:rPr>
              <w:t>271</w:t>
            </w:r>
          </w:p>
        </w:tc>
        <w:tc>
          <w:tcPr>
            <w:tcW w:w="414" w:type="dxa"/>
            <w:noWrap/>
          </w:tcPr>
          <w:p w14:paraId="3A19A249" w14:textId="1733FFFB" w:rsidR="000661AE" w:rsidRPr="00DE6EF4" w:rsidRDefault="000661AE" w:rsidP="00F00666">
            <w:pPr>
              <w:jc w:val="center"/>
            </w:pPr>
            <w:r w:rsidRPr="00DE6EF4">
              <w:t>2,71</w:t>
            </w:r>
          </w:p>
        </w:tc>
        <w:tc>
          <w:tcPr>
            <w:tcW w:w="413" w:type="dxa"/>
            <w:noWrap/>
          </w:tcPr>
          <w:p w14:paraId="0473AACE" w14:textId="40EFECFE" w:rsidR="000661AE" w:rsidRPr="00DE6EF4" w:rsidRDefault="000661AE" w:rsidP="00F00666">
            <w:pPr>
              <w:jc w:val="center"/>
              <w:rPr>
                <w:b/>
                <w:bCs/>
              </w:rPr>
            </w:pPr>
            <w:r w:rsidRPr="00DE6EF4">
              <w:rPr>
                <w:b/>
                <w:bCs/>
              </w:rPr>
              <w:t>302</w:t>
            </w:r>
          </w:p>
        </w:tc>
        <w:tc>
          <w:tcPr>
            <w:tcW w:w="414" w:type="dxa"/>
            <w:noWrap/>
          </w:tcPr>
          <w:p w14:paraId="646C63F8" w14:textId="4F639793" w:rsidR="000661AE" w:rsidRPr="00DE6EF4" w:rsidRDefault="000661AE" w:rsidP="00F00666">
            <w:pPr>
              <w:jc w:val="center"/>
            </w:pPr>
            <w:r w:rsidRPr="00DE6EF4">
              <w:t>3,02</w:t>
            </w:r>
          </w:p>
        </w:tc>
        <w:tc>
          <w:tcPr>
            <w:tcW w:w="652" w:type="dxa"/>
            <w:noWrap/>
          </w:tcPr>
          <w:p w14:paraId="2D4417B5" w14:textId="3ABAD14C" w:rsidR="000661AE" w:rsidRPr="00DE6EF4" w:rsidRDefault="000661AE" w:rsidP="00F00666">
            <w:pPr>
              <w:jc w:val="center"/>
              <w:rPr>
                <w:b/>
                <w:bCs/>
              </w:rPr>
            </w:pPr>
            <w:r w:rsidRPr="00DE6EF4">
              <w:rPr>
                <w:b/>
                <w:bCs/>
              </w:rPr>
              <w:t>333</w:t>
            </w:r>
          </w:p>
        </w:tc>
        <w:tc>
          <w:tcPr>
            <w:tcW w:w="425" w:type="dxa"/>
            <w:noWrap/>
          </w:tcPr>
          <w:p w14:paraId="284E42D6" w14:textId="2BFC23DB" w:rsidR="000661AE" w:rsidRPr="00DE6EF4" w:rsidRDefault="000661AE" w:rsidP="00F00666">
            <w:pPr>
              <w:jc w:val="center"/>
            </w:pPr>
            <w:r w:rsidRPr="00DE6EF4">
              <w:t>3,33</w:t>
            </w:r>
          </w:p>
        </w:tc>
      </w:tr>
      <w:tr w:rsidR="00C91F6B" w:rsidRPr="00DE6EF4" w14:paraId="5E56B71C" w14:textId="77777777" w:rsidTr="00BD04BC">
        <w:trPr>
          <w:trHeight w:val="396"/>
        </w:trPr>
        <w:tc>
          <w:tcPr>
            <w:tcW w:w="413" w:type="dxa"/>
            <w:noWrap/>
          </w:tcPr>
          <w:p w14:paraId="08692458" w14:textId="02F85AD5" w:rsidR="000661AE" w:rsidRPr="00DE6EF4" w:rsidRDefault="000661AE" w:rsidP="00F00666">
            <w:pPr>
              <w:jc w:val="center"/>
              <w:rPr>
                <w:b/>
                <w:bCs/>
              </w:rPr>
            </w:pPr>
            <w:r w:rsidRPr="00DE6EF4">
              <w:rPr>
                <w:b/>
                <w:bCs/>
              </w:rPr>
              <w:t>24</w:t>
            </w:r>
          </w:p>
        </w:tc>
        <w:tc>
          <w:tcPr>
            <w:tcW w:w="413" w:type="dxa"/>
            <w:noWrap/>
          </w:tcPr>
          <w:p w14:paraId="44A3F4E6" w14:textId="0CC161CB" w:rsidR="000661AE" w:rsidRPr="00DE6EF4" w:rsidRDefault="000661AE" w:rsidP="00F00666">
            <w:pPr>
              <w:jc w:val="center"/>
            </w:pPr>
            <w:r w:rsidRPr="00DE6EF4">
              <w:t>2,95</w:t>
            </w:r>
          </w:p>
        </w:tc>
        <w:tc>
          <w:tcPr>
            <w:tcW w:w="414" w:type="dxa"/>
            <w:noWrap/>
          </w:tcPr>
          <w:p w14:paraId="60F6E67B" w14:textId="71D15601" w:rsidR="000661AE" w:rsidRPr="00DE6EF4" w:rsidRDefault="000661AE" w:rsidP="00F00666">
            <w:pPr>
              <w:jc w:val="center"/>
              <w:rPr>
                <w:b/>
                <w:bCs/>
              </w:rPr>
            </w:pPr>
            <w:r w:rsidRPr="00DE6EF4">
              <w:rPr>
                <w:b/>
                <w:bCs/>
              </w:rPr>
              <w:t>55</w:t>
            </w:r>
          </w:p>
        </w:tc>
        <w:tc>
          <w:tcPr>
            <w:tcW w:w="413" w:type="dxa"/>
            <w:noWrap/>
          </w:tcPr>
          <w:p w14:paraId="7AF4EF19" w14:textId="06DD4A1C" w:rsidR="000661AE" w:rsidRPr="00DE6EF4" w:rsidRDefault="000661AE" w:rsidP="00F00666">
            <w:pPr>
              <w:jc w:val="center"/>
            </w:pPr>
            <w:r w:rsidRPr="00DE6EF4">
              <w:t>2,86</w:t>
            </w:r>
          </w:p>
        </w:tc>
        <w:tc>
          <w:tcPr>
            <w:tcW w:w="414" w:type="dxa"/>
            <w:noWrap/>
          </w:tcPr>
          <w:p w14:paraId="218579EF" w14:textId="7270D223" w:rsidR="000661AE" w:rsidRPr="00DE6EF4" w:rsidRDefault="000661AE" w:rsidP="00F00666">
            <w:pPr>
              <w:jc w:val="center"/>
              <w:rPr>
                <w:b/>
                <w:bCs/>
              </w:rPr>
            </w:pPr>
            <w:r w:rsidRPr="00DE6EF4">
              <w:rPr>
                <w:b/>
                <w:bCs/>
              </w:rPr>
              <w:t>86</w:t>
            </w:r>
          </w:p>
        </w:tc>
        <w:tc>
          <w:tcPr>
            <w:tcW w:w="413" w:type="dxa"/>
            <w:noWrap/>
          </w:tcPr>
          <w:p w14:paraId="18A39660" w14:textId="6D3A6ADE" w:rsidR="000661AE" w:rsidRPr="00DE6EF4" w:rsidRDefault="000661AE" w:rsidP="00F00666">
            <w:pPr>
              <w:jc w:val="center"/>
            </w:pPr>
            <w:r w:rsidRPr="00DE6EF4">
              <w:t>2,76</w:t>
            </w:r>
          </w:p>
        </w:tc>
        <w:tc>
          <w:tcPr>
            <w:tcW w:w="414" w:type="dxa"/>
            <w:noWrap/>
          </w:tcPr>
          <w:p w14:paraId="56CC9E77" w14:textId="7522C50D" w:rsidR="000661AE" w:rsidRPr="00DE6EF4" w:rsidRDefault="000661AE" w:rsidP="00F00666">
            <w:pPr>
              <w:jc w:val="center"/>
              <w:rPr>
                <w:b/>
                <w:bCs/>
              </w:rPr>
            </w:pPr>
            <w:r w:rsidRPr="00DE6EF4">
              <w:rPr>
                <w:b/>
                <w:bCs/>
              </w:rPr>
              <w:t>117</w:t>
            </w:r>
          </w:p>
        </w:tc>
        <w:tc>
          <w:tcPr>
            <w:tcW w:w="413" w:type="dxa"/>
            <w:noWrap/>
          </w:tcPr>
          <w:p w14:paraId="02E820EA" w14:textId="51EE6E0C" w:rsidR="000661AE" w:rsidRPr="00DE6EF4" w:rsidRDefault="000661AE" w:rsidP="00F00666">
            <w:pPr>
              <w:jc w:val="center"/>
            </w:pPr>
            <w:r w:rsidRPr="00DE6EF4">
              <w:t>2,66</w:t>
            </w:r>
          </w:p>
        </w:tc>
        <w:tc>
          <w:tcPr>
            <w:tcW w:w="414" w:type="dxa"/>
            <w:noWrap/>
          </w:tcPr>
          <w:p w14:paraId="1E4350C8" w14:textId="4300929C" w:rsidR="000661AE" w:rsidRPr="00DE6EF4" w:rsidRDefault="000661AE" w:rsidP="00F00666">
            <w:pPr>
              <w:jc w:val="center"/>
              <w:rPr>
                <w:b/>
                <w:bCs/>
              </w:rPr>
            </w:pPr>
            <w:r w:rsidRPr="00DE6EF4">
              <w:rPr>
                <w:b/>
                <w:bCs/>
              </w:rPr>
              <w:t>148</w:t>
            </w:r>
          </w:p>
        </w:tc>
        <w:tc>
          <w:tcPr>
            <w:tcW w:w="413" w:type="dxa"/>
            <w:noWrap/>
          </w:tcPr>
          <w:p w14:paraId="177EBCBD" w14:textId="080532C2" w:rsidR="000661AE" w:rsidRPr="00DE6EF4" w:rsidRDefault="000661AE" w:rsidP="00F00666">
            <w:pPr>
              <w:jc w:val="center"/>
            </w:pPr>
            <w:r w:rsidRPr="00DE6EF4">
              <w:t>2,55</w:t>
            </w:r>
          </w:p>
        </w:tc>
        <w:tc>
          <w:tcPr>
            <w:tcW w:w="414" w:type="dxa"/>
            <w:noWrap/>
          </w:tcPr>
          <w:p w14:paraId="741B4BFD" w14:textId="4A78E5E9" w:rsidR="000661AE" w:rsidRPr="00DE6EF4" w:rsidRDefault="000661AE" w:rsidP="00F00666">
            <w:pPr>
              <w:jc w:val="center"/>
              <w:rPr>
                <w:b/>
                <w:bCs/>
              </w:rPr>
            </w:pPr>
            <w:r w:rsidRPr="00DE6EF4">
              <w:rPr>
                <w:b/>
                <w:bCs/>
              </w:rPr>
              <w:t>179</w:t>
            </w:r>
          </w:p>
        </w:tc>
        <w:tc>
          <w:tcPr>
            <w:tcW w:w="413" w:type="dxa"/>
            <w:noWrap/>
          </w:tcPr>
          <w:p w14:paraId="563F24FE" w14:textId="1B1906A5" w:rsidR="000661AE" w:rsidRPr="00DE6EF4" w:rsidRDefault="000661AE" w:rsidP="00F00666">
            <w:pPr>
              <w:jc w:val="center"/>
            </w:pPr>
            <w:r w:rsidRPr="00DE6EF4">
              <w:t>2,51</w:t>
            </w:r>
          </w:p>
        </w:tc>
        <w:tc>
          <w:tcPr>
            <w:tcW w:w="413" w:type="dxa"/>
            <w:noWrap/>
          </w:tcPr>
          <w:p w14:paraId="4F7AF652" w14:textId="2A20AA1B" w:rsidR="000661AE" w:rsidRPr="00DE6EF4" w:rsidRDefault="000661AE" w:rsidP="00F00666">
            <w:pPr>
              <w:jc w:val="center"/>
              <w:rPr>
                <w:b/>
                <w:bCs/>
              </w:rPr>
            </w:pPr>
            <w:r w:rsidRPr="00DE6EF4">
              <w:rPr>
                <w:b/>
                <w:bCs/>
              </w:rPr>
              <w:t>210</w:t>
            </w:r>
          </w:p>
        </w:tc>
        <w:tc>
          <w:tcPr>
            <w:tcW w:w="414" w:type="dxa"/>
            <w:noWrap/>
          </w:tcPr>
          <w:p w14:paraId="3B487DA8" w14:textId="422A9032" w:rsidR="000661AE" w:rsidRPr="00DE6EF4" w:rsidRDefault="000661AE" w:rsidP="00F00666">
            <w:pPr>
              <w:jc w:val="center"/>
            </w:pPr>
            <w:r w:rsidRPr="00DE6EF4">
              <w:t>2,54</w:t>
            </w:r>
          </w:p>
        </w:tc>
        <w:tc>
          <w:tcPr>
            <w:tcW w:w="413" w:type="dxa"/>
            <w:noWrap/>
          </w:tcPr>
          <w:p w14:paraId="67097603" w14:textId="75EAA574" w:rsidR="000661AE" w:rsidRPr="00DE6EF4" w:rsidRDefault="000661AE" w:rsidP="00F00666">
            <w:pPr>
              <w:jc w:val="center"/>
              <w:rPr>
                <w:b/>
                <w:bCs/>
              </w:rPr>
            </w:pPr>
            <w:r w:rsidRPr="00DE6EF4">
              <w:rPr>
                <w:b/>
                <w:bCs/>
              </w:rPr>
              <w:t>241</w:t>
            </w:r>
          </w:p>
        </w:tc>
        <w:tc>
          <w:tcPr>
            <w:tcW w:w="414" w:type="dxa"/>
            <w:noWrap/>
          </w:tcPr>
          <w:p w14:paraId="71014513" w14:textId="45DA446F" w:rsidR="000661AE" w:rsidRPr="00DE6EF4" w:rsidRDefault="000661AE" w:rsidP="00F00666">
            <w:pPr>
              <w:jc w:val="center"/>
            </w:pPr>
            <w:r w:rsidRPr="00DE6EF4">
              <w:t>2,57</w:t>
            </w:r>
          </w:p>
        </w:tc>
        <w:tc>
          <w:tcPr>
            <w:tcW w:w="413" w:type="dxa"/>
            <w:noWrap/>
          </w:tcPr>
          <w:p w14:paraId="58C3F0FF" w14:textId="61802260" w:rsidR="000661AE" w:rsidRPr="00DE6EF4" w:rsidRDefault="000661AE" w:rsidP="00F00666">
            <w:pPr>
              <w:jc w:val="center"/>
              <w:rPr>
                <w:b/>
                <w:bCs/>
              </w:rPr>
            </w:pPr>
            <w:r w:rsidRPr="00DE6EF4">
              <w:rPr>
                <w:b/>
                <w:bCs/>
              </w:rPr>
              <w:t>272</w:t>
            </w:r>
          </w:p>
        </w:tc>
        <w:tc>
          <w:tcPr>
            <w:tcW w:w="414" w:type="dxa"/>
            <w:noWrap/>
          </w:tcPr>
          <w:p w14:paraId="700153A8" w14:textId="0BB3A4BB" w:rsidR="000661AE" w:rsidRPr="00DE6EF4" w:rsidRDefault="000661AE" w:rsidP="00F00666">
            <w:pPr>
              <w:jc w:val="center"/>
            </w:pPr>
            <w:r w:rsidRPr="00DE6EF4">
              <w:t>2,72</w:t>
            </w:r>
          </w:p>
        </w:tc>
        <w:tc>
          <w:tcPr>
            <w:tcW w:w="413" w:type="dxa"/>
            <w:noWrap/>
          </w:tcPr>
          <w:p w14:paraId="7DF338E2" w14:textId="05C343F9" w:rsidR="000661AE" w:rsidRPr="00DE6EF4" w:rsidRDefault="000661AE" w:rsidP="00F00666">
            <w:pPr>
              <w:jc w:val="center"/>
              <w:rPr>
                <w:b/>
                <w:bCs/>
              </w:rPr>
            </w:pPr>
            <w:r w:rsidRPr="00DE6EF4">
              <w:rPr>
                <w:b/>
                <w:bCs/>
              </w:rPr>
              <w:t>303</w:t>
            </w:r>
          </w:p>
        </w:tc>
        <w:tc>
          <w:tcPr>
            <w:tcW w:w="414" w:type="dxa"/>
            <w:noWrap/>
          </w:tcPr>
          <w:p w14:paraId="76DA22D2" w14:textId="2F13571D" w:rsidR="000661AE" w:rsidRPr="00DE6EF4" w:rsidRDefault="000661AE" w:rsidP="00F00666">
            <w:pPr>
              <w:jc w:val="center"/>
            </w:pPr>
            <w:r w:rsidRPr="00DE6EF4">
              <w:t>3,03</w:t>
            </w:r>
          </w:p>
        </w:tc>
        <w:tc>
          <w:tcPr>
            <w:tcW w:w="652" w:type="dxa"/>
            <w:noWrap/>
          </w:tcPr>
          <w:p w14:paraId="2976C1B6" w14:textId="1401BB18" w:rsidR="000661AE" w:rsidRPr="00DE6EF4" w:rsidRDefault="000661AE" w:rsidP="00F00666">
            <w:pPr>
              <w:jc w:val="center"/>
              <w:rPr>
                <w:b/>
                <w:bCs/>
              </w:rPr>
            </w:pPr>
            <w:r w:rsidRPr="00DE6EF4">
              <w:rPr>
                <w:b/>
                <w:bCs/>
              </w:rPr>
              <w:t>334</w:t>
            </w:r>
          </w:p>
        </w:tc>
        <w:tc>
          <w:tcPr>
            <w:tcW w:w="425" w:type="dxa"/>
            <w:noWrap/>
          </w:tcPr>
          <w:p w14:paraId="4BF21A7D" w14:textId="21734D1B" w:rsidR="000661AE" w:rsidRPr="00DE6EF4" w:rsidRDefault="000661AE" w:rsidP="00F00666">
            <w:pPr>
              <w:jc w:val="center"/>
            </w:pPr>
            <w:r w:rsidRPr="00DE6EF4">
              <w:t>3,34</w:t>
            </w:r>
          </w:p>
        </w:tc>
      </w:tr>
      <w:tr w:rsidR="00C91F6B" w:rsidRPr="00DE6EF4" w14:paraId="0AE1D409" w14:textId="77777777" w:rsidTr="00BD04BC">
        <w:trPr>
          <w:trHeight w:val="396"/>
        </w:trPr>
        <w:tc>
          <w:tcPr>
            <w:tcW w:w="413" w:type="dxa"/>
            <w:noWrap/>
          </w:tcPr>
          <w:p w14:paraId="3FBBA7FB" w14:textId="5F61BFED" w:rsidR="000661AE" w:rsidRPr="00DE6EF4" w:rsidRDefault="000661AE" w:rsidP="00F00666">
            <w:pPr>
              <w:jc w:val="center"/>
              <w:rPr>
                <w:b/>
                <w:bCs/>
              </w:rPr>
            </w:pPr>
            <w:r w:rsidRPr="00DE6EF4">
              <w:rPr>
                <w:b/>
                <w:bCs/>
              </w:rPr>
              <w:t>25</w:t>
            </w:r>
          </w:p>
        </w:tc>
        <w:tc>
          <w:tcPr>
            <w:tcW w:w="413" w:type="dxa"/>
            <w:noWrap/>
          </w:tcPr>
          <w:p w14:paraId="1D2816DC" w14:textId="440CCD00" w:rsidR="000661AE" w:rsidRPr="00DE6EF4" w:rsidRDefault="000661AE" w:rsidP="00F00666">
            <w:pPr>
              <w:jc w:val="center"/>
            </w:pPr>
            <w:r w:rsidRPr="00DE6EF4">
              <w:t>2,95</w:t>
            </w:r>
          </w:p>
        </w:tc>
        <w:tc>
          <w:tcPr>
            <w:tcW w:w="414" w:type="dxa"/>
            <w:noWrap/>
          </w:tcPr>
          <w:p w14:paraId="2601C51F" w14:textId="3A21540A" w:rsidR="000661AE" w:rsidRPr="00DE6EF4" w:rsidRDefault="000661AE" w:rsidP="00F00666">
            <w:pPr>
              <w:jc w:val="center"/>
              <w:rPr>
                <w:b/>
                <w:bCs/>
              </w:rPr>
            </w:pPr>
            <w:r w:rsidRPr="00DE6EF4">
              <w:rPr>
                <w:b/>
                <w:bCs/>
              </w:rPr>
              <w:t>56</w:t>
            </w:r>
          </w:p>
        </w:tc>
        <w:tc>
          <w:tcPr>
            <w:tcW w:w="413" w:type="dxa"/>
            <w:noWrap/>
          </w:tcPr>
          <w:p w14:paraId="2CF40FE1" w14:textId="2BA1D1B6" w:rsidR="000661AE" w:rsidRPr="00DE6EF4" w:rsidRDefault="000661AE" w:rsidP="00F00666">
            <w:pPr>
              <w:jc w:val="center"/>
            </w:pPr>
            <w:r w:rsidRPr="00DE6EF4">
              <w:t>2,85</w:t>
            </w:r>
          </w:p>
        </w:tc>
        <w:tc>
          <w:tcPr>
            <w:tcW w:w="414" w:type="dxa"/>
            <w:noWrap/>
          </w:tcPr>
          <w:p w14:paraId="2A11E782" w14:textId="79F6F0EE" w:rsidR="000661AE" w:rsidRPr="00DE6EF4" w:rsidRDefault="000661AE" w:rsidP="00F00666">
            <w:pPr>
              <w:jc w:val="center"/>
              <w:rPr>
                <w:b/>
                <w:bCs/>
              </w:rPr>
            </w:pPr>
            <w:r w:rsidRPr="00DE6EF4">
              <w:rPr>
                <w:b/>
                <w:bCs/>
              </w:rPr>
              <w:t>87</w:t>
            </w:r>
          </w:p>
        </w:tc>
        <w:tc>
          <w:tcPr>
            <w:tcW w:w="413" w:type="dxa"/>
            <w:noWrap/>
          </w:tcPr>
          <w:p w14:paraId="0BEB259F" w14:textId="1185D50C" w:rsidR="000661AE" w:rsidRPr="00DE6EF4" w:rsidRDefault="000661AE" w:rsidP="00F00666">
            <w:pPr>
              <w:jc w:val="center"/>
            </w:pPr>
            <w:r w:rsidRPr="00DE6EF4">
              <w:t>2,76</w:t>
            </w:r>
          </w:p>
        </w:tc>
        <w:tc>
          <w:tcPr>
            <w:tcW w:w="414" w:type="dxa"/>
            <w:noWrap/>
          </w:tcPr>
          <w:p w14:paraId="570EEB80" w14:textId="564AE721" w:rsidR="000661AE" w:rsidRPr="00DE6EF4" w:rsidRDefault="000661AE" w:rsidP="00F00666">
            <w:pPr>
              <w:jc w:val="center"/>
              <w:rPr>
                <w:b/>
                <w:bCs/>
              </w:rPr>
            </w:pPr>
            <w:r w:rsidRPr="00DE6EF4">
              <w:rPr>
                <w:b/>
                <w:bCs/>
              </w:rPr>
              <w:t>118</w:t>
            </w:r>
          </w:p>
        </w:tc>
        <w:tc>
          <w:tcPr>
            <w:tcW w:w="413" w:type="dxa"/>
            <w:noWrap/>
          </w:tcPr>
          <w:p w14:paraId="726D63D1" w14:textId="1291B88E" w:rsidR="000661AE" w:rsidRPr="00DE6EF4" w:rsidRDefault="000661AE" w:rsidP="00F00666">
            <w:pPr>
              <w:jc w:val="center"/>
            </w:pPr>
            <w:r w:rsidRPr="00DE6EF4">
              <w:t>2,65</w:t>
            </w:r>
          </w:p>
        </w:tc>
        <w:tc>
          <w:tcPr>
            <w:tcW w:w="414" w:type="dxa"/>
            <w:noWrap/>
          </w:tcPr>
          <w:p w14:paraId="699B2C5A" w14:textId="7B61D1B6" w:rsidR="000661AE" w:rsidRPr="00DE6EF4" w:rsidRDefault="000661AE" w:rsidP="00F00666">
            <w:pPr>
              <w:jc w:val="center"/>
              <w:rPr>
                <w:b/>
                <w:bCs/>
              </w:rPr>
            </w:pPr>
            <w:r w:rsidRPr="00DE6EF4">
              <w:rPr>
                <w:b/>
                <w:bCs/>
              </w:rPr>
              <w:t>149</w:t>
            </w:r>
          </w:p>
        </w:tc>
        <w:tc>
          <w:tcPr>
            <w:tcW w:w="413" w:type="dxa"/>
            <w:noWrap/>
          </w:tcPr>
          <w:p w14:paraId="01017A66" w14:textId="72B720CF" w:rsidR="000661AE" w:rsidRPr="00DE6EF4" w:rsidRDefault="000661AE" w:rsidP="00F00666">
            <w:pPr>
              <w:jc w:val="center"/>
            </w:pPr>
            <w:r w:rsidRPr="00DE6EF4">
              <w:t>2,55</w:t>
            </w:r>
          </w:p>
        </w:tc>
        <w:tc>
          <w:tcPr>
            <w:tcW w:w="414" w:type="dxa"/>
            <w:noWrap/>
          </w:tcPr>
          <w:p w14:paraId="30C15EA4" w14:textId="7672A267" w:rsidR="000661AE" w:rsidRPr="00DE6EF4" w:rsidRDefault="000661AE" w:rsidP="00F00666">
            <w:pPr>
              <w:jc w:val="center"/>
              <w:rPr>
                <w:b/>
                <w:bCs/>
              </w:rPr>
            </w:pPr>
            <w:r w:rsidRPr="00DE6EF4">
              <w:rPr>
                <w:b/>
                <w:bCs/>
              </w:rPr>
              <w:t>180</w:t>
            </w:r>
          </w:p>
        </w:tc>
        <w:tc>
          <w:tcPr>
            <w:tcW w:w="413" w:type="dxa"/>
            <w:noWrap/>
          </w:tcPr>
          <w:p w14:paraId="05588D47" w14:textId="26CD3757" w:rsidR="000661AE" w:rsidRPr="00DE6EF4" w:rsidRDefault="000661AE" w:rsidP="00F00666">
            <w:pPr>
              <w:jc w:val="center"/>
            </w:pPr>
            <w:r w:rsidRPr="00DE6EF4">
              <w:t>2,51</w:t>
            </w:r>
          </w:p>
        </w:tc>
        <w:tc>
          <w:tcPr>
            <w:tcW w:w="413" w:type="dxa"/>
            <w:noWrap/>
          </w:tcPr>
          <w:p w14:paraId="313097A6" w14:textId="29D0CA11" w:rsidR="000661AE" w:rsidRPr="00DE6EF4" w:rsidRDefault="000661AE" w:rsidP="00F00666">
            <w:pPr>
              <w:jc w:val="center"/>
              <w:rPr>
                <w:b/>
                <w:bCs/>
              </w:rPr>
            </w:pPr>
            <w:r w:rsidRPr="00DE6EF4">
              <w:rPr>
                <w:b/>
                <w:bCs/>
              </w:rPr>
              <w:t>211</w:t>
            </w:r>
          </w:p>
        </w:tc>
        <w:tc>
          <w:tcPr>
            <w:tcW w:w="414" w:type="dxa"/>
            <w:noWrap/>
          </w:tcPr>
          <w:p w14:paraId="30369C00" w14:textId="49E4B043" w:rsidR="000661AE" w:rsidRPr="00DE6EF4" w:rsidRDefault="000661AE" w:rsidP="00F00666">
            <w:pPr>
              <w:jc w:val="center"/>
            </w:pPr>
            <w:r w:rsidRPr="00DE6EF4">
              <w:t>2,54</w:t>
            </w:r>
          </w:p>
        </w:tc>
        <w:tc>
          <w:tcPr>
            <w:tcW w:w="413" w:type="dxa"/>
            <w:noWrap/>
          </w:tcPr>
          <w:p w14:paraId="3A0B8248" w14:textId="654ADC1F" w:rsidR="000661AE" w:rsidRPr="00DE6EF4" w:rsidRDefault="000661AE" w:rsidP="00F00666">
            <w:pPr>
              <w:jc w:val="center"/>
              <w:rPr>
                <w:b/>
                <w:bCs/>
              </w:rPr>
            </w:pPr>
            <w:r w:rsidRPr="00DE6EF4">
              <w:rPr>
                <w:b/>
                <w:bCs/>
              </w:rPr>
              <w:t>242</w:t>
            </w:r>
          </w:p>
        </w:tc>
        <w:tc>
          <w:tcPr>
            <w:tcW w:w="414" w:type="dxa"/>
            <w:noWrap/>
          </w:tcPr>
          <w:p w14:paraId="6691D0EB" w14:textId="03EB6CAE" w:rsidR="000661AE" w:rsidRPr="00DE6EF4" w:rsidRDefault="000661AE" w:rsidP="00F00666">
            <w:pPr>
              <w:jc w:val="center"/>
            </w:pPr>
            <w:r w:rsidRPr="00DE6EF4">
              <w:t>2,58</w:t>
            </w:r>
          </w:p>
        </w:tc>
        <w:tc>
          <w:tcPr>
            <w:tcW w:w="413" w:type="dxa"/>
            <w:noWrap/>
          </w:tcPr>
          <w:p w14:paraId="0308B7EB" w14:textId="79B4F366" w:rsidR="000661AE" w:rsidRPr="00DE6EF4" w:rsidRDefault="000661AE" w:rsidP="00F00666">
            <w:pPr>
              <w:jc w:val="center"/>
              <w:rPr>
                <w:b/>
                <w:bCs/>
              </w:rPr>
            </w:pPr>
            <w:r w:rsidRPr="00DE6EF4">
              <w:rPr>
                <w:b/>
                <w:bCs/>
              </w:rPr>
              <w:t>273</w:t>
            </w:r>
          </w:p>
        </w:tc>
        <w:tc>
          <w:tcPr>
            <w:tcW w:w="414" w:type="dxa"/>
            <w:noWrap/>
          </w:tcPr>
          <w:p w14:paraId="00845F1C" w14:textId="2DEA85FE" w:rsidR="000661AE" w:rsidRPr="00DE6EF4" w:rsidRDefault="000661AE" w:rsidP="00F00666">
            <w:pPr>
              <w:jc w:val="center"/>
            </w:pPr>
            <w:r w:rsidRPr="00DE6EF4">
              <w:t>2,73</w:t>
            </w:r>
          </w:p>
        </w:tc>
        <w:tc>
          <w:tcPr>
            <w:tcW w:w="413" w:type="dxa"/>
            <w:noWrap/>
          </w:tcPr>
          <w:p w14:paraId="71415325" w14:textId="19233785" w:rsidR="000661AE" w:rsidRPr="00DE6EF4" w:rsidRDefault="000661AE" w:rsidP="00F00666">
            <w:pPr>
              <w:jc w:val="center"/>
              <w:rPr>
                <w:b/>
                <w:bCs/>
              </w:rPr>
            </w:pPr>
            <w:r w:rsidRPr="00DE6EF4">
              <w:rPr>
                <w:b/>
                <w:bCs/>
              </w:rPr>
              <w:t>304</w:t>
            </w:r>
          </w:p>
        </w:tc>
        <w:tc>
          <w:tcPr>
            <w:tcW w:w="414" w:type="dxa"/>
            <w:noWrap/>
          </w:tcPr>
          <w:p w14:paraId="721F9616" w14:textId="77159F69" w:rsidR="000661AE" w:rsidRPr="00DE6EF4" w:rsidRDefault="000661AE" w:rsidP="00F00666">
            <w:pPr>
              <w:jc w:val="center"/>
            </w:pPr>
            <w:r w:rsidRPr="00DE6EF4">
              <w:t>3,04</w:t>
            </w:r>
          </w:p>
        </w:tc>
        <w:tc>
          <w:tcPr>
            <w:tcW w:w="652" w:type="dxa"/>
            <w:noWrap/>
          </w:tcPr>
          <w:p w14:paraId="40CDCD7E" w14:textId="139184E5" w:rsidR="000661AE" w:rsidRPr="00DE6EF4" w:rsidRDefault="000661AE" w:rsidP="00F00666">
            <w:pPr>
              <w:jc w:val="center"/>
              <w:rPr>
                <w:b/>
                <w:bCs/>
              </w:rPr>
            </w:pPr>
            <w:r w:rsidRPr="00DE6EF4">
              <w:rPr>
                <w:b/>
                <w:bCs/>
              </w:rPr>
              <w:t>335</w:t>
            </w:r>
          </w:p>
        </w:tc>
        <w:tc>
          <w:tcPr>
            <w:tcW w:w="425" w:type="dxa"/>
            <w:noWrap/>
          </w:tcPr>
          <w:p w14:paraId="32512C39" w14:textId="50A40182" w:rsidR="000661AE" w:rsidRPr="00DE6EF4" w:rsidRDefault="000661AE" w:rsidP="00F00666">
            <w:pPr>
              <w:jc w:val="center"/>
            </w:pPr>
            <w:r w:rsidRPr="00DE6EF4">
              <w:t>3,35</w:t>
            </w:r>
          </w:p>
        </w:tc>
      </w:tr>
      <w:tr w:rsidR="00C91F6B" w:rsidRPr="00DE6EF4" w14:paraId="156F0FD5" w14:textId="77777777" w:rsidTr="00BD04BC">
        <w:trPr>
          <w:trHeight w:val="396"/>
        </w:trPr>
        <w:tc>
          <w:tcPr>
            <w:tcW w:w="413" w:type="dxa"/>
            <w:noWrap/>
          </w:tcPr>
          <w:p w14:paraId="1490146B" w14:textId="3EDABA88" w:rsidR="000661AE" w:rsidRPr="00DE6EF4" w:rsidRDefault="000661AE" w:rsidP="00F00666">
            <w:pPr>
              <w:jc w:val="center"/>
              <w:rPr>
                <w:b/>
                <w:bCs/>
              </w:rPr>
            </w:pPr>
            <w:r w:rsidRPr="00DE6EF4">
              <w:rPr>
                <w:b/>
                <w:bCs/>
              </w:rPr>
              <w:t>26</w:t>
            </w:r>
          </w:p>
        </w:tc>
        <w:tc>
          <w:tcPr>
            <w:tcW w:w="413" w:type="dxa"/>
            <w:noWrap/>
          </w:tcPr>
          <w:p w14:paraId="766C1AB8" w14:textId="6832D93B" w:rsidR="000661AE" w:rsidRPr="00DE6EF4" w:rsidRDefault="000661AE" w:rsidP="00F00666">
            <w:pPr>
              <w:jc w:val="center"/>
            </w:pPr>
            <w:r w:rsidRPr="00DE6EF4">
              <w:t>2,95</w:t>
            </w:r>
          </w:p>
        </w:tc>
        <w:tc>
          <w:tcPr>
            <w:tcW w:w="414" w:type="dxa"/>
            <w:noWrap/>
          </w:tcPr>
          <w:p w14:paraId="2C49FA7C" w14:textId="01C4A6DF" w:rsidR="000661AE" w:rsidRPr="00DE6EF4" w:rsidRDefault="000661AE" w:rsidP="00F00666">
            <w:pPr>
              <w:jc w:val="center"/>
              <w:rPr>
                <w:b/>
                <w:bCs/>
              </w:rPr>
            </w:pPr>
            <w:r w:rsidRPr="00DE6EF4">
              <w:rPr>
                <w:b/>
                <w:bCs/>
              </w:rPr>
              <w:t>57</w:t>
            </w:r>
          </w:p>
        </w:tc>
        <w:tc>
          <w:tcPr>
            <w:tcW w:w="413" w:type="dxa"/>
            <w:noWrap/>
          </w:tcPr>
          <w:p w14:paraId="2D1B216B" w14:textId="704264D8" w:rsidR="000661AE" w:rsidRPr="00DE6EF4" w:rsidRDefault="000661AE" w:rsidP="00F00666">
            <w:pPr>
              <w:jc w:val="center"/>
            </w:pPr>
            <w:r w:rsidRPr="00DE6EF4">
              <w:t>2,85</w:t>
            </w:r>
          </w:p>
        </w:tc>
        <w:tc>
          <w:tcPr>
            <w:tcW w:w="414" w:type="dxa"/>
            <w:noWrap/>
          </w:tcPr>
          <w:p w14:paraId="04DDCC75" w14:textId="3E239647" w:rsidR="000661AE" w:rsidRPr="00DE6EF4" w:rsidRDefault="000661AE" w:rsidP="00F00666">
            <w:pPr>
              <w:jc w:val="center"/>
              <w:rPr>
                <w:b/>
                <w:bCs/>
              </w:rPr>
            </w:pPr>
            <w:r w:rsidRPr="00DE6EF4">
              <w:rPr>
                <w:b/>
                <w:bCs/>
              </w:rPr>
              <w:t>88</w:t>
            </w:r>
          </w:p>
        </w:tc>
        <w:tc>
          <w:tcPr>
            <w:tcW w:w="413" w:type="dxa"/>
            <w:noWrap/>
          </w:tcPr>
          <w:p w14:paraId="4BF95C06" w14:textId="7648EA3F" w:rsidR="000661AE" w:rsidRPr="00DE6EF4" w:rsidRDefault="000661AE" w:rsidP="00F00666">
            <w:pPr>
              <w:jc w:val="center"/>
            </w:pPr>
            <w:r w:rsidRPr="00DE6EF4">
              <w:t>2,75</w:t>
            </w:r>
          </w:p>
        </w:tc>
        <w:tc>
          <w:tcPr>
            <w:tcW w:w="414" w:type="dxa"/>
            <w:noWrap/>
          </w:tcPr>
          <w:p w14:paraId="384C42DF" w14:textId="664F6586" w:rsidR="000661AE" w:rsidRPr="00DE6EF4" w:rsidRDefault="000661AE" w:rsidP="00F00666">
            <w:pPr>
              <w:jc w:val="center"/>
              <w:rPr>
                <w:b/>
                <w:bCs/>
              </w:rPr>
            </w:pPr>
            <w:r w:rsidRPr="00DE6EF4">
              <w:rPr>
                <w:b/>
                <w:bCs/>
              </w:rPr>
              <w:t>119</w:t>
            </w:r>
          </w:p>
        </w:tc>
        <w:tc>
          <w:tcPr>
            <w:tcW w:w="413" w:type="dxa"/>
            <w:noWrap/>
          </w:tcPr>
          <w:p w14:paraId="60AE460B" w14:textId="0EF6C297" w:rsidR="000661AE" w:rsidRPr="00DE6EF4" w:rsidRDefault="000661AE" w:rsidP="00F00666">
            <w:pPr>
              <w:jc w:val="center"/>
            </w:pPr>
            <w:r w:rsidRPr="00DE6EF4">
              <w:t>2,65</w:t>
            </w:r>
          </w:p>
        </w:tc>
        <w:tc>
          <w:tcPr>
            <w:tcW w:w="414" w:type="dxa"/>
            <w:noWrap/>
          </w:tcPr>
          <w:p w14:paraId="18C1F674" w14:textId="2B93C677" w:rsidR="000661AE" w:rsidRPr="00DE6EF4" w:rsidRDefault="000661AE" w:rsidP="00F00666">
            <w:pPr>
              <w:jc w:val="center"/>
              <w:rPr>
                <w:b/>
                <w:bCs/>
              </w:rPr>
            </w:pPr>
            <w:r w:rsidRPr="00DE6EF4">
              <w:rPr>
                <w:b/>
                <w:bCs/>
              </w:rPr>
              <w:t>150</w:t>
            </w:r>
          </w:p>
        </w:tc>
        <w:tc>
          <w:tcPr>
            <w:tcW w:w="413" w:type="dxa"/>
            <w:noWrap/>
          </w:tcPr>
          <w:p w14:paraId="64188D8A" w14:textId="5F319221" w:rsidR="000661AE" w:rsidRPr="00DE6EF4" w:rsidRDefault="000661AE" w:rsidP="00F00666">
            <w:pPr>
              <w:jc w:val="center"/>
            </w:pPr>
            <w:r w:rsidRPr="00DE6EF4">
              <w:t>2,55</w:t>
            </w:r>
          </w:p>
        </w:tc>
        <w:tc>
          <w:tcPr>
            <w:tcW w:w="414" w:type="dxa"/>
            <w:noWrap/>
          </w:tcPr>
          <w:p w14:paraId="1CFAD953" w14:textId="0BBFE019" w:rsidR="000661AE" w:rsidRPr="00DE6EF4" w:rsidRDefault="000661AE" w:rsidP="00F00666">
            <w:pPr>
              <w:jc w:val="center"/>
              <w:rPr>
                <w:b/>
                <w:bCs/>
              </w:rPr>
            </w:pPr>
            <w:r w:rsidRPr="00DE6EF4">
              <w:rPr>
                <w:b/>
                <w:bCs/>
              </w:rPr>
              <w:t>181</w:t>
            </w:r>
          </w:p>
        </w:tc>
        <w:tc>
          <w:tcPr>
            <w:tcW w:w="413" w:type="dxa"/>
            <w:noWrap/>
          </w:tcPr>
          <w:p w14:paraId="5E701819" w14:textId="5B04C5F8" w:rsidR="000661AE" w:rsidRPr="00DE6EF4" w:rsidRDefault="000661AE" w:rsidP="00F00666">
            <w:pPr>
              <w:jc w:val="center"/>
            </w:pPr>
            <w:r w:rsidRPr="00DE6EF4">
              <w:t>2,51</w:t>
            </w:r>
          </w:p>
        </w:tc>
        <w:tc>
          <w:tcPr>
            <w:tcW w:w="413" w:type="dxa"/>
            <w:noWrap/>
          </w:tcPr>
          <w:p w14:paraId="0D5953D9" w14:textId="612B9F59" w:rsidR="000661AE" w:rsidRPr="00DE6EF4" w:rsidRDefault="000661AE" w:rsidP="00F00666">
            <w:pPr>
              <w:jc w:val="center"/>
              <w:rPr>
                <w:b/>
                <w:bCs/>
              </w:rPr>
            </w:pPr>
            <w:r w:rsidRPr="00DE6EF4">
              <w:rPr>
                <w:b/>
                <w:bCs/>
              </w:rPr>
              <w:t>212</w:t>
            </w:r>
          </w:p>
        </w:tc>
        <w:tc>
          <w:tcPr>
            <w:tcW w:w="414" w:type="dxa"/>
            <w:noWrap/>
          </w:tcPr>
          <w:p w14:paraId="36F25A5D" w14:textId="618CF485" w:rsidR="000661AE" w:rsidRPr="00DE6EF4" w:rsidRDefault="000661AE" w:rsidP="00F00666">
            <w:pPr>
              <w:jc w:val="center"/>
            </w:pPr>
            <w:r w:rsidRPr="00DE6EF4">
              <w:t>2,54</w:t>
            </w:r>
          </w:p>
        </w:tc>
        <w:tc>
          <w:tcPr>
            <w:tcW w:w="413" w:type="dxa"/>
            <w:noWrap/>
          </w:tcPr>
          <w:p w14:paraId="0A8173E9" w14:textId="778D6E53" w:rsidR="000661AE" w:rsidRPr="00DE6EF4" w:rsidRDefault="000661AE" w:rsidP="00F00666">
            <w:pPr>
              <w:jc w:val="center"/>
              <w:rPr>
                <w:b/>
                <w:bCs/>
              </w:rPr>
            </w:pPr>
            <w:r w:rsidRPr="00DE6EF4">
              <w:rPr>
                <w:b/>
                <w:bCs/>
              </w:rPr>
              <w:t>243</w:t>
            </w:r>
          </w:p>
        </w:tc>
        <w:tc>
          <w:tcPr>
            <w:tcW w:w="414" w:type="dxa"/>
            <w:noWrap/>
          </w:tcPr>
          <w:p w14:paraId="2348681F" w14:textId="07CE6875" w:rsidR="000661AE" w:rsidRPr="00DE6EF4" w:rsidRDefault="000661AE" w:rsidP="00F00666">
            <w:pPr>
              <w:jc w:val="center"/>
            </w:pPr>
            <w:r w:rsidRPr="00DE6EF4">
              <w:t>2,58</w:t>
            </w:r>
          </w:p>
        </w:tc>
        <w:tc>
          <w:tcPr>
            <w:tcW w:w="413" w:type="dxa"/>
            <w:noWrap/>
          </w:tcPr>
          <w:p w14:paraId="2BCF22C3" w14:textId="1489FF30" w:rsidR="000661AE" w:rsidRPr="00DE6EF4" w:rsidRDefault="000661AE" w:rsidP="00F00666">
            <w:pPr>
              <w:jc w:val="center"/>
              <w:rPr>
                <w:b/>
                <w:bCs/>
              </w:rPr>
            </w:pPr>
            <w:r w:rsidRPr="00DE6EF4">
              <w:rPr>
                <w:b/>
                <w:bCs/>
              </w:rPr>
              <w:t>274</w:t>
            </w:r>
          </w:p>
        </w:tc>
        <w:tc>
          <w:tcPr>
            <w:tcW w:w="414" w:type="dxa"/>
            <w:noWrap/>
          </w:tcPr>
          <w:p w14:paraId="447560D7" w14:textId="0D0F8E23" w:rsidR="000661AE" w:rsidRPr="00DE6EF4" w:rsidRDefault="000661AE" w:rsidP="00F00666">
            <w:pPr>
              <w:jc w:val="center"/>
            </w:pPr>
            <w:r w:rsidRPr="00DE6EF4">
              <w:t>2,74</w:t>
            </w:r>
          </w:p>
        </w:tc>
        <w:tc>
          <w:tcPr>
            <w:tcW w:w="413" w:type="dxa"/>
            <w:noWrap/>
          </w:tcPr>
          <w:p w14:paraId="6610F550" w14:textId="28CC82F3" w:rsidR="000661AE" w:rsidRPr="00DE6EF4" w:rsidRDefault="000661AE" w:rsidP="00F00666">
            <w:pPr>
              <w:jc w:val="center"/>
              <w:rPr>
                <w:b/>
                <w:bCs/>
              </w:rPr>
            </w:pPr>
            <w:r w:rsidRPr="00DE6EF4">
              <w:rPr>
                <w:b/>
                <w:bCs/>
              </w:rPr>
              <w:t>305</w:t>
            </w:r>
          </w:p>
        </w:tc>
        <w:tc>
          <w:tcPr>
            <w:tcW w:w="414" w:type="dxa"/>
            <w:noWrap/>
          </w:tcPr>
          <w:p w14:paraId="339FFCC4" w14:textId="48C85A86" w:rsidR="000661AE" w:rsidRPr="00DE6EF4" w:rsidRDefault="000661AE" w:rsidP="00F00666">
            <w:pPr>
              <w:jc w:val="center"/>
            </w:pPr>
            <w:r w:rsidRPr="00DE6EF4">
              <w:t>3,05</w:t>
            </w:r>
          </w:p>
        </w:tc>
        <w:tc>
          <w:tcPr>
            <w:tcW w:w="652" w:type="dxa"/>
            <w:noWrap/>
          </w:tcPr>
          <w:p w14:paraId="1BB0CAF7" w14:textId="4945B400" w:rsidR="000661AE" w:rsidRPr="00DE6EF4" w:rsidRDefault="000661AE" w:rsidP="00F00666">
            <w:pPr>
              <w:jc w:val="center"/>
              <w:rPr>
                <w:b/>
                <w:bCs/>
              </w:rPr>
            </w:pPr>
            <w:r w:rsidRPr="00DE6EF4">
              <w:rPr>
                <w:b/>
                <w:bCs/>
              </w:rPr>
              <w:t>336</w:t>
            </w:r>
          </w:p>
        </w:tc>
        <w:tc>
          <w:tcPr>
            <w:tcW w:w="425" w:type="dxa"/>
            <w:noWrap/>
          </w:tcPr>
          <w:p w14:paraId="68671E73" w14:textId="12173E5E" w:rsidR="000661AE" w:rsidRPr="00DE6EF4" w:rsidRDefault="000661AE" w:rsidP="00F00666">
            <w:pPr>
              <w:jc w:val="center"/>
            </w:pPr>
            <w:r w:rsidRPr="00DE6EF4">
              <w:t>3,36</w:t>
            </w:r>
          </w:p>
        </w:tc>
      </w:tr>
      <w:tr w:rsidR="00C91F6B" w:rsidRPr="00DE6EF4" w14:paraId="5E1A9CF3" w14:textId="77777777" w:rsidTr="00BD04BC">
        <w:trPr>
          <w:trHeight w:val="396"/>
        </w:trPr>
        <w:tc>
          <w:tcPr>
            <w:tcW w:w="413" w:type="dxa"/>
            <w:noWrap/>
          </w:tcPr>
          <w:p w14:paraId="60BF19F2" w14:textId="20C051E0" w:rsidR="000661AE" w:rsidRPr="00DE6EF4" w:rsidRDefault="000661AE" w:rsidP="00F00666">
            <w:pPr>
              <w:jc w:val="center"/>
              <w:rPr>
                <w:b/>
                <w:bCs/>
              </w:rPr>
            </w:pPr>
            <w:r w:rsidRPr="00DE6EF4">
              <w:rPr>
                <w:b/>
                <w:bCs/>
              </w:rPr>
              <w:t>27</w:t>
            </w:r>
          </w:p>
        </w:tc>
        <w:tc>
          <w:tcPr>
            <w:tcW w:w="413" w:type="dxa"/>
            <w:noWrap/>
          </w:tcPr>
          <w:p w14:paraId="1E534244" w14:textId="0D11BAEC" w:rsidR="000661AE" w:rsidRPr="00DE6EF4" w:rsidRDefault="000661AE" w:rsidP="00F00666">
            <w:pPr>
              <w:jc w:val="center"/>
            </w:pPr>
            <w:r w:rsidRPr="00DE6EF4">
              <w:t>2,94</w:t>
            </w:r>
          </w:p>
        </w:tc>
        <w:tc>
          <w:tcPr>
            <w:tcW w:w="414" w:type="dxa"/>
            <w:noWrap/>
          </w:tcPr>
          <w:p w14:paraId="7B21ED03" w14:textId="7C3C9A37" w:rsidR="000661AE" w:rsidRPr="00DE6EF4" w:rsidRDefault="000661AE" w:rsidP="00F00666">
            <w:pPr>
              <w:jc w:val="center"/>
              <w:rPr>
                <w:b/>
                <w:bCs/>
              </w:rPr>
            </w:pPr>
            <w:r w:rsidRPr="00DE6EF4">
              <w:rPr>
                <w:b/>
                <w:bCs/>
              </w:rPr>
              <w:t>58</w:t>
            </w:r>
          </w:p>
        </w:tc>
        <w:tc>
          <w:tcPr>
            <w:tcW w:w="413" w:type="dxa"/>
            <w:noWrap/>
          </w:tcPr>
          <w:p w14:paraId="5F8E82C6" w14:textId="3BF52FCF" w:rsidR="000661AE" w:rsidRPr="00DE6EF4" w:rsidRDefault="000661AE" w:rsidP="00F00666">
            <w:pPr>
              <w:jc w:val="center"/>
            </w:pPr>
            <w:r w:rsidRPr="00DE6EF4">
              <w:t>2,85</w:t>
            </w:r>
          </w:p>
        </w:tc>
        <w:tc>
          <w:tcPr>
            <w:tcW w:w="414" w:type="dxa"/>
            <w:noWrap/>
          </w:tcPr>
          <w:p w14:paraId="793BDB57" w14:textId="4837ED8B" w:rsidR="000661AE" w:rsidRPr="00DE6EF4" w:rsidRDefault="000661AE" w:rsidP="00F00666">
            <w:pPr>
              <w:jc w:val="center"/>
              <w:rPr>
                <w:b/>
                <w:bCs/>
              </w:rPr>
            </w:pPr>
            <w:r w:rsidRPr="00DE6EF4">
              <w:rPr>
                <w:b/>
                <w:bCs/>
              </w:rPr>
              <w:t>89</w:t>
            </w:r>
          </w:p>
        </w:tc>
        <w:tc>
          <w:tcPr>
            <w:tcW w:w="413" w:type="dxa"/>
            <w:noWrap/>
          </w:tcPr>
          <w:p w14:paraId="085A8AA6" w14:textId="24A0C311" w:rsidR="000661AE" w:rsidRPr="00DE6EF4" w:rsidRDefault="000661AE" w:rsidP="00F00666">
            <w:pPr>
              <w:jc w:val="center"/>
            </w:pPr>
            <w:r w:rsidRPr="00DE6EF4">
              <w:t>2,75</w:t>
            </w:r>
          </w:p>
        </w:tc>
        <w:tc>
          <w:tcPr>
            <w:tcW w:w="414" w:type="dxa"/>
            <w:noWrap/>
          </w:tcPr>
          <w:p w14:paraId="1485C777" w14:textId="46682749" w:rsidR="000661AE" w:rsidRPr="00DE6EF4" w:rsidRDefault="000661AE" w:rsidP="00F00666">
            <w:pPr>
              <w:jc w:val="center"/>
              <w:rPr>
                <w:b/>
                <w:bCs/>
              </w:rPr>
            </w:pPr>
            <w:r w:rsidRPr="00DE6EF4">
              <w:rPr>
                <w:b/>
                <w:bCs/>
              </w:rPr>
              <w:t>120</w:t>
            </w:r>
          </w:p>
        </w:tc>
        <w:tc>
          <w:tcPr>
            <w:tcW w:w="413" w:type="dxa"/>
            <w:noWrap/>
          </w:tcPr>
          <w:p w14:paraId="6B41ECCE" w14:textId="24B7F9A2" w:rsidR="000661AE" w:rsidRPr="00DE6EF4" w:rsidRDefault="000661AE" w:rsidP="00F00666">
            <w:pPr>
              <w:jc w:val="center"/>
            </w:pPr>
            <w:r w:rsidRPr="00DE6EF4">
              <w:t>2,65</w:t>
            </w:r>
          </w:p>
        </w:tc>
        <w:tc>
          <w:tcPr>
            <w:tcW w:w="414" w:type="dxa"/>
            <w:noWrap/>
          </w:tcPr>
          <w:p w14:paraId="5B268D1A" w14:textId="40F074B9" w:rsidR="000661AE" w:rsidRPr="00DE6EF4" w:rsidRDefault="000661AE" w:rsidP="00F00666">
            <w:pPr>
              <w:jc w:val="center"/>
              <w:rPr>
                <w:b/>
                <w:bCs/>
              </w:rPr>
            </w:pPr>
            <w:r w:rsidRPr="00DE6EF4">
              <w:rPr>
                <w:b/>
                <w:bCs/>
              </w:rPr>
              <w:t>151</w:t>
            </w:r>
          </w:p>
        </w:tc>
        <w:tc>
          <w:tcPr>
            <w:tcW w:w="413" w:type="dxa"/>
            <w:noWrap/>
          </w:tcPr>
          <w:p w14:paraId="70FFF86E" w14:textId="63BAB1E0" w:rsidR="000661AE" w:rsidRPr="00DE6EF4" w:rsidRDefault="000661AE" w:rsidP="00F00666">
            <w:pPr>
              <w:jc w:val="center"/>
            </w:pPr>
            <w:r w:rsidRPr="00DE6EF4">
              <w:t>2,54</w:t>
            </w:r>
          </w:p>
        </w:tc>
        <w:tc>
          <w:tcPr>
            <w:tcW w:w="414" w:type="dxa"/>
            <w:noWrap/>
          </w:tcPr>
          <w:p w14:paraId="26EA99EF" w14:textId="0C46C1F5" w:rsidR="000661AE" w:rsidRPr="00DE6EF4" w:rsidRDefault="000661AE" w:rsidP="00F00666">
            <w:pPr>
              <w:jc w:val="center"/>
              <w:rPr>
                <w:b/>
                <w:bCs/>
              </w:rPr>
            </w:pPr>
            <w:r w:rsidRPr="00DE6EF4">
              <w:rPr>
                <w:b/>
                <w:bCs/>
              </w:rPr>
              <w:t>182</w:t>
            </w:r>
          </w:p>
        </w:tc>
        <w:tc>
          <w:tcPr>
            <w:tcW w:w="413" w:type="dxa"/>
            <w:noWrap/>
          </w:tcPr>
          <w:p w14:paraId="112036FA" w14:textId="118B96D8" w:rsidR="000661AE" w:rsidRPr="00DE6EF4" w:rsidRDefault="000661AE" w:rsidP="00F00666">
            <w:pPr>
              <w:jc w:val="center"/>
            </w:pPr>
            <w:r w:rsidRPr="00DE6EF4">
              <w:t>2,51</w:t>
            </w:r>
          </w:p>
        </w:tc>
        <w:tc>
          <w:tcPr>
            <w:tcW w:w="413" w:type="dxa"/>
            <w:noWrap/>
          </w:tcPr>
          <w:p w14:paraId="1BE9BD6F" w14:textId="332690D8" w:rsidR="000661AE" w:rsidRPr="00DE6EF4" w:rsidRDefault="000661AE" w:rsidP="00F00666">
            <w:pPr>
              <w:jc w:val="center"/>
              <w:rPr>
                <w:b/>
                <w:bCs/>
              </w:rPr>
            </w:pPr>
            <w:r w:rsidRPr="00DE6EF4">
              <w:rPr>
                <w:b/>
                <w:bCs/>
              </w:rPr>
              <w:t>213</w:t>
            </w:r>
          </w:p>
        </w:tc>
        <w:tc>
          <w:tcPr>
            <w:tcW w:w="414" w:type="dxa"/>
            <w:noWrap/>
          </w:tcPr>
          <w:p w14:paraId="71151008" w14:textId="698F8708" w:rsidR="000661AE" w:rsidRPr="00DE6EF4" w:rsidRDefault="000661AE" w:rsidP="00F00666">
            <w:pPr>
              <w:jc w:val="center"/>
            </w:pPr>
            <w:r w:rsidRPr="00DE6EF4">
              <w:t>2,54</w:t>
            </w:r>
          </w:p>
        </w:tc>
        <w:tc>
          <w:tcPr>
            <w:tcW w:w="413" w:type="dxa"/>
            <w:noWrap/>
          </w:tcPr>
          <w:p w14:paraId="5014F266" w14:textId="423C3292" w:rsidR="000661AE" w:rsidRPr="00DE6EF4" w:rsidRDefault="000661AE" w:rsidP="00F00666">
            <w:pPr>
              <w:jc w:val="center"/>
              <w:rPr>
                <w:b/>
                <w:bCs/>
              </w:rPr>
            </w:pPr>
            <w:r w:rsidRPr="00DE6EF4">
              <w:rPr>
                <w:b/>
                <w:bCs/>
              </w:rPr>
              <w:t>244</w:t>
            </w:r>
          </w:p>
        </w:tc>
        <w:tc>
          <w:tcPr>
            <w:tcW w:w="414" w:type="dxa"/>
            <w:noWrap/>
          </w:tcPr>
          <w:p w14:paraId="4EA417AF" w14:textId="1A6CDDC3" w:rsidR="000661AE" w:rsidRPr="00DE6EF4" w:rsidRDefault="000661AE" w:rsidP="00F00666">
            <w:pPr>
              <w:jc w:val="center"/>
            </w:pPr>
            <w:r w:rsidRPr="00DE6EF4">
              <w:t>2,58</w:t>
            </w:r>
          </w:p>
        </w:tc>
        <w:tc>
          <w:tcPr>
            <w:tcW w:w="413" w:type="dxa"/>
            <w:noWrap/>
          </w:tcPr>
          <w:p w14:paraId="082D6C3E" w14:textId="5D8449B2" w:rsidR="000661AE" w:rsidRPr="00DE6EF4" w:rsidRDefault="000661AE" w:rsidP="00F00666">
            <w:pPr>
              <w:jc w:val="center"/>
              <w:rPr>
                <w:b/>
                <w:bCs/>
              </w:rPr>
            </w:pPr>
            <w:r w:rsidRPr="00DE6EF4">
              <w:rPr>
                <w:b/>
                <w:bCs/>
              </w:rPr>
              <w:t>275</w:t>
            </w:r>
          </w:p>
        </w:tc>
        <w:tc>
          <w:tcPr>
            <w:tcW w:w="414" w:type="dxa"/>
            <w:noWrap/>
          </w:tcPr>
          <w:p w14:paraId="519E4DEE" w14:textId="370C12EC" w:rsidR="000661AE" w:rsidRPr="00DE6EF4" w:rsidRDefault="000661AE" w:rsidP="00F00666">
            <w:pPr>
              <w:jc w:val="center"/>
            </w:pPr>
            <w:r w:rsidRPr="00DE6EF4">
              <w:t>2,75</w:t>
            </w:r>
          </w:p>
        </w:tc>
        <w:tc>
          <w:tcPr>
            <w:tcW w:w="413" w:type="dxa"/>
            <w:noWrap/>
          </w:tcPr>
          <w:p w14:paraId="41208145" w14:textId="653EB8BB" w:rsidR="000661AE" w:rsidRPr="00DE6EF4" w:rsidRDefault="000661AE" w:rsidP="00F00666">
            <w:pPr>
              <w:jc w:val="center"/>
              <w:rPr>
                <w:b/>
                <w:bCs/>
              </w:rPr>
            </w:pPr>
            <w:r w:rsidRPr="00DE6EF4">
              <w:rPr>
                <w:b/>
                <w:bCs/>
              </w:rPr>
              <w:t>306</w:t>
            </w:r>
          </w:p>
        </w:tc>
        <w:tc>
          <w:tcPr>
            <w:tcW w:w="414" w:type="dxa"/>
            <w:noWrap/>
          </w:tcPr>
          <w:p w14:paraId="170C1DCB" w14:textId="3241C556" w:rsidR="000661AE" w:rsidRPr="00DE6EF4" w:rsidRDefault="000661AE" w:rsidP="00F00666">
            <w:pPr>
              <w:jc w:val="center"/>
            </w:pPr>
            <w:r w:rsidRPr="00DE6EF4">
              <w:t>3,06</w:t>
            </w:r>
          </w:p>
        </w:tc>
        <w:tc>
          <w:tcPr>
            <w:tcW w:w="652" w:type="dxa"/>
            <w:noWrap/>
          </w:tcPr>
          <w:p w14:paraId="46DFB389" w14:textId="203C4132" w:rsidR="000661AE" w:rsidRPr="00DE6EF4" w:rsidRDefault="000661AE" w:rsidP="00F00666">
            <w:pPr>
              <w:jc w:val="center"/>
              <w:rPr>
                <w:b/>
                <w:bCs/>
              </w:rPr>
            </w:pPr>
            <w:r w:rsidRPr="00DE6EF4">
              <w:rPr>
                <w:b/>
                <w:bCs/>
              </w:rPr>
              <w:t>337</w:t>
            </w:r>
          </w:p>
        </w:tc>
        <w:tc>
          <w:tcPr>
            <w:tcW w:w="425" w:type="dxa"/>
            <w:noWrap/>
          </w:tcPr>
          <w:p w14:paraId="0EF770DB" w14:textId="429DE38C" w:rsidR="000661AE" w:rsidRPr="00DE6EF4" w:rsidRDefault="000661AE" w:rsidP="00F00666">
            <w:pPr>
              <w:jc w:val="center"/>
            </w:pPr>
            <w:r w:rsidRPr="00DE6EF4">
              <w:t>3,37</w:t>
            </w:r>
          </w:p>
        </w:tc>
      </w:tr>
      <w:tr w:rsidR="00C91F6B" w:rsidRPr="00DE6EF4" w14:paraId="4393A8E8" w14:textId="77777777" w:rsidTr="00BD04BC">
        <w:trPr>
          <w:trHeight w:val="396"/>
        </w:trPr>
        <w:tc>
          <w:tcPr>
            <w:tcW w:w="413" w:type="dxa"/>
            <w:noWrap/>
          </w:tcPr>
          <w:p w14:paraId="3E0404A6" w14:textId="3E2F372B" w:rsidR="000661AE" w:rsidRPr="00DE6EF4" w:rsidRDefault="000661AE" w:rsidP="00F00666">
            <w:pPr>
              <w:jc w:val="center"/>
              <w:rPr>
                <w:b/>
                <w:bCs/>
              </w:rPr>
            </w:pPr>
            <w:r w:rsidRPr="00DE6EF4">
              <w:rPr>
                <w:b/>
                <w:bCs/>
              </w:rPr>
              <w:t>28</w:t>
            </w:r>
          </w:p>
        </w:tc>
        <w:tc>
          <w:tcPr>
            <w:tcW w:w="413" w:type="dxa"/>
            <w:noWrap/>
          </w:tcPr>
          <w:p w14:paraId="3B331D23" w14:textId="34644723" w:rsidR="000661AE" w:rsidRPr="00DE6EF4" w:rsidRDefault="000661AE" w:rsidP="00F00666">
            <w:pPr>
              <w:jc w:val="center"/>
            </w:pPr>
            <w:r w:rsidRPr="00DE6EF4">
              <w:t>2,94</w:t>
            </w:r>
          </w:p>
        </w:tc>
        <w:tc>
          <w:tcPr>
            <w:tcW w:w="414" w:type="dxa"/>
            <w:noWrap/>
          </w:tcPr>
          <w:p w14:paraId="32F19079" w14:textId="0609CD61" w:rsidR="000661AE" w:rsidRPr="00DE6EF4" w:rsidRDefault="000661AE" w:rsidP="00F00666">
            <w:pPr>
              <w:jc w:val="center"/>
              <w:rPr>
                <w:b/>
                <w:bCs/>
              </w:rPr>
            </w:pPr>
            <w:r w:rsidRPr="00DE6EF4">
              <w:rPr>
                <w:b/>
                <w:bCs/>
              </w:rPr>
              <w:t>59</w:t>
            </w:r>
          </w:p>
        </w:tc>
        <w:tc>
          <w:tcPr>
            <w:tcW w:w="413" w:type="dxa"/>
            <w:noWrap/>
          </w:tcPr>
          <w:p w14:paraId="784033BE" w14:textId="4118B68A" w:rsidR="000661AE" w:rsidRPr="00DE6EF4" w:rsidRDefault="000661AE" w:rsidP="00F00666">
            <w:pPr>
              <w:jc w:val="center"/>
            </w:pPr>
            <w:r w:rsidRPr="00DE6EF4">
              <w:t>2,84</w:t>
            </w:r>
          </w:p>
        </w:tc>
        <w:tc>
          <w:tcPr>
            <w:tcW w:w="414" w:type="dxa"/>
            <w:noWrap/>
          </w:tcPr>
          <w:p w14:paraId="520DEC4B" w14:textId="6C1F9DBA" w:rsidR="000661AE" w:rsidRPr="00DE6EF4" w:rsidRDefault="000661AE" w:rsidP="00F00666">
            <w:pPr>
              <w:jc w:val="center"/>
              <w:rPr>
                <w:b/>
                <w:bCs/>
              </w:rPr>
            </w:pPr>
            <w:r w:rsidRPr="00DE6EF4">
              <w:rPr>
                <w:b/>
                <w:bCs/>
              </w:rPr>
              <w:t>90</w:t>
            </w:r>
          </w:p>
        </w:tc>
        <w:tc>
          <w:tcPr>
            <w:tcW w:w="413" w:type="dxa"/>
            <w:noWrap/>
          </w:tcPr>
          <w:p w14:paraId="7B2EE537" w14:textId="13F2E15C" w:rsidR="000661AE" w:rsidRPr="00DE6EF4" w:rsidRDefault="000661AE" w:rsidP="00F00666">
            <w:pPr>
              <w:jc w:val="center"/>
            </w:pPr>
            <w:r w:rsidRPr="00DE6EF4">
              <w:t>2,75</w:t>
            </w:r>
          </w:p>
        </w:tc>
        <w:tc>
          <w:tcPr>
            <w:tcW w:w="414" w:type="dxa"/>
            <w:noWrap/>
          </w:tcPr>
          <w:p w14:paraId="511C655E" w14:textId="67BC3267" w:rsidR="000661AE" w:rsidRPr="00DE6EF4" w:rsidRDefault="000661AE" w:rsidP="00F00666">
            <w:pPr>
              <w:jc w:val="center"/>
              <w:rPr>
                <w:b/>
                <w:bCs/>
              </w:rPr>
            </w:pPr>
            <w:r w:rsidRPr="00DE6EF4">
              <w:rPr>
                <w:b/>
                <w:bCs/>
              </w:rPr>
              <w:t>121</w:t>
            </w:r>
          </w:p>
        </w:tc>
        <w:tc>
          <w:tcPr>
            <w:tcW w:w="413" w:type="dxa"/>
            <w:noWrap/>
          </w:tcPr>
          <w:p w14:paraId="4969A0B0" w14:textId="39E68B29" w:rsidR="000661AE" w:rsidRPr="00DE6EF4" w:rsidRDefault="000661AE" w:rsidP="00F00666">
            <w:pPr>
              <w:jc w:val="center"/>
            </w:pPr>
            <w:r w:rsidRPr="00DE6EF4">
              <w:t>2,64</w:t>
            </w:r>
          </w:p>
        </w:tc>
        <w:tc>
          <w:tcPr>
            <w:tcW w:w="414" w:type="dxa"/>
            <w:noWrap/>
          </w:tcPr>
          <w:p w14:paraId="74465C19" w14:textId="5C757364" w:rsidR="000661AE" w:rsidRPr="00DE6EF4" w:rsidRDefault="000661AE" w:rsidP="00F00666">
            <w:pPr>
              <w:jc w:val="center"/>
              <w:rPr>
                <w:b/>
                <w:bCs/>
              </w:rPr>
            </w:pPr>
            <w:r w:rsidRPr="00DE6EF4">
              <w:rPr>
                <w:b/>
                <w:bCs/>
              </w:rPr>
              <w:t>152</w:t>
            </w:r>
          </w:p>
        </w:tc>
        <w:tc>
          <w:tcPr>
            <w:tcW w:w="413" w:type="dxa"/>
            <w:noWrap/>
          </w:tcPr>
          <w:p w14:paraId="4A4814F5" w14:textId="20D8B8D1" w:rsidR="000661AE" w:rsidRPr="00DE6EF4" w:rsidRDefault="000661AE" w:rsidP="00F00666">
            <w:pPr>
              <w:jc w:val="center"/>
            </w:pPr>
            <w:r w:rsidRPr="00DE6EF4">
              <w:t>2,54</w:t>
            </w:r>
          </w:p>
        </w:tc>
        <w:tc>
          <w:tcPr>
            <w:tcW w:w="414" w:type="dxa"/>
            <w:noWrap/>
          </w:tcPr>
          <w:p w14:paraId="4A58C7CE" w14:textId="3536FC93" w:rsidR="000661AE" w:rsidRPr="00DE6EF4" w:rsidRDefault="000661AE" w:rsidP="00F00666">
            <w:pPr>
              <w:jc w:val="center"/>
              <w:rPr>
                <w:b/>
                <w:bCs/>
              </w:rPr>
            </w:pPr>
            <w:r w:rsidRPr="00DE6EF4">
              <w:rPr>
                <w:b/>
                <w:bCs/>
              </w:rPr>
              <w:t>183</w:t>
            </w:r>
          </w:p>
        </w:tc>
        <w:tc>
          <w:tcPr>
            <w:tcW w:w="413" w:type="dxa"/>
            <w:noWrap/>
          </w:tcPr>
          <w:p w14:paraId="4AF60AA5" w14:textId="1984544B" w:rsidR="000661AE" w:rsidRPr="00DE6EF4" w:rsidRDefault="000661AE" w:rsidP="00F00666">
            <w:pPr>
              <w:jc w:val="center"/>
            </w:pPr>
            <w:r w:rsidRPr="00DE6EF4">
              <w:t>2,51</w:t>
            </w:r>
          </w:p>
        </w:tc>
        <w:tc>
          <w:tcPr>
            <w:tcW w:w="413" w:type="dxa"/>
            <w:noWrap/>
          </w:tcPr>
          <w:p w14:paraId="5C03297E" w14:textId="04A28044" w:rsidR="000661AE" w:rsidRPr="00DE6EF4" w:rsidRDefault="000661AE" w:rsidP="00F00666">
            <w:pPr>
              <w:jc w:val="center"/>
              <w:rPr>
                <w:b/>
                <w:bCs/>
              </w:rPr>
            </w:pPr>
            <w:r w:rsidRPr="00DE6EF4">
              <w:rPr>
                <w:b/>
                <w:bCs/>
              </w:rPr>
              <w:t>214</w:t>
            </w:r>
          </w:p>
        </w:tc>
        <w:tc>
          <w:tcPr>
            <w:tcW w:w="414" w:type="dxa"/>
            <w:noWrap/>
          </w:tcPr>
          <w:p w14:paraId="005BA08B" w14:textId="691F5AF6" w:rsidR="000661AE" w:rsidRPr="00DE6EF4" w:rsidRDefault="000661AE" w:rsidP="00F00666">
            <w:pPr>
              <w:jc w:val="center"/>
            </w:pPr>
            <w:r w:rsidRPr="00DE6EF4">
              <w:t>2,54</w:t>
            </w:r>
          </w:p>
        </w:tc>
        <w:tc>
          <w:tcPr>
            <w:tcW w:w="413" w:type="dxa"/>
            <w:noWrap/>
          </w:tcPr>
          <w:p w14:paraId="562A98D6" w14:textId="72F17A49" w:rsidR="000661AE" w:rsidRPr="00DE6EF4" w:rsidRDefault="000661AE" w:rsidP="00F00666">
            <w:pPr>
              <w:jc w:val="center"/>
              <w:rPr>
                <w:b/>
                <w:bCs/>
              </w:rPr>
            </w:pPr>
            <w:r w:rsidRPr="00DE6EF4">
              <w:rPr>
                <w:b/>
                <w:bCs/>
              </w:rPr>
              <w:t>245</w:t>
            </w:r>
          </w:p>
        </w:tc>
        <w:tc>
          <w:tcPr>
            <w:tcW w:w="414" w:type="dxa"/>
            <w:noWrap/>
          </w:tcPr>
          <w:p w14:paraId="3B362741" w14:textId="34ED4A71" w:rsidR="000661AE" w:rsidRPr="00DE6EF4" w:rsidRDefault="000661AE" w:rsidP="00F00666">
            <w:pPr>
              <w:jc w:val="center"/>
            </w:pPr>
            <w:r w:rsidRPr="00DE6EF4">
              <w:t>2,58</w:t>
            </w:r>
          </w:p>
        </w:tc>
        <w:tc>
          <w:tcPr>
            <w:tcW w:w="413" w:type="dxa"/>
            <w:noWrap/>
          </w:tcPr>
          <w:p w14:paraId="278CC4DA" w14:textId="0E4D97B6" w:rsidR="000661AE" w:rsidRPr="00DE6EF4" w:rsidRDefault="000661AE" w:rsidP="00F00666">
            <w:pPr>
              <w:jc w:val="center"/>
              <w:rPr>
                <w:b/>
                <w:bCs/>
              </w:rPr>
            </w:pPr>
            <w:r w:rsidRPr="00DE6EF4">
              <w:rPr>
                <w:b/>
                <w:bCs/>
              </w:rPr>
              <w:t>276</w:t>
            </w:r>
          </w:p>
        </w:tc>
        <w:tc>
          <w:tcPr>
            <w:tcW w:w="414" w:type="dxa"/>
            <w:noWrap/>
          </w:tcPr>
          <w:p w14:paraId="5E68A9AC" w14:textId="51C1DF9B" w:rsidR="000661AE" w:rsidRPr="00DE6EF4" w:rsidRDefault="000661AE" w:rsidP="00F00666">
            <w:pPr>
              <w:jc w:val="center"/>
            </w:pPr>
            <w:r w:rsidRPr="00DE6EF4">
              <w:t>2,76</w:t>
            </w:r>
          </w:p>
        </w:tc>
        <w:tc>
          <w:tcPr>
            <w:tcW w:w="413" w:type="dxa"/>
            <w:noWrap/>
          </w:tcPr>
          <w:p w14:paraId="70421A73" w14:textId="15AC29E2" w:rsidR="000661AE" w:rsidRPr="00DE6EF4" w:rsidRDefault="000661AE" w:rsidP="00F00666">
            <w:pPr>
              <w:jc w:val="center"/>
              <w:rPr>
                <w:b/>
                <w:bCs/>
              </w:rPr>
            </w:pPr>
            <w:r w:rsidRPr="00DE6EF4">
              <w:rPr>
                <w:b/>
                <w:bCs/>
              </w:rPr>
              <w:t>307</w:t>
            </w:r>
          </w:p>
        </w:tc>
        <w:tc>
          <w:tcPr>
            <w:tcW w:w="414" w:type="dxa"/>
            <w:noWrap/>
          </w:tcPr>
          <w:p w14:paraId="32FDAE5B" w14:textId="08CF7E26" w:rsidR="000661AE" w:rsidRPr="00DE6EF4" w:rsidRDefault="000661AE" w:rsidP="00F00666">
            <w:pPr>
              <w:jc w:val="center"/>
            </w:pPr>
            <w:r w:rsidRPr="00DE6EF4">
              <w:t>3,07</w:t>
            </w:r>
          </w:p>
        </w:tc>
        <w:tc>
          <w:tcPr>
            <w:tcW w:w="652" w:type="dxa"/>
            <w:noWrap/>
          </w:tcPr>
          <w:p w14:paraId="4916A735" w14:textId="1B273061" w:rsidR="000661AE" w:rsidRPr="00DE6EF4" w:rsidRDefault="000661AE" w:rsidP="00F00666">
            <w:pPr>
              <w:jc w:val="center"/>
              <w:rPr>
                <w:b/>
                <w:bCs/>
              </w:rPr>
            </w:pPr>
            <w:r w:rsidRPr="00DE6EF4">
              <w:rPr>
                <w:b/>
                <w:bCs/>
              </w:rPr>
              <w:t>338</w:t>
            </w:r>
          </w:p>
        </w:tc>
        <w:tc>
          <w:tcPr>
            <w:tcW w:w="425" w:type="dxa"/>
            <w:noWrap/>
          </w:tcPr>
          <w:p w14:paraId="05198768" w14:textId="4977B209" w:rsidR="000661AE" w:rsidRPr="00DE6EF4" w:rsidRDefault="000661AE" w:rsidP="00F00666">
            <w:pPr>
              <w:jc w:val="center"/>
            </w:pPr>
            <w:r w:rsidRPr="00DE6EF4">
              <w:t>3,38</w:t>
            </w:r>
          </w:p>
        </w:tc>
      </w:tr>
      <w:tr w:rsidR="00C91F6B" w:rsidRPr="00DE6EF4" w14:paraId="48A57041" w14:textId="77777777" w:rsidTr="00BD04BC">
        <w:trPr>
          <w:trHeight w:val="396"/>
        </w:trPr>
        <w:tc>
          <w:tcPr>
            <w:tcW w:w="413" w:type="dxa"/>
            <w:noWrap/>
          </w:tcPr>
          <w:p w14:paraId="12C3B688" w14:textId="0FF5D0F9" w:rsidR="000661AE" w:rsidRPr="00DE6EF4" w:rsidRDefault="000661AE" w:rsidP="00F00666">
            <w:pPr>
              <w:jc w:val="center"/>
              <w:rPr>
                <w:b/>
                <w:bCs/>
              </w:rPr>
            </w:pPr>
            <w:r w:rsidRPr="00DE6EF4">
              <w:rPr>
                <w:b/>
                <w:bCs/>
              </w:rPr>
              <w:t>29</w:t>
            </w:r>
          </w:p>
        </w:tc>
        <w:tc>
          <w:tcPr>
            <w:tcW w:w="413" w:type="dxa"/>
            <w:noWrap/>
          </w:tcPr>
          <w:p w14:paraId="793E489C" w14:textId="645EA1CB" w:rsidR="000661AE" w:rsidRPr="00DE6EF4" w:rsidRDefault="000661AE" w:rsidP="00F00666">
            <w:pPr>
              <w:jc w:val="center"/>
            </w:pPr>
            <w:r w:rsidRPr="00DE6EF4">
              <w:t>2,94</w:t>
            </w:r>
          </w:p>
        </w:tc>
        <w:tc>
          <w:tcPr>
            <w:tcW w:w="414" w:type="dxa"/>
            <w:noWrap/>
          </w:tcPr>
          <w:p w14:paraId="65747444" w14:textId="1D71D193" w:rsidR="000661AE" w:rsidRPr="00DE6EF4" w:rsidRDefault="000661AE" w:rsidP="00F00666">
            <w:pPr>
              <w:jc w:val="center"/>
              <w:rPr>
                <w:b/>
                <w:bCs/>
              </w:rPr>
            </w:pPr>
            <w:r w:rsidRPr="00DE6EF4">
              <w:rPr>
                <w:b/>
                <w:bCs/>
              </w:rPr>
              <w:t>60</w:t>
            </w:r>
          </w:p>
        </w:tc>
        <w:tc>
          <w:tcPr>
            <w:tcW w:w="413" w:type="dxa"/>
            <w:noWrap/>
          </w:tcPr>
          <w:p w14:paraId="3F9D4E9D" w14:textId="3281AC4D" w:rsidR="000661AE" w:rsidRPr="00DE6EF4" w:rsidRDefault="000661AE" w:rsidP="00F00666">
            <w:pPr>
              <w:jc w:val="center"/>
            </w:pPr>
            <w:r w:rsidRPr="00DE6EF4">
              <w:t>2,84</w:t>
            </w:r>
          </w:p>
        </w:tc>
        <w:tc>
          <w:tcPr>
            <w:tcW w:w="414" w:type="dxa"/>
            <w:noWrap/>
          </w:tcPr>
          <w:p w14:paraId="10DDA4D2" w14:textId="33BBCCC8" w:rsidR="000661AE" w:rsidRPr="00DE6EF4" w:rsidRDefault="000661AE" w:rsidP="00F00666">
            <w:pPr>
              <w:jc w:val="center"/>
              <w:rPr>
                <w:b/>
                <w:bCs/>
              </w:rPr>
            </w:pPr>
            <w:r w:rsidRPr="00DE6EF4">
              <w:rPr>
                <w:b/>
                <w:bCs/>
              </w:rPr>
              <w:t>91</w:t>
            </w:r>
          </w:p>
        </w:tc>
        <w:tc>
          <w:tcPr>
            <w:tcW w:w="413" w:type="dxa"/>
            <w:noWrap/>
          </w:tcPr>
          <w:p w14:paraId="2208C037" w14:textId="46ABE115" w:rsidR="000661AE" w:rsidRPr="00DE6EF4" w:rsidRDefault="000661AE" w:rsidP="00F00666">
            <w:pPr>
              <w:jc w:val="center"/>
            </w:pPr>
            <w:r w:rsidRPr="00DE6EF4">
              <w:t>2,74</w:t>
            </w:r>
          </w:p>
        </w:tc>
        <w:tc>
          <w:tcPr>
            <w:tcW w:w="414" w:type="dxa"/>
            <w:noWrap/>
          </w:tcPr>
          <w:p w14:paraId="44C2D319" w14:textId="4AE6C6F5" w:rsidR="000661AE" w:rsidRPr="00DE6EF4" w:rsidRDefault="000661AE" w:rsidP="00F00666">
            <w:pPr>
              <w:jc w:val="center"/>
              <w:rPr>
                <w:b/>
                <w:bCs/>
              </w:rPr>
            </w:pPr>
            <w:r w:rsidRPr="00DE6EF4">
              <w:rPr>
                <w:b/>
                <w:bCs/>
              </w:rPr>
              <w:t>122</w:t>
            </w:r>
          </w:p>
        </w:tc>
        <w:tc>
          <w:tcPr>
            <w:tcW w:w="413" w:type="dxa"/>
            <w:noWrap/>
          </w:tcPr>
          <w:p w14:paraId="01294D1D" w14:textId="126B872A" w:rsidR="000661AE" w:rsidRPr="00DE6EF4" w:rsidRDefault="000661AE" w:rsidP="00F00666">
            <w:pPr>
              <w:jc w:val="center"/>
            </w:pPr>
            <w:r w:rsidRPr="00DE6EF4">
              <w:t>2,64</w:t>
            </w:r>
          </w:p>
        </w:tc>
        <w:tc>
          <w:tcPr>
            <w:tcW w:w="414" w:type="dxa"/>
            <w:noWrap/>
          </w:tcPr>
          <w:p w14:paraId="287FFBA6" w14:textId="422D07C9" w:rsidR="000661AE" w:rsidRPr="00DE6EF4" w:rsidRDefault="000661AE" w:rsidP="00F00666">
            <w:pPr>
              <w:jc w:val="center"/>
              <w:rPr>
                <w:b/>
                <w:bCs/>
              </w:rPr>
            </w:pPr>
            <w:r w:rsidRPr="00DE6EF4">
              <w:rPr>
                <w:b/>
                <w:bCs/>
              </w:rPr>
              <w:t>153</w:t>
            </w:r>
          </w:p>
        </w:tc>
        <w:tc>
          <w:tcPr>
            <w:tcW w:w="413" w:type="dxa"/>
            <w:noWrap/>
          </w:tcPr>
          <w:p w14:paraId="50E5C5EE" w14:textId="54908655" w:rsidR="000661AE" w:rsidRPr="00DE6EF4" w:rsidRDefault="000661AE" w:rsidP="00F00666">
            <w:pPr>
              <w:jc w:val="center"/>
            </w:pPr>
            <w:r w:rsidRPr="00DE6EF4">
              <w:t>2,54</w:t>
            </w:r>
          </w:p>
        </w:tc>
        <w:tc>
          <w:tcPr>
            <w:tcW w:w="414" w:type="dxa"/>
            <w:noWrap/>
          </w:tcPr>
          <w:p w14:paraId="19E70A67" w14:textId="477E3C53" w:rsidR="000661AE" w:rsidRPr="00DE6EF4" w:rsidRDefault="000661AE" w:rsidP="00F00666">
            <w:pPr>
              <w:jc w:val="center"/>
              <w:rPr>
                <w:b/>
                <w:bCs/>
              </w:rPr>
            </w:pPr>
            <w:r w:rsidRPr="00DE6EF4">
              <w:rPr>
                <w:b/>
                <w:bCs/>
              </w:rPr>
              <w:t>184</w:t>
            </w:r>
          </w:p>
        </w:tc>
        <w:tc>
          <w:tcPr>
            <w:tcW w:w="413" w:type="dxa"/>
            <w:noWrap/>
          </w:tcPr>
          <w:p w14:paraId="4F86BF6C" w14:textId="50DD2700" w:rsidR="000661AE" w:rsidRPr="00DE6EF4" w:rsidRDefault="000661AE" w:rsidP="00F00666">
            <w:pPr>
              <w:jc w:val="center"/>
            </w:pPr>
            <w:r w:rsidRPr="00DE6EF4">
              <w:t>2,51</w:t>
            </w:r>
          </w:p>
        </w:tc>
        <w:tc>
          <w:tcPr>
            <w:tcW w:w="413" w:type="dxa"/>
            <w:noWrap/>
          </w:tcPr>
          <w:p w14:paraId="7F6A804D" w14:textId="4F2E0596" w:rsidR="000661AE" w:rsidRPr="00DE6EF4" w:rsidRDefault="000661AE" w:rsidP="00F00666">
            <w:pPr>
              <w:jc w:val="center"/>
              <w:rPr>
                <w:b/>
                <w:bCs/>
              </w:rPr>
            </w:pPr>
            <w:r w:rsidRPr="00DE6EF4">
              <w:rPr>
                <w:b/>
                <w:bCs/>
              </w:rPr>
              <w:t>215</w:t>
            </w:r>
          </w:p>
        </w:tc>
        <w:tc>
          <w:tcPr>
            <w:tcW w:w="414" w:type="dxa"/>
            <w:noWrap/>
          </w:tcPr>
          <w:p w14:paraId="33C903A8" w14:textId="33993C7C" w:rsidR="000661AE" w:rsidRPr="00DE6EF4" w:rsidRDefault="000661AE" w:rsidP="00F00666">
            <w:pPr>
              <w:jc w:val="center"/>
            </w:pPr>
            <w:r w:rsidRPr="00DE6EF4">
              <w:t>2,55</w:t>
            </w:r>
          </w:p>
        </w:tc>
        <w:tc>
          <w:tcPr>
            <w:tcW w:w="413" w:type="dxa"/>
            <w:noWrap/>
          </w:tcPr>
          <w:p w14:paraId="419E1D45" w14:textId="18B23797" w:rsidR="000661AE" w:rsidRPr="00DE6EF4" w:rsidRDefault="000661AE" w:rsidP="00F00666">
            <w:pPr>
              <w:jc w:val="center"/>
              <w:rPr>
                <w:b/>
                <w:bCs/>
              </w:rPr>
            </w:pPr>
            <w:r w:rsidRPr="00DE6EF4">
              <w:rPr>
                <w:b/>
                <w:bCs/>
              </w:rPr>
              <w:t>246</w:t>
            </w:r>
          </w:p>
        </w:tc>
        <w:tc>
          <w:tcPr>
            <w:tcW w:w="414" w:type="dxa"/>
            <w:noWrap/>
          </w:tcPr>
          <w:p w14:paraId="69D5C6B7" w14:textId="080B6DD5" w:rsidR="000661AE" w:rsidRPr="00DE6EF4" w:rsidRDefault="000661AE" w:rsidP="00F00666">
            <w:pPr>
              <w:jc w:val="center"/>
            </w:pPr>
            <w:r w:rsidRPr="00DE6EF4">
              <w:t>2,58</w:t>
            </w:r>
          </w:p>
        </w:tc>
        <w:tc>
          <w:tcPr>
            <w:tcW w:w="413" w:type="dxa"/>
            <w:noWrap/>
          </w:tcPr>
          <w:p w14:paraId="493554D7" w14:textId="39812CEA" w:rsidR="000661AE" w:rsidRPr="00DE6EF4" w:rsidRDefault="000661AE" w:rsidP="00F00666">
            <w:pPr>
              <w:jc w:val="center"/>
              <w:rPr>
                <w:b/>
                <w:bCs/>
              </w:rPr>
            </w:pPr>
            <w:r w:rsidRPr="00DE6EF4">
              <w:rPr>
                <w:b/>
                <w:bCs/>
              </w:rPr>
              <w:t>277</w:t>
            </w:r>
          </w:p>
        </w:tc>
        <w:tc>
          <w:tcPr>
            <w:tcW w:w="414" w:type="dxa"/>
            <w:noWrap/>
          </w:tcPr>
          <w:p w14:paraId="1E048756" w14:textId="2BA4F11D" w:rsidR="000661AE" w:rsidRPr="00DE6EF4" w:rsidRDefault="000661AE" w:rsidP="00F00666">
            <w:pPr>
              <w:jc w:val="center"/>
            </w:pPr>
            <w:r w:rsidRPr="00DE6EF4">
              <w:t>2,77</w:t>
            </w:r>
          </w:p>
        </w:tc>
        <w:tc>
          <w:tcPr>
            <w:tcW w:w="413" w:type="dxa"/>
            <w:noWrap/>
          </w:tcPr>
          <w:p w14:paraId="2EC8AFCE" w14:textId="71C2B2C9" w:rsidR="000661AE" w:rsidRPr="00DE6EF4" w:rsidRDefault="000661AE" w:rsidP="00F00666">
            <w:pPr>
              <w:jc w:val="center"/>
              <w:rPr>
                <w:b/>
                <w:bCs/>
              </w:rPr>
            </w:pPr>
            <w:r w:rsidRPr="00DE6EF4">
              <w:rPr>
                <w:b/>
                <w:bCs/>
              </w:rPr>
              <w:t>308</w:t>
            </w:r>
          </w:p>
        </w:tc>
        <w:tc>
          <w:tcPr>
            <w:tcW w:w="414" w:type="dxa"/>
            <w:noWrap/>
          </w:tcPr>
          <w:p w14:paraId="640D4933" w14:textId="5551AD46" w:rsidR="000661AE" w:rsidRPr="00DE6EF4" w:rsidRDefault="000661AE" w:rsidP="00F00666">
            <w:pPr>
              <w:jc w:val="center"/>
            </w:pPr>
            <w:r w:rsidRPr="00DE6EF4">
              <w:t>3,08</w:t>
            </w:r>
          </w:p>
        </w:tc>
        <w:tc>
          <w:tcPr>
            <w:tcW w:w="652" w:type="dxa"/>
            <w:noWrap/>
          </w:tcPr>
          <w:p w14:paraId="6CBE21C9" w14:textId="397131C5" w:rsidR="000661AE" w:rsidRPr="00DE6EF4" w:rsidRDefault="000661AE" w:rsidP="00F00666">
            <w:pPr>
              <w:jc w:val="center"/>
              <w:rPr>
                <w:b/>
                <w:bCs/>
              </w:rPr>
            </w:pPr>
            <w:r w:rsidRPr="00DE6EF4">
              <w:rPr>
                <w:b/>
                <w:bCs/>
              </w:rPr>
              <w:t>339</w:t>
            </w:r>
          </w:p>
        </w:tc>
        <w:tc>
          <w:tcPr>
            <w:tcW w:w="425" w:type="dxa"/>
            <w:noWrap/>
          </w:tcPr>
          <w:p w14:paraId="55230A50" w14:textId="468F1627" w:rsidR="000661AE" w:rsidRPr="00DE6EF4" w:rsidRDefault="000661AE" w:rsidP="00F00666">
            <w:pPr>
              <w:jc w:val="center"/>
            </w:pPr>
            <w:r w:rsidRPr="00DE6EF4">
              <w:t>3,39</w:t>
            </w:r>
          </w:p>
        </w:tc>
      </w:tr>
      <w:tr w:rsidR="00C91F6B" w:rsidRPr="00DE6EF4" w14:paraId="7F9CD61A" w14:textId="77777777" w:rsidTr="00BD04BC">
        <w:trPr>
          <w:trHeight w:val="396"/>
        </w:trPr>
        <w:tc>
          <w:tcPr>
            <w:tcW w:w="413" w:type="dxa"/>
            <w:noWrap/>
          </w:tcPr>
          <w:p w14:paraId="0DD0370C" w14:textId="7A51A9DC" w:rsidR="000661AE" w:rsidRPr="00DE6EF4" w:rsidRDefault="000661AE" w:rsidP="00F00666">
            <w:pPr>
              <w:jc w:val="center"/>
              <w:rPr>
                <w:b/>
                <w:bCs/>
              </w:rPr>
            </w:pPr>
            <w:r w:rsidRPr="00DE6EF4">
              <w:rPr>
                <w:b/>
                <w:bCs/>
              </w:rPr>
              <w:t>30</w:t>
            </w:r>
          </w:p>
        </w:tc>
        <w:tc>
          <w:tcPr>
            <w:tcW w:w="413" w:type="dxa"/>
            <w:noWrap/>
          </w:tcPr>
          <w:p w14:paraId="07DC7B23" w14:textId="29EE5901" w:rsidR="000661AE" w:rsidRPr="00DE6EF4" w:rsidRDefault="000661AE" w:rsidP="00F00666">
            <w:pPr>
              <w:jc w:val="center"/>
            </w:pPr>
            <w:r w:rsidRPr="00DE6EF4">
              <w:t>2,93</w:t>
            </w:r>
          </w:p>
        </w:tc>
        <w:tc>
          <w:tcPr>
            <w:tcW w:w="414" w:type="dxa"/>
            <w:noWrap/>
          </w:tcPr>
          <w:p w14:paraId="306CB4E6" w14:textId="37D94D69" w:rsidR="000661AE" w:rsidRPr="00DE6EF4" w:rsidRDefault="000661AE" w:rsidP="00F00666">
            <w:pPr>
              <w:jc w:val="center"/>
              <w:rPr>
                <w:b/>
                <w:bCs/>
              </w:rPr>
            </w:pPr>
            <w:r w:rsidRPr="00DE6EF4">
              <w:rPr>
                <w:b/>
                <w:bCs/>
              </w:rPr>
              <w:t>61</w:t>
            </w:r>
          </w:p>
        </w:tc>
        <w:tc>
          <w:tcPr>
            <w:tcW w:w="413" w:type="dxa"/>
            <w:noWrap/>
          </w:tcPr>
          <w:p w14:paraId="5564A475" w14:textId="267B8B04" w:rsidR="000661AE" w:rsidRPr="00DE6EF4" w:rsidRDefault="000661AE" w:rsidP="00F00666">
            <w:pPr>
              <w:jc w:val="center"/>
            </w:pPr>
            <w:r w:rsidRPr="00DE6EF4">
              <w:t>2,84</w:t>
            </w:r>
          </w:p>
        </w:tc>
        <w:tc>
          <w:tcPr>
            <w:tcW w:w="414" w:type="dxa"/>
            <w:noWrap/>
          </w:tcPr>
          <w:p w14:paraId="11061298" w14:textId="6C90D212" w:rsidR="000661AE" w:rsidRPr="00DE6EF4" w:rsidRDefault="000661AE" w:rsidP="00F00666">
            <w:pPr>
              <w:jc w:val="center"/>
              <w:rPr>
                <w:b/>
                <w:bCs/>
              </w:rPr>
            </w:pPr>
            <w:r w:rsidRPr="00DE6EF4">
              <w:rPr>
                <w:b/>
                <w:bCs/>
              </w:rPr>
              <w:t>92</w:t>
            </w:r>
          </w:p>
        </w:tc>
        <w:tc>
          <w:tcPr>
            <w:tcW w:w="413" w:type="dxa"/>
            <w:noWrap/>
          </w:tcPr>
          <w:p w14:paraId="31040EE3" w14:textId="0AD7F088" w:rsidR="000661AE" w:rsidRPr="00DE6EF4" w:rsidRDefault="000661AE" w:rsidP="00F00666">
            <w:pPr>
              <w:jc w:val="center"/>
            </w:pPr>
            <w:r w:rsidRPr="00DE6EF4">
              <w:t>2,74</w:t>
            </w:r>
          </w:p>
        </w:tc>
        <w:tc>
          <w:tcPr>
            <w:tcW w:w="414" w:type="dxa"/>
            <w:noWrap/>
          </w:tcPr>
          <w:p w14:paraId="03BBE0C0" w14:textId="19334BC7" w:rsidR="000661AE" w:rsidRPr="00DE6EF4" w:rsidRDefault="000661AE" w:rsidP="00F00666">
            <w:pPr>
              <w:jc w:val="center"/>
              <w:rPr>
                <w:b/>
                <w:bCs/>
              </w:rPr>
            </w:pPr>
            <w:r w:rsidRPr="00DE6EF4">
              <w:rPr>
                <w:b/>
                <w:bCs/>
              </w:rPr>
              <w:t>123</w:t>
            </w:r>
          </w:p>
        </w:tc>
        <w:tc>
          <w:tcPr>
            <w:tcW w:w="413" w:type="dxa"/>
            <w:noWrap/>
          </w:tcPr>
          <w:p w14:paraId="59A9E7C3" w14:textId="5FEED7E0" w:rsidR="000661AE" w:rsidRPr="00DE6EF4" w:rsidRDefault="000661AE" w:rsidP="00F00666">
            <w:pPr>
              <w:jc w:val="center"/>
            </w:pPr>
            <w:r w:rsidRPr="00DE6EF4">
              <w:t>2,64</w:t>
            </w:r>
          </w:p>
        </w:tc>
        <w:tc>
          <w:tcPr>
            <w:tcW w:w="414" w:type="dxa"/>
            <w:noWrap/>
          </w:tcPr>
          <w:p w14:paraId="662CFEA7" w14:textId="68DC8A42" w:rsidR="000661AE" w:rsidRPr="00DE6EF4" w:rsidRDefault="000661AE" w:rsidP="00F00666">
            <w:pPr>
              <w:jc w:val="center"/>
              <w:rPr>
                <w:b/>
                <w:bCs/>
              </w:rPr>
            </w:pPr>
            <w:r w:rsidRPr="00DE6EF4">
              <w:rPr>
                <w:b/>
                <w:bCs/>
              </w:rPr>
              <w:t>154</w:t>
            </w:r>
          </w:p>
        </w:tc>
        <w:tc>
          <w:tcPr>
            <w:tcW w:w="413" w:type="dxa"/>
            <w:noWrap/>
          </w:tcPr>
          <w:p w14:paraId="67322C33" w14:textId="6FB0F6AB" w:rsidR="000661AE" w:rsidRPr="00DE6EF4" w:rsidRDefault="000661AE" w:rsidP="00F00666">
            <w:pPr>
              <w:jc w:val="center"/>
            </w:pPr>
            <w:r w:rsidRPr="00DE6EF4">
              <w:t>2,53</w:t>
            </w:r>
          </w:p>
        </w:tc>
        <w:tc>
          <w:tcPr>
            <w:tcW w:w="414" w:type="dxa"/>
            <w:noWrap/>
          </w:tcPr>
          <w:p w14:paraId="0AD69113" w14:textId="72F3DF27" w:rsidR="000661AE" w:rsidRPr="00DE6EF4" w:rsidRDefault="000661AE" w:rsidP="00F00666">
            <w:pPr>
              <w:jc w:val="center"/>
              <w:rPr>
                <w:b/>
                <w:bCs/>
              </w:rPr>
            </w:pPr>
            <w:r w:rsidRPr="00DE6EF4">
              <w:rPr>
                <w:b/>
                <w:bCs/>
              </w:rPr>
              <w:t>185</w:t>
            </w:r>
          </w:p>
        </w:tc>
        <w:tc>
          <w:tcPr>
            <w:tcW w:w="413" w:type="dxa"/>
            <w:noWrap/>
          </w:tcPr>
          <w:p w14:paraId="648832A2" w14:textId="10C4BDB4" w:rsidR="000661AE" w:rsidRPr="00DE6EF4" w:rsidRDefault="000661AE" w:rsidP="00F00666">
            <w:pPr>
              <w:jc w:val="center"/>
            </w:pPr>
            <w:r w:rsidRPr="00DE6EF4">
              <w:t>2,51</w:t>
            </w:r>
          </w:p>
        </w:tc>
        <w:tc>
          <w:tcPr>
            <w:tcW w:w="413" w:type="dxa"/>
            <w:noWrap/>
          </w:tcPr>
          <w:p w14:paraId="580B5B8C" w14:textId="66AE5078" w:rsidR="000661AE" w:rsidRPr="00DE6EF4" w:rsidRDefault="000661AE" w:rsidP="00F00666">
            <w:pPr>
              <w:jc w:val="center"/>
              <w:rPr>
                <w:b/>
                <w:bCs/>
              </w:rPr>
            </w:pPr>
            <w:r w:rsidRPr="00DE6EF4">
              <w:rPr>
                <w:b/>
                <w:bCs/>
              </w:rPr>
              <w:t>216</w:t>
            </w:r>
          </w:p>
        </w:tc>
        <w:tc>
          <w:tcPr>
            <w:tcW w:w="414" w:type="dxa"/>
            <w:noWrap/>
          </w:tcPr>
          <w:p w14:paraId="46C3FCE0" w14:textId="485200A2" w:rsidR="000661AE" w:rsidRPr="00DE6EF4" w:rsidRDefault="000661AE" w:rsidP="00F00666">
            <w:pPr>
              <w:jc w:val="center"/>
            </w:pPr>
            <w:r w:rsidRPr="00DE6EF4">
              <w:t>2,55</w:t>
            </w:r>
          </w:p>
        </w:tc>
        <w:tc>
          <w:tcPr>
            <w:tcW w:w="413" w:type="dxa"/>
            <w:noWrap/>
          </w:tcPr>
          <w:p w14:paraId="67C8F03E" w14:textId="0CEF160E" w:rsidR="000661AE" w:rsidRPr="00DE6EF4" w:rsidRDefault="000661AE" w:rsidP="00F00666">
            <w:pPr>
              <w:jc w:val="center"/>
              <w:rPr>
                <w:b/>
                <w:bCs/>
              </w:rPr>
            </w:pPr>
            <w:r w:rsidRPr="00DE6EF4">
              <w:rPr>
                <w:b/>
                <w:bCs/>
              </w:rPr>
              <w:t>247</w:t>
            </w:r>
          </w:p>
        </w:tc>
        <w:tc>
          <w:tcPr>
            <w:tcW w:w="414" w:type="dxa"/>
            <w:noWrap/>
          </w:tcPr>
          <w:p w14:paraId="22B576AF" w14:textId="4B2DCA56" w:rsidR="000661AE" w:rsidRPr="00DE6EF4" w:rsidRDefault="000661AE" w:rsidP="00F00666">
            <w:pPr>
              <w:jc w:val="center"/>
            </w:pPr>
            <w:r w:rsidRPr="00DE6EF4">
              <w:t>2,58</w:t>
            </w:r>
          </w:p>
        </w:tc>
        <w:tc>
          <w:tcPr>
            <w:tcW w:w="413" w:type="dxa"/>
            <w:noWrap/>
          </w:tcPr>
          <w:p w14:paraId="2696CA3A" w14:textId="36B82860" w:rsidR="000661AE" w:rsidRPr="00DE6EF4" w:rsidRDefault="000661AE" w:rsidP="00F00666">
            <w:pPr>
              <w:jc w:val="center"/>
              <w:rPr>
                <w:b/>
                <w:bCs/>
              </w:rPr>
            </w:pPr>
            <w:r w:rsidRPr="00DE6EF4">
              <w:rPr>
                <w:b/>
                <w:bCs/>
              </w:rPr>
              <w:t>278</w:t>
            </w:r>
          </w:p>
        </w:tc>
        <w:tc>
          <w:tcPr>
            <w:tcW w:w="414" w:type="dxa"/>
            <w:noWrap/>
          </w:tcPr>
          <w:p w14:paraId="01D8E4D2" w14:textId="51F1AA43" w:rsidR="000661AE" w:rsidRPr="00DE6EF4" w:rsidRDefault="000661AE" w:rsidP="00F00666">
            <w:pPr>
              <w:jc w:val="center"/>
            </w:pPr>
            <w:r w:rsidRPr="00DE6EF4">
              <w:t>2,78</w:t>
            </w:r>
          </w:p>
        </w:tc>
        <w:tc>
          <w:tcPr>
            <w:tcW w:w="413" w:type="dxa"/>
            <w:noWrap/>
          </w:tcPr>
          <w:p w14:paraId="78CF0648" w14:textId="3F1DBFCE" w:rsidR="000661AE" w:rsidRPr="00DE6EF4" w:rsidRDefault="000661AE" w:rsidP="00F00666">
            <w:pPr>
              <w:jc w:val="center"/>
              <w:rPr>
                <w:b/>
                <w:bCs/>
              </w:rPr>
            </w:pPr>
            <w:r w:rsidRPr="00DE6EF4">
              <w:rPr>
                <w:b/>
                <w:bCs/>
              </w:rPr>
              <w:t>309</w:t>
            </w:r>
          </w:p>
        </w:tc>
        <w:tc>
          <w:tcPr>
            <w:tcW w:w="414" w:type="dxa"/>
            <w:noWrap/>
          </w:tcPr>
          <w:p w14:paraId="3930E8A0" w14:textId="73541827" w:rsidR="000661AE" w:rsidRPr="00DE6EF4" w:rsidRDefault="000661AE" w:rsidP="00F00666">
            <w:pPr>
              <w:jc w:val="center"/>
            </w:pPr>
            <w:r w:rsidRPr="00DE6EF4">
              <w:t>3,09</w:t>
            </w:r>
          </w:p>
        </w:tc>
        <w:tc>
          <w:tcPr>
            <w:tcW w:w="652" w:type="dxa"/>
            <w:noWrap/>
          </w:tcPr>
          <w:p w14:paraId="24592542" w14:textId="7C2F7398" w:rsidR="000661AE" w:rsidRPr="00DE6EF4" w:rsidRDefault="000661AE" w:rsidP="00F00666">
            <w:pPr>
              <w:jc w:val="center"/>
              <w:rPr>
                <w:b/>
                <w:bCs/>
              </w:rPr>
            </w:pPr>
            <w:r w:rsidRPr="00DE6EF4">
              <w:rPr>
                <w:b/>
                <w:bCs/>
              </w:rPr>
              <w:t>340</w:t>
            </w:r>
          </w:p>
        </w:tc>
        <w:tc>
          <w:tcPr>
            <w:tcW w:w="425" w:type="dxa"/>
            <w:noWrap/>
          </w:tcPr>
          <w:p w14:paraId="0AF7145F" w14:textId="43728FEB" w:rsidR="000661AE" w:rsidRPr="00DE6EF4" w:rsidRDefault="000661AE" w:rsidP="00F00666">
            <w:pPr>
              <w:jc w:val="center"/>
            </w:pPr>
            <w:r w:rsidRPr="00DE6EF4">
              <w:t>3,40</w:t>
            </w:r>
          </w:p>
        </w:tc>
      </w:tr>
      <w:tr w:rsidR="00C91F6B" w:rsidRPr="00DE6EF4" w14:paraId="1865BD2B" w14:textId="77777777" w:rsidTr="00BD04BC">
        <w:trPr>
          <w:trHeight w:val="396"/>
        </w:trPr>
        <w:tc>
          <w:tcPr>
            <w:tcW w:w="413" w:type="dxa"/>
            <w:noWrap/>
          </w:tcPr>
          <w:p w14:paraId="3ECEA512" w14:textId="1D081466" w:rsidR="000661AE" w:rsidRPr="00DE6EF4" w:rsidRDefault="000661AE" w:rsidP="00F00666">
            <w:pPr>
              <w:jc w:val="center"/>
              <w:rPr>
                <w:b/>
                <w:bCs/>
              </w:rPr>
            </w:pPr>
            <w:r w:rsidRPr="00DE6EF4">
              <w:rPr>
                <w:b/>
                <w:bCs/>
              </w:rPr>
              <w:t>31</w:t>
            </w:r>
          </w:p>
        </w:tc>
        <w:tc>
          <w:tcPr>
            <w:tcW w:w="413" w:type="dxa"/>
            <w:noWrap/>
          </w:tcPr>
          <w:p w14:paraId="189F86AC" w14:textId="5A03415A" w:rsidR="000661AE" w:rsidRPr="00DE6EF4" w:rsidRDefault="000661AE" w:rsidP="00F00666">
            <w:pPr>
              <w:jc w:val="center"/>
            </w:pPr>
            <w:r w:rsidRPr="00DE6EF4">
              <w:t>2,93</w:t>
            </w:r>
          </w:p>
        </w:tc>
        <w:tc>
          <w:tcPr>
            <w:tcW w:w="414" w:type="dxa"/>
            <w:noWrap/>
          </w:tcPr>
          <w:p w14:paraId="3AFE33E0" w14:textId="49EF11A8" w:rsidR="000661AE" w:rsidRPr="00DE6EF4" w:rsidRDefault="000661AE" w:rsidP="00F00666">
            <w:pPr>
              <w:jc w:val="center"/>
              <w:rPr>
                <w:b/>
                <w:bCs/>
              </w:rPr>
            </w:pPr>
            <w:r w:rsidRPr="00DE6EF4">
              <w:rPr>
                <w:b/>
                <w:bCs/>
              </w:rPr>
              <w:t>62</w:t>
            </w:r>
          </w:p>
        </w:tc>
        <w:tc>
          <w:tcPr>
            <w:tcW w:w="413" w:type="dxa"/>
            <w:noWrap/>
          </w:tcPr>
          <w:p w14:paraId="4518E57A" w14:textId="73852C73" w:rsidR="000661AE" w:rsidRPr="00DE6EF4" w:rsidRDefault="000661AE" w:rsidP="00F00666">
            <w:pPr>
              <w:jc w:val="center"/>
            </w:pPr>
            <w:r w:rsidRPr="00DE6EF4">
              <w:t>2,83</w:t>
            </w:r>
          </w:p>
        </w:tc>
        <w:tc>
          <w:tcPr>
            <w:tcW w:w="414" w:type="dxa"/>
            <w:noWrap/>
          </w:tcPr>
          <w:p w14:paraId="67284FA3" w14:textId="5707307C" w:rsidR="000661AE" w:rsidRPr="00DE6EF4" w:rsidRDefault="000661AE" w:rsidP="00F00666">
            <w:pPr>
              <w:jc w:val="center"/>
              <w:rPr>
                <w:b/>
                <w:bCs/>
              </w:rPr>
            </w:pPr>
            <w:r w:rsidRPr="00DE6EF4">
              <w:rPr>
                <w:b/>
                <w:bCs/>
              </w:rPr>
              <w:t>93</w:t>
            </w:r>
          </w:p>
        </w:tc>
        <w:tc>
          <w:tcPr>
            <w:tcW w:w="413" w:type="dxa"/>
            <w:noWrap/>
          </w:tcPr>
          <w:p w14:paraId="108403A6" w14:textId="49DBF6DD" w:rsidR="000661AE" w:rsidRPr="00DE6EF4" w:rsidRDefault="000661AE" w:rsidP="00F00666">
            <w:pPr>
              <w:jc w:val="center"/>
            </w:pPr>
            <w:r w:rsidRPr="00DE6EF4">
              <w:t>2,74</w:t>
            </w:r>
          </w:p>
        </w:tc>
        <w:tc>
          <w:tcPr>
            <w:tcW w:w="414" w:type="dxa"/>
            <w:noWrap/>
          </w:tcPr>
          <w:p w14:paraId="338CAC35" w14:textId="169A52C1" w:rsidR="000661AE" w:rsidRPr="00DE6EF4" w:rsidRDefault="000661AE" w:rsidP="00F00666">
            <w:pPr>
              <w:jc w:val="center"/>
              <w:rPr>
                <w:b/>
                <w:bCs/>
              </w:rPr>
            </w:pPr>
            <w:r w:rsidRPr="00DE6EF4">
              <w:rPr>
                <w:b/>
                <w:bCs/>
              </w:rPr>
              <w:t>124</w:t>
            </w:r>
          </w:p>
        </w:tc>
        <w:tc>
          <w:tcPr>
            <w:tcW w:w="413" w:type="dxa"/>
            <w:noWrap/>
          </w:tcPr>
          <w:p w14:paraId="36B729DF" w14:textId="3965811E" w:rsidR="000661AE" w:rsidRPr="00DE6EF4" w:rsidRDefault="000661AE" w:rsidP="00F00666">
            <w:pPr>
              <w:jc w:val="center"/>
            </w:pPr>
            <w:r w:rsidRPr="00DE6EF4">
              <w:t>2,63</w:t>
            </w:r>
          </w:p>
        </w:tc>
        <w:tc>
          <w:tcPr>
            <w:tcW w:w="414" w:type="dxa"/>
            <w:noWrap/>
          </w:tcPr>
          <w:p w14:paraId="2BCE27D4" w14:textId="06172EEC" w:rsidR="000661AE" w:rsidRPr="00DE6EF4" w:rsidRDefault="000661AE" w:rsidP="00F00666">
            <w:pPr>
              <w:jc w:val="center"/>
              <w:rPr>
                <w:b/>
                <w:bCs/>
              </w:rPr>
            </w:pPr>
            <w:r w:rsidRPr="00DE6EF4">
              <w:rPr>
                <w:b/>
                <w:bCs/>
              </w:rPr>
              <w:t>155</w:t>
            </w:r>
          </w:p>
        </w:tc>
        <w:tc>
          <w:tcPr>
            <w:tcW w:w="413" w:type="dxa"/>
            <w:noWrap/>
          </w:tcPr>
          <w:p w14:paraId="1EDAC55C" w14:textId="426FD11A" w:rsidR="000661AE" w:rsidRPr="00DE6EF4" w:rsidRDefault="000661AE" w:rsidP="00F00666">
            <w:pPr>
              <w:jc w:val="center"/>
            </w:pPr>
            <w:r w:rsidRPr="00DE6EF4">
              <w:t>2,53</w:t>
            </w:r>
          </w:p>
        </w:tc>
        <w:tc>
          <w:tcPr>
            <w:tcW w:w="414" w:type="dxa"/>
            <w:noWrap/>
          </w:tcPr>
          <w:p w14:paraId="49D22FFD" w14:textId="56B5A338" w:rsidR="000661AE" w:rsidRPr="00DE6EF4" w:rsidRDefault="000661AE" w:rsidP="00F00666">
            <w:pPr>
              <w:jc w:val="center"/>
              <w:rPr>
                <w:b/>
                <w:bCs/>
              </w:rPr>
            </w:pPr>
            <w:r w:rsidRPr="00DE6EF4">
              <w:rPr>
                <w:b/>
                <w:bCs/>
              </w:rPr>
              <w:t>186</w:t>
            </w:r>
          </w:p>
        </w:tc>
        <w:tc>
          <w:tcPr>
            <w:tcW w:w="413" w:type="dxa"/>
            <w:noWrap/>
          </w:tcPr>
          <w:p w14:paraId="1F87E763" w14:textId="11436DD8" w:rsidR="000661AE" w:rsidRPr="00DE6EF4" w:rsidRDefault="000661AE" w:rsidP="00F00666">
            <w:pPr>
              <w:jc w:val="center"/>
            </w:pPr>
            <w:r w:rsidRPr="00DE6EF4">
              <w:t>2,51</w:t>
            </w:r>
          </w:p>
        </w:tc>
        <w:tc>
          <w:tcPr>
            <w:tcW w:w="413" w:type="dxa"/>
            <w:noWrap/>
          </w:tcPr>
          <w:p w14:paraId="3BC478B6" w14:textId="62D9AA6B" w:rsidR="000661AE" w:rsidRPr="00DE6EF4" w:rsidRDefault="000661AE" w:rsidP="00F00666">
            <w:pPr>
              <w:jc w:val="center"/>
              <w:rPr>
                <w:b/>
                <w:bCs/>
              </w:rPr>
            </w:pPr>
            <w:r w:rsidRPr="00DE6EF4">
              <w:rPr>
                <w:b/>
                <w:bCs/>
              </w:rPr>
              <w:t>217</w:t>
            </w:r>
          </w:p>
        </w:tc>
        <w:tc>
          <w:tcPr>
            <w:tcW w:w="414" w:type="dxa"/>
            <w:noWrap/>
          </w:tcPr>
          <w:p w14:paraId="7B57BD59" w14:textId="536BB87E" w:rsidR="000661AE" w:rsidRPr="00DE6EF4" w:rsidRDefault="000661AE" w:rsidP="00F00666">
            <w:pPr>
              <w:jc w:val="center"/>
            </w:pPr>
            <w:r w:rsidRPr="00DE6EF4">
              <w:t>2,55</w:t>
            </w:r>
          </w:p>
        </w:tc>
        <w:tc>
          <w:tcPr>
            <w:tcW w:w="413" w:type="dxa"/>
            <w:noWrap/>
          </w:tcPr>
          <w:p w14:paraId="7007FA5D" w14:textId="669189A5" w:rsidR="000661AE" w:rsidRPr="00DE6EF4" w:rsidRDefault="000661AE" w:rsidP="00F00666">
            <w:pPr>
              <w:jc w:val="center"/>
              <w:rPr>
                <w:b/>
                <w:bCs/>
              </w:rPr>
            </w:pPr>
            <w:r w:rsidRPr="00DE6EF4">
              <w:rPr>
                <w:b/>
                <w:bCs/>
              </w:rPr>
              <w:t>248</w:t>
            </w:r>
          </w:p>
        </w:tc>
        <w:tc>
          <w:tcPr>
            <w:tcW w:w="414" w:type="dxa"/>
            <w:noWrap/>
          </w:tcPr>
          <w:p w14:paraId="7D1CA583" w14:textId="785A70E7" w:rsidR="000661AE" w:rsidRPr="00DE6EF4" w:rsidRDefault="000661AE" w:rsidP="00F00666">
            <w:pPr>
              <w:jc w:val="center"/>
            </w:pPr>
            <w:r w:rsidRPr="00DE6EF4">
              <w:t>2,58</w:t>
            </w:r>
          </w:p>
        </w:tc>
        <w:tc>
          <w:tcPr>
            <w:tcW w:w="413" w:type="dxa"/>
            <w:noWrap/>
          </w:tcPr>
          <w:p w14:paraId="4F0689CD" w14:textId="40AA58AF" w:rsidR="000661AE" w:rsidRPr="00DE6EF4" w:rsidRDefault="000661AE" w:rsidP="00F00666">
            <w:pPr>
              <w:jc w:val="center"/>
              <w:rPr>
                <w:b/>
                <w:bCs/>
              </w:rPr>
            </w:pPr>
            <w:r w:rsidRPr="00DE6EF4">
              <w:rPr>
                <w:b/>
                <w:bCs/>
              </w:rPr>
              <w:t>279</w:t>
            </w:r>
          </w:p>
        </w:tc>
        <w:tc>
          <w:tcPr>
            <w:tcW w:w="414" w:type="dxa"/>
            <w:noWrap/>
          </w:tcPr>
          <w:p w14:paraId="48E15703" w14:textId="62191AB2" w:rsidR="000661AE" w:rsidRPr="00DE6EF4" w:rsidRDefault="000661AE" w:rsidP="00F00666">
            <w:pPr>
              <w:jc w:val="center"/>
            </w:pPr>
            <w:r w:rsidRPr="00DE6EF4">
              <w:t>2,79</w:t>
            </w:r>
          </w:p>
        </w:tc>
        <w:tc>
          <w:tcPr>
            <w:tcW w:w="413" w:type="dxa"/>
            <w:noWrap/>
          </w:tcPr>
          <w:p w14:paraId="07D3EA41" w14:textId="782218CB" w:rsidR="000661AE" w:rsidRPr="00DE6EF4" w:rsidRDefault="000661AE" w:rsidP="00F00666">
            <w:pPr>
              <w:jc w:val="center"/>
              <w:rPr>
                <w:b/>
                <w:bCs/>
              </w:rPr>
            </w:pPr>
            <w:r w:rsidRPr="00DE6EF4">
              <w:rPr>
                <w:b/>
                <w:bCs/>
              </w:rPr>
              <w:t>310</w:t>
            </w:r>
          </w:p>
        </w:tc>
        <w:tc>
          <w:tcPr>
            <w:tcW w:w="414" w:type="dxa"/>
            <w:noWrap/>
          </w:tcPr>
          <w:p w14:paraId="67CE831F" w14:textId="4F1E26CC" w:rsidR="000661AE" w:rsidRPr="00DE6EF4" w:rsidRDefault="000661AE" w:rsidP="00F00666">
            <w:pPr>
              <w:jc w:val="center"/>
            </w:pPr>
            <w:r w:rsidRPr="00DE6EF4">
              <w:t>3,10</w:t>
            </w:r>
          </w:p>
        </w:tc>
        <w:tc>
          <w:tcPr>
            <w:tcW w:w="652" w:type="dxa"/>
            <w:noWrap/>
          </w:tcPr>
          <w:p w14:paraId="78892F59" w14:textId="52C32E1C" w:rsidR="000661AE" w:rsidRPr="00DE6EF4" w:rsidRDefault="000661AE" w:rsidP="00F00666">
            <w:pPr>
              <w:jc w:val="center"/>
              <w:rPr>
                <w:b/>
                <w:bCs/>
              </w:rPr>
            </w:pPr>
            <w:r w:rsidRPr="00DE6EF4">
              <w:rPr>
                <w:b/>
                <w:bCs/>
              </w:rPr>
              <w:t>341</w:t>
            </w:r>
          </w:p>
        </w:tc>
        <w:tc>
          <w:tcPr>
            <w:tcW w:w="425" w:type="dxa"/>
            <w:noWrap/>
          </w:tcPr>
          <w:p w14:paraId="41EA6989" w14:textId="24CCC562" w:rsidR="000661AE" w:rsidRPr="00DE6EF4" w:rsidRDefault="000661AE" w:rsidP="00F00666">
            <w:pPr>
              <w:jc w:val="center"/>
            </w:pPr>
            <w:r w:rsidRPr="00DE6EF4">
              <w:t>3,41</w:t>
            </w:r>
          </w:p>
        </w:tc>
      </w:tr>
      <w:tr w:rsidR="00C91F6B" w:rsidRPr="00DE6EF4" w14:paraId="5D668439" w14:textId="77777777" w:rsidTr="00BD04BC">
        <w:trPr>
          <w:trHeight w:val="396"/>
        </w:trPr>
        <w:tc>
          <w:tcPr>
            <w:tcW w:w="413" w:type="dxa"/>
            <w:noWrap/>
          </w:tcPr>
          <w:p w14:paraId="1216E6C0" w14:textId="5EBD18F1" w:rsidR="000661AE" w:rsidRPr="00DE6EF4" w:rsidRDefault="000661AE" w:rsidP="00F00666">
            <w:pPr>
              <w:jc w:val="center"/>
              <w:rPr>
                <w:b/>
                <w:bCs/>
              </w:rPr>
            </w:pPr>
            <w:r w:rsidRPr="00DE6EF4">
              <w:rPr>
                <w:b/>
                <w:bCs/>
              </w:rPr>
              <w:t>32</w:t>
            </w:r>
          </w:p>
        </w:tc>
        <w:tc>
          <w:tcPr>
            <w:tcW w:w="413" w:type="dxa"/>
            <w:noWrap/>
          </w:tcPr>
          <w:p w14:paraId="139F1C35" w14:textId="1772B550" w:rsidR="000661AE" w:rsidRPr="00DE6EF4" w:rsidRDefault="000661AE" w:rsidP="00F00666">
            <w:pPr>
              <w:jc w:val="center"/>
            </w:pPr>
            <w:r w:rsidRPr="00DE6EF4">
              <w:t>2,93</w:t>
            </w:r>
          </w:p>
        </w:tc>
        <w:tc>
          <w:tcPr>
            <w:tcW w:w="414" w:type="dxa"/>
            <w:noWrap/>
          </w:tcPr>
          <w:p w14:paraId="5A09E988" w14:textId="26A276C9" w:rsidR="000661AE" w:rsidRPr="00DE6EF4" w:rsidRDefault="000661AE" w:rsidP="00F00666">
            <w:pPr>
              <w:jc w:val="center"/>
              <w:rPr>
                <w:b/>
                <w:bCs/>
              </w:rPr>
            </w:pPr>
            <w:r w:rsidRPr="00DE6EF4">
              <w:rPr>
                <w:b/>
                <w:bCs/>
              </w:rPr>
              <w:t>63</w:t>
            </w:r>
          </w:p>
        </w:tc>
        <w:tc>
          <w:tcPr>
            <w:tcW w:w="413" w:type="dxa"/>
            <w:noWrap/>
          </w:tcPr>
          <w:p w14:paraId="4950DCCC" w14:textId="41B3C3C1" w:rsidR="000661AE" w:rsidRPr="00DE6EF4" w:rsidRDefault="000661AE" w:rsidP="00F00666">
            <w:pPr>
              <w:jc w:val="center"/>
            </w:pPr>
            <w:r w:rsidRPr="00DE6EF4">
              <w:t>2,83</w:t>
            </w:r>
          </w:p>
        </w:tc>
        <w:tc>
          <w:tcPr>
            <w:tcW w:w="414" w:type="dxa"/>
            <w:noWrap/>
          </w:tcPr>
          <w:p w14:paraId="3E336882" w14:textId="28698893" w:rsidR="000661AE" w:rsidRPr="00DE6EF4" w:rsidRDefault="000661AE" w:rsidP="00F00666">
            <w:pPr>
              <w:jc w:val="center"/>
              <w:rPr>
                <w:b/>
                <w:bCs/>
              </w:rPr>
            </w:pPr>
            <w:r w:rsidRPr="00DE6EF4">
              <w:rPr>
                <w:b/>
                <w:bCs/>
              </w:rPr>
              <w:t>94</w:t>
            </w:r>
          </w:p>
        </w:tc>
        <w:tc>
          <w:tcPr>
            <w:tcW w:w="413" w:type="dxa"/>
            <w:noWrap/>
          </w:tcPr>
          <w:p w14:paraId="553D1A5E" w14:textId="73A9317C" w:rsidR="000661AE" w:rsidRPr="00DE6EF4" w:rsidRDefault="000661AE" w:rsidP="00F00666">
            <w:pPr>
              <w:jc w:val="center"/>
            </w:pPr>
            <w:r w:rsidRPr="00DE6EF4">
              <w:t>2,73</w:t>
            </w:r>
          </w:p>
        </w:tc>
        <w:tc>
          <w:tcPr>
            <w:tcW w:w="414" w:type="dxa"/>
            <w:noWrap/>
          </w:tcPr>
          <w:p w14:paraId="24296B81" w14:textId="3CDC6A31" w:rsidR="000661AE" w:rsidRPr="00DE6EF4" w:rsidRDefault="000661AE" w:rsidP="00F00666">
            <w:pPr>
              <w:jc w:val="center"/>
              <w:rPr>
                <w:b/>
                <w:bCs/>
              </w:rPr>
            </w:pPr>
            <w:r w:rsidRPr="00DE6EF4">
              <w:rPr>
                <w:b/>
                <w:bCs/>
              </w:rPr>
              <w:t>125</w:t>
            </w:r>
          </w:p>
        </w:tc>
        <w:tc>
          <w:tcPr>
            <w:tcW w:w="413" w:type="dxa"/>
            <w:noWrap/>
          </w:tcPr>
          <w:p w14:paraId="640E0828" w14:textId="6EE2B549" w:rsidR="000661AE" w:rsidRPr="00DE6EF4" w:rsidRDefault="000661AE" w:rsidP="00F00666">
            <w:pPr>
              <w:jc w:val="center"/>
            </w:pPr>
            <w:r w:rsidRPr="00DE6EF4">
              <w:t>2,63</w:t>
            </w:r>
          </w:p>
        </w:tc>
        <w:tc>
          <w:tcPr>
            <w:tcW w:w="414" w:type="dxa"/>
            <w:noWrap/>
          </w:tcPr>
          <w:p w14:paraId="095BCDA3" w14:textId="0A51A969" w:rsidR="000661AE" w:rsidRPr="00DE6EF4" w:rsidRDefault="000661AE" w:rsidP="00F00666">
            <w:pPr>
              <w:jc w:val="center"/>
              <w:rPr>
                <w:b/>
                <w:bCs/>
              </w:rPr>
            </w:pPr>
            <w:r w:rsidRPr="00DE6EF4">
              <w:rPr>
                <w:b/>
                <w:bCs/>
              </w:rPr>
              <w:t>156</w:t>
            </w:r>
          </w:p>
        </w:tc>
        <w:tc>
          <w:tcPr>
            <w:tcW w:w="413" w:type="dxa"/>
            <w:noWrap/>
          </w:tcPr>
          <w:p w14:paraId="21EC974C" w14:textId="79DCC63B" w:rsidR="000661AE" w:rsidRPr="00DE6EF4" w:rsidRDefault="000661AE" w:rsidP="00F00666">
            <w:pPr>
              <w:jc w:val="center"/>
            </w:pPr>
            <w:r w:rsidRPr="00DE6EF4">
              <w:t>2,53</w:t>
            </w:r>
          </w:p>
        </w:tc>
        <w:tc>
          <w:tcPr>
            <w:tcW w:w="414" w:type="dxa"/>
            <w:noWrap/>
          </w:tcPr>
          <w:p w14:paraId="0C74F11D" w14:textId="25ADC244" w:rsidR="000661AE" w:rsidRPr="00DE6EF4" w:rsidRDefault="000661AE" w:rsidP="00F00666">
            <w:pPr>
              <w:jc w:val="center"/>
              <w:rPr>
                <w:b/>
                <w:bCs/>
              </w:rPr>
            </w:pPr>
            <w:r w:rsidRPr="00DE6EF4">
              <w:rPr>
                <w:b/>
                <w:bCs/>
              </w:rPr>
              <w:t>187</w:t>
            </w:r>
          </w:p>
        </w:tc>
        <w:tc>
          <w:tcPr>
            <w:tcW w:w="413" w:type="dxa"/>
            <w:noWrap/>
          </w:tcPr>
          <w:p w14:paraId="7D52A958" w14:textId="160275DC" w:rsidR="000661AE" w:rsidRPr="00DE6EF4" w:rsidRDefault="000661AE" w:rsidP="00F00666">
            <w:pPr>
              <w:jc w:val="center"/>
            </w:pPr>
            <w:r w:rsidRPr="00DE6EF4">
              <w:t>2,51</w:t>
            </w:r>
          </w:p>
        </w:tc>
        <w:tc>
          <w:tcPr>
            <w:tcW w:w="413" w:type="dxa"/>
            <w:noWrap/>
          </w:tcPr>
          <w:p w14:paraId="67377D91" w14:textId="77703383" w:rsidR="000661AE" w:rsidRPr="00DE6EF4" w:rsidRDefault="000661AE" w:rsidP="00F00666">
            <w:pPr>
              <w:jc w:val="center"/>
              <w:rPr>
                <w:b/>
                <w:bCs/>
              </w:rPr>
            </w:pPr>
            <w:r w:rsidRPr="00DE6EF4">
              <w:rPr>
                <w:b/>
                <w:bCs/>
              </w:rPr>
              <w:t>218</w:t>
            </w:r>
          </w:p>
        </w:tc>
        <w:tc>
          <w:tcPr>
            <w:tcW w:w="414" w:type="dxa"/>
            <w:noWrap/>
          </w:tcPr>
          <w:p w14:paraId="56D91365" w14:textId="26752A71" w:rsidR="000661AE" w:rsidRPr="00DE6EF4" w:rsidRDefault="000661AE" w:rsidP="00F00666">
            <w:pPr>
              <w:jc w:val="center"/>
            </w:pPr>
            <w:r w:rsidRPr="00DE6EF4">
              <w:t>2,55</w:t>
            </w:r>
          </w:p>
        </w:tc>
        <w:tc>
          <w:tcPr>
            <w:tcW w:w="413" w:type="dxa"/>
            <w:noWrap/>
          </w:tcPr>
          <w:p w14:paraId="60C9DCDC" w14:textId="77EA02A5" w:rsidR="000661AE" w:rsidRPr="00DE6EF4" w:rsidRDefault="000661AE" w:rsidP="00F00666">
            <w:pPr>
              <w:jc w:val="center"/>
              <w:rPr>
                <w:b/>
                <w:bCs/>
              </w:rPr>
            </w:pPr>
            <w:r w:rsidRPr="00DE6EF4">
              <w:rPr>
                <w:b/>
                <w:bCs/>
              </w:rPr>
              <w:t>249</w:t>
            </w:r>
          </w:p>
        </w:tc>
        <w:tc>
          <w:tcPr>
            <w:tcW w:w="414" w:type="dxa"/>
            <w:noWrap/>
          </w:tcPr>
          <w:p w14:paraId="3B2AD597" w14:textId="67746CB9" w:rsidR="000661AE" w:rsidRPr="00DE6EF4" w:rsidRDefault="000661AE" w:rsidP="00F00666">
            <w:pPr>
              <w:jc w:val="center"/>
            </w:pPr>
            <w:r w:rsidRPr="00DE6EF4">
              <w:t>2,58</w:t>
            </w:r>
          </w:p>
        </w:tc>
        <w:tc>
          <w:tcPr>
            <w:tcW w:w="413" w:type="dxa"/>
            <w:noWrap/>
          </w:tcPr>
          <w:p w14:paraId="7550CA62" w14:textId="787BEDEA" w:rsidR="000661AE" w:rsidRPr="00DE6EF4" w:rsidRDefault="000661AE" w:rsidP="00F00666">
            <w:pPr>
              <w:jc w:val="center"/>
              <w:rPr>
                <w:b/>
                <w:bCs/>
              </w:rPr>
            </w:pPr>
            <w:r w:rsidRPr="00DE6EF4">
              <w:rPr>
                <w:b/>
                <w:bCs/>
              </w:rPr>
              <w:t>280</w:t>
            </w:r>
          </w:p>
        </w:tc>
        <w:tc>
          <w:tcPr>
            <w:tcW w:w="414" w:type="dxa"/>
            <w:noWrap/>
          </w:tcPr>
          <w:p w14:paraId="37710B36" w14:textId="45631BC0" w:rsidR="000661AE" w:rsidRPr="00DE6EF4" w:rsidRDefault="000661AE" w:rsidP="00F00666">
            <w:pPr>
              <w:jc w:val="center"/>
            </w:pPr>
            <w:r w:rsidRPr="00DE6EF4">
              <w:t>2,80</w:t>
            </w:r>
          </w:p>
        </w:tc>
        <w:tc>
          <w:tcPr>
            <w:tcW w:w="413" w:type="dxa"/>
            <w:noWrap/>
          </w:tcPr>
          <w:p w14:paraId="06C7E8F8" w14:textId="062C6467" w:rsidR="000661AE" w:rsidRPr="00DE6EF4" w:rsidRDefault="000661AE" w:rsidP="00F00666">
            <w:pPr>
              <w:jc w:val="center"/>
              <w:rPr>
                <w:b/>
                <w:bCs/>
              </w:rPr>
            </w:pPr>
            <w:r w:rsidRPr="00DE6EF4">
              <w:rPr>
                <w:b/>
                <w:bCs/>
              </w:rPr>
              <w:t>311</w:t>
            </w:r>
          </w:p>
        </w:tc>
        <w:tc>
          <w:tcPr>
            <w:tcW w:w="414" w:type="dxa"/>
            <w:noWrap/>
          </w:tcPr>
          <w:p w14:paraId="3E41171C" w14:textId="70147A1D" w:rsidR="000661AE" w:rsidRPr="00DE6EF4" w:rsidRDefault="000661AE" w:rsidP="00F00666">
            <w:pPr>
              <w:jc w:val="center"/>
            </w:pPr>
            <w:r w:rsidRPr="00DE6EF4">
              <w:t>3,11</w:t>
            </w:r>
          </w:p>
        </w:tc>
        <w:tc>
          <w:tcPr>
            <w:tcW w:w="652" w:type="dxa"/>
            <w:noWrap/>
          </w:tcPr>
          <w:p w14:paraId="62205CAB" w14:textId="5C9D9B4D" w:rsidR="000661AE" w:rsidRPr="00DE6EF4" w:rsidRDefault="000661AE" w:rsidP="00F00666">
            <w:pPr>
              <w:jc w:val="center"/>
              <w:rPr>
                <w:b/>
                <w:bCs/>
              </w:rPr>
            </w:pPr>
            <w:r w:rsidRPr="00DE6EF4">
              <w:rPr>
                <w:b/>
                <w:bCs/>
              </w:rPr>
              <w:t>342</w:t>
            </w:r>
          </w:p>
        </w:tc>
        <w:tc>
          <w:tcPr>
            <w:tcW w:w="425" w:type="dxa"/>
            <w:noWrap/>
          </w:tcPr>
          <w:p w14:paraId="0E90019D" w14:textId="255BC10D" w:rsidR="000661AE" w:rsidRPr="00DE6EF4" w:rsidRDefault="000661AE" w:rsidP="00F00666">
            <w:pPr>
              <w:jc w:val="center"/>
            </w:pPr>
            <w:r w:rsidRPr="00DE6EF4">
              <w:t>3,42</w:t>
            </w:r>
          </w:p>
        </w:tc>
      </w:tr>
      <w:tr w:rsidR="00C91F6B" w:rsidRPr="00DE6EF4" w14:paraId="019DA101" w14:textId="77777777" w:rsidTr="00BD04BC">
        <w:trPr>
          <w:trHeight w:val="396"/>
        </w:trPr>
        <w:tc>
          <w:tcPr>
            <w:tcW w:w="413" w:type="dxa"/>
            <w:noWrap/>
          </w:tcPr>
          <w:p w14:paraId="40EB75B2" w14:textId="4C09CEA9" w:rsidR="000661AE" w:rsidRPr="00DE6EF4" w:rsidRDefault="000661AE" w:rsidP="00F00666">
            <w:pPr>
              <w:jc w:val="center"/>
              <w:rPr>
                <w:b/>
                <w:bCs/>
              </w:rPr>
            </w:pPr>
            <w:r w:rsidRPr="00DE6EF4">
              <w:rPr>
                <w:b/>
                <w:bCs/>
              </w:rPr>
              <w:lastRenderedPageBreak/>
              <w:t>33</w:t>
            </w:r>
          </w:p>
        </w:tc>
        <w:tc>
          <w:tcPr>
            <w:tcW w:w="413" w:type="dxa"/>
            <w:noWrap/>
          </w:tcPr>
          <w:p w14:paraId="240EF23A" w14:textId="2F4A196A" w:rsidR="000661AE" w:rsidRPr="00DE6EF4" w:rsidRDefault="000661AE" w:rsidP="00F00666">
            <w:pPr>
              <w:jc w:val="center"/>
            </w:pPr>
            <w:r w:rsidRPr="00DE6EF4">
              <w:t>2,92</w:t>
            </w:r>
          </w:p>
        </w:tc>
        <w:tc>
          <w:tcPr>
            <w:tcW w:w="414" w:type="dxa"/>
            <w:noWrap/>
          </w:tcPr>
          <w:p w14:paraId="6C6F5643" w14:textId="48BDC030" w:rsidR="000661AE" w:rsidRPr="00DE6EF4" w:rsidRDefault="000661AE" w:rsidP="00F00666">
            <w:pPr>
              <w:jc w:val="center"/>
              <w:rPr>
                <w:b/>
                <w:bCs/>
              </w:rPr>
            </w:pPr>
            <w:r w:rsidRPr="00DE6EF4">
              <w:rPr>
                <w:b/>
                <w:bCs/>
              </w:rPr>
              <w:t>64</w:t>
            </w:r>
          </w:p>
        </w:tc>
        <w:tc>
          <w:tcPr>
            <w:tcW w:w="413" w:type="dxa"/>
            <w:noWrap/>
          </w:tcPr>
          <w:p w14:paraId="064D3537" w14:textId="3282D29F" w:rsidR="000661AE" w:rsidRPr="00DE6EF4" w:rsidRDefault="000661AE" w:rsidP="00F00666">
            <w:pPr>
              <w:jc w:val="center"/>
            </w:pPr>
            <w:r w:rsidRPr="00DE6EF4">
              <w:t>2,83</w:t>
            </w:r>
          </w:p>
        </w:tc>
        <w:tc>
          <w:tcPr>
            <w:tcW w:w="414" w:type="dxa"/>
            <w:noWrap/>
          </w:tcPr>
          <w:p w14:paraId="5AFF2F9C" w14:textId="5FD6E7CA" w:rsidR="000661AE" w:rsidRPr="00DE6EF4" w:rsidRDefault="000661AE" w:rsidP="00F00666">
            <w:pPr>
              <w:jc w:val="center"/>
              <w:rPr>
                <w:b/>
                <w:bCs/>
              </w:rPr>
            </w:pPr>
            <w:r w:rsidRPr="00DE6EF4">
              <w:rPr>
                <w:b/>
                <w:bCs/>
              </w:rPr>
              <w:t>95</w:t>
            </w:r>
          </w:p>
        </w:tc>
        <w:tc>
          <w:tcPr>
            <w:tcW w:w="413" w:type="dxa"/>
            <w:noWrap/>
          </w:tcPr>
          <w:p w14:paraId="0AD24918" w14:textId="52871BE7" w:rsidR="000661AE" w:rsidRPr="00DE6EF4" w:rsidRDefault="000661AE" w:rsidP="00F00666">
            <w:pPr>
              <w:jc w:val="center"/>
            </w:pPr>
            <w:r w:rsidRPr="00DE6EF4">
              <w:t>2,73</w:t>
            </w:r>
          </w:p>
        </w:tc>
        <w:tc>
          <w:tcPr>
            <w:tcW w:w="414" w:type="dxa"/>
            <w:noWrap/>
          </w:tcPr>
          <w:p w14:paraId="404AD3E4" w14:textId="24465FDC" w:rsidR="000661AE" w:rsidRPr="00DE6EF4" w:rsidRDefault="000661AE" w:rsidP="00F00666">
            <w:pPr>
              <w:jc w:val="center"/>
              <w:rPr>
                <w:b/>
                <w:bCs/>
              </w:rPr>
            </w:pPr>
            <w:r w:rsidRPr="00DE6EF4">
              <w:rPr>
                <w:b/>
                <w:bCs/>
              </w:rPr>
              <w:t>126</w:t>
            </w:r>
          </w:p>
        </w:tc>
        <w:tc>
          <w:tcPr>
            <w:tcW w:w="413" w:type="dxa"/>
            <w:noWrap/>
          </w:tcPr>
          <w:p w14:paraId="11AFB82F" w14:textId="3AD846D3" w:rsidR="000661AE" w:rsidRPr="00DE6EF4" w:rsidRDefault="000661AE" w:rsidP="00F00666">
            <w:pPr>
              <w:jc w:val="center"/>
            </w:pPr>
            <w:r w:rsidRPr="00DE6EF4">
              <w:t>2,63</w:t>
            </w:r>
          </w:p>
        </w:tc>
        <w:tc>
          <w:tcPr>
            <w:tcW w:w="414" w:type="dxa"/>
            <w:noWrap/>
          </w:tcPr>
          <w:p w14:paraId="1D399B33" w14:textId="1621E692" w:rsidR="000661AE" w:rsidRPr="00DE6EF4" w:rsidRDefault="000661AE" w:rsidP="00F00666">
            <w:pPr>
              <w:jc w:val="center"/>
              <w:rPr>
                <w:b/>
                <w:bCs/>
              </w:rPr>
            </w:pPr>
            <w:r w:rsidRPr="00DE6EF4">
              <w:rPr>
                <w:b/>
                <w:bCs/>
              </w:rPr>
              <w:t>157</w:t>
            </w:r>
          </w:p>
        </w:tc>
        <w:tc>
          <w:tcPr>
            <w:tcW w:w="413" w:type="dxa"/>
            <w:noWrap/>
          </w:tcPr>
          <w:p w14:paraId="4603A8E0" w14:textId="2D972151" w:rsidR="000661AE" w:rsidRPr="00DE6EF4" w:rsidRDefault="000661AE" w:rsidP="00F00666">
            <w:pPr>
              <w:jc w:val="center"/>
            </w:pPr>
            <w:r w:rsidRPr="00DE6EF4">
              <w:t>2,52</w:t>
            </w:r>
          </w:p>
        </w:tc>
        <w:tc>
          <w:tcPr>
            <w:tcW w:w="414" w:type="dxa"/>
            <w:noWrap/>
          </w:tcPr>
          <w:p w14:paraId="15727FCE" w14:textId="19E5F5B2" w:rsidR="000661AE" w:rsidRPr="00DE6EF4" w:rsidRDefault="000661AE" w:rsidP="00F00666">
            <w:pPr>
              <w:jc w:val="center"/>
              <w:rPr>
                <w:b/>
                <w:bCs/>
              </w:rPr>
            </w:pPr>
            <w:r w:rsidRPr="00DE6EF4">
              <w:rPr>
                <w:b/>
                <w:bCs/>
              </w:rPr>
              <w:t>188</w:t>
            </w:r>
          </w:p>
        </w:tc>
        <w:tc>
          <w:tcPr>
            <w:tcW w:w="413" w:type="dxa"/>
            <w:noWrap/>
          </w:tcPr>
          <w:p w14:paraId="649DC0EC" w14:textId="260F7C44" w:rsidR="000661AE" w:rsidRPr="00DE6EF4" w:rsidRDefault="000661AE" w:rsidP="00F00666">
            <w:pPr>
              <w:jc w:val="center"/>
            </w:pPr>
            <w:r w:rsidRPr="00DE6EF4">
              <w:t>2,52</w:t>
            </w:r>
          </w:p>
        </w:tc>
        <w:tc>
          <w:tcPr>
            <w:tcW w:w="413" w:type="dxa"/>
            <w:noWrap/>
          </w:tcPr>
          <w:p w14:paraId="12FF1BB1" w14:textId="3B1F04EF" w:rsidR="000661AE" w:rsidRPr="00DE6EF4" w:rsidRDefault="000661AE" w:rsidP="00F00666">
            <w:pPr>
              <w:jc w:val="center"/>
              <w:rPr>
                <w:b/>
                <w:bCs/>
              </w:rPr>
            </w:pPr>
            <w:r w:rsidRPr="00DE6EF4">
              <w:rPr>
                <w:b/>
                <w:bCs/>
              </w:rPr>
              <w:t>219</w:t>
            </w:r>
          </w:p>
        </w:tc>
        <w:tc>
          <w:tcPr>
            <w:tcW w:w="414" w:type="dxa"/>
            <w:noWrap/>
          </w:tcPr>
          <w:p w14:paraId="5FD615BD" w14:textId="300D2290" w:rsidR="000661AE" w:rsidRPr="00DE6EF4" w:rsidRDefault="000661AE" w:rsidP="00F00666">
            <w:pPr>
              <w:jc w:val="center"/>
            </w:pPr>
            <w:r w:rsidRPr="00DE6EF4">
              <w:t>2,55</w:t>
            </w:r>
          </w:p>
        </w:tc>
        <w:tc>
          <w:tcPr>
            <w:tcW w:w="413" w:type="dxa"/>
            <w:noWrap/>
          </w:tcPr>
          <w:p w14:paraId="330CD598" w14:textId="02F3AAB5" w:rsidR="000661AE" w:rsidRPr="00DE6EF4" w:rsidRDefault="000661AE" w:rsidP="00F00666">
            <w:pPr>
              <w:jc w:val="center"/>
              <w:rPr>
                <w:b/>
                <w:bCs/>
              </w:rPr>
            </w:pPr>
            <w:r w:rsidRPr="00DE6EF4">
              <w:rPr>
                <w:b/>
                <w:bCs/>
              </w:rPr>
              <w:t>250</w:t>
            </w:r>
          </w:p>
        </w:tc>
        <w:tc>
          <w:tcPr>
            <w:tcW w:w="414" w:type="dxa"/>
            <w:noWrap/>
          </w:tcPr>
          <w:p w14:paraId="0E6AEB35" w14:textId="58E8A4AA" w:rsidR="000661AE" w:rsidRPr="00DE6EF4" w:rsidRDefault="000661AE" w:rsidP="00F00666">
            <w:pPr>
              <w:jc w:val="center"/>
            </w:pPr>
            <w:r w:rsidRPr="00DE6EF4">
              <w:t>2,58</w:t>
            </w:r>
          </w:p>
        </w:tc>
        <w:tc>
          <w:tcPr>
            <w:tcW w:w="413" w:type="dxa"/>
            <w:noWrap/>
          </w:tcPr>
          <w:p w14:paraId="36CE1291" w14:textId="7001EF77" w:rsidR="000661AE" w:rsidRPr="00DE6EF4" w:rsidRDefault="000661AE" w:rsidP="00F00666">
            <w:pPr>
              <w:jc w:val="center"/>
              <w:rPr>
                <w:b/>
                <w:bCs/>
              </w:rPr>
            </w:pPr>
            <w:r w:rsidRPr="00DE6EF4">
              <w:rPr>
                <w:b/>
                <w:bCs/>
              </w:rPr>
              <w:t>281</w:t>
            </w:r>
          </w:p>
        </w:tc>
        <w:tc>
          <w:tcPr>
            <w:tcW w:w="414" w:type="dxa"/>
            <w:noWrap/>
          </w:tcPr>
          <w:p w14:paraId="1AAB1500" w14:textId="154C93AE" w:rsidR="000661AE" w:rsidRPr="00DE6EF4" w:rsidRDefault="000661AE" w:rsidP="00F00666">
            <w:pPr>
              <w:jc w:val="center"/>
            </w:pPr>
            <w:r w:rsidRPr="00DE6EF4">
              <w:t>2,81</w:t>
            </w:r>
          </w:p>
        </w:tc>
        <w:tc>
          <w:tcPr>
            <w:tcW w:w="413" w:type="dxa"/>
            <w:noWrap/>
          </w:tcPr>
          <w:p w14:paraId="3051700D" w14:textId="35CA3FF8" w:rsidR="000661AE" w:rsidRPr="00DE6EF4" w:rsidRDefault="000661AE" w:rsidP="00F00666">
            <w:pPr>
              <w:jc w:val="center"/>
              <w:rPr>
                <w:b/>
                <w:bCs/>
              </w:rPr>
            </w:pPr>
            <w:r w:rsidRPr="00DE6EF4">
              <w:rPr>
                <w:b/>
                <w:bCs/>
              </w:rPr>
              <w:t>312</w:t>
            </w:r>
          </w:p>
        </w:tc>
        <w:tc>
          <w:tcPr>
            <w:tcW w:w="414" w:type="dxa"/>
            <w:noWrap/>
          </w:tcPr>
          <w:p w14:paraId="3F446E67" w14:textId="2B04EB0E" w:rsidR="000661AE" w:rsidRPr="00DE6EF4" w:rsidRDefault="000661AE" w:rsidP="00F00666">
            <w:pPr>
              <w:jc w:val="center"/>
            </w:pPr>
            <w:r w:rsidRPr="00DE6EF4">
              <w:t>3,12</w:t>
            </w:r>
          </w:p>
        </w:tc>
        <w:tc>
          <w:tcPr>
            <w:tcW w:w="652" w:type="dxa"/>
            <w:noWrap/>
          </w:tcPr>
          <w:p w14:paraId="3F4C2A6D" w14:textId="76BA4961" w:rsidR="000661AE" w:rsidRPr="00DE6EF4" w:rsidRDefault="000661AE" w:rsidP="00F00666">
            <w:pPr>
              <w:jc w:val="center"/>
              <w:rPr>
                <w:b/>
                <w:bCs/>
              </w:rPr>
            </w:pPr>
            <w:r w:rsidRPr="00DE6EF4">
              <w:rPr>
                <w:b/>
                <w:bCs/>
              </w:rPr>
              <w:t>343</w:t>
            </w:r>
          </w:p>
        </w:tc>
        <w:tc>
          <w:tcPr>
            <w:tcW w:w="425" w:type="dxa"/>
            <w:noWrap/>
          </w:tcPr>
          <w:p w14:paraId="68047C99" w14:textId="639E1183" w:rsidR="000661AE" w:rsidRPr="00DE6EF4" w:rsidRDefault="000661AE" w:rsidP="00F00666">
            <w:pPr>
              <w:jc w:val="center"/>
            </w:pPr>
            <w:r w:rsidRPr="00DE6EF4">
              <w:t>3,43</w:t>
            </w:r>
          </w:p>
        </w:tc>
      </w:tr>
      <w:tr w:rsidR="00C91F6B" w:rsidRPr="00DE6EF4" w14:paraId="2FAE16D1" w14:textId="77777777" w:rsidTr="00BD04BC">
        <w:trPr>
          <w:trHeight w:val="396"/>
        </w:trPr>
        <w:tc>
          <w:tcPr>
            <w:tcW w:w="413" w:type="dxa"/>
            <w:noWrap/>
          </w:tcPr>
          <w:p w14:paraId="1736551E" w14:textId="4212B16C" w:rsidR="000661AE" w:rsidRPr="00DE6EF4" w:rsidRDefault="000661AE" w:rsidP="00F00666">
            <w:pPr>
              <w:jc w:val="center"/>
              <w:rPr>
                <w:b/>
                <w:bCs/>
              </w:rPr>
            </w:pPr>
            <w:r w:rsidRPr="00DE6EF4">
              <w:rPr>
                <w:b/>
                <w:bCs/>
              </w:rPr>
              <w:t>34</w:t>
            </w:r>
          </w:p>
        </w:tc>
        <w:tc>
          <w:tcPr>
            <w:tcW w:w="413" w:type="dxa"/>
            <w:noWrap/>
          </w:tcPr>
          <w:p w14:paraId="1A6C2AC1" w14:textId="622D461D" w:rsidR="000661AE" w:rsidRPr="00DE6EF4" w:rsidRDefault="000661AE" w:rsidP="00F00666">
            <w:pPr>
              <w:jc w:val="center"/>
            </w:pPr>
            <w:r w:rsidRPr="00DE6EF4">
              <w:t>2,92</w:t>
            </w:r>
          </w:p>
        </w:tc>
        <w:tc>
          <w:tcPr>
            <w:tcW w:w="414" w:type="dxa"/>
            <w:noWrap/>
          </w:tcPr>
          <w:p w14:paraId="42B0FEB3" w14:textId="7DE7A41E" w:rsidR="000661AE" w:rsidRPr="00DE6EF4" w:rsidRDefault="000661AE" w:rsidP="00F00666">
            <w:pPr>
              <w:jc w:val="center"/>
              <w:rPr>
                <w:b/>
                <w:bCs/>
              </w:rPr>
            </w:pPr>
            <w:r w:rsidRPr="00DE6EF4">
              <w:rPr>
                <w:b/>
                <w:bCs/>
              </w:rPr>
              <w:t>65</w:t>
            </w:r>
          </w:p>
        </w:tc>
        <w:tc>
          <w:tcPr>
            <w:tcW w:w="413" w:type="dxa"/>
            <w:noWrap/>
          </w:tcPr>
          <w:p w14:paraId="1B27ED49" w14:textId="3A900E15" w:rsidR="000661AE" w:rsidRPr="00DE6EF4" w:rsidRDefault="000661AE" w:rsidP="00F00666">
            <w:pPr>
              <w:jc w:val="center"/>
            </w:pPr>
            <w:r w:rsidRPr="00DE6EF4">
              <w:t>2,82</w:t>
            </w:r>
          </w:p>
        </w:tc>
        <w:tc>
          <w:tcPr>
            <w:tcW w:w="414" w:type="dxa"/>
            <w:noWrap/>
          </w:tcPr>
          <w:p w14:paraId="65C6D9FE" w14:textId="437906C8" w:rsidR="000661AE" w:rsidRPr="00DE6EF4" w:rsidRDefault="000661AE" w:rsidP="00F00666">
            <w:pPr>
              <w:jc w:val="center"/>
              <w:rPr>
                <w:b/>
                <w:bCs/>
              </w:rPr>
            </w:pPr>
            <w:r w:rsidRPr="00DE6EF4">
              <w:rPr>
                <w:b/>
                <w:bCs/>
              </w:rPr>
              <w:t>96</w:t>
            </w:r>
          </w:p>
        </w:tc>
        <w:tc>
          <w:tcPr>
            <w:tcW w:w="413" w:type="dxa"/>
            <w:noWrap/>
          </w:tcPr>
          <w:p w14:paraId="18A5C243" w14:textId="1506079E" w:rsidR="000661AE" w:rsidRPr="00DE6EF4" w:rsidRDefault="000661AE" w:rsidP="00F00666">
            <w:pPr>
              <w:jc w:val="center"/>
            </w:pPr>
            <w:r w:rsidRPr="00DE6EF4">
              <w:t>2,73</w:t>
            </w:r>
          </w:p>
        </w:tc>
        <w:tc>
          <w:tcPr>
            <w:tcW w:w="414" w:type="dxa"/>
            <w:noWrap/>
          </w:tcPr>
          <w:p w14:paraId="2A1A47C7" w14:textId="235EED86" w:rsidR="000661AE" w:rsidRPr="00DE6EF4" w:rsidRDefault="000661AE" w:rsidP="00F00666">
            <w:pPr>
              <w:jc w:val="center"/>
              <w:rPr>
                <w:b/>
                <w:bCs/>
              </w:rPr>
            </w:pPr>
            <w:r w:rsidRPr="00DE6EF4">
              <w:rPr>
                <w:b/>
                <w:bCs/>
              </w:rPr>
              <w:t>127</w:t>
            </w:r>
          </w:p>
        </w:tc>
        <w:tc>
          <w:tcPr>
            <w:tcW w:w="413" w:type="dxa"/>
            <w:noWrap/>
          </w:tcPr>
          <w:p w14:paraId="4D40630D" w14:textId="0BCAFF35" w:rsidR="000661AE" w:rsidRPr="00DE6EF4" w:rsidRDefault="000661AE" w:rsidP="00F00666">
            <w:pPr>
              <w:jc w:val="center"/>
            </w:pPr>
            <w:r w:rsidRPr="00DE6EF4">
              <w:t>2,62</w:t>
            </w:r>
          </w:p>
        </w:tc>
        <w:tc>
          <w:tcPr>
            <w:tcW w:w="414" w:type="dxa"/>
            <w:noWrap/>
          </w:tcPr>
          <w:p w14:paraId="3A24C7AF" w14:textId="05AD3959" w:rsidR="000661AE" w:rsidRPr="00DE6EF4" w:rsidRDefault="000661AE" w:rsidP="00F00666">
            <w:pPr>
              <w:jc w:val="center"/>
              <w:rPr>
                <w:b/>
                <w:bCs/>
              </w:rPr>
            </w:pPr>
            <w:r w:rsidRPr="00DE6EF4">
              <w:rPr>
                <w:b/>
                <w:bCs/>
              </w:rPr>
              <w:t>158</w:t>
            </w:r>
          </w:p>
        </w:tc>
        <w:tc>
          <w:tcPr>
            <w:tcW w:w="413" w:type="dxa"/>
            <w:noWrap/>
          </w:tcPr>
          <w:p w14:paraId="300D55DF" w14:textId="617DBB6F" w:rsidR="000661AE" w:rsidRPr="00DE6EF4" w:rsidRDefault="000661AE" w:rsidP="00F00666">
            <w:pPr>
              <w:jc w:val="center"/>
            </w:pPr>
            <w:r w:rsidRPr="00DE6EF4">
              <w:t>2,52</w:t>
            </w:r>
          </w:p>
        </w:tc>
        <w:tc>
          <w:tcPr>
            <w:tcW w:w="414" w:type="dxa"/>
            <w:noWrap/>
          </w:tcPr>
          <w:p w14:paraId="0AA428ED" w14:textId="2F8C82B1" w:rsidR="000661AE" w:rsidRPr="00DE6EF4" w:rsidRDefault="000661AE" w:rsidP="00F00666">
            <w:pPr>
              <w:jc w:val="center"/>
              <w:rPr>
                <w:b/>
                <w:bCs/>
              </w:rPr>
            </w:pPr>
            <w:r w:rsidRPr="00DE6EF4">
              <w:rPr>
                <w:b/>
                <w:bCs/>
              </w:rPr>
              <w:t>189</w:t>
            </w:r>
          </w:p>
        </w:tc>
        <w:tc>
          <w:tcPr>
            <w:tcW w:w="413" w:type="dxa"/>
            <w:noWrap/>
          </w:tcPr>
          <w:p w14:paraId="56C2C890" w14:textId="3C7E9352" w:rsidR="000661AE" w:rsidRPr="00DE6EF4" w:rsidRDefault="000661AE" w:rsidP="00F00666">
            <w:pPr>
              <w:jc w:val="center"/>
            </w:pPr>
            <w:r w:rsidRPr="00DE6EF4">
              <w:t>2,52</w:t>
            </w:r>
          </w:p>
        </w:tc>
        <w:tc>
          <w:tcPr>
            <w:tcW w:w="413" w:type="dxa"/>
            <w:noWrap/>
          </w:tcPr>
          <w:p w14:paraId="09952C8F" w14:textId="5EE69484" w:rsidR="000661AE" w:rsidRPr="00DE6EF4" w:rsidRDefault="000661AE" w:rsidP="00F00666">
            <w:pPr>
              <w:jc w:val="center"/>
              <w:rPr>
                <w:b/>
                <w:bCs/>
              </w:rPr>
            </w:pPr>
            <w:r w:rsidRPr="00DE6EF4">
              <w:rPr>
                <w:b/>
                <w:bCs/>
              </w:rPr>
              <w:t>220</w:t>
            </w:r>
          </w:p>
        </w:tc>
        <w:tc>
          <w:tcPr>
            <w:tcW w:w="414" w:type="dxa"/>
            <w:noWrap/>
          </w:tcPr>
          <w:p w14:paraId="3ADB212C" w14:textId="4EDC8317" w:rsidR="000661AE" w:rsidRPr="00DE6EF4" w:rsidRDefault="000661AE" w:rsidP="00F00666">
            <w:pPr>
              <w:jc w:val="center"/>
            </w:pPr>
            <w:r w:rsidRPr="00DE6EF4">
              <w:t>2,55</w:t>
            </w:r>
          </w:p>
        </w:tc>
        <w:tc>
          <w:tcPr>
            <w:tcW w:w="413" w:type="dxa"/>
            <w:noWrap/>
          </w:tcPr>
          <w:p w14:paraId="039469CF" w14:textId="7C9DDBD9" w:rsidR="000661AE" w:rsidRPr="00DE6EF4" w:rsidRDefault="000661AE" w:rsidP="00F00666">
            <w:pPr>
              <w:jc w:val="center"/>
              <w:rPr>
                <w:b/>
                <w:bCs/>
              </w:rPr>
            </w:pPr>
            <w:r w:rsidRPr="00DE6EF4">
              <w:rPr>
                <w:b/>
                <w:bCs/>
              </w:rPr>
              <w:t>251</w:t>
            </w:r>
          </w:p>
        </w:tc>
        <w:tc>
          <w:tcPr>
            <w:tcW w:w="414" w:type="dxa"/>
            <w:noWrap/>
          </w:tcPr>
          <w:p w14:paraId="6FABCEFD" w14:textId="4F081382" w:rsidR="000661AE" w:rsidRPr="00DE6EF4" w:rsidRDefault="000661AE" w:rsidP="00F00666">
            <w:pPr>
              <w:jc w:val="center"/>
            </w:pPr>
            <w:r w:rsidRPr="00DE6EF4">
              <w:t>2,59</w:t>
            </w:r>
          </w:p>
        </w:tc>
        <w:tc>
          <w:tcPr>
            <w:tcW w:w="413" w:type="dxa"/>
            <w:noWrap/>
          </w:tcPr>
          <w:p w14:paraId="2D30A0DE" w14:textId="03E14FDA" w:rsidR="000661AE" w:rsidRPr="00DE6EF4" w:rsidRDefault="000661AE" w:rsidP="00F00666">
            <w:pPr>
              <w:jc w:val="center"/>
              <w:rPr>
                <w:b/>
                <w:bCs/>
              </w:rPr>
            </w:pPr>
            <w:r w:rsidRPr="00DE6EF4">
              <w:rPr>
                <w:b/>
                <w:bCs/>
              </w:rPr>
              <w:t>282</w:t>
            </w:r>
          </w:p>
        </w:tc>
        <w:tc>
          <w:tcPr>
            <w:tcW w:w="414" w:type="dxa"/>
            <w:noWrap/>
          </w:tcPr>
          <w:p w14:paraId="3D984049" w14:textId="75C107B4" w:rsidR="000661AE" w:rsidRPr="00DE6EF4" w:rsidRDefault="000661AE" w:rsidP="00F00666">
            <w:pPr>
              <w:jc w:val="center"/>
            </w:pPr>
            <w:r w:rsidRPr="00DE6EF4">
              <w:t>2,82</w:t>
            </w:r>
          </w:p>
        </w:tc>
        <w:tc>
          <w:tcPr>
            <w:tcW w:w="413" w:type="dxa"/>
            <w:noWrap/>
          </w:tcPr>
          <w:p w14:paraId="14E70FFB" w14:textId="0951765C" w:rsidR="000661AE" w:rsidRPr="00DE6EF4" w:rsidRDefault="000661AE" w:rsidP="00F00666">
            <w:pPr>
              <w:jc w:val="center"/>
              <w:rPr>
                <w:b/>
                <w:bCs/>
              </w:rPr>
            </w:pPr>
            <w:r w:rsidRPr="00DE6EF4">
              <w:rPr>
                <w:b/>
                <w:bCs/>
              </w:rPr>
              <w:t>313</w:t>
            </w:r>
          </w:p>
        </w:tc>
        <w:tc>
          <w:tcPr>
            <w:tcW w:w="414" w:type="dxa"/>
            <w:noWrap/>
          </w:tcPr>
          <w:p w14:paraId="7F5CD364" w14:textId="1536658A" w:rsidR="000661AE" w:rsidRPr="00DE6EF4" w:rsidRDefault="000661AE" w:rsidP="00F00666">
            <w:pPr>
              <w:jc w:val="center"/>
            </w:pPr>
            <w:r w:rsidRPr="00DE6EF4">
              <w:t>3,13</w:t>
            </w:r>
          </w:p>
        </w:tc>
        <w:tc>
          <w:tcPr>
            <w:tcW w:w="652" w:type="dxa"/>
            <w:noWrap/>
          </w:tcPr>
          <w:p w14:paraId="2726A0E9" w14:textId="62E228DC" w:rsidR="000661AE" w:rsidRPr="00DE6EF4" w:rsidRDefault="000661AE" w:rsidP="00F00666">
            <w:pPr>
              <w:jc w:val="center"/>
              <w:rPr>
                <w:b/>
                <w:bCs/>
              </w:rPr>
            </w:pPr>
            <w:r w:rsidRPr="00DE6EF4">
              <w:rPr>
                <w:b/>
                <w:bCs/>
              </w:rPr>
              <w:t>344</w:t>
            </w:r>
          </w:p>
        </w:tc>
        <w:tc>
          <w:tcPr>
            <w:tcW w:w="425" w:type="dxa"/>
            <w:noWrap/>
          </w:tcPr>
          <w:p w14:paraId="0FF7CE9C" w14:textId="194675F0" w:rsidR="000661AE" w:rsidRPr="00DE6EF4" w:rsidRDefault="000661AE" w:rsidP="00F00666">
            <w:pPr>
              <w:jc w:val="center"/>
            </w:pPr>
            <w:r w:rsidRPr="00DE6EF4">
              <w:t>3,44</w:t>
            </w:r>
          </w:p>
        </w:tc>
      </w:tr>
      <w:tr w:rsidR="00C91F6B" w:rsidRPr="00DE6EF4" w14:paraId="07213B20" w14:textId="77777777" w:rsidTr="00BD04BC">
        <w:trPr>
          <w:trHeight w:val="396"/>
        </w:trPr>
        <w:tc>
          <w:tcPr>
            <w:tcW w:w="413" w:type="dxa"/>
            <w:noWrap/>
          </w:tcPr>
          <w:p w14:paraId="44AE142F" w14:textId="3F272EE3" w:rsidR="000661AE" w:rsidRPr="00DE6EF4" w:rsidRDefault="000661AE" w:rsidP="00F00666">
            <w:pPr>
              <w:jc w:val="center"/>
              <w:rPr>
                <w:b/>
                <w:bCs/>
              </w:rPr>
            </w:pPr>
            <w:r w:rsidRPr="00DE6EF4">
              <w:rPr>
                <w:b/>
                <w:bCs/>
              </w:rPr>
              <w:t>35</w:t>
            </w:r>
          </w:p>
        </w:tc>
        <w:tc>
          <w:tcPr>
            <w:tcW w:w="413" w:type="dxa"/>
            <w:noWrap/>
          </w:tcPr>
          <w:p w14:paraId="65493B1E" w14:textId="5D3E84DE" w:rsidR="000661AE" w:rsidRPr="00DE6EF4" w:rsidRDefault="000661AE" w:rsidP="00F00666">
            <w:pPr>
              <w:jc w:val="center"/>
            </w:pPr>
            <w:r w:rsidRPr="00DE6EF4">
              <w:t>2,92</w:t>
            </w:r>
          </w:p>
        </w:tc>
        <w:tc>
          <w:tcPr>
            <w:tcW w:w="414" w:type="dxa"/>
            <w:noWrap/>
          </w:tcPr>
          <w:p w14:paraId="456DEB41" w14:textId="427C20A6" w:rsidR="000661AE" w:rsidRPr="00DE6EF4" w:rsidRDefault="000661AE" w:rsidP="00F00666">
            <w:pPr>
              <w:jc w:val="center"/>
              <w:rPr>
                <w:b/>
                <w:bCs/>
              </w:rPr>
            </w:pPr>
            <w:r w:rsidRPr="00DE6EF4">
              <w:rPr>
                <w:b/>
                <w:bCs/>
              </w:rPr>
              <w:t>66</w:t>
            </w:r>
          </w:p>
        </w:tc>
        <w:tc>
          <w:tcPr>
            <w:tcW w:w="413" w:type="dxa"/>
            <w:noWrap/>
          </w:tcPr>
          <w:p w14:paraId="24E6F209" w14:textId="2EFD5EA4" w:rsidR="000661AE" w:rsidRPr="00DE6EF4" w:rsidRDefault="000661AE" w:rsidP="00F00666">
            <w:pPr>
              <w:jc w:val="center"/>
            </w:pPr>
            <w:r w:rsidRPr="00DE6EF4">
              <w:t>2,82</w:t>
            </w:r>
          </w:p>
        </w:tc>
        <w:tc>
          <w:tcPr>
            <w:tcW w:w="414" w:type="dxa"/>
            <w:noWrap/>
          </w:tcPr>
          <w:p w14:paraId="4ADFF971" w14:textId="4924875A" w:rsidR="000661AE" w:rsidRPr="00DE6EF4" w:rsidRDefault="000661AE" w:rsidP="00F00666">
            <w:pPr>
              <w:jc w:val="center"/>
              <w:rPr>
                <w:b/>
                <w:bCs/>
              </w:rPr>
            </w:pPr>
            <w:r w:rsidRPr="00DE6EF4">
              <w:rPr>
                <w:b/>
                <w:bCs/>
              </w:rPr>
              <w:t>97</w:t>
            </w:r>
          </w:p>
        </w:tc>
        <w:tc>
          <w:tcPr>
            <w:tcW w:w="413" w:type="dxa"/>
            <w:noWrap/>
          </w:tcPr>
          <w:p w14:paraId="0D714A68" w14:textId="1969765E" w:rsidR="000661AE" w:rsidRPr="00DE6EF4" w:rsidRDefault="000661AE" w:rsidP="00F00666">
            <w:pPr>
              <w:jc w:val="center"/>
            </w:pPr>
            <w:r w:rsidRPr="00DE6EF4">
              <w:t>2,72</w:t>
            </w:r>
          </w:p>
        </w:tc>
        <w:tc>
          <w:tcPr>
            <w:tcW w:w="414" w:type="dxa"/>
            <w:noWrap/>
          </w:tcPr>
          <w:p w14:paraId="4E402FE7" w14:textId="7DEEB27C" w:rsidR="000661AE" w:rsidRPr="00DE6EF4" w:rsidRDefault="000661AE" w:rsidP="00F00666">
            <w:pPr>
              <w:jc w:val="center"/>
              <w:rPr>
                <w:b/>
                <w:bCs/>
              </w:rPr>
            </w:pPr>
            <w:r w:rsidRPr="00DE6EF4">
              <w:rPr>
                <w:b/>
                <w:bCs/>
              </w:rPr>
              <w:t>128</w:t>
            </w:r>
          </w:p>
        </w:tc>
        <w:tc>
          <w:tcPr>
            <w:tcW w:w="413" w:type="dxa"/>
            <w:noWrap/>
          </w:tcPr>
          <w:p w14:paraId="0F7A8CA2" w14:textId="4942440B" w:rsidR="000661AE" w:rsidRPr="00DE6EF4" w:rsidRDefault="000661AE" w:rsidP="00F00666">
            <w:pPr>
              <w:jc w:val="center"/>
            </w:pPr>
            <w:r w:rsidRPr="00DE6EF4">
              <w:t>2,62</w:t>
            </w:r>
          </w:p>
        </w:tc>
        <w:tc>
          <w:tcPr>
            <w:tcW w:w="414" w:type="dxa"/>
            <w:noWrap/>
          </w:tcPr>
          <w:p w14:paraId="6B71E2EA" w14:textId="0E3943B9" w:rsidR="000661AE" w:rsidRPr="00DE6EF4" w:rsidRDefault="000661AE" w:rsidP="00F00666">
            <w:pPr>
              <w:jc w:val="center"/>
              <w:rPr>
                <w:b/>
                <w:bCs/>
              </w:rPr>
            </w:pPr>
            <w:r w:rsidRPr="00DE6EF4">
              <w:rPr>
                <w:b/>
                <w:bCs/>
              </w:rPr>
              <w:t>159</w:t>
            </w:r>
          </w:p>
        </w:tc>
        <w:tc>
          <w:tcPr>
            <w:tcW w:w="413" w:type="dxa"/>
            <w:noWrap/>
          </w:tcPr>
          <w:p w14:paraId="0B1B1077" w14:textId="45E7CEFF" w:rsidR="000661AE" w:rsidRPr="00DE6EF4" w:rsidRDefault="000661AE" w:rsidP="00F00666">
            <w:pPr>
              <w:jc w:val="center"/>
            </w:pPr>
            <w:r w:rsidRPr="00DE6EF4">
              <w:t>2,52</w:t>
            </w:r>
          </w:p>
        </w:tc>
        <w:tc>
          <w:tcPr>
            <w:tcW w:w="414" w:type="dxa"/>
            <w:noWrap/>
          </w:tcPr>
          <w:p w14:paraId="2853569C" w14:textId="68FCEEB7" w:rsidR="000661AE" w:rsidRPr="00DE6EF4" w:rsidRDefault="000661AE" w:rsidP="00F00666">
            <w:pPr>
              <w:jc w:val="center"/>
              <w:rPr>
                <w:b/>
                <w:bCs/>
              </w:rPr>
            </w:pPr>
            <w:r w:rsidRPr="00DE6EF4">
              <w:rPr>
                <w:b/>
                <w:bCs/>
              </w:rPr>
              <w:t>190</w:t>
            </w:r>
          </w:p>
        </w:tc>
        <w:tc>
          <w:tcPr>
            <w:tcW w:w="413" w:type="dxa"/>
            <w:noWrap/>
          </w:tcPr>
          <w:p w14:paraId="202E6D0D" w14:textId="4A5ED9C4" w:rsidR="000661AE" w:rsidRPr="00DE6EF4" w:rsidRDefault="000661AE" w:rsidP="00F00666">
            <w:pPr>
              <w:jc w:val="center"/>
            </w:pPr>
            <w:r w:rsidRPr="00DE6EF4">
              <w:t>2,52</w:t>
            </w:r>
          </w:p>
        </w:tc>
        <w:tc>
          <w:tcPr>
            <w:tcW w:w="413" w:type="dxa"/>
            <w:noWrap/>
          </w:tcPr>
          <w:p w14:paraId="301A3F0D" w14:textId="33D514A3" w:rsidR="000661AE" w:rsidRPr="00DE6EF4" w:rsidRDefault="000661AE" w:rsidP="00F00666">
            <w:pPr>
              <w:jc w:val="center"/>
              <w:rPr>
                <w:b/>
                <w:bCs/>
              </w:rPr>
            </w:pPr>
            <w:r w:rsidRPr="00DE6EF4">
              <w:rPr>
                <w:b/>
                <w:bCs/>
              </w:rPr>
              <w:t>221</w:t>
            </w:r>
          </w:p>
        </w:tc>
        <w:tc>
          <w:tcPr>
            <w:tcW w:w="414" w:type="dxa"/>
            <w:noWrap/>
          </w:tcPr>
          <w:p w14:paraId="79F19974" w14:textId="1085824A" w:rsidR="000661AE" w:rsidRPr="00DE6EF4" w:rsidRDefault="000661AE" w:rsidP="00F00666">
            <w:pPr>
              <w:jc w:val="center"/>
            </w:pPr>
            <w:r w:rsidRPr="00DE6EF4">
              <w:t>2,55</w:t>
            </w:r>
          </w:p>
        </w:tc>
        <w:tc>
          <w:tcPr>
            <w:tcW w:w="413" w:type="dxa"/>
            <w:noWrap/>
          </w:tcPr>
          <w:p w14:paraId="4498FF23" w14:textId="6CE418E3" w:rsidR="000661AE" w:rsidRPr="00DE6EF4" w:rsidRDefault="000661AE" w:rsidP="00F00666">
            <w:pPr>
              <w:jc w:val="center"/>
              <w:rPr>
                <w:b/>
                <w:bCs/>
              </w:rPr>
            </w:pPr>
            <w:r w:rsidRPr="00DE6EF4">
              <w:rPr>
                <w:b/>
                <w:bCs/>
              </w:rPr>
              <w:t>252</w:t>
            </w:r>
          </w:p>
        </w:tc>
        <w:tc>
          <w:tcPr>
            <w:tcW w:w="414" w:type="dxa"/>
            <w:noWrap/>
          </w:tcPr>
          <w:p w14:paraId="3C80AF44" w14:textId="059BABAA" w:rsidR="000661AE" w:rsidRPr="00DE6EF4" w:rsidRDefault="000661AE" w:rsidP="00F00666">
            <w:pPr>
              <w:jc w:val="center"/>
            </w:pPr>
            <w:r w:rsidRPr="00DE6EF4">
              <w:t>2,59</w:t>
            </w:r>
          </w:p>
        </w:tc>
        <w:tc>
          <w:tcPr>
            <w:tcW w:w="413" w:type="dxa"/>
            <w:noWrap/>
          </w:tcPr>
          <w:p w14:paraId="2FD09D78" w14:textId="40153B26" w:rsidR="000661AE" w:rsidRPr="00DE6EF4" w:rsidRDefault="000661AE" w:rsidP="00F00666">
            <w:pPr>
              <w:jc w:val="center"/>
              <w:rPr>
                <w:b/>
                <w:bCs/>
              </w:rPr>
            </w:pPr>
            <w:r w:rsidRPr="00DE6EF4">
              <w:rPr>
                <w:b/>
                <w:bCs/>
              </w:rPr>
              <w:t>283</w:t>
            </w:r>
          </w:p>
        </w:tc>
        <w:tc>
          <w:tcPr>
            <w:tcW w:w="414" w:type="dxa"/>
            <w:noWrap/>
          </w:tcPr>
          <w:p w14:paraId="7135CF4B" w14:textId="098B08F5" w:rsidR="000661AE" w:rsidRPr="00DE6EF4" w:rsidRDefault="000661AE" w:rsidP="00F00666">
            <w:pPr>
              <w:jc w:val="center"/>
            </w:pPr>
            <w:r w:rsidRPr="00DE6EF4">
              <w:t>2,83</w:t>
            </w:r>
          </w:p>
        </w:tc>
        <w:tc>
          <w:tcPr>
            <w:tcW w:w="413" w:type="dxa"/>
            <w:noWrap/>
          </w:tcPr>
          <w:p w14:paraId="385E741F" w14:textId="35E364EA" w:rsidR="000661AE" w:rsidRPr="00DE6EF4" w:rsidRDefault="000661AE" w:rsidP="00F00666">
            <w:pPr>
              <w:jc w:val="center"/>
              <w:rPr>
                <w:b/>
                <w:bCs/>
              </w:rPr>
            </w:pPr>
            <w:r w:rsidRPr="00DE6EF4">
              <w:rPr>
                <w:b/>
                <w:bCs/>
              </w:rPr>
              <w:t>314</w:t>
            </w:r>
          </w:p>
        </w:tc>
        <w:tc>
          <w:tcPr>
            <w:tcW w:w="414" w:type="dxa"/>
            <w:noWrap/>
          </w:tcPr>
          <w:p w14:paraId="1A99971D" w14:textId="6FA32A8A" w:rsidR="000661AE" w:rsidRPr="00DE6EF4" w:rsidRDefault="000661AE" w:rsidP="00F00666">
            <w:pPr>
              <w:jc w:val="center"/>
            </w:pPr>
            <w:r w:rsidRPr="00DE6EF4">
              <w:t>3,14</w:t>
            </w:r>
          </w:p>
        </w:tc>
        <w:tc>
          <w:tcPr>
            <w:tcW w:w="652" w:type="dxa"/>
            <w:noWrap/>
          </w:tcPr>
          <w:p w14:paraId="114702D0" w14:textId="61A3DF8D" w:rsidR="000661AE" w:rsidRPr="00DE6EF4" w:rsidRDefault="000661AE" w:rsidP="00F00666">
            <w:pPr>
              <w:jc w:val="center"/>
              <w:rPr>
                <w:b/>
                <w:bCs/>
              </w:rPr>
            </w:pPr>
            <w:r w:rsidRPr="00DE6EF4">
              <w:rPr>
                <w:b/>
                <w:bCs/>
              </w:rPr>
              <w:t>345</w:t>
            </w:r>
          </w:p>
        </w:tc>
        <w:tc>
          <w:tcPr>
            <w:tcW w:w="425" w:type="dxa"/>
            <w:noWrap/>
          </w:tcPr>
          <w:p w14:paraId="6C439FC8" w14:textId="66C401F5" w:rsidR="000661AE" w:rsidRPr="00DE6EF4" w:rsidRDefault="000661AE" w:rsidP="00F00666">
            <w:pPr>
              <w:jc w:val="center"/>
            </w:pPr>
            <w:r w:rsidRPr="00DE6EF4">
              <w:t>3,45</w:t>
            </w:r>
          </w:p>
        </w:tc>
      </w:tr>
      <w:tr w:rsidR="00C91F6B" w:rsidRPr="00DE6EF4" w14:paraId="2728D5D8" w14:textId="77777777" w:rsidTr="00BD04BC">
        <w:trPr>
          <w:trHeight w:val="396"/>
        </w:trPr>
        <w:tc>
          <w:tcPr>
            <w:tcW w:w="413" w:type="dxa"/>
            <w:noWrap/>
          </w:tcPr>
          <w:p w14:paraId="20E5DCF2" w14:textId="088BF6C3" w:rsidR="000661AE" w:rsidRPr="00DE6EF4" w:rsidRDefault="000661AE" w:rsidP="00F00666">
            <w:pPr>
              <w:jc w:val="center"/>
              <w:rPr>
                <w:b/>
                <w:bCs/>
              </w:rPr>
            </w:pPr>
            <w:r w:rsidRPr="00DE6EF4">
              <w:rPr>
                <w:b/>
                <w:bCs/>
              </w:rPr>
              <w:t>36</w:t>
            </w:r>
          </w:p>
        </w:tc>
        <w:tc>
          <w:tcPr>
            <w:tcW w:w="413" w:type="dxa"/>
            <w:noWrap/>
          </w:tcPr>
          <w:p w14:paraId="2D59EABC" w14:textId="7C8659BF" w:rsidR="000661AE" w:rsidRPr="00DE6EF4" w:rsidRDefault="000661AE" w:rsidP="00F00666">
            <w:pPr>
              <w:jc w:val="center"/>
            </w:pPr>
            <w:r w:rsidRPr="00DE6EF4">
              <w:t>2,91</w:t>
            </w:r>
          </w:p>
        </w:tc>
        <w:tc>
          <w:tcPr>
            <w:tcW w:w="414" w:type="dxa"/>
            <w:noWrap/>
          </w:tcPr>
          <w:p w14:paraId="6D8EF853" w14:textId="492DFC75" w:rsidR="000661AE" w:rsidRPr="00DE6EF4" w:rsidRDefault="000661AE" w:rsidP="00F00666">
            <w:pPr>
              <w:jc w:val="center"/>
              <w:rPr>
                <w:b/>
                <w:bCs/>
              </w:rPr>
            </w:pPr>
            <w:r w:rsidRPr="00DE6EF4">
              <w:rPr>
                <w:b/>
                <w:bCs/>
              </w:rPr>
              <w:t>67</w:t>
            </w:r>
          </w:p>
        </w:tc>
        <w:tc>
          <w:tcPr>
            <w:tcW w:w="413" w:type="dxa"/>
            <w:noWrap/>
          </w:tcPr>
          <w:p w14:paraId="20D973AD" w14:textId="043AE8F4" w:rsidR="000661AE" w:rsidRPr="00DE6EF4" w:rsidRDefault="000661AE" w:rsidP="00F00666">
            <w:pPr>
              <w:jc w:val="center"/>
            </w:pPr>
            <w:r w:rsidRPr="00DE6EF4">
              <w:t>2,82</w:t>
            </w:r>
          </w:p>
        </w:tc>
        <w:tc>
          <w:tcPr>
            <w:tcW w:w="414" w:type="dxa"/>
            <w:noWrap/>
          </w:tcPr>
          <w:p w14:paraId="51378080" w14:textId="630780F3" w:rsidR="000661AE" w:rsidRPr="00DE6EF4" w:rsidRDefault="000661AE" w:rsidP="00F00666">
            <w:pPr>
              <w:jc w:val="center"/>
              <w:rPr>
                <w:b/>
                <w:bCs/>
              </w:rPr>
            </w:pPr>
            <w:r w:rsidRPr="00DE6EF4">
              <w:rPr>
                <w:b/>
                <w:bCs/>
              </w:rPr>
              <w:t>98</w:t>
            </w:r>
          </w:p>
        </w:tc>
        <w:tc>
          <w:tcPr>
            <w:tcW w:w="413" w:type="dxa"/>
            <w:noWrap/>
          </w:tcPr>
          <w:p w14:paraId="5949815F" w14:textId="31EADFD7" w:rsidR="000661AE" w:rsidRPr="00DE6EF4" w:rsidRDefault="000661AE" w:rsidP="00F00666">
            <w:pPr>
              <w:jc w:val="center"/>
            </w:pPr>
            <w:r w:rsidRPr="00DE6EF4">
              <w:t>2,72</w:t>
            </w:r>
          </w:p>
        </w:tc>
        <w:tc>
          <w:tcPr>
            <w:tcW w:w="414" w:type="dxa"/>
            <w:noWrap/>
          </w:tcPr>
          <w:p w14:paraId="73F4EF4D" w14:textId="1A9A14B9" w:rsidR="000661AE" w:rsidRPr="00DE6EF4" w:rsidRDefault="000661AE" w:rsidP="00F00666">
            <w:pPr>
              <w:jc w:val="center"/>
              <w:rPr>
                <w:b/>
                <w:bCs/>
              </w:rPr>
            </w:pPr>
            <w:r w:rsidRPr="00DE6EF4">
              <w:rPr>
                <w:b/>
                <w:bCs/>
              </w:rPr>
              <w:t>129</w:t>
            </w:r>
          </w:p>
        </w:tc>
        <w:tc>
          <w:tcPr>
            <w:tcW w:w="413" w:type="dxa"/>
            <w:noWrap/>
          </w:tcPr>
          <w:p w14:paraId="168D5C5B" w14:textId="2419B9FA" w:rsidR="000661AE" w:rsidRPr="00DE6EF4" w:rsidRDefault="000661AE" w:rsidP="00F00666">
            <w:pPr>
              <w:jc w:val="center"/>
            </w:pPr>
            <w:r w:rsidRPr="00DE6EF4">
              <w:t>2,62</w:t>
            </w:r>
          </w:p>
        </w:tc>
        <w:tc>
          <w:tcPr>
            <w:tcW w:w="414" w:type="dxa"/>
            <w:noWrap/>
          </w:tcPr>
          <w:p w14:paraId="481CBA71" w14:textId="0A006B37" w:rsidR="000661AE" w:rsidRPr="00DE6EF4" w:rsidRDefault="000661AE" w:rsidP="00F00666">
            <w:pPr>
              <w:jc w:val="center"/>
              <w:rPr>
                <w:b/>
                <w:bCs/>
              </w:rPr>
            </w:pPr>
            <w:r w:rsidRPr="00DE6EF4">
              <w:rPr>
                <w:b/>
                <w:bCs/>
              </w:rPr>
              <w:t>160</w:t>
            </w:r>
          </w:p>
        </w:tc>
        <w:tc>
          <w:tcPr>
            <w:tcW w:w="413" w:type="dxa"/>
            <w:noWrap/>
          </w:tcPr>
          <w:p w14:paraId="11296169" w14:textId="4D1DC3B8" w:rsidR="000661AE" w:rsidRPr="00DE6EF4" w:rsidRDefault="000661AE" w:rsidP="00F00666">
            <w:pPr>
              <w:jc w:val="center"/>
            </w:pPr>
            <w:r w:rsidRPr="00DE6EF4">
              <w:t>2,51</w:t>
            </w:r>
          </w:p>
        </w:tc>
        <w:tc>
          <w:tcPr>
            <w:tcW w:w="414" w:type="dxa"/>
            <w:noWrap/>
          </w:tcPr>
          <w:p w14:paraId="7B8AC33F" w14:textId="09EA402A" w:rsidR="000661AE" w:rsidRPr="00DE6EF4" w:rsidRDefault="000661AE" w:rsidP="00F00666">
            <w:pPr>
              <w:jc w:val="center"/>
              <w:rPr>
                <w:b/>
                <w:bCs/>
              </w:rPr>
            </w:pPr>
            <w:r w:rsidRPr="00DE6EF4">
              <w:rPr>
                <w:b/>
                <w:bCs/>
              </w:rPr>
              <w:t>191</w:t>
            </w:r>
          </w:p>
        </w:tc>
        <w:tc>
          <w:tcPr>
            <w:tcW w:w="413" w:type="dxa"/>
            <w:noWrap/>
          </w:tcPr>
          <w:p w14:paraId="15713A61" w14:textId="7AAC4852" w:rsidR="000661AE" w:rsidRPr="00DE6EF4" w:rsidRDefault="000661AE" w:rsidP="00F00666">
            <w:pPr>
              <w:jc w:val="center"/>
            </w:pPr>
            <w:r w:rsidRPr="00DE6EF4">
              <w:t>2,52</w:t>
            </w:r>
          </w:p>
        </w:tc>
        <w:tc>
          <w:tcPr>
            <w:tcW w:w="413" w:type="dxa"/>
            <w:noWrap/>
          </w:tcPr>
          <w:p w14:paraId="33D963B2" w14:textId="3E5F736A" w:rsidR="000661AE" w:rsidRPr="00DE6EF4" w:rsidRDefault="000661AE" w:rsidP="00F00666">
            <w:pPr>
              <w:jc w:val="center"/>
              <w:rPr>
                <w:b/>
                <w:bCs/>
              </w:rPr>
            </w:pPr>
            <w:r w:rsidRPr="00DE6EF4">
              <w:rPr>
                <w:b/>
                <w:bCs/>
              </w:rPr>
              <w:t>222</w:t>
            </w:r>
          </w:p>
        </w:tc>
        <w:tc>
          <w:tcPr>
            <w:tcW w:w="414" w:type="dxa"/>
            <w:noWrap/>
          </w:tcPr>
          <w:p w14:paraId="35D26FF1" w14:textId="6EDB8CA3" w:rsidR="000661AE" w:rsidRPr="00DE6EF4" w:rsidRDefault="000661AE" w:rsidP="00F00666">
            <w:pPr>
              <w:jc w:val="center"/>
            </w:pPr>
            <w:r w:rsidRPr="00DE6EF4">
              <w:t>2,55</w:t>
            </w:r>
          </w:p>
        </w:tc>
        <w:tc>
          <w:tcPr>
            <w:tcW w:w="413" w:type="dxa"/>
            <w:noWrap/>
          </w:tcPr>
          <w:p w14:paraId="651D46F1" w14:textId="77AF2EF7" w:rsidR="000661AE" w:rsidRPr="00DE6EF4" w:rsidRDefault="000661AE" w:rsidP="00F00666">
            <w:pPr>
              <w:jc w:val="center"/>
              <w:rPr>
                <w:b/>
                <w:bCs/>
              </w:rPr>
            </w:pPr>
            <w:r w:rsidRPr="00DE6EF4">
              <w:rPr>
                <w:b/>
                <w:bCs/>
              </w:rPr>
              <w:t>253</w:t>
            </w:r>
          </w:p>
        </w:tc>
        <w:tc>
          <w:tcPr>
            <w:tcW w:w="414" w:type="dxa"/>
            <w:noWrap/>
          </w:tcPr>
          <w:p w14:paraId="2F3775F3" w14:textId="16A9AD59" w:rsidR="000661AE" w:rsidRPr="00DE6EF4" w:rsidRDefault="000661AE" w:rsidP="00F00666">
            <w:pPr>
              <w:jc w:val="center"/>
            </w:pPr>
            <w:r w:rsidRPr="00DE6EF4">
              <w:t>2,59</w:t>
            </w:r>
          </w:p>
        </w:tc>
        <w:tc>
          <w:tcPr>
            <w:tcW w:w="413" w:type="dxa"/>
            <w:noWrap/>
          </w:tcPr>
          <w:p w14:paraId="7DB4C26A" w14:textId="066BED4D" w:rsidR="000661AE" w:rsidRPr="00DE6EF4" w:rsidRDefault="000661AE" w:rsidP="00F00666">
            <w:pPr>
              <w:jc w:val="center"/>
              <w:rPr>
                <w:b/>
                <w:bCs/>
              </w:rPr>
            </w:pPr>
            <w:r w:rsidRPr="00DE6EF4">
              <w:rPr>
                <w:b/>
                <w:bCs/>
              </w:rPr>
              <w:t>284</w:t>
            </w:r>
          </w:p>
        </w:tc>
        <w:tc>
          <w:tcPr>
            <w:tcW w:w="414" w:type="dxa"/>
            <w:noWrap/>
          </w:tcPr>
          <w:p w14:paraId="1A93663B" w14:textId="757B5EC3" w:rsidR="000661AE" w:rsidRPr="00DE6EF4" w:rsidRDefault="000661AE" w:rsidP="00F00666">
            <w:pPr>
              <w:jc w:val="center"/>
            </w:pPr>
            <w:r w:rsidRPr="00DE6EF4">
              <w:t>2,84</w:t>
            </w:r>
          </w:p>
        </w:tc>
        <w:tc>
          <w:tcPr>
            <w:tcW w:w="413" w:type="dxa"/>
            <w:noWrap/>
          </w:tcPr>
          <w:p w14:paraId="23C59384" w14:textId="18EF5D19" w:rsidR="000661AE" w:rsidRPr="00DE6EF4" w:rsidRDefault="000661AE" w:rsidP="00F00666">
            <w:pPr>
              <w:jc w:val="center"/>
              <w:rPr>
                <w:b/>
                <w:bCs/>
              </w:rPr>
            </w:pPr>
            <w:r w:rsidRPr="00DE6EF4">
              <w:rPr>
                <w:b/>
                <w:bCs/>
              </w:rPr>
              <w:t>315</w:t>
            </w:r>
          </w:p>
        </w:tc>
        <w:tc>
          <w:tcPr>
            <w:tcW w:w="414" w:type="dxa"/>
            <w:noWrap/>
          </w:tcPr>
          <w:p w14:paraId="6DB8FDA0" w14:textId="31D33E1B" w:rsidR="000661AE" w:rsidRPr="00DE6EF4" w:rsidRDefault="000661AE" w:rsidP="00F00666">
            <w:pPr>
              <w:jc w:val="center"/>
            </w:pPr>
            <w:r w:rsidRPr="00DE6EF4">
              <w:t>3,15</w:t>
            </w:r>
          </w:p>
        </w:tc>
        <w:tc>
          <w:tcPr>
            <w:tcW w:w="652" w:type="dxa"/>
            <w:noWrap/>
          </w:tcPr>
          <w:p w14:paraId="6CE6D8AF" w14:textId="10026A3A" w:rsidR="000661AE" w:rsidRPr="00DE6EF4" w:rsidRDefault="000661AE" w:rsidP="00F00666">
            <w:pPr>
              <w:jc w:val="center"/>
              <w:rPr>
                <w:b/>
                <w:bCs/>
              </w:rPr>
            </w:pPr>
            <w:r w:rsidRPr="00DE6EF4">
              <w:rPr>
                <w:b/>
                <w:bCs/>
              </w:rPr>
              <w:t>346</w:t>
            </w:r>
          </w:p>
        </w:tc>
        <w:tc>
          <w:tcPr>
            <w:tcW w:w="425" w:type="dxa"/>
            <w:noWrap/>
          </w:tcPr>
          <w:p w14:paraId="6F13B1A0" w14:textId="47B1F36F" w:rsidR="000661AE" w:rsidRPr="00DE6EF4" w:rsidRDefault="000661AE" w:rsidP="00F00666">
            <w:pPr>
              <w:jc w:val="center"/>
            </w:pPr>
            <w:r w:rsidRPr="00DE6EF4">
              <w:t>3,46</w:t>
            </w:r>
          </w:p>
        </w:tc>
      </w:tr>
      <w:tr w:rsidR="00C91F6B" w:rsidRPr="00DE6EF4" w14:paraId="4C41B6C3" w14:textId="77777777" w:rsidTr="00BD04BC">
        <w:trPr>
          <w:trHeight w:val="396"/>
        </w:trPr>
        <w:tc>
          <w:tcPr>
            <w:tcW w:w="413" w:type="dxa"/>
            <w:noWrap/>
          </w:tcPr>
          <w:p w14:paraId="64A08E84" w14:textId="10D4C44A" w:rsidR="000661AE" w:rsidRPr="00DE6EF4" w:rsidRDefault="000661AE" w:rsidP="00F00666">
            <w:pPr>
              <w:jc w:val="center"/>
              <w:rPr>
                <w:b/>
                <w:bCs/>
              </w:rPr>
            </w:pPr>
            <w:r w:rsidRPr="00DE6EF4">
              <w:rPr>
                <w:b/>
                <w:bCs/>
              </w:rPr>
              <w:t>37</w:t>
            </w:r>
          </w:p>
        </w:tc>
        <w:tc>
          <w:tcPr>
            <w:tcW w:w="413" w:type="dxa"/>
            <w:noWrap/>
          </w:tcPr>
          <w:p w14:paraId="7E884FFE" w14:textId="4D7B11FD" w:rsidR="000661AE" w:rsidRPr="00DE6EF4" w:rsidRDefault="000661AE" w:rsidP="00F00666">
            <w:pPr>
              <w:jc w:val="center"/>
            </w:pPr>
            <w:r w:rsidRPr="00DE6EF4">
              <w:t>2,91</w:t>
            </w:r>
          </w:p>
        </w:tc>
        <w:tc>
          <w:tcPr>
            <w:tcW w:w="414" w:type="dxa"/>
            <w:noWrap/>
          </w:tcPr>
          <w:p w14:paraId="4E71AEA5" w14:textId="056DFF37" w:rsidR="000661AE" w:rsidRPr="00DE6EF4" w:rsidRDefault="000661AE" w:rsidP="00F00666">
            <w:pPr>
              <w:jc w:val="center"/>
              <w:rPr>
                <w:b/>
                <w:bCs/>
              </w:rPr>
            </w:pPr>
            <w:r w:rsidRPr="00DE6EF4">
              <w:rPr>
                <w:b/>
                <w:bCs/>
              </w:rPr>
              <w:t>68</w:t>
            </w:r>
          </w:p>
        </w:tc>
        <w:tc>
          <w:tcPr>
            <w:tcW w:w="413" w:type="dxa"/>
            <w:noWrap/>
          </w:tcPr>
          <w:p w14:paraId="7A45D504" w14:textId="67E48E76" w:rsidR="000661AE" w:rsidRPr="00DE6EF4" w:rsidRDefault="000661AE" w:rsidP="00F00666">
            <w:pPr>
              <w:jc w:val="center"/>
            </w:pPr>
            <w:r w:rsidRPr="00DE6EF4">
              <w:t>2,81</w:t>
            </w:r>
          </w:p>
        </w:tc>
        <w:tc>
          <w:tcPr>
            <w:tcW w:w="414" w:type="dxa"/>
            <w:noWrap/>
          </w:tcPr>
          <w:p w14:paraId="6409FBED" w14:textId="463A2886" w:rsidR="000661AE" w:rsidRPr="00DE6EF4" w:rsidRDefault="000661AE" w:rsidP="00F00666">
            <w:pPr>
              <w:jc w:val="center"/>
              <w:rPr>
                <w:b/>
                <w:bCs/>
              </w:rPr>
            </w:pPr>
            <w:r w:rsidRPr="00DE6EF4">
              <w:rPr>
                <w:b/>
                <w:bCs/>
              </w:rPr>
              <w:t>99</w:t>
            </w:r>
          </w:p>
        </w:tc>
        <w:tc>
          <w:tcPr>
            <w:tcW w:w="413" w:type="dxa"/>
            <w:noWrap/>
          </w:tcPr>
          <w:p w14:paraId="6E12AE81" w14:textId="4031667C" w:rsidR="000661AE" w:rsidRPr="00DE6EF4" w:rsidRDefault="000661AE" w:rsidP="00F00666">
            <w:pPr>
              <w:jc w:val="center"/>
            </w:pPr>
            <w:r w:rsidRPr="00DE6EF4">
              <w:t>2,72</w:t>
            </w:r>
          </w:p>
        </w:tc>
        <w:tc>
          <w:tcPr>
            <w:tcW w:w="414" w:type="dxa"/>
            <w:noWrap/>
          </w:tcPr>
          <w:p w14:paraId="5DBD6AEB" w14:textId="423579AA" w:rsidR="000661AE" w:rsidRPr="00DE6EF4" w:rsidRDefault="000661AE" w:rsidP="00F00666">
            <w:pPr>
              <w:jc w:val="center"/>
              <w:rPr>
                <w:b/>
                <w:bCs/>
              </w:rPr>
            </w:pPr>
            <w:r w:rsidRPr="00DE6EF4">
              <w:rPr>
                <w:b/>
                <w:bCs/>
              </w:rPr>
              <w:t>130</w:t>
            </w:r>
          </w:p>
        </w:tc>
        <w:tc>
          <w:tcPr>
            <w:tcW w:w="413" w:type="dxa"/>
            <w:noWrap/>
          </w:tcPr>
          <w:p w14:paraId="46BBB47A" w14:textId="188947B3" w:rsidR="000661AE" w:rsidRPr="00DE6EF4" w:rsidRDefault="000661AE" w:rsidP="00F00666">
            <w:pPr>
              <w:jc w:val="center"/>
            </w:pPr>
            <w:r w:rsidRPr="00DE6EF4">
              <w:t>2,61</w:t>
            </w:r>
          </w:p>
        </w:tc>
        <w:tc>
          <w:tcPr>
            <w:tcW w:w="414" w:type="dxa"/>
            <w:noWrap/>
          </w:tcPr>
          <w:p w14:paraId="2A0796DF" w14:textId="659068CE" w:rsidR="000661AE" w:rsidRPr="00DE6EF4" w:rsidRDefault="000661AE" w:rsidP="00F00666">
            <w:pPr>
              <w:jc w:val="center"/>
              <w:rPr>
                <w:b/>
                <w:bCs/>
              </w:rPr>
            </w:pPr>
            <w:r w:rsidRPr="00DE6EF4">
              <w:rPr>
                <w:b/>
                <w:bCs/>
              </w:rPr>
              <w:t>161</w:t>
            </w:r>
          </w:p>
        </w:tc>
        <w:tc>
          <w:tcPr>
            <w:tcW w:w="413" w:type="dxa"/>
            <w:noWrap/>
          </w:tcPr>
          <w:p w14:paraId="0033A7BB" w14:textId="70118B50" w:rsidR="000661AE" w:rsidRPr="00DE6EF4" w:rsidRDefault="000661AE" w:rsidP="00F00666">
            <w:pPr>
              <w:jc w:val="center"/>
            </w:pPr>
            <w:r w:rsidRPr="00DE6EF4">
              <w:t>2,51</w:t>
            </w:r>
          </w:p>
        </w:tc>
        <w:tc>
          <w:tcPr>
            <w:tcW w:w="414" w:type="dxa"/>
            <w:noWrap/>
          </w:tcPr>
          <w:p w14:paraId="58B665AF" w14:textId="6C1A6C27" w:rsidR="000661AE" w:rsidRPr="00DE6EF4" w:rsidRDefault="000661AE" w:rsidP="00F00666">
            <w:pPr>
              <w:jc w:val="center"/>
              <w:rPr>
                <w:b/>
                <w:bCs/>
              </w:rPr>
            </w:pPr>
            <w:r w:rsidRPr="00DE6EF4">
              <w:rPr>
                <w:b/>
                <w:bCs/>
              </w:rPr>
              <w:t>192</w:t>
            </w:r>
          </w:p>
        </w:tc>
        <w:tc>
          <w:tcPr>
            <w:tcW w:w="413" w:type="dxa"/>
            <w:noWrap/>
          </w:tcPr>
          <w:p w14:paraId="6867BF9E" w14:textId="4CB40A2E" w:rsidR="000661AE" w:rsidRPr="00DE6EF4" w:rsidRDefault="000661AE" w:rsidP="00F00666">
            <w:pPr>
              <w:jc w:val="center"/>
            </w:pPr>
            <w:r w:rsidRPr="00DE6EF4">
              <w:t>2,52</w:t>
            </w:r>
          </w:p>
        </w:tc>
        <w:tc>
          <w:tcPr>
            <w:tcW w:w="413" w:type="dxa"/>
            <w:noWrap/>
          </w:tcPr>
          <w:p w14:paraId="6F2EFED7" w14:textId="31F763D9" w:rsidR="000661AE" w:rsidRPr="00DE6EF4" w:rsidRDefault="000661AE" w:rsidP="00F00666">
            <w:pPr>
              <w:jc w:val="center"/>
              <w:rPr>
                <w:b/>
                <w:bCs/>
              </w:rPr>
            </w:pPr>
            <w:r w:rsidRPr="00DE6EF4">
              <w:rPr>
                <w:b/>
                <w:bCs/>
              </w:rPr>
              <w:t>223</w:t>
            </w:r>
          </w:p>
        </w:tc>
        <w:tc>
          <w:tcPr>
            <w:tcW w:w="414" w:type="dxa"/>
            <w:noWrap/>
          </w:tcPr>
          <w:p w14:paraId="78F37444" w14:textId="7ABE4D33" w:rsidR="000661AE" w:rsidRPr="00DE6EF4" w:rsidRDefault="000661AE" w:rsidP="00F00666">
            <w:pPr>
              <w:jc w:val="center"/>
            </w:pPr>
            <w:r w:rsidRPr="00DE6EF4">
              <w:t>2,55</w:t>
            </w:r>
          </w:p>
        </w:tc>
        <w:tc>
          <w:tcPr>
            <w:tcW w:w="413" w:type="dxa"/>
            <w:noWrap/>
          </w:tcPr>
          <w:p w14:paraId="2EC03FC7" w14:textId="71A4A7C4" w:rsidR="000661AE" w:rsidRPr="00DE6EF4" w:rsidRDefault="000661AE" w:rsidP="00F00666">
            <w:pPr>
              <w:jc w:val="center"/>
              <w:rPr>
                <w:b/>
                <w:bCs/>
              </w:rPr>
            </w:pPr>
            <w:r w:rsidRPr="00DE6EF4">
              <w:rPr>
                <w:b/>
                <w:bCs/>
              </w:rPr>
              <w:t>254</w:t>
            </w:r>
          </w:p>
        </w:tc>
        <w:tc>
          <w:tcPr>
            <w:tcW w:w="414" w:type="dxa"/>
            <w:noWrap/>
          </w:tcPr>
          <w:p w14:paraId="205B7E80" w14:textId="54C50F5A" w:rsidR="000661AE" w:rsidRPr="00DE6EF4" w:rsidRDefault="000661AE" w:rsidP="00F00666">
            <w:pPr>
              <w:jc w:val="center"/>
            </w:pPr>
            <w:r w:rsidRPr="00DE6EF4">
              <w:t>2,59</w:t>
            </w:r>
          </w:p>
        </w:tc>
        <w:tc>
          <w:tcPr>
            <w:tcW w:w="413" w:type="dxa"/>
            <w:noWrap/>
          </w:tcPr>
          <w:p w14:paraId="7110B9BB" w14:textId="26EAC0FF" w:rsidR="000661AE" w:rsidRPr="00DE6EF4" w:rsidRDefault="000661AE" w:rsidP="00F00666">
            <w:pPr>
              <w:jc w:val="center"/>
              <w:rPr>
                <w:b/>
                <w:bCs/>
              </w:rPr>
            </w:pPr>
            <w:r w:rsidRPr="00DE6EF4">
              <w:rPr>
                <w:b/>
                <w:bCs/>
              </w:rPr>
              <w:t>285</w:t>
            </w:r>
          </w:p>
        </w:tc>
        <w:tc>
          <w:tcPr>
            <w:tcW w:w="414" w:type="dxa"/>
            <w:noWrap/>
          </w:tcPr>
          <w:p w14:paraId="29B234D8" w14:textId="16FAAD30" w:rsidR="000661AE" w:rsidRPr="00DE6EF4" w:rsidRDefault="000661AE" w:rsidP="00F00666">
            <w:pPr>
              <w:jc w:val="center"/>
            </w:pPr>
            <w:r w:rsidRPr="00DE6EF4">
              <w:t>2,85</w:t>
            </w:r>
          </w:p>
        </w:tc>
        <w:tc>
          <w:tcPr>
            <w:tcW w:w="413" w:type="dxa"/>
            <w:noWrap/>
          </w:tcPr>
          <w:p w14:paraId="34A20A53" w14:textId="29D2C6E8" w:rsidR="000661AE" w:rsidRPr="00DE6EF4" w:rsidRDefault="000661AE" w:rsidP="00F00666">
            <w:pPr>
              <w:jc w:val="center"/>
              <w:rPr>
                <w:b/>
                <w:bCs/>
              </w:rPr>
            </w:pPr>
            <w:r w:rsidRPr="00DE6EF4">
              <w:rPr>
                <w:b/>
                <w:bCs/>
              </w:rPr>
              <w:t>316</w:t>
            </w:r>
          </w:p>
        </w:tc>
        <w:tc>
          <w:tcPr>
            <w:tcW w:w="414" w:type="dxa"/>
            <w:noWrap/>
          </w:tcPr>
          <w:p w14:paraId="4772F369" w14:textId="16257C2A" w:rsidR="000661AE" w:rsidRPr="00DE6EF4" w:rsidRDefault="000661AE" w:rsidP="00F00666">
            <w:pPr>
              <w:jc w:val="center"/>
            </w:pPr>
            <w:r w:rsidRPr="00DE6EF4">
              <w:t>3,16</w:t>
            </w:r>
          </w:p>
        </w:tc>
        <w:tc>
          <w:tcPr>
            <w:tcW w:w="652" w:type="dxa"/>
            <w:noWrap/>
          </w:tcPr>
          <w:p w14:paraId="1FF0D425" w14:textId="37190E7B" w:rsidR="000661AE" w:rsidRPr="00DE6EF4" w:rsidRDefault="000661AE" w:rsidP="00F00666">
            <w:pPr>
              <w:jc w:val="center"/>
              <w:rPr>
                <w:b/>
                <w:bCs/>
              </w:rPr>
            </w:pPr>
            <w:r w:rsidRPr="00DE6EF4">
              <w:rPr>
                <w:b/>
                <w:bCs/>
              </w:rPr>
              <w:t>347</w:t>
            </w:r>
          </w:p>
        </w:tc>
        <w:tc>
          <w:tcPr>
            <w:tcW w:w="425" w:type="dxa"/>
            <w:noWrap/>
          </w:tcPr>
          <w:p w14:paraId="7507507A" w14:textId="574D5980" w:rsidR="000661AE" w:rsidRPr="00DE6EF4" w:rsidRDefault="000661AE" w:rsidP="00F00666">
            <w:pPr>
              <w:jc w:val="center"/>
            </w:pPr>
            <w:r w:rsidRPr="00DE6EF4">
              <w:t>3,47</w:t>
            </w:r>
          </w:p>
        </w:tc>
      </w:tr>
      <w:tr w:rsidR="00C91F6B" w:rsidRPr="00DE6EF4" w14:paraId="2D60D764" w14:textId="77777777" w:rsidTr="00BD04BC">
        <w:trPr>
          <w:trHeight w:val="396"/>
        </w:trPr>
        <w:tc>
          <w:tcPr>
            <w:tcW w:w="413" w:type="dxa"/>
            <w:noWrap/>
          </w:tcPr>
          <w:p w14:paraId="100D2D3C" w14:textId="4D6F7504" w:rsidR="000661AE" w:rsidRPr="00DE6EF4" w:rsidRDefault="000661AE" w:rsidP="00F00666">
            <w:pPr>
              <w:jc w:val="center"/>
              <w:rPr>
                <w:b/>
                <w:bCs/>
              </w:rPr>
            </w:pPr>
            <w:r w:rsidRPr="00DE6EF4">
              <w:rPr>
                <w:b/>
                <w:bCs/>
              </w:rPr>
              <w:t>38</w:t>
            </w:r>
          </w:p>
        </w:tc>
        <w:tc>
          <w:tcPr>
            <w:tcW w:w="413" w:type="dxa"/>
            <w:noWrap/>
          </w:tcPr>
          <w:p w14:paraId="648D1AD4" w14:textId="47E8FB69" w:rsidR="000661AE" w:rsidRPr="00DE6EF4" w:rsidRDefault="000661AE" w:rsidP="00F00666">
            <w:pPr>
              <w:jc w:val="center"/>
            </w:pPr>
            <w:r w:rsidRPr="00DE6EF4">
              <w:t>2,91</w:t>
            </w:r>
          </w:p>
        </w:tc>
        <w:tc>
          <w:tcPr>
            <w:tcW w:w="414" w:type="dxa"/>
            <w:noWrap/>
          </w:tcPr>
          <w:p w14:paraId="144B3486" w14:textId="5001C6A2" w:rsidR="000661AE" w:rsidRPr="00DE6EF4" w:rsidRDefault="000661AE" w:rsidP="00F00666">
            <w:pPr>
              <w:jc w:val="center"/>
              <w:rPr>
                <w:b/>
                <w:bCs/>
              </w:rPr>
            </w:pPr>
            <w:r w:rsidRPr="00DE6EF4">
              <w:rPr>
                <w:b/>
                <w:bCs/>
              </w:rPr>
              <w:t>69</w:t>
            </w:r>
          </w:p>
        </w:tc>
        <w:tc>
          <w:tcPr>
            <w:tcW w:w="413" w:type="dxa"/>
            <w:noWrap/>
          </w:tcPr>
          <w:p w14:paraId="242AB5AC" w14:textId="6F2E065F" w:rsidR="000661AE" w:rsidRPr="00DE6EF4" w:rsidRDefault="000661AE" w:rsidP="00F00666">
            <w:pPr>
              <w:jc w:val="center"/>
            </w:pPr>
            <w:r w:rsidRPr="00DE6EF4">
              <w:t>2,81</w:t>
            </w:r>
          </w:p>
        </w:tc>
        <w:tc>
          <w:tcPr>
            <w:tcW w:w="414" w:type="dxa"/>
            <w:noWrap/>
          </w:tcPr>
          <w:p w14:paraId="15885BC8" w14:textId="53B75C54" w:rsidR="000661AE" w:rsidRPr="00DE6EF4" w:rsidRDefault="000661AE" w:rsidP="00F00666">
            <w:pPr>
              <w:jc w:val="center"/>
              <w:rPr>
                <w:b/>
                <w:bCs/>
              </w:rPr>
            </w:pPr>
            <w:r w:rsidRPr="00DE6EF4">
              <w:rPr>
                <w:b/>
                <w:bCs/>
              </w:rPr>
              <w:t>100</w:t>
            </w:r>
          </w:p>
        </w:tc>
        <w:tc>
          <w:tcPr>
            <w:tcW w:w="413" w:type="dxa"/>
            <w:noWrap/>
          </w:tcPr>
          <w:p w14:paraId="2B35C865" w14:textId="3C5DD90F" w:rsidR="000661AE" w:rsidRPr="00DE6EF4" w:rsidRDefault="000661AE" w:rsidP="00F00666">
            <w:pPr>
              <w:jc w:val="center"/>
            </w:pPr>
            <w:r w:rsidRPr="00DE6EF4">
              <w:t>2,71</w:t>
            </w:r>
          </w:p>
        </w:tc>
        <w:tc>
          <w:tcPr>
            <w:tcW w:w="414" w:type="dxa"/>
            <w:noWrap/>
          </w:tcPr>
          <w:p w14:paraId="4955A222" w14:textId="775CE66B" w:rsidR="000661AE" w:rsidRPr="00DE6EF4" w:rsidRDefault="000661AE" w:rsidP="00F00666">
            <w:pPr>
              <w:jc w:val="center"/>
              <w:rPr>
                <w:b/>
                <w:bCs/>
              </w:rPr>
            </w:pPr>
            <w:r w:rsidRPr="00DE6EF4">
              <w:rPr>
                <w:b/>
                <w:bCs/>
              </w:rPr>
              <w:t>131</w:t>
            </w:r>
          </w:p>
        </w:tc>
        <w:tc>
          <w:tcPr>
            <w:tcW w:w="413" w:type="dxa"/>
            <w:noWrap/>
          </w:tcPr>
          <w:p w14:paraId="7539CB37" w14:textId="42008C22" w:rsidR="000661AE" w:rsidRPr="00DE6EF4" w:rsidRDefault="000661AE" w:rsidP="00F00666">
            <w:pPr>
              <w:jc w:val="center"/>
            </w:pPr>
            <w:r w:rsidRPr="00DE6EF4">
              <w:t>2,61</w:t>
            </w:r>
          </w:p>
        </w:tc>
        <w:tc>
          <w:tcPr>
            <w:tcW w:w="414" w:type="dxa"/>
            <w:noWrap/>
          </w:tcPr>
          <w:p w14:paraId="4535E727" w14:textId="2A0CD888" w:rsidR="000661AE" w:rsidRPr="00DE6EF4" w:rsidRDefault="000661AE" w:rsidP="00F00666">
            <w:pPr>
              <w:jc w:val="center"/>
              <w:rPr>
                <w:b/>
                <w:bCs/>
              </w:rPr>
            </w:pPr>
            <w:r w:rsidRPr="00DE6EF4">
              <w:rPr>
                <w:b/>
                <w:bCs/>
              </w:rPr>
              <w:t>162</w:t>
            </w:r>
          </w:p>
        </w:tc>
        <w:tc>
          <w:tcPr>
            <w:tcW w:w="413" w:type="dxa"/>
            <w:noWrap/>
          </w:tcPr>
          <w:p w14:paraId="3FF1ABD8" w14:textId="49DBADA0" w:rsidR="000661AE" w:rsidRPr="00DE6EF4" w:rsidRDefault="000661AE" w:rsidP="00F00666">
            <w:pPr>
              <w:jc w:val="center"/>
            </w:pPr>
            <w:r w:rsidRPr="00DE6EF4">
              <w:t>2,51</w:t>
            </w:r>
          </w:p>
        </w:tc>
        <w:tc>
          <w:tcPr>
            <w:tcW w:w="414" w:type="dxa"/>
            <w:noWrap/>
          </w:tcPr>
          <w:p w14:paraId="355A4DCB" w14:textId="0BA0B343" w:rsidR="000661AE" w:rsidRPr="00DE6EF4" w:rsidRDefault="000661AE" w:rsidP="00F00666">
            <w:pPr>
              <w:jc w:val="center"/>
              <w:rPr>
                <w:b/>
                <w:bCs/>
              </w:rPr>
            </w:pPr>
            <w:r w:rsidRPr="00DE6EF4">
              <w:rPr>
                <w:b/>
                <w:bCs/>
              </w:rPr>
              <w:t>193</w:t>
            </w:r>
          </w:p>
        </w:tc>
        <w:tc>
          <w:tcPr>
            <w:tcW w:w="413" w:type="dxa"/>
            <w:noWrap/>
          </w:tcPr>
          <w:p w14:paraId="646733CB" w14:textId="2F09C68A" w:rsidR="000661AE" w:rsidRPr="00DE6EF4" w:rsidRDefault="000661AE" w:rsidP="00F00666">
            <w:pPr>
              <w:jc w:val="center"/>
            </w:pPr>
            <w:r w:rsidRPr="00DE6EF4">
              <w:t>2,52</w:t>
            </w:r>
          </w:p>
        </w:tc>
        <w:tc>
          <w:tcPr>
            <w:tcW w:w="413" w:type="dxa"/>
            <w:noWrap/>
          </w:tcPr>
          <w:p w14:paraId="663AE4C9" w14:textId="251274A0" w:rsidR="000661AE" w:rsidRPr="00DE6EF4" w:rsidRDefault="000661AE" w:rsidP="00F00666">
            <w:pPr>
              <w:jc w:val="center"/>
              <w:rPr>
                <w:b/>
                <w:bCs/>
              </w:rPr>
            </w:pPr>
            <w:r w:rsidRPr="00DE6EF4">
              <w:rPr>
                <w:b/>
                <w:bCs/>
              </w:rPr>
              <w:t>224</w:t>
            </w:r>
          </w:p>
        </w:tc>
        <w:tc>
          <w:tcPr>
            <w:tcW w:w="414" w:type="dxa"/>
            <w:noWrap/>
          </w:tcPr>
          <w:p w14:paraId="7C67DE63" w14:textId="5010E575" w:rsidR="000661AE" w:rsidRPr="00DE6EF4" w:rsidRDefault="000661AE" w:rsidP="00F00666">
            <w:pPr>
              <w:jc w:val="center"/>
            </w:pPr>
            <w:r w:rsidRPr="00DE6EF4">
              <w:t>2,56</w:t>
            </w:r>
          </w:p>
        </w:tc>
        <w:tc>
          <w:tcPr>
            <w:tcW w:w="413" w:type="dxa"/>
            <w:noWrap/>
          </w:tcPr>
          <w:p w14:paraId="37CB8755" w14:textId="333F9059" w:rsidR="000661AE" w:rsidRPr="00DE6EF4" w:rsidRDefault="000661AE" w:rsidP="00F00666">
            <w:pPr>
              <w:jc w:val="center"/>
              <w:rPr>
                <w:b/>
                <w:bCs/>
              </w:rPr>
            </w:pPr>
            <w:r w:rsidRPr="00DE6EF4">
              <w:rPr>
                <w:b/>
                <w:bCs/>
              </w:rPr>
              <w:t>255</w:t>
            </w:r>
          </w:p>
        </w:tc>
        <w:tc>
          <w:tcPr>
            <w:tcW w:w="414" w:type="dxa"/>
            <w:noWrap/>
          </w:tcPr>
          <w:p w14:paraId="16139C07" w14:textId="28916DD1" w:rsidR="000661AE" w:rsidRPr="00DE6EF4" w:rsidRDefault="000661AE" w:rsidP="00F00666">
            <w:pPr>
              <w:jc w:val="center"/>
            </w:pPr>
            <w:r w:rsidRPr="00DE6EF4">
              <w:t>2,59</w:t>
            </w:r>
          </w:p>
        </w:tc>
        <w:tc>
          <w:tcPr>
            <w:tcW w:w="413" w:type="dxa"/>
            <w:noWrap/>
          </w:tcPr>
          <w:p w14:paraId="09556B59" w14:textId="6E2EA957" w:rsidR="000661AE" w:rsidRPr="00DE6EF4" w:rsidRDefault="000661AE" w:rsidP="00F00666">
            <w:pPr>
              <w:jc w:val="center"/>
              <w:rPr>
                <w:b/>
                <w:bCs/>
              </w:rPr>
            </w:pPr>
            <w:r w:rsidRPr="00DE6EF4">
              <w:rPr>
                <w:b/>
                <w:bCs/>
              </w:rPr>
              <w:t>286</w:t>
            </w:r>
          </w:p>
        </w:tc>
        <w:tc>
          <w:tcPr>
            <w:tcW w:w="414" w:type="dxa"/>
            <w:noWrap/>
          </w:tcPr>
          <w:p w14:paraId="2D03EEA7" w14:textId="0F235436" w:rsidR="000661AE" w:rsidRPr="00DE6EF4" w:rsidRDefault="000661AE" w:rsidP="00F00666">
            <w:pPr>
              <w:jc w:val="center"/>
            </w:pPr>
            <w:r w:rsidRPr="00DE6EF4">
              <w:t>2,86</w:t>
            </w:r>
          </w:p>
        </w:tc>
        <w:tc>
          <w:tcPr>
            <w:tcW w:w="413" w:type="dxa"/>
            <w:noWrap/>
          </w:tcPr>
          <w:p w14:paraId="0AE754CA" w14:textId="59625AC8" w:rsidR="000661AE" w:rsidRPr="00DE6EF4" w:rsidRDefault="000661AE" w:rsidP="00F00666">
            <w:pPr>
              <w:jc w:val="center"/>
              <w:rPr>
                <w:b/>
                <w:bCs/>
              </w:rPr>
            </w:pPr>
            <w:r w:rsidRPr="00DE6EF4">
              <w:rPr>
                <w:b/>
                <w:bCs/>
              </w:rPr>
              <w:t>317</w:t>
            </w:r>
          </w:p>
        </w:tc>
        <w:tc>
          <w:tcPr>
            <w:tcW w:w="414" w:type="dxa"/>
            <w:noWrap/>
          </w:tcPr>
          <w:p w14:paraId="67AC6DDF" w14:textId="2D418938" w:rsidR="000661AE" w:rsidRPr="00DE6EF4" w:rsidRDefault="000661AE" w:rsidP="00F00666">
            <w:pPr>
              <w:jc w:val="center"/>
            </w:pPr>
            <w:r w:rsidRPr="00DE6EF4">
              <w:t>3,17</w:t>
            </w:r>
          </w:p>
        </w:tc>
        <w:tc>
          <w:tcPr>
            <w:tcW w:w="652" w:type="dxa"/>
            <w:noWrap/>
          </w:tcPr>
          <w:p w14:paraId="5CFFEF75" w14:textId="4639E5A9" w:rsidR="000661AE" w:rsidRPr="00DE6EF4" w:rsidRDefault="000661AE" w:rsidP="00F00666">
            <w:pPr>
              <w:jc w:val="center"/>
              <w:rPr>
                <w:b/>
                <w:bCs/>
              </w:rPr>
            </w:pPr>
            <w:r w:rsidRPr="00DE6EF4">
              <w:rPr>
                <w:b/>
                <w:bCs/>
              </w:rPr>
              <w:t>348</w:t>
            </w:r>
          </w:p>
        </w:tc>
        <w:tc>
          <w:tcPr>
            <w:tcW w:w="425" w:type="dxa"/>
            <w:noWrap/>
          </w:tcPr>
          <w:p w14:paraId="61924779" w14:textId="362C66B4" w:rsidR="000661AE" w:rsidRPr="00DE6EF4" w:rsidRDefault="000661AE" w:rsidP="00F00666">
            <w:pPr>
              <w:jc w:val="center"/>
            </w:pPr>
            <w:r w:rsidRPr="00DE6EF4">
              <w:t>3,48</w:t>
            </w:r>
          </w:p>
        </w:tc>
      </w:tr>
      <w:tr w:rsidR="00C91F6B" w:rsidRPr="00DE6EF4" w14:paraId="339307F8" w14:textId="77777777" w:rsidTr="00BD04BC">
        <w:trPr>
          <w:trHeight w:val="396"/>
        </w:trPr>
        <w:tc>
          <w:tcPr>
            <w:tcW w:w="413" w:type="dxa"/>
            <w:noWrap/>
          </w:tcPr>
          <w:p w14:paraId="7733DAD6" w14:textId="606CC6DA" w:rsidR="000661AE" w:rsidRPr="00DE6EF4" w:rsidRDefault="000661AE" w:rsidP="00F00666">
            <w:pPr>
              <w:jc w:val="center"/>
              <w:rPr>
                <w:b/>
                <w:bCs/>
              </w:rPr>
            </w:pPr>
            <w:r w:rsidRPr="00DE6EF4">
              <w:rPr>
                <w:b/>
                <w:bCs/>
              </w:rPr>
              <w:t>39</w:t>
            </w:r>
          </w:p>
        </w:tc>
        <w:tc>
          <w:tcPr>
            <w:tcW w:w="413" w:type="dxa"/>
            <w:noWrap/>
          </w:tcPr>
          <w:p w14:paraId="1B5F36D6" w14:textId="481593A1" w:rsidR="000661AE" w:rsidRPr="00DE6EF4" w:rsidRDefault="000661AE" w:rsidP="00F00666">
            <w:pPr>
              <w:jc w:val="center"/>
            </w:pPr>
            <w:r w:rsidRPr="00DE6EF4">
              <w:t>2,90</w:t>
            </w:r>
          </w:p>
        </w:tc>
        <w:tc>
          <w:tcPr>
            <w:tcW w:w="414" w:type="dxa"/>
            <w:noWrap/>
          </w:tcPr>
          <w:p w14:paraId="2EC76338" w14:textId="7ECD59AE" w:rsidR="000661AE" w:rsidRPr="00DE6EF4" w:rsidRDefault="000661AE" w:rsidP="00F00666">
            <w:pPr>
              <w:jc w:val="center"/>
              <w:rPr>
                <w:b/>
                <w:bCs/>
              </w:rPr>
            </w:pPr>
            <w:r w:rsidRPr="00DE6EF4">
              <w:rPr>
                <w:b/>
                <w:bCs/>
              </w:rPr>
              <w:t>70</w:t>
            </w:r>
          </w:p>
        </w:tc>
        <w:tc>
          <w:tcPr>
            <w:tcW w:w="413" w:type="dxa"/>
            <w:noWrap/>
          </w:tcPr>
          <w:p w14:paraId="32362D04" w14:textId="26F67261" w:rsidR="000661AE" w:rsidRPr="00DE6EF4" w:rsidRDefault="000661AE" w:rsidP="00F00666">
            <w:pPr>
              <w:jc w:val="center"/>
            </w:pPr>
            <w:r w:rsidRPr="00DE6EF4">
              <w:t>2,81</w:t>
            </w:r>
          </w:p>
        </w:tc>
        <w:tc>
          <w:tcPr>
            <w:tcW w:w="414" w:type="dxa"/>
            <w:noWrap/>
          </w:tcPr>
          <w:p w14:paraId="6369CBD7" w14:textId="578ECAFA" w:rsidR="000661AE" w:rsidRPr="00DE6EF4" w:rsidRDefault="000661AE" w:rsidP="00F00666">
            <w:pPr>
              <w:jc w:val="center"/>
              <w:rPr>
                <w:b/>
                <w:bCs/>
              </w:rPr>
            </w:pPr>
            <w:r w:rsidRPr="00DE6EF4">
              <w:rPr>
                <w:b/>
                <w:bCs/>
              </w:rPr>
              <w:t>101</w:t>
            </w:r>
          </w:p>
        </w:tc>
        <w:tc>
          <w:tcPr>
            <w:tcW w:w="413" w:type="dxa"/>
            <w:noWrap/>
          </w:tcPr>
          <w:p w14:paraId="6CBDEBB1" w14:textId="1C0DCD90" w:rsidR="000661AE" w:rsidRPr="00DE6EF4" w:rsidRDefault="000661AE" w:rsidP="00F00666">
            <w:pPr>
              <w:jc w:val="center"/>
            </w:pPr>
            <w:r w:rsidRPr="00DE6EF4">
              <w:t>2,71</w:t>
            </w:r>
          </w:p>
        </w:tc>
        <w:tc>
          <w:tcPr>
            <w:tcW w:w="414" w:type="dxa"/>
            <w:noWrap/>
          </w:tcPr>
          <w:p w14:paraId="4D07D76B" w14:textId="5893C0A3" w:rsidR="000661AE" w:rsidRPr="00DE6EF4" w:rsidRDefault="000661AE" w:rsidP="00F00666">
            <w:pPr>
              <w:jc w:val="center"/>
              <w:rPr>
                <w:b/>
                <w:bCs/>
              </w:rPr>
            </w:pPr>
            <w:r w:rsidRPr="00DE6EF4">
              <w:rPr>
                <w:b/>
                <w:bCs/>
              </w:rPr>
              <w:t>132</w:t>
            </w:r>
          </w:p>
        </w:tc>
        <w:tc>
          <w:tcPr>
            <w:tcW w:w="413" w:type="dxa"/>
            <w:noWrap/>
          </w:tcPr>
          <w:p w14:paraId="40DFEFEC" w14:textId="37521750" w:rsidR="000661AE" w:rsidRPr="00DE6EF4" w:rsidRDefault="000661AE" w:rsidP="00F00666">
            <w:pPr>
              <w:jc w:val="center"/>
            </w:pPr>
            <w:r w:rsidRPr="00DE6EF4">
              <w:t>2,61</w:t>
            </w:r>
          </w:p>
        </w:tc>
        <w:tc>
          <w:tcPr>
            <w:tcW w:w="414" w:type="dxa"/>
            <w:noWrap/>
          </w:tcPr>
          <w:p w14:paraId="6A041895" w14:textId="635539B1" w:rsidR="000661AE" w:rsidRPr="00DE6EF4" w:rsidRDefault="000661AE" w:rsidP="00F00666">
            <w:pPr>
              <w:jc w:val="center"/>
              <w:rPr>
                <w:b/>
                <w:bCs/>
              </w:rPr>
            </w:pPr>
            <w:r w:rsidRPr="00DE6EF4">
              <w:rPr>
                <w:b/>
                <w:bCs/>
              </w:rPr>
              <w:t>163</w:t>
            </w:r>
          </w:p>
        </w:tc>
        <w:tc>
          <w:tcPr>
            <w:tcW w:w="413" w:type="dxa"/>
            <w:noWrap/>
          </w:tcPr>
          <w:p w14:paraId="3A3002E4" w14:textId="57932F24" w:rsidR="000661AE" w:rsidRPr="00DE6EF4" w:rsidRDefault="000661AE" w:rsidP="00F00666">
            <w:pPr>
              <w:jc w:val="center"/>
            </w:pPr>
            <w:r w:rsidRPr="00DE6EF4">
              <w:t>2,50</w:t>
            </w:r>
          </w:p>
        </w:tc>
        <w:tc>
          <w:tcPr>
            <w:tcW w:w="414" w:type="dxa"/>
            <w:noWrap/>
          </w:tcPr>
          <w:p w14:paraId="5EEBBAD8" w14:textId="44844AE0" w:rsidR="000661AE" w:rsidRPr="00DE6EF4" w:rsidRDefault="000661AE" w:rsidP="00F00666">
            <w:pPr>
              <w:jc w:val="center"/>
              <w:rPr>
                <w:b/>
                <w:bCs/>
              </w:rPr>
            </w:pPr>
            <w:r w:rsidRPr="00DE6EF4">
              <w:rPr>
                <w:b/>
                <w:bCs/>
              </w:rPr>
              <w:t>194</w:t>
            </w:r>
          </w:p>
        </w:tc>
        <w:tc>
          <w:tcPr>
            <w:tcW w:w="413" w:type="dxa"/>
            <w:noWrap/>
          </w:tcPr>
          <w:p w14:paraId="146BDE64" w14:textId="22394234" w:rsidR="000661AE" w:rsidRPr="00DE6EF4" w:rsidRDefault="000661AE" w:rsidP="00F00666">
            <w:pPr>
              <w:jc w:val="center"/>
            </w:pPr>
            <w:r w:rsidRPr="00DE6EF4">
              <w:t>2,52</w:t>
            </w:r>
          </w:p>
        </w:tc>
        <w:tc>
          <w:tcPr>
            <w:tcW w:w="413" w:type="dxa"/>
            <w:noWrap/>
          </w:tcPr>
          <w:p w14:paraId="093F67B7" w14:textId="09AD7BAB" w:rsidR="000661AE" w:rsidRPr="00DE6EF4" w:rsidRDefault="000661AE" w:rsidP="00F00666">
            <w:pPr>
              <w:jc w:val="center"/>
              <w:rPr>
                <w:b/>
                <w:bCs/>
              </w:rPr>
            </w:pPr>
            <w:r w:rsidRPr="00DE6EF4">
              <w:rPr>
                <w:b/>
                <w:bCs/>
              </w:rPr>
              <w:t>225</w:t>
            </w:r>
          </w:p>
        </w:tc>
        <w:tc>
          <w:tcPr>
            <w:tcW w:w="414" w:type="dxa"/>
            <w:noWrap/>
          </w:tcPr>
          <w:p w14:paraId="607A9299" w14:textId="5F6DFA21" w:rsidR="000661AE" w:rsidRPr="00DE6EF4" w:rsidRDefault="000661AE" w:rsidP="00F00666">
            <w:pPr>
              <w:jc w:val="center"/>
            </w:pPr>
            <w:r w:rsidRPr="00DE6EF4">
              <w:t>2,56</w:t>
            </w:r>
          </w:p>
        </w:tc>
        <w:tc>
          <w:tcPr>
            <w:tcW w:w="413" w:type="dxa"/>
            <w:noWrap/>
          </w:tcPr>
          <w:p w14:paraId="5956DD7C" w14:textId="1921A7DF" w:rsidR="000661AE" w:rsidRPr="00DE6EF4" w:rsidRDefault="000661AE" w:rsidP="00F00666">
            <w:pPr>
              <w:jc w:val="center"/>
              <w:rPr>
                <w:b/>
                <w:bCs/>
              </w:rPr>
            </w:pPr>
            <w:r w:rsidRPr="00DE6EF4">
              <w:rPr>
                <w:b/>
                <w:bCs/>
              </w:rPr>
              <w:t>256</w:t>
            </w:r>
          </w:p>
        </w:tc>
        <w:tc>
          <w:tcPr>
            <w:tcW w:w="414" w:type="dxa"/>
            <w:noWrap/>
          </w:tcPr>
          <w:p w14:paraId="747BB915" w14:textId="3B31CE5C" w:rsidR="000661AE" w:rsidRPr="00DE6EF4" w:rsidRDefault="000661AE" w:rsidP="00F00666">
            <w:pPr>
              <w:jc w:val="center"/>
            </w:pPr>
            <w:r w:rsidRPr="00DE6EF4">
              <w:t>2,59</w:t>
            </w:r>
          </w:p>
        </w:tc>
        <w:tc>
          <w:tcPr>
            <w:tcW w:w="413" w:type="dxa"/>
            <w:noWrap/>
          </w:tcPr>
          <w:p w14:paraId="49784F11" w14:textId="00C669AE" w:rsidR="000661AE" w:rsidRPr="00DE6EF4" w:rsidRDefault="000661AE" w:rsidP="00F00666">
            <w:pPr>
              <w:jc w:val="center"/>
              <w:rPr>
                <w:b/>
                <w:bCs/>
              </w:rPr>
            </w:pPr>
            <w:r w:rsidRPr="00DE6EF4">
              <w:rPr>
                <w:b/>
                <w:bCs/>
              </w:rPr>
              <w:t>287</w:t>
            </w:r>
          </w:p>
        </w:tc>
        <w:tc>
          <w:tcPr>
            <w:tcW w:w="414" w:type="dxa"/>
            <w:noWrap/>
          </w:tcPr>
          <w:p w14:paraId="277E2382" w14:textId="56D0EBE9" w:rsidR="000661AE" w:rsidRPr="00DE6EF4" w:rsidRDefault="000661AE" w:rsidP="00F00666">
            <w:pPr>
              <w:jc w:val="center"/>
            </w:pPr>
            <w:r w:rsidRPr="00DE6EF4">
              <w:t>2,87</w:t>
            </w:r>
          </w:p>
        </w:tc>
        <w:tc>
          <w:tcPr>
            <w:tcW w:w="413" w:type="dxa"/>
            <w:noWrap/>
          </w:tcPr>
          <w:p w14:paraId="2D24EE05" w14:textId="27F73039" w:rsidR="000661AE" w:rsidRPr="00DE6EF4" w:rsidRDefault="000661AE" w:rsidP="00F00666">
            <w:pPr>
              <w:jc w:val="center"/>
              <w:rPr>
                <w:b/>
                <w:bCs/>
              </w:rPr>
            </w:pPr>
            <w:r w:rsidRPr="00DE6EF4">
              <w:rPr>
                <w:b/>
                <w:bCs/>
              </w:rPr>
              <w:t>318</w:t>
            </w:r>
          </w:p>
        </w:tc>
        <w:tc>
          <w:tcPr>
            <w:tcW w:w="414" w:type="dxa"/>
            <w:noWrap/>
          </w:tcPr>
          <w:p w14:paraId="7CCC0DB4" w14:textId="5101D332" w:rsidR="000661AE" w:rsidRPr="00DE6EF4" w:rsidRDefault="000661AE" w:rsidP="00F00666">
            <w:pPr>
              <w:jc w:val="center"/>
            </w:pPr>
            <w:r w:rsidRPr="00DE6EF4">
              <w:t>3,18</w:t>
            </w:r>
          </w:p>
        </w:tc>
        <w:tc>
          <w:tcPr>
            <w:tcW w:w="652" w:type="dxa"/>
            <w:noWrap/>
          </w:tcPr>
          <w:p w14:paraId="3B36B511" w14:textId="4E1012DC" w:rsidR="000661AE" w:rsidRPr="00DE6EF4" w:rsidRDefault="000661AE" w:rsidP="00F00666">
            <w:pPr>
              <w:jc w:val="center"/>
              <w:rPr>
                <w:b/>
                <w:bCs/>
              </w:rPr>
            </w:pPr>
            <w:r w:rsidRPr="00DE6EF4">
              <w:rPr>
                <w:b/>
                <w:bCs/>
              </w:rPr>
              <w:t>349</w:t>
            </w:r>
          </w:p>
        </w:tc>
        <w:tc>
          <w:tcPr>
            <w:tcW w:w="425" w:type="dxa"/>
            <w:noWrap/>
          </w:tcPr>
          <w:p w14:paraId="3CCD1EA0" w14:textId="59B058C3" w:rsidR="000661AE" w:rsidRPr="00DE6EF4" w:rsidRDefault="000661AE" w:rsidP="00F00666">
            <w:pPr>
              <w:jc w:val="center"/>
            </w:pPr>
            <w:r w:rsidRPr="00DE6EF4">
              <w:t>3,49</w:t>
            </w:r>
          </w:p>
        </w:tc>
      </w:tr>
      <w:tr w:rsidR="000661AE" w:rsidRPr="00DE6EF4" w14:paraId="2F56D812" w14:textId="77777777" w:rsidTr="00BD04BC">
        <w:trPr>
          <w:trHeight w:val="736"/>
        </w:trPr>
        <w:tc>
          <w:tcPr>
            <w:tcW w:w="413" w:type="dxa"/>
            <w:noWrap/>
          </w:tcPr>
          <w:p w14:paraId="2AA58BA3" w14:textId="5D4A1EAF" w:rsidR="000661AE" w:rsidRPr="00DE6EF4" w:rsidRDefault="000661AE" w:rsidP="00F00666">
            <w:pPr>
              <w:jc w:val="center"/>
              <w:rPr>
                <w:b/>
                <w:bCs/>
              </w:rPr>
            </w:pPr>
            <w:r w:rsidRPr="00DE6EF4">
              <w:rPr>
                <w:b/>
                <w:bCs/>
              </w:rPr>
              <w:t>40</w:t>
            </w:r>
          </w:p>
        </w:tc>
        <w:tc>
          <w:tcPr>
            <w:tcW w:w="413" w:type="dxa"/>
            <w:noWrap/>
          </w:tcPr>
          <w:p w14:paraId="2BEABE30" w14:textId="7F880459" w:rsidR="000661AE" w:rsidRPr="00DE6EF4" w:rsidRDefault="000661AE" w:rsidP="00F00666">
            <w:pPr>
              <w:jc w:val="center"/>
            </w:pPr>
            <w:r w:rsidRPr="00DE6EF4">
              <w:t>2,90</w:t>
            </w:r>
          </w:p>
        </w:tc>
        <w:tc>
          <w:tcPr>
            <w:tcW w:w="414" w:type="dxa"/>
            <w:noWrap/>
          </w:tcPr>
          <w:p w14:paraId="678F0656" w14:textId="201BD64D" w:rsidR="000661AE" w:rsidRPr="00DE6EF4" w:rsidRDefault="000661AE" w:rsidP="00F00666">
            <w:pPr>
              <w:jc w:val="center"/>
              <w:rPr>
                <w:b/>
                <w:bCs/>
              </w:rPr>
            </w:pPr>
            <w:r w:rsidRPr="00DE6EF4">
              <w:rPr>
                <w:b/>
                <w:bCs/>
              </w:rPr>
              <w:t>71</w:t>
            </w:r>
          </w:p>
        </w:tc>
        <w:tc>
          <w:tcPr>
            <w:tcW w:w="413" w:type="dxa"/>
            <w:noWrap/>
          </w:tcPr>
          <w:p w14:paraId="74F2F558" w14:textId="66F90723" w:rsidR="000661AE" w:rsidRPr="00DE6EF4" w:rsidRDefault="000661AE" w:rsidP="00F00666">
            <w:pPr>
              <w:jc w:val="center"/>
            </w:pPr>
            <w:r w:rsidRPr="00DE6EF4">
              <w:t>2,80</w:t>
            </w:r>
          </w:p>
        </w:tc>
        <w:tc>
          <w:tcPr>
            <w:tcW w:w="414" w:type="dxa"/>
            <w:noWrap/>
          </w:tcPr>
          <w:p w14:paraId="27BB2496" w14:textId="7A93A845" w:rsidR="000661AE" w:rsidRPr="00DE6EF4" w:rsidRDefault="000661AE" w:rsidP="00F00666">
            <w:pPr>
              <w:jc w:val="center"/>
              <w:rPr>
                <w:b/>
                <w:bCs/>
              </w:rPr>
            </w:pPr>
            <w:r w:rsidRPr="00DE6EF4">
              <w:rPr>
                <w:b/>
                <w:bCs/>
              </w:rPr>
              <w:t>102</w:t>
            </w:r>
          </w:p>
        </w:tc>
        <w:tc>
          <w:tcPr>
            <w:tcW w:w="413" w:type="dxa"/>
            <w:noWrap/>
          </w:tcPr>
          <w:p w14:paraId="51774C75" w14:textId="0DAB681D" w:rsidR="000661AE" w:rsidRPr="00DE6EF4" w:rsidRDefault="000661AE" w:rsidP="00F00666">
            <w:pPr>
              <w:jc w:val="center"/>
            </w:pPr>
            <w:r w:rsidRPr="00DE6EF4">
              <w:t>2,71</w:t>
            </w:r>
          </w:p>
        </w:tc>
        <w:tc>
          <w:tcPr>
            <w:tcW w:w="414" w:type="dxa"/>
            <w:noWrap/>
          </w:tcPr>
          <w:p w14:paraId="68BD06A8" w14:textId="03C5DC8F" w:rsidR="000661AE" w:rsidRPr="00DE6EF4" w:rsidRDefault="000661AE" w:rsidP="00F00666">
            <w:pPr>
              <w:jc w:val="center"/>
              <w:rPr>
                <w:b/>
                <w:bCs/>
              </w:rPr>
            </w:pPr>
            <w:r w:rsidRPr="00DE6EF4">
              <w:rPr>
                <w:b/>
                <w:bCs/>
              </w:rPr>
              <w:t>133</w:t>
            </w:r>
          </w:p>
        </w:tc>
        <w:tc>
          <w:tcPr>
            <w:tcW w:w="413" w:type="dxa"/>
            <w:noWrap/>
          </w:tcPr>
          <w:p w14:paraId="36B55949" w14:textId="58AAFA04" w:rsidR="000661AE" w:rsidRPr="00DE6EF4" w:rsidRDefault="000661AE" w:rsidP="00F00666">
            <w:pPr>
              <w:jc w:val="center"/>
            </w:pPr>
            <w:r w:rsidRPr="00DE6EF4">
              <w:t>2,60</w:t>
            </w:r>
          </w:p>
        </w:tc>
        <w:tc>
          <w:tcPr>
            <w:tcW w:w="414" w:type="dxa"/>
            <w:noWrap/>
          </w:tcPr>
          <w:p w14:paraId="662F21D4" w14:textId="324661C4" w:rsidR="000661AE" w:rsidRPr="00DE6EF4" w:rsidRDefault="000661AE" w:rsidP="00F00666">
            <w:pPr>
              <w:jc w:val="center"/>
              <w:rPr>
                <w:b/>
                <w:bCs/>
              </w:rPr>
            </w:pPr>
            <w:r w:rsidRPr="00DE6EF4">
              <w:rPr>
                <w:b/>
                <w:bCs/>
              </w:rPr>
              <w:t>164</w:t>
            </w:r>
          </w:p>
        </w:tc>
        <w:tc>
          <w:tcPr>
            <w:tcW w:w="413" w:type="dxa"/>
            <w:noWrap/>
          </w:tcPr>
          <w:p w14:paraId="3931B9D4" w14:textId="51216EC6" w:rsidR="000661AE" w:rsidRPr="00DE6EF4" w:rsidRDefault="000661AE" w:rsidP="00F00666">
            <w:pPr>
              <w:jc w:val="center"/>
            </w:pPr>
            <w:r w:rsidRPr="00DE6EF4">
              <w:t>2,50</w:t>
            </w:r>
          </w:p>
        </w:tc>
        <w:tc>
          <w:tcPr>
            <w:tcW w:w="414" w:type="dxa"/>
            <w:noWrap/>
          </w:tcPr>
          <w:p w14:paraId="43B2BE80" w14:textId="0AA38237" w:rsidR="000661AE" w:rsidRPr="00DE6EF4" w:rsidRDefault="000661AE" w:rsidP="00F00666">
            <w:pPr>
              <w:jc w:val="center"/>
              <w:rPr>
                <w:b/>
                <w:bCs/>
              </w:rPr>
            </w:pPr>
            <w:r w:rsidRPr="00DE6EF4">
              <w:rPr>
                <w:b/>
                <w:bCs/>
              </w:rPr>
              <w:t>195</w:t>
            </w:r>
          </w:p>
        </w:tc>
        <w:tc>
          <w:tcPr>
            <w:tcW w:w="413" w:type="dxa"/>
            <w:noWrap/>
          </w:tcPr>
          <w:p w14:paraId="3B430F17" w14:textId="3DC73B1E" w:rsidR="000661AE" w:rsidRPr="00DE6EF4" w:rsidRDefault="000661AE" w:rsidP="00F00666">
            <w:pPr>
              <w:jc w:val="center"/>
            </w:pPr>
            <w:r w:rsidRPr="00DE6EF4">
              <w:t>2,52</w:t>
            </w:r>
          </w:p>
        </w:tc>
        <w:tc>
          <w:tcPr>
            <w:tcW w:w="413" w:type="dxa"/>
            <w:noWrap/>
          </w:tcPr>
          <w:p w14:paraId="16A6AFFD" w14:textId="1F33BE26" w:rsidR="000661AE" w:rsidRPr="00DE6EF4" w:rsidRDefault="000661AE" w:rsidP="00F00666">
            <w:pPr>
              <w:jc w:val="center"/>
              <w:rPr>
                <w:b/>
                <w:bCs/>
              </w:rPr>
            </w:pPr>
            <w:r w:rsidRPr="00DE6EF4">
              <w:rPr>
                <w:b/>
                <w:bCs/>
              </w:rPr>
              <w:t>226</w:t>
            </w:r>
          </w:p>
        </w:tc>
        <w:tc>
          <w:tcPr>
            <w:tcW w:w="414" w:type="dxa"/>
            <w:noWrap/>
          </w:tcPr>
          <w:p w14:paraId="13BA2D18" w14:textId="1F127FE3" w:rsidR="000661AE" w:rsidRPr="00DE6EF4" w:rsidRDefault="000661AE" w:rsidP="00F00666">
            <w:pPr>
              <w:jc w:val="center"/>
            </w:pPr>
            <w:r w:rsidRPr="00DE6EF4">
              <w:t>2,56</w:t>
            </w:r>
          </w:p>
        </w:tc>
        <w:tc>
          <w:tcPr>
            <w:tcW w:w="413" w:type="dxa"/>
            <w:noWrap/>
          </w:tcPr>
          <w:p w14:paraId="68609D53" w14:textId="23C0F744" w:rsidR="000661AE" w:rsidRPr="00DE6EF4" w:rsidRDefault="000661AE" w:rsidP="00F00666">
            <w:pPr>
              <w:jc w:val="center"/>
              <w:rPr>
                <w:b/>
                <w:bCs/>
              </w:rPr>
            </w:pPr>
            <w:r w:rsidRPr="00DE6EF4">
              <w:rPr>
                <w:b/>
                <w:bCs/>
              </w:rPr>
              <w:t>257</w:t>
            </w:r>
          </w:p>
        </w:tc>
        <w:tc>
          <w:tcPr>
            <w:tcW w:w="414" w:type="dxa"/>
            <w:noWrap/>
          </w:tcPr>
          <w:p w14:paraId="5D806E6A" w14:textId="3CDAB057" w:rsidR="000661AE" w:rsidRPr="00DE6EF4" w:rsidRDefault="000661AE" w:rsidP="00F00666">
            <w:pPr>
              <w:jc w:val="center"/>
            </w:pPr>
            <w:r w:rsidRPr="00DE6EF4">
              <w:t>2,59</w:t>
            </w:r>
          </w:p>
        </w:tc>
        <w:tc>
          <w:tcPr>
            <w:tcW w:w="413" w:type="dxa"/>
            <w:noWrap/>
          </w:tcPr>
          <w:p w14:paraId="2318BC9D" w14:textId="2CABBBC5" w:rsidR="000661AE" w:rsidRPr="00DE6EF4" w:rsidRDefault="000661AE" w:rsidP="00F00666">
            <w:pPr>
              <w:jc w:val="center"/>
              <w:rPr>
                <w:b/>
                <w:bCs/>
              </w:rPr>
            </w:pPr>
            <w:r w:rsidRPr="00DE6EF4">
              <w:rPr>
                <w:b/>
                <w:bCs/>
              </w:rPr>
              <w:t>288</w:t>
            </w:r>
          </w:p>
        </w:tc>
        <w:tc>
          <w:tcPr>
            <w:tcW w:w="414" w:type="dxa"/>
            <w:noWrap/>
          </w:tcPr>
          <w:p w14:paraId="0708A04A" w14:textId="534F36F4" w:rsidR="000661AE" w:rsidRPr="00DE6EF4" w:rsidRDefault="000661AE" w:rsidP="00F00666">
            <w:pPr>
              <w:jc w:val="center"/>
            </w:pPr>
            <w:r w:rsidRPr="00DE6EF4">
              <w:t>2,88</w:t>
            </w:r>
          </w:p>
        </w:tc>
        <w:tc>
          <w:tcPr>
            <w:tcW w:w="413" w:type="dxa"/>
            <w:noWrap/>
          </w:tcPr>
          <w:p w14:paraId="70F9F4C5" w14:textId="20FC05EF" w:rsidR="000661AE" w:rsidRPr="00DE6EF4" w:rsidRDefault="000661AE" w:rsidP="00F00666">
            <w:pPr>
              <w:jc w:val="center"/>
              <w:rPr>
                <w:b/>
                <w:bCs/>
              </w:rPr>
            </w:pPr>
            <w:r w:rsidRPr="00DE6EF4">
              <w:rPr>
                <w:b/>
                <w:bCs/>
              </w:rPr>
              <w:t>319</w:t>
            </w:r>
          </w:p>
        </w:tc>
        <w:tc>
          <w:tcPr>
            <w:tcW w:w="414" w:type="dxa"/>
            <w:noWrap/>
          </w:tcPr>
          <w:p w14:paraId="40302B1E" w14:textId="7F7C6CC0" w:rsidR="000661AE" w:rsidRPr="00DE6EF4" w:rsidRDefault="000661AE" w:rsidP="00F00666">
            <w:pPr>
              <w:jc w:val="center"/>
            </w:pPr>
            <w:r w:rsidRPr="00DE6EF4">
              <w:t>3,19</w:t>
            </w:r>
          </w:p>
        </w:tc>
        <w:tc>
          <w:tcPr>
            <w:tcW w:w="652" w:type="dxa"/>
            <w:noWrap/>
          </w:tcPr>
          <w:p w14:paraId="12F2F9FD" w14:textId="6364F42A" w:rsidR="000661AE" w:rsidRPr="00DE6EF4" w:rsidRDefault="000661AE" w:rsidP="00F00666">
            <w:pPr>
              <w:jc w:val="center"/>
              <w:rPr>
                <w:b/>
                <w:bCs/>
              </w:rPr>
            </w:pPr>
            <w:r w:rsidRPr="00DE6EF4">
              <w:rPr>
                <w:b/>
                <w:bCs/>
              </w:rPr>
              <w:t>350</w:t>
            </w:r>
          </w:p>
        </w:tc>
        <w:tc>
          <w:tcPr>
            <w:tcW w:w="425" w:type="dxa"/>
            <w:noWrap/>
          </w:tcPr>
          <w:p w14:paraId="0E6D1B75" w14:textId="32F7D72F" w:rsidR="000661AE" w:rsidRPr="00DE6EF4" w:rsidRDefault="000661AE" w:rsidP="00F00666">
            <w:pPr>
              <w:jc w:val="center"/>
            </w:pPr>
            <w:r w:rsidRPr="00DE6EF4">
              <w:t>3,50</w:t>
            </w:r>
          </w:p>
        </w:tc>
      </w:tr>
    </w:tbl>
    <w:p w14:paraId="31ABF23F" w14:textId="750CEF0C" w:rsidR="006C0C2A" w:rsidRPr="00DE6EF4" w:rsidRDefault="006C0C2A" w:rsidP="006C0C2A">
      <w:pPr>
        <w:tabs>
          <w:tab w:val="left" w:pos="567"/>
        </w:tabs>
        <w:jc w:val="both"/>
        <w:rPr>
          <w:b/>
          <w:bCs/>
          <w:strike/>
        </w:rPr>
      </w:pPr>
    </w:p>
    <w:p w14:paraId="0C3B9048" w14:textId="641AC371" w:rsidR="000661AE" w:rsidRPr="00DE6EF4" w:rsidRDefault="000661AE" w:rsidP="006C0C2A">
      <w:pPr>
        <w:tabs>
          <w:tab w:val="left" w:pos="567"/>
        </w:tabs>
        <w:jc w:val="both"/>
        <w:rPr>
          <w:b/>
          <w:bCs/>
          <w:strike/>
        </w:rPr>
      </w:pPr>
      <w:r w:rsidRPr="00DE6EF4">
        <w:t>TABLO DIŞINDAKİ DEĞERLER İÇİN MİNİMUM/MAKSİMUM DEĞERLER ALINIR.</w:t>
      </w:r>
    </w:p>
    <w:p w14:paraId="64EC43E5" w14:textId="77777777" w:rsidR="000661AE" w:rsidRPr="00DE6EF4" w:rsidRDefault="000661AE" w:rsidP="006C0C2A">
      <w:pPr>
        <w:tabs>
          <w:tab w:val="left" w:pos="567"/>
        </w:tabs>
        <w:jc w:val="both"/>
        <w:rPr>
          <w:b/>
          <w:bCs/>
          <w:strike/>
        </w:rPr>
      </w:pPr>
    </w:p>
    <w:p w14:paraId="3FEE807E" w14:textId="77777777" w:rsidR="00F372C0" w:rsidRPr="00DE6EF4" w:rsidRDefault="00F372C0" w:rsidP="006C0C2A">
      <w:pPr>
        <w:jc w:val="both"/>
      </w:pPr>
    </w:p>
    <w:p w14:paraId="718A97CF" w14:textId="673AB427" w:rsidR="000E177A" w:rsidRDefault="000E177A" w:rsidP="00F372C0">
      <w:pPr>
        <w:tabs>
          <w:tab w:val="left" w:pos="567"/>
        </w:tabs>
        <w:jc w:val="both"/>
        <w:rPr>
          <w:b/>
          <w:bCs/>
          <w:strike/>
        </w:rPr>
      </w:pPr>
    </w:p>
    <w:p w14:paraId="521E1DCC" w14:textId="686A0EF2" w:rsidR="00DB7045" w:rsidRDefault="00DB7045" w:rsidP="00F372C0">
      <w:pPr>
        <w:tabs>
          <w:tab w:val="left" w:pos="567"/>
        </w:tabs>
        <w:jc w:val="both"/>
        <w:rPr>
          <w:b/>
          <w:bCs/>
          <w:strike/>
        </w:rPr>
      </w:pPr>
    </w:p>
    <w:p w14:paraId="47CC5313" w14:textId="049BCEBB" w:rsidR="00DB7045" w:rsidRDefault="00DB7045" w:rsidP="00F372C0">
      <w:pPr>
        <w:tabs>
          <w:tab w:val="left" w:pos="567"/>
        </w:tabs>
        <w:jc w:val="both"/>
        <w:rPr>
          <w:b/>
          <w:bCs/>
          <w:strike/>
        </w:rPr>
      </w:pPr>
    </w:p>
    <w:p w14:paraId="685692B4" w14:textId="5C46FB20" w:rsidR="00DB7045" w:rsidRDefault="00DB7045" w:rsidP="00F372C0">
      <w:pPr>
        <w:tabs>
          <w:tab w:val="left" w:pos="567"/>
        </w:tabs>
        <w:jc w:val="both"/>
        <w:rPr>
          <w:b/>
          <w:bCs/>
          <w:strike/>
        </w:rPr>
      </w:pPr>
    </w:p>
    <w:p w14:paraId="2A1CDE82" w14:textId="3090D993" w:rsidR="00DB7045" w:rsidRDefault="00DB7045" w:rsidP="00F372C0">
      <w:pPr>
        <w:tabs>
          <w:tab w:val="left" w:pos="567"/>
        </w:tabs>
        <w:jc w:val="both"/>
        <w:rPr>
          <w:b/>
          <w:bCs/>
          <w:strike/>
        </w:rPr>
      </w:pPr>
    </w:p>
    <w:p w14:paraId="3FF7A6A8" w14:textId="1AC15519" w:rsidR="00DB7045" w:rsidRDefault="00DB7045" w:rsidP="00F372C0">
      <w:pPr>
        <w:tabs>
          <w:tab w:val="left" w:pos="567"/>
        </w:tabs>
        <w:jc w:val="both"/>
        <w:rPr>
          <w:b/>
          <w:bCs/>
          <w:strike/>
        </w:rPr>
      </w:pPr>
    </w:p>
    <w:p w14:paraId="05EA604D" w14:textId="0B7D10A4" w:rsidR="00DB7045" w:rsidRDefault="00DB7045" w:rsidP="00F372C0">
      <w:pPr>
        <w:tabs>
          <w:tab w:val="left" w:pos="567"/>
        </w:tabs>
        <w:jc w:val="both"/>
        <w:rPr>
          <w:b/>
          <w:bCs/>
          <w:strike/>
        </w:rPr>
      </w:pPr>
    </w:p>
    <w:p w14:paraId="57F40C90" w14:textId="4892D7DD" w:rsidR="00DB7045" w:rsidRDefault="00DB7045" w:rsidP="00F372C0">
      <w:pPr>
        <w:tabs>
          <w:tab w:val="left" w:pos="567"/>
        </w:tabs>
        <w:jc w:val="both"/>
        <w:rPr>
          <w:b/>
          <w:bCs/>
          <w:strike/>
        </w:rPr>
      </w:pPr>
    </w:p>
    <w:p w14:paraId="4470142C" w14:textId="1AC2C27D" w:rsidR="00DB7045" w:rsidRDefault="00DB7045" w:rsidP="00F372C0">
      <w:pPr>
        <w:tabs>
          <w:tab w:val="left" w:pos="567"/>
        </w:tabs>
        <w:jc w:val="both"/>
        <w:rPr>
          <w:b/>
          <w:bCs/>
          <w:strike/>
        </w:rPr>
      </w:pPr>
    </w:p>
    <w:p w14:paraId="3CABFB78" w14:textId="2CDAFE11" w:rsidR="00DB7045" w:rsidRDefault="00DB7045" w:rsidP="00F372C0">
      <w:pPr>
        <w:tabs>
          <w:tab w:val="left" w:pos="567"/>
        </w:tabs>
        <w:jc w:val="both"/>
        <w:rPr>
          <w:b/>
          <w:bCs/>
          <w:strike/>
        </w:rPr>
      </w:pPr>
    </w:p>
    <w:p w14:paraId="685192FD" w14:textId="1C80D253" w:rsidR="00DB7045" w:rsidRDefault="00DB7045" w:rsidP="00F372C0">
      <w:pPr>
        <w:tabs>
          <w:tab w:val="left" w:pos="567"/>
        </w:tabs>
        <w:jc w:val="both"/>
        <w:rPr>
          <w:b/>
          <w:bCs/>
          <w:strike/>
        </w:rPr>
      </w:pPr>
    </w:p>
    <w:p w14:paraId="15116889" w14:textId="57E413F4" w:rsidR="00DB7045" w:rsidRDefault="00DB7045" w:rsidP="00F372C0">
      <w:pPr>
        <w:tabs>
          <w:tab w:val="left" w:pos="567"/>
        </w:tabs>
        <w:jc w:val="both"/>
        <w:rPr>
          <w:b/>
          <w:bCs/>
          <w:strike/>
        </w:rPr>
      </w:pPr>
    </w:p>
    <w:p w14:paraId="63DE5CB8" w14:textId="6497D9F4" w:rsidR="00DB7045" w:rsidRDefault="00DB7045" w:rsidP="00F372C0">
      <w:pPr>
        <w:tabs>
          <w:tab w:val="left" w:pos="567"/>
        </w:tabs>
        <w:jc w:val="both"/>
        <w:rPr>
          <w:b/>
          <w:bCs/>
          <w:strike/>
        </w:rPr>
      </w:pPr>
    </w:p>
    <w:p w14:paraId="3091610C" w14:textId="5444E96B" w:rsidR="00DB7045" w:rsidRDefault="00DB7045" w:rsidP="00F372C0">
      <w:pPr>
        <w:tabs>
          <w:tab w:val="left" w:pos="567"/>
        </w:tabs>
        <w:jc w:val="both"/>
        <w:rPr>
          <w:b/>
          <w:bCs/>
          <w:strike/>
        </w:rPr>
      </w:pPr>
    </w:p>
    <w:p w14:paraId="72BB8276" w14:textId="1E88EBD8" w:rsidR="00DB7045" w:rsidRDefault="00DB7045" w:rsidP="00F372C0">
      <w:pPr>
        <w:tabs>
          <w:tab w:val="left" w:pos="567"/>
        </w:tabs>
        <w:jc w:val="both"/>
        <w:rPr>
          <w:b/>
          <w:bCs/>
          <w:strike/>
        </w:rPr>
      </w:pPr>
    </w:p>
    <w:p w14:paraId="05CC846E" w14:textId="120123F7" w:rsidR="00DB7045" w:rsidRDefault="00DB7045" w:rsidP="00F372C0">
      <w:pPr>
        <w:tabs>
          <w:tab w:val="left" w:pos="567"/>
        </w:tabs>
        <w:jc w:val="both"/>
        <w:rPr>
          <w:b/>
          <w:bCs/>
          <w:strike/>
        </w:rPr>
      </w:pPr>
    </w:p>
    <w:p w14:paraId="50CD7074" w14:textId="745FF50B" w:rsidR="00DB7045" w:rsidRDefault="00DB7045" w:rsidP="00F372C0">
      <w:pPr>
        <w:tabs>
          <w:tab w:val="left" w:pos="567"/>
        </w:tabs>
        <w:jc w:val="both"/>
        <w:rPr>
          <w:b/>
          <w:bCs/>
          <w:strike/>
        </w:rPr>
      </w:pPr>
    </w:p>
    <w:p w14:paraId="20489E36" w14:textId="1CEA30CC" w:rsidR="00DB7045" w:rsidRDefault="00DB7045" w:rsidP="00F372C0">
      <w:pPr>
        <w:tabs>
          <w:tab w:val="left" w:pos="567"/>
        </w:tabs>
        <w:jc w:val="both"/>
        <w:rPr>
          <w:b/>
          <w:bCs/>
          <w:strike/>
        </w:rPr>
      </w:pPr>
    </w:p>
    <w:p w14:paraId="5F5EB7E8" w14:textId="4FC22927" w:rsidR="00DB7045" w:rsidRDefault="00DB7045" w:rsidP="00F372C0">
      <w:pPr>
        <w:tabs>
          <w:tab w:val="left" w:pos="567"/>
        </w:tabs>
        <w:jc w:val="both"/>
        <w:rPr>
          <w:b/>
          <w:bCs/>
          <w:strike/>
        </w:rPr>
      </w:pPr>
    </w:p>
    <w:p w14:paraId="66B1B041" w14:textId="49C3ADD1" w:rsidR="00DB7045" w:rsidRDefault="00DB7045" w:rsidP="00F372C0">
      <w:pPr>
        <w:tabs>
          <w:tab w:val="left" w:pos="567"/>
        </w:tabs>
        <w:jc w:val="both"/>
        <w:rPr>
          <w:b/>
          <w:bCs/>
          <w:strike/>
        </w:rPr>
      </w:pPr>
    </w:p>
    <w:p w14:paraId="72EFFC98" w14:textId="7BBA52F8" w:rsidR="00DB7045" w:rsidRDefault="00DB7045" w:rsidP="00F372C0">
      <w:pPr>
        <w:tabs>
          <w:tab w:val="left" w:pos="567"/>
        </w:tabs>
        <w:jc w:val="both"/>
        <w:rPr>
          <w:b/>
          <w:bCs/>
          <w:strike/>
        </w:rPr>
      </w:pPr>
    </w:p>
    <w:p w14:paraId="360DE8C2" w14:textId="4EA72D46" w:rsidR="00DB7045" w:rsidRDefault="00DB7045" w:rsidP="00F372C0">
      <w:pPr>
        <w:tabs>
          <w:tab w:val="left" w:pos="567"/>
        </w:tabs>
        <w:jc w:val="both"/>
        <w:rPr>
          <w:b/>
          <w:bCs/>
          <w:strike/>
        </w:rPr>
      </w:pPr>
    </w:p>
    <w:p w14:paraId="7E80A540" w14:textId="28508BC0" w:rsidR="00DB7045" w:rsidRDefault="00DB7045" w:rsidP="00F372C0">
      <w:pPr>
        <w:tabs>
          <w:tab w:val="left" w:pos="567"/>
        </w:tabs>
        <w:jc w:val="both"/>
        <w:rPr>
          <w:b/>
          <w:bCs/>
          <w:strike/>
        </w:rPr>
      </w:pPr>
    </w:p>
    <w:p w14:paraId="350E1633" w14:textId="78766702" w:rsidR="00DB7045" w:rsidRDefault="00DB7045" w:rsidP="00F372C0">
      <w:pPr>
        <w:tabs>
          <w:tab w:val="left" w:pos="567"/>
        </w:tabs>
        <w:jc w:val="both"/>
        <w:rPr>
          <w:b/>
          <w:bCs/>
          <w:strike/>
        </w:rPr>
      </w:pPr>
    </w:p>
    <w:p w14:paraId="715AB8AD" w14:textId="406BB5EA" w:rsidR="00DB7045" w:rsidRDefault="00DB7045" w:rsidP="00F372C0">
      <w:pPr>
        <w:tabs>
          <w:tab w:val="left" w:pos="567"/>
        </w:tabs>
        <w:jc w:val="both"/>
        <w:rPr>
          <w:b/>
          <w:bCs/>
          <w:strike/>
        </w:rPr>
      </w:pPr>
    </w:p>
    <w:p w14:paraId="7F2EAF97" w14:textId="3D132F0A" w:rsidR="00DB7045" w:rsidRDefault="00DB7045" w:rsidP="00F372C0">
      <w:pPr>
        <w:tabs>
          <w:tab w:val="left" w:pos="567"/>
        </w:tabs>
        <w:jc w:val="both"/>
        <w:rPr>
          <w:b/>
          <w:bCs/>
          <w:strike/>
        </w:rPr>
      </w:pPr>
    </w:p>
    <w:p w14:paraId="24005DCA" w14:textId="3D1AC8FA" w:rsidR="00DB7045" w:rsidRDefault="00DB7045" w:rsidP="00F372C0">
      <w:pPr>
        <w:tabs>
          <w:tab w:val="left" w:pos="567"/>
        </w:tabs>
        <w:jc w:val="both"/>
        <w:rPr>
          <w:b/>
          <w:bCs/>
          <w:strike/>
        </w:rPr>
      </w:pPr>
    </w:p>
    <w:p w14:paraId="479CFA4F" w14:textId="6C3B7A38" w:rsidR="00DB7045" w:rsidRDefault="00DB7045" w:rsidP="00F372C0">
      <w:pPr>
        <w:tabs>
          <w:tab w:val="left" w:pos="567"/>
        </w:tabs>
        <w:jc w:val="both"/>
        <w:rPr>
          <w:b/>
          <w:bCs/>
          <w:strike/>
        </w:rPr>
      </w:pPr>
    </w:p>
    <w:p w14:paraId="40CCA829" w14:textId="065C0371" w:rsidR="00DB7045" w:rsidRDefault="00DB7045" w:rsidP="00F372C0">
      <w:pPr>
        <w:tabs>
          <w:tab w:val="left" w:pos="567"/>
        </w:tabs>
        <w:jc w:val="both"/>
        <w:rPr>
          <w:b/>
          <w:bCs/>
          <w:strike/>
        </w:rPr>
      </w:pPr>
    </w:p>
    <w:p w14:paraId="12FCB1AA" w14:textId="03386F4C" w:rsidR="00DB7045" w:rsidRDefault="00DB7045" w:rsidP="00F372C0">
      <w:pPr>
        <w:tabs>
          <w:tab w:val="left" w:pos="567"/>
        </w:tabs>
        <w:jc w:val="both"/>
        <w:rPr>
          <w:b/>
          <w:bCs/>
          <w:strike/>
        </w:rPr>
      </w:pPr>
    </w:p>
    <w:p w14:paraId="2712745A" w14:textId="77777777" w:rsidR="00DB7045" w:rsidRPr="00DE6EF4" w:rsidRDefault="00DB7045" w:rsidP="00F372C0">
      <w:pPr>
        <w:tabs>
          <w:tab w:val="left" w:pos="567"/>
        </w:tabs>
        <w:jc w:val="both"/>
        <w:rPr>
          <w:b/>
          <w:bCs/>
          <w:strike/>
        </w:rPr>
      </w:pPr>
    </w:p>
    <w:p w14:paraId="6CEEDC6E" w14:textId="77777777" w:rsidR="004465B6" w:rsidRPr="00DE6EF4" w:rsidRDefault="004465B6" w:rsidP="002A61E2">
      <w:pPr>
        <w:jc w:val="both"/>
        <w:rPr>
          <w:b/>
        </w:rPr>
      </w:pPr>
    </w:p>
    <w:p w14:paraId="2B35A36F" w14:textId="694F7253" w:rsidR="00D35CD8" w:rsidRPr="004932EB" w:rsidRDefault="00D35CD8" w:rsidP="00D35CD8">
      <w:pPr>
        <w:jc w:val="both"/>
        <w:rPr>
          <w:b/>
          <w:color w:val="000000" w:themeColor="text1"/>
        </w:rPr>
      </w:pPr>
      <w:r>
        <w:rPr>
          <w:rFonts w:eastAsia="Tahoma"/>
          <w:b/>
          <w:color w:val="000000" w:themeColor="text1"/>
        </w:rPr>
        <w:lastRenderedPageBreak/>
        <w:t xml:space="preserve">EK-19 </w:t>
      </w:r>
      <w:r w:rsidRPr="004932EB">
        <w:rPr>
          <w:rFonts w:eastAsia="Tahoma"/>
          <w:b/>
          <w:color w:val="000000" w:themeColor="text1"/>
        </w:rPr>
        <w:t>EĞLENC</w:t>
      </w:r>
      <w:r>
        <w:rPr>
          <w:rFonts w:eastAsia="Tahoma"/>
          <w:b/>
          <w:color w:val="000000" w:themeColor="text1"/>
        </w:rPr>
        <w:t xml:space="preserve">E, </w:t>
      </w:r>
      <w:r w:rsidRPr="004932EB">
        <w:rPr>
          <w:rFonts w:eastAsia="Tahoma"/>
          <w:b/>
          <w:color w:val="000000" w:themeColor="text1"/>
        </w:rPr>
        <w:t>ORGANİZASYON</w:t>
      </w:r>
      <w:r>
        <w:rPr>
          <w:rFonts w:eastAsia="Tahoma"/>
          <w:b/>
          <w:color w:val="000000" w:themeColor="text1"/>
        </w:rPr>
        <w:t xml:space="preserve"> VE GEZİ </w:t>
      </w:r>
      <w:r w:rsidRPr="004932EB">
        <w:rPr>
          <w:rFonts w:eastAsia="Tahoma"/>
          <w:b/>
          <w:color w:val="000000" w:themeColor="text1"/>
        </w:rPr>
        <w:t>GEMİSİ</w:t>
      </w:r>
      <w:r w:rsidRPr="004932EB">
        <w:rPr>
          <w:b/>
          <w:color w:val="000000" w:themeColor="text1"/>
        </w:rPr>
        <w:t xml:space="preserve"> YOLCU KAPASİTESİ BELİRLENMESİNDE KULLANILAN KATSAYILAR</w:t>
      </w:r>
    </w:p>
    <w:p w14:paraId="43CBAFA4" w14:textId="77777777" w:rsidR="00D35CD8" w:rsidRPr="004932EB" w:rsidRDefault="00D35CD8" w:rsidP="00D35CD8">
      <w:pPr>
        <w:jc w:val="both"/>
        <w:rPr>
          <w:b/>
          <w:color w:val="000000" w:themeColor="text1"/>
        </w:rPr>
      </w:pPr>
    </w:p>
    <w:p w14:paraId="228B4819" w14:textId="77777777" w:rsidR="004465B6" w:rsidRPr="00DE6EF4" w:rsidRDefault="004465B6" w:rsidP="002A61E2">
      <w:pPr>
        <w:jc w:val="both"/>
        <w:rPr>
          <w:b/>
        </w:rPr>
      </w:pPr>
    </w:p>
    <w:p w14:paraId="54599C5B" w14:textId="77777777" w:rsidR="004465B6" w:rsidRPr="00DE6EF4" w:rsidRDefault="004465B6" w:rsidP="002A61E2">
      <w:pPr>
        <w:jc w:val="both"/>
        <w:rPr>
          <w:b/>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13"/>
        <w:gridCol w:w="413"/>
        <w:gridCol w:w="414"/>
        <w:gridCol w:w="413"/>
        <w:gridCol w:w="414"/>
        <w:gridCol w:w="413"/>
        <w:gridCol w:w="414"/>
        <w:gridCol w:w="413"/>
        <w:gridCol w:w="414"/>
        <w:gridCol w:w="413"/>
        <w:gridCol w:w="414"/>
        <w:gridCol w:w="413"/>
        <w:gridCol w:w="413"/>
        <w:gridCol w:w="414"/>
        <w:gridCol w:w="413"/>
        <w:gridCol w:w="414"/>
        <w:gridCol w:w="413"/>
        <w:gridCol w:w="414"/>
        <w:gridCol w:w="413"/>
        <w:gridCol w:w="414"/>
        <w:gridCol w:w="413"/>
        <w:gridCol w:w="414"/>
        <w:gridCol w:w="413"/>
        <w:gridCol w:w="414"/>
      </w:tblGrid>
      <w:tr w:rsidR="00D35CD8" w:rsidRPr="00D35CD8" w14:paraId="033C6554" w14:textId="77777777" w:rsidTr="004909D1">
        <w:trPr>
          <w:cantSplit/>
          <w:trHeight w:val="1014"/>
        </w:trPr>
        <w:tc>
          <w:tcPr>
            <w:tcW w:w="413" w:type="dxa"/>
            <w:noWrap/>
            <w:textDirection w:val="btLr"/>
            <w:vAlign w:val="center"/>
          </w:tcPr>
          <w:p w14:paraId="2D0D39C7" w14:textId="77777777" w:rsidR="00D35CD8" w:rsidRPr="00D35CD8" w:rsidRDefault="00D35CD8" w:rsidP="00D35CD8">
            <w:pPr>
              <w:ind w:left="113" w:right="113"/>
              <w:jc w:val="both"/>
              <w:rPr>
                <w:bCs/>
                <w:color w:val="000000" w:themeColor="text1"/>
              </w:rPr>
            </w:pPr>
            <w:r w:rsidRPr="00D35CD8">
              <w:rPr>
                <w:bCs/>
                <w:color w:val="000000" w:themeColor="text1"/>
              </w:rPr>
              <w:t>Çarpım</w:t>
            </w:r>
          </w:p>
        </w:tc>
        <w:tc>
          <w:tcPr>
            <w:tcW w:w="413" w:type="dxa"/>
            <w:noWrap/>
            <w:textDirection w:val="btLr"/>
            <w:vAlign w:val="center"/>
          </w:tcPr>
          <w:p w14:paraId="6F6E622E" w14:textId="77777777" w:rsidR="00D35CD8" w:rsidRPr="00D35CD8" w:rsidRDefault="00D35CD8" w:rsidP="00D35CD8">
            <w:pPr>
              <w:ind w:left="113" w:right="113"/>
              <w:jc w:val="both"/>
              <w:rPr>
                <w:color w:val="000000" w:themeColor="text1"/>
              </w:rPr>
            </w:pPr>
            <w:r w:rsidRPr="00D35CD8">
              <w:rPr>
                <w:color w:val="000000" w:themeColor="text1"/>
              </w:rPr>
              <w:t>Katsayı</w:t>
            </w:r>
          </w:p>
        </w:tc>
        <w:tc>
          <w:tcPr>
            <w:tcW w:w="414" w:type="dxa"/>
            <w:noWrap/>
            <w:textDirection w:val="btLr"/>
            <w:vAlign w:val="center"/>
          </w:tcPr>
          <w:p w14:paraId="78B96536" w14:textId="77777777" w:rsidR="00D35CD8" w:rsidRPr="00D35CD8" w:rsidRDefault="00D35CD8" w:rsidP="00D35CD8">
            <w:pPr>
              <w:ind w:left="113" w:right="113"/>
              <w:jc w:val="both"/>
              <w:rPr>
                <w:b/>
                <w:bCs/>
                <w:color w:val="000000" w:themeColor="text1"/>
              </w:rPr>
            </w:pPr>
            <w:r w:rsidRPr="00D35CD8">
              <w:rPr>
                <w:bCs/>
                <w:color w:val="000000" w:themeColor="text1"/>
              </w:rPr>
              <w:t>Çarpım</w:t>
            </w:r>
          </w:p>
        </w:tc>
        <w:tc>
          <w:tcPr>
            <w:tcW w:w="413" w:type="dxa"/>
            <w:noWrap/>
            <w:textDirection w:val="btLr"/>
            <w:vAlign w:val="center"/>
          </w:tcPr>
          <w:p w14:paraId="7B6CB509" w14:textId="77777777" w:rsidR="00D35CD8" w:rsidRPr="00D35CD8" w:rsidRDefault="00D35CD8" w:rsidP="00D35CD8">
            <w:pPr>
              <w:ind w:left="113" w:right="113"/>
              <w:jc w:val="both"/>
              <w:rPr>
                <w:color w:val="000000" w:themeColor="text1"/>
              </w:rPr>
            </w:pPr>
            <w:r w:rsidRPr="00D35CD8">
              <w:rPr>
                <w:color w:val="000000" w:themeColor="text1"/>
              </w:rPr>
              <w:t>Katsayı</w:t>
            </w:r>
          </w:p>
        </w:tc>
        <w:tc>
          <w:tcPr>
            <w:tcW w:w="414" w:type="dxa"/>
            <w:noWrap/>
            <w:textDirection w:val="btLr"/>
            <w:vAlign w:val="center"/>
          </w:tcPr>
          <w:p w14:paraId="146A142E" w14:textId="77777777" w:rsidR="00D35CD8" w:rsidRPr="00D35CD8" w:rsidRDefault="00D35CD8" w:rsidP="00D35CD8">
            <w:pPr>
              <w:ind w:left="113" w:right="113"/>
              <w:jc w:val="both"/>
              <w:rPr>
                <w:b/>
                <w:bCs/>
                <w:color w:val="000000" w:themeColor="text1"/>
              </w:rPr>
            </w:pPr>
            <w:r w:rsidRPr="00D35CD8">
              <w:rPr>
                <w:bCs/>
                <w:color w:val="000000" w:themeColor="text1"/>
              </w:rPr>
              <w:t>Çarpım</w:t>
            </w:r>
          </w:p>
        </w:tc>
        <w:tc>
          <w:tcPr>
            <w:tcW w:w="413" w:type="dxa"/>
            <w:noWrap/>
            <w:textDirection w:val="btLr"/>
            <w:vAlign w:val="center"/>
          </w:tcPr>
          <w:p w14:paraId="4494F091" w14:textId="77777777" w:rsidR="00D35CD8" w:rsidRPr="00D35CD8" w:rsidRDefault="00D35CD8" w:rsidP="00D35CD8">
            <w:pPr>
              <w:ind w:left="113" w:right="113"/>
              <w:jc w:val="both"/>
              <w:rPr>
                <w:color w:val="000000" w:themeColor="text1"/>
              </w:rPr>
            </w:pPr>
            <w:r w:rsidRPr="00D35CD8">
              <w:rPr>
                <w:color w:val="000000" w:themeColor="text1"/>
              </w:rPr>
              <w:t>Katsayı</w:t>
            </w:r>
          </w:p>
        </w:tc>
        <w:tc>
          <w:tcPr>
            <w:tcW w:w="414" w:type="dxa"/>
            <w:noWrap/>
            <w:textDirection w:val="btLr"/>
            <w:vAlign w:val="center"/>
          </w:tcPr>
          <w:p w14:paraId="20DDCBEF" w14:textId="77777777" w:rsidR="00D35CD8" w:rsidRPr="00D35CD8" w:rsidRDefault="00D35CD8" w:rsidP="00D35CD8">
            <w:pPr>
              <w:ind w:left="113" w:right="113"/>
              <w:jc w:val="both"/>
              <w:rPr>
                <w:b/>
                <w:bCs/>
                <w:color w:val="000000" w:themeColor="text1"/>
              </w:rPr>
            </w:pPr>
            <w:r w:rsidRPr="00D35CD8">
              <w:rPr>
                <w:bCs/>
                <w:color w:val="000000" w:themeColor="text1"/>
              </w:rPr>
              <w:t>Çarpım</w:t>
            </w:r>
          </w:p>
        </w:tc>
        <w:tc>
          <w:tcPr>
            <w:tcW w:w="413" w:type="dxa"/>
            <w:noWrap/>
            <w:textDirection w:val="btLr"/>
            <w:vAlign w:val="center"/>
          </w:tcPr>
          <w:p w14:paraId="77E560D2" w14:textId="77777777" w:rsidR="00D35CD8" w:rsidRPr="00D35CD8" w:rsidRDefault="00D35CD8" w:rsidP="00D35CD8">
            <w:pPr>
              <w:ind w:left="113" w:right="113"/>
              <w:jc w:val="both"/>
              <w:rPr>
                <w:color w:val="000000" w:themeColor="text1"/>
              </w:rPr>
            </w:pPr>
            <w:r w:rsidRPr="00D35CD8">
              <w:rPr>
                <w:color w:val="000000" w:themeColor="text1"/>
              </w:rPr>
              <w:t>Katsayı</w:t>
            </w:r>
          </w:p>
        </w:tc>
        <w:tc>
          <w:tcPr>
            <w:tcW w:w="414" w:type="dxa"/>
            <w:noWrap/>
            <w:textDirection w:val="btLr"/>
            <w:vAlign w:val="center"/>
          </w:tcPr>
          <w:p w14:paraId="35C03FB1" w14:textId="77777777" w:rsidR="00D35CD8" w:rsidRPr="00D35CD8" w:rsidRDefault="00D35CD8" w:rsidP="00D35CD8">
            <w:pPr>
              <w:ind w:left="113" w:right="113"/>
              <w:jc w:val="both"/>
              <w:rPr>
                <w:b/>
                <w:bCs/>
                <w:color w:val="000000" w:themeColor="text1"/>
              </w:rPr>
            </w:pPr>
            <w:r w:rsidRPr="00D35CD8">
              <w:rPr>
                <w:bCs/>
                <w:color w:val="000000" w:themeColor="text1"/>
              </w:rPr>
              <w:t>Çarpım</w:t>
            </w:r>
          </w:p>
        </w:tc>
        <w:tc>
          <w:tcPr>
            <w:tcW w:w="413" w:type="dxa"/>
            <w:noWrap/>
            <w:textDirection w:val="btLr"/>
            <w:vAlign w:val="center"/>
          </w:tcPr>
          <w:p w14:paraId="2B583641" w14:textId="77777777" w:rsidR="00D35CD8" w:rsidRPr="00D35CD8" w:rsidRDefault="00D35CD8" w:rsidP="00D35CD8">
            <w:pPr>
              <w:ind w:left="113" w:right="113"/>
              <w:jc w:val="both"/>
              <w:rPr>
                <w:color w:val="000000" w:themeColor="text1"/>
              </w:rPr>
            </w:pPr>
            <w:r w:rsidRPr="00D35CD8">
              <w:rPr>
                <w:color w:val="000000" w:themeColor="text1"/>
              </w:rPr>
              <w:t>Katsayı</w:t>
            </w:r>
          </w:p>
        </w:tc>
        <w:tc>
          <w:tcPr>
            <w:tcW w:w="414" w:type="dxa"/>
            <w:noWrap/>
            <w:textDirection w:val="btLr"/>
            <w:vAlign w:val="center"/>
          </w:tcPr>
          <w:p w14:paraId="722623FE" w14:textId="77777777" w:rsidR="00D35CD8" w:rsidRPr="00D35CD8" w:rsidRDefault="00D35CD8" w:rsidP="00D35CD8">
            <w:pPr>
              <w:ind w:left="113" w:right="113"/>
              <w:jc w:val="both"/>
              <w:rPr>
                <w:b/>
                <w:bCs/>
                <w:color w:val="000000" w:themeColor="text1"/>
              </w:rPr>
            </w:pPr>
            <w:r w:rsidRPr="00D35CD8">
              <w:rPr>
                <w:bCs/>
                <w:color w:val="000000" w:themeColor="text1"/>
              </w:rPr>
              <w:t>Çarpım</w:t>
            </w:r>
          </w:p>
        </w:tc>
        <w:tc>
          <w:tcPr>
            <w:tcW w:w="413" w:type="dxa"/>
            <w:noWrap/>
            <w:textDirection w:val="btLr"/>
            <w:vAlign w:val="center"/>
          </w:tcPr>
          <w:p w14:paraId="3C3FB2F2" w14:textId="77777777" w:rsidR="00D35CD8" w:rsidRPr="00D35CD8" w:rsidRDefault="00D35CD8" w:rsidP="00D35CD8">
            <w:pPr>
              <w:ind w:left="113" w:right="113"/>
              <w:jc w:val="both"/>
              <w:rPr>
                <w:color w:val="000000" w:themeColor="text1"/>
              </w:rPr>
            </w:pPr>
            <w:r w:rsidRPr="00D35CD8">
              <w:rPr>
                <w:color w:val="000000" w:themeColor="text1"/>
              </w:rPr>
              <w:t>Katsayı</w:t>
            </w:r>
          </w:p>
        </w:tc>
        <w:tc>
          <w:tcPr>
            <w:tcW w:w="413" w:type="dxa"/>
            <w:noWrap/>
            <w:textDirection w:val="btLr"/>
            <w:vAlign w:val="center"/>
          </w:tcPr>
          <w:p w14:paraId="72C0C880" w14:textId="77777777" w:rsidR="00D35CD8" w:rsidRPr="00D35CD8" w:rsidRDefault="00D35CD8" w:rsidP="00D35CD8">
            <w:pPr>
              <w:ind w:left="113" w:right="113"/>
              <w:jc w:val="both"/>
              <w:rPr>
                <w:b/>
                <w:bCs/>
                <w:color w:val="000000" w:themeColor="text1"/>
              </w:rPr>
            </w:pPr>
            <w:r w:rsidRPr="00D35CD8">
              <w:rPr>
                <w:bCs/>
                <w:color w:val="000000" w:themeColor="text1"/>
              </w:rPr>
              <w:t>Çarpım</w:t>
            </w:r>
          </w:p>
        </w:tc>
        <w:tc>
          <w:tcPr>
            <w:tcW w:w="414" w:type="dxa"/>
            <w:noWrap/>
            <w:textDirection w:val="btLr"/>
            <w:vAlign w:val="center"/>
          </w:tcPr>
          <w:p w14:paraId="68D8C77D" w14:textId="77777777" w:rsidR="00D35CD8" w:rsidRPr="00D35CD8" w:rsidRDefault="00D35CD8" w:rsidP="00D35CD8">
            <w:pPr>
              <w:ind w:left="113" w:right="113"/>
              <w:jc w:val="both"/>
              <w:rPr>
                <w:color w:val="000000" w:themeColor="text1"/>
              </w:rPr>
            </w:pPr>
            <w:r w:rsidRPr="00D35CD8">
              <w:rPr>
                <w:color w:val="000000" w:themeColor="text1"/>
              </w:rPr>
              <w:t>Katsayı</w:t>
            </w:r>
          </w:p>
        </w:tc>
        <w:tc>
          <w:tcPr>
            <w:tcW w:w="413" w:type="dxa"/>
            <w:noWrap/>
            <w:textDirection w:val="btLr"/>
            <w:vAlign w:val="center"/>
          </w:tcPr>
          <w:p w14:paraId="5F6A0350" w14:textId="77777777" w:rsidR="00D35CD8" w:rsidRPr="00D35CD8" w:rsidRDefault="00D35CD8" w:rsidP="00D35CD8">
            <w:pPr>
              <w:ind w:left="113" w:right="113"/>
              <w:jc w:val="both"/>
              <w:rPr>
                <w:b/>
                <w:bCs/>
                <w:color w:val="000000" w:themeColor="text1"/>
              </w:rPr>
            </w:pPr>
            <w:r w:rsidRPr="00D35CD8">
              <w:rPr>
                <w:bCs/>
                <w:color w:val="000000" w:themeColor="text1"/>
              </w:rPr>
              <w:t>Çarpım</w:t>
            </w:r>
          </w:p>
        </w:tc>
        <w:tc>
          <w:tcPr>
            <w:tcW w:w="414" w:type="dxa"/>
            <w:noWrap/>
            <w:textDirection w:val="btLr"/>
            <w:vAlign w:val="center"/>
          </w:tcPr>
          <w:p w14:paraId="010E0C67" w14:textId="77777777" w:rsidR="00D35CD8" w:rsidRPr="00D35CD8" w:rsidRDefault="00D35CD8" w:rsidP="00D35CD8">
            <w:pPr>
              <w:ind w:left="113" w:right="113"/>
              <w:jc w:val="both"/>
              <w:rPr>
                <w:color w:val="000000" w:themeColor="text1"/>
              </w:rPr>
            </w:pPr>
            <w:r w:rsidRPr="00D35CD8">
              <w:rPr>
                <w:color w:val="000000" w:themeColor="text1"/>
              </w:rPr>
              <w:t>Katsayı</w:t>
            </w:r>
          </w:p>
        </w:tc>
        <w:tc>
          <w:tcPr>
            <w:tcW w:w="413" w:type="dxa"/>
            <w:noWrap/>
            <w:textDirection w:val="btLr"/>
            <w:vAlign w:val="center"/>
          </w:tcPr>
          <w:p w14:paraId="12FE73F5" w14:textId="77777777" w:rsidR="00D35CD8" w:rsidRPr="00D35CD8" w:rsidRDefault="00D35CD8" w:rsidP="00D35CD8">
            <w:pPr>
              <w:ind w:left="113" w:right="113"/>
              <w:jc w:val="both"/>
              <w:rPr>
                <w:b/>
                <w:bCs/>
                <w:color w:val="000000" w:themeColor="text1"/>
              </w:rPr>
            </w:pPr>
            <w:r w:rsidRPr="00D35CD8">
              <w:rPr>
                <w:bCs/>
                <w:color w:val="000000" w:themeColor="text1"/>
              </w:rPr>
              <w:t>Çarpım</w:t>
            </w:r>
          </w:p>
        </w:tc>
        <w:tc>
          <w:tcPr>
            <w:tcW w:w="414" w:type="dxa"/>
            <w:noWrap/>
            <w:textDirection w:val="btLr"/>
            <w:vAlign w:val="center"/>
          </w:tcPr>
          <w:p w14:paraId="46B33BBF" w14:textId="77777777" w:rsidR="00D35CD8" w:rsidRPr="00D35CD8" w:rsidRDefault="00D35CD8" w:rsidP="00D35CD8">
            <w:pPr>
              <w:ind w:left="113" w:right="113"/>
              <w:jc w:val="both"/>
              <w:rPr>
                <w:color w:val="000000" w:themeColor="text1"/>
              </w:rPr>
            </w:pPr>
            <w:r w:rsidRPr="00D35CD8">
              <w:rPr>
                <w:color w:val="000000" w:themeColor="text1"/>
              </w:rPr>
              <w:t>Katsayı</w:t>
            </w:r>
          </w:p>
        </w:tc>
        <w:tc>
          <w:tcPr>
            <w:tcW w:w="413" w:type="dxa"/>
            <w:noWrap/>
            <w:textDirection w:val="btLr"/>
            <w:vAlign w:val="center"/>
          </w:tcPr>
          <w:p w14:paraId="6507E723" w14:textId="77777777" w:rsidR="00D35CD8" w:rsidRPr="00D35CD8" w:rsidRDefault="00D35CD8" w:rsidP="00D35CD8">
            <w:pPr>
              <w:ind w:left="113" w:right="113"/>
              <w:jc w:val="both"/>
              <w:rPr>
                <w:b/>
                <w:bCs/>
                <w:color w:val="000000" w:themeColor="text1"/>
              </w:rPr>
            </w:pPr>
            <w:r w:rsidRPr="00D35CD8">
              <w:rPr>
                <w:bCs/>
                <w:color w:val="000000" w:themeColor="text1"/>
              </w:rPr>
              <w:t>Çarpım</w:t>
            </w:r>
          </w:p>
        </w:tc>
        <w:tc>
          <w:tcPr>
            <w:tcW w:w="414" w:type="dxa"/>
            <w:noWrap/>
            <w:textDirection w:val="btLr"/>
            <w:vAlign w:val="center"/>
          </w:tcPr>
          <w:p w14:paraId="7B3B1CA7" w14:textId="77777777" w:rsidR="00D35CD8" w:rsidRPr="00D35CD8" w:rsidRDefault="00D35CD8" w:rsidP="00D35CD8">
            <w:pPr>
              <w:ind w:left="113" w:right="113"/>
              <w:jc w:val="both"/>
              <w:rPr>
                <w:color w:val="000000" w:themeColor="text1"/>
              </w:rPr>
            </w:pPr>
            <w:r w:rsidRPr="00D35CD8">
              <w:rPr>
                <w:color w:val="000000" w:themeColor="text1"/>
              </w:rPr>
              <w:t>Katsayı</w:t>
            </w:r>
          </w:p>
        </w:tc>
        <w:tc>
          <w:tcPr>
            <w:tcW w:w="413" w:type="dxa"/>
            <w:noWrap/>
            <w:textDirection w:val="btLr"/>
            <w:vAlign w:val="center"/>
          </w:tcPr>
          <w:p w14:paraId="25C724EF" w14:textId="77777777" w:rsidR="00D35CD8" w:rsidRPr="00D35CD8" w:rsidRDefault="00D35CD8" w:rsidP="00D35CD8">
            <w:pPr>
              <w:ind w:left="113" w:right="113"/>
              <w:jc w:val="both"/>
              <w:rPr>
                <w:b/>
                <w:bCs/>
                <w:color w:val="000000" w:themeColor="text1"/>
              </w:rPr>
            </w:pPr>
            <w:r w:rsidRPr="00D35CD8">
              <w:rPr>
                <w:bCs/>
                <w:color w:val="000000" w:themeColor="text1"/>
              </w:rPr>
              <w:t>Çarpım</w:t>
            </w:r>
          </w:p>
        </w:tc>
        <w:tc>
          <w:tcPr>
            <w:tcW w:w="414" w:type="dxa"/>
            <w:noWrap/>
            <w:textDirection w:val="btLr"/>
            <w:vAlign w:val="center"/>
          </w:tcPr>
          <w:p w14:paraId="63E0BED0" w14:textId="77777777" w:rsidR="00D35CD8" w:rsidRPr="00D35CD8" w:rsidRDefault="00D35CD8" w:rsidP="00D35CD8">
            <w:pPr>
              <w:ind w:left="113" w:right="113"/>
              <w:jc w:val="both"/>
              <w:rPr>
                <w:color w:val="000000" w:themeColor="text1"/>
              </w:rPr>
            </w:pPr>
            <w:r w:rsidRPr="00D35CD8">
              <w:rPr>
                <w:color w:val="000000" w:themeColor="text1"/>
              </w:rPr>
              <w:t>Katsayı</w:t>
            </w:r>
          </w:p>
        </w:tc>
        <w:tc>
          <w:tcPr>
            <w:tcW w:w="413" w:type="dxa"/>
            <w:noWrap/>
            <w:textDirection w:val="btLr"/>
            <w:vAlign w:val="center"/>
          </w:tcPr>
          <w:p w14:paraId="4005112C" w14:textId="77777777" w:rsidR="00D35CD8" w:rsidRPr="00D35CD8" w:rsidRDefault="00D35CD8" w:rsidP="00D35CD8">
            <w:pPr>
              <w:ind w:left="113" w:right="113"/>
              <w:jc w:val="both"/>
              <w:rPr>
                <w:b/>
                <w:bCs/>
                <w:color w:val="000000" w:themeColor="text1"/>
              </w:rPr>
            </w:pPr>
            <w:r w:rsidRPr="00D35CD8">
              <w:rPr>
                <w:bCs/>
                <w:color w:val="000000" w:themeColor="text1"/>
              </w:rPr>
              <w:t>Çarpım</w:t>
            </w:r>
          </w:p>
        </w:tc>
        <w:tc>
          <w:tcPr>
            <w:tcW w:w="414" w:type="dxa"/>
            <w:noWrap/>
            <w:textDirection w:val="btLr"/>
            <w:vAlign w:val="center"/>
          </w:tcPr>
          <w:p w14:paraId="1D709622" w14:textId="77777777" w:rsidR="00D35CD8" w:rsidRPr="00D35CD8" w:rsidRDefault="00D35CD8" w:rsidP="00D35CD8">
            <w:pPr>
              <w:ind w:left="113" w:right="113"/>
              <w:jc w:val="both"/>
              <w:rPr>
                <w:color w:val="000000" w:themeColor="text1"/>
              </w:rPr>
            </w:pPr>
            <w:r w:rsidRPr="00D35CD8">
              <w:rPr>
                <w:color w:val="000000" w:themeColor="text1"/>
              </w:rPr>
              <w:t>Katsayı</w:t>
            </w:r>
          </w:p>
        </w:tc>
      </w:tr>
      <w:tr w:rsidR="00D35CD8" w:rsidRPr="00D35CD8" w14:paraId="3EF36EB3" w14:textId="77777777" w:rsidTr="004909D1">
        <w:trPr>
          <w:trHeight w:val="396"/>
        </w:trPr>
        <w:tc>
          <w:tcPr>
            <w:tcW w:w="413" w:type="dxa"/>
            <w:noWrap/>
            <w:vAlign w:val="center"/>
          </w:tcPr>
          <w:p w14:paraId="3F080C3A" w14:textId="77777777" w:rsidR="00D35CD8" w:rsidRPr="00D35CD8" w:rsidRDefault="00D35CD8" w:rsidP="00D35CD8">
            <w:pPr>
              <w:jc w:val="center"/>
              <w:rPr>
                <w:b/>
                <w:bCs/>
                <w:color w:val="000000" w:themeColor="text1"/>
              </w:rPr>
            </w:pPr>
            <w:r w:rsidRPr="00D35CD8">
              <w:rPr>
                <w:b/>
                <w:bCs/>
                <w:color w:val="000000" w:themeColor="text1"/>
              </w:rPr>
              <w:t>10</w:t>
            </w:r>
          </w:p>
        </w:tc>
        <w:tc>
          <w:tcPr>
            <w:tcW w:w="413" w:type="dxa"/>
            <w:noWrap/>
            <w:vAlign w:val="center"/>
          </w:tcPr>
          <w:p w14:paraId="32C9D634" w14:textId="77777777" w:rsidR="00D35CD8" w:rsidRPr="00D35CD8" w:rsidRDefault="00D35CD8" w:rsidP="00D35CD8">
            <w:pPr>
              <w:jc w:val="center"/>
              <w:rPr>
                <w:color w:val="000000" w:themeColor="text1"/>
              </w:rPr>
            </w:pPr>
            <w:r w:rsidRPr="00D35CD8">
              <w:rPr>
                <w:color w:val="000000" w:themeColor="text1"/>
              </w:rPr>
              <w:t>3,00</w:t>
            </w:r>
          </w:p>
        </w:tc>
        <w:tc>
          <w:tcPr>
            <w:tcW w:w="414" w:type="dxa"/>
            <w:noWrap/>
            <w:vAlign w:val="center"/>
          </w:tcPr>
          <w:p w14:paraId="042B5E2A" w14:textId="77777777" w:rsidR="00D35CD8" w:rsidRPr="00D35CD8" w:rsidRDefault="00D35CD8" w:rsidP="00D35CD8">
            <w:pPr>
              <w:jc w:val="center"/>
              <w:rPr>
                <w:b/>
                <w:bCs/>
                <w:color w:val="000000" w:themeColor="text1"/>
              </w:rPr>
            </w:pPr>
            <w:r w:rsidRPr="00D35CD8">
              <w:rPr>
                <w:b/>
                <w:bCs/>
                <w:color w:val="000000" w:themeColor="text1"/>
              </w:rPr>
              <w:t>41</w:t>
            </w:r>
          </w:p>
        </w:tc>
        <w:tc>
          <w:tcPr>
            <w:tcW w:w="413" w:type="dxa"/>
            <w:noWrap/>
            <w:vAlign w:val="center"/>
          </w:tcPr>
          <w:p w14:paraId="0EC8197F" w14:textId="77777777" w:rsidR="00D35CD8" w:rsidRPr="00D35CD8" w:rsidRDefault="00D35CD8" w:rsidP="00D35CD8">
            <w:pPr>
              <w:jc w:val="center"/>
              <w:rPr>
                <w:color w:val="000000" w:themeColor="text1"/>
              </w:rPr>
            </w:pPr>
            <w:r w:rsidRPr="00D35CD8">
              <w:rPr>
                <w:color w:val="000000" w:themeColor="text1"/>
              </w:rPr>
              <w:t>2,90</w:t>
            </w:r>
          </w:p>
        </w:tc>
        <w:tc>
          <w:tcPr>
            <w:tcW w:w="414" w:type="dxa"/>
            <w:noWrap/>
            <w:vAlign w:val="center"/>
          </w:tcPr>
          <w:p w14:paraId="2D86E55E" w14:textId="77777777" w:rsidR="00D35CD8" w:rsidRPr="00D35CD8" w:rsidRDefault="00D35CD8" w:rsidP="00D35CD8">
            <w:pPr>
              <w:jc w:val="center"/>
              <w:rPr>
                <w:b/>
                <w:bCs/>
                <w:color w:val="000000" w:themeColor="text1"/>
              </w:rPr>
            </w:pPr>
            <w:r w:rsidRPr="00D35CD8">
              <w:rPr>
                <w:b/>
                <w:bCs/>
                <w:color w:val="000000" w:themeColor="text1"/>
              </w:rPr>
              <w:t>72</w:t>
            </w:r>
          </w:p>
        </w:tc>
        <w:tc>
          <w:tcPr>
            <w:tcW w:w="413" w:type="dxa"/>
            <w:noWrap/>
            <w:vAlign w:val="center"/>
          </w:tcPr>
          <w:p w14:paraId="2B1A24E3" w14:textId="77777777" w:rsidR="00D35CD8" w:rsidRPr="00D35CD8" w:rsidRDefault="00D35CD8" w:rsidP="00D35CD8">
            <w:pPr>
              <w:jc w:val="center"/>
              <w:rPr>
                <w:color w:val="000000" w:themeColor="text1"/>
              </w:rPr>
            </w:pPr>
            <w:r w:rsidRPr="00D35CD8">
              <w:rPr>
                <w:color w:val="000000" w:themeColor="text1"/>
              </w:rPr>
              <w:t>2,81</w:t>
            </w:r>
          </w:p>
        </w:tc>
        <w:tc>
          <w:tcPr>
            <w:tcW w:w="414" w:type="dxa"/>
            <w:noWrap/>
            <w:vAlign w:val="center"/>
          </w:tcPr>
          <w:p w14:paraId="2505D4DC" w14:textId="77777777" w:rsidR="00D35CD8" w:rsidRPr="00D35CD8" w:rsidRDefault="00D35CD8" w:rsidP="00D35CD8">
            <w:pPr>
              <w:jc w:val="center"/>
              <w:rPr>
                <w:b/>
                <w:bCs/>
                <w:color w:val="000000" w:themeColor="text1"/>
              </w:rPr>
            </w:pPr>
            <w:r w:rsidRPr="00D35CD8">
              <w:rPr>
                <w:b/>
                <w:bCs/>
                <w:color w:val="000000" w:themeColor="text1"/>
              </w:rPr>
              <w:t>103</w:t>
            </w:r>
          </w:p>
        </w:tc>
        <w:tc>
          <w:tcPr>
            <w:tcW w:w="413" w:type="dxa"/>
            <w:noWrap/>
            <w:vAlign w:val="center"/>
          </w:tcPr>
          <w:p w14:paraId="6BC3BED5" w14:textId="77777777" w:rsidR="00D35CD8" w:rsidRPr="00D35CD8" w:rsidRDefault="00D35CD8" w:rsidP="00D35CD8">
            <w:pPr>
              <w:jc w:val="center"/>
              <w:rPr>
                <w:color w:val="000000" w:themeColor="text1"/>
              </w:rPr>
            </w:pPr>
            <w:r w:rsidRPr="00D35CD8">
              <w:rPr>
                <w:color w:val="000000" w:themeColor="text1"/>
              </w:rPr>
              <w:t>2,70</w:t>
            </w:r>
          </w:p>
        </w:tc>
        <w:tc>
          <w:tcPr>
            <w:tcW w:w="414" w:type="dxa"/>
            <w:noWrap/>
            <w:vAlign w:val="center"/>
          </w:tcPr>
          <w:p w14:paraId="4F7CD316" w14:textId="77777777" w:rsidR="00D35CD8" w:rsidRPr="00D35CD8" w:rsidRDefault="00D35CD8" w:rsidP="00D35CD8">
            <w:pPr>
              <w:jc w:val="center"/>
              <w:rPr>
                <w:b/>
                <w:bCs/>
                <w:color w:val="000000" w:themeColor="text1"/>
              </w:rPr>
            </w:pPr>
            <w:r w:rsidRPr="00D35CD8">
              <w:rPr>
                <w:b/>
                <w:bCs/>
                <w:color w:val="000000" w:themeColor="text1"/>
              </w:rPr>
              <w:t>134</w:t>
            </w:r>
          </w:p>
        </w:tc>
        <w:tc>
          <w:tcPr>
            <w:tcW w:w="413" w:type="dxa"/>
            <w:noWrap/>
            <w:vAlign w:val="center"/>
          </w:tcPr>
          <w:p w14:paraId="02BAC771" w14:textId="77777777" w:rsidR="00D35CD8" w:rsidRPr="00D35CD8" w:rsidRDefault="00D35CD8" w:rsidP="00D35CD8">
            <w:pPr>
              <w:jc w:val="center"/>
              <w:rPr>
                <w:color w:val="000000" w:themeColor="text1"/>
              </w:rPr>
            </w:pPr>
            <w:r w:rsidRPr="00D35CD8">
              <w:rPr>
                <w:color w:val="000000" w:themeColor="text1"/>
              </w:rPr>
              <w:t>2,60</w:t>
            </w:r>
          </w:p>
        </w:tc>
        <w:tc>
          <w:tcPr>
            <w:tcW w:w="414" w:type="dxa"/>
            <w:noWrap/>
            <w:vAlign w:val="center"/>
          </w:tcPr>
          <w:p w14:paraId="5281E25D" w14:textId="77777777" w:rsidR="00D35CD8" w:rsidRPr="00D35CD8" w:rsidRDefault="00D35CD8" w:rsidP="00D35CD8">
            <w:pPr>
              <w:jc w:val="center"/>
              <w:rPr>
                <w:b/>
                <w:bCs/>
                <w:color w:val="000000" w:themeColor="text1"/>
              </w:rPr>
            </w:pPr>
            <w:r w:rsidRPr="00D35CD8">
              <w:rPr>
                <w:b/>
                <w:bCs/>
                <w:color w:val="000000" w:themeColor="text1"/>
              </w:rPr>
              <w:t>165</w:t>
            </w:r>
          </w:p>
        </w:tc>
        <w:tc>
          <w:tcPr>
            <w:tcW w:w="413" w:type="dxa"/>
            <w:noWrap/>
            <w:vAlign w:val="center"/>
          </w:tcPr>
          <w:p w14:paraId="5BD5D8FC" w14:textId="77777777" w:rsidR="00D35CD8" w:rsidRPr="00D35CD8" w:rsidRDefault="00D35CD8" w:rsidP="00D35CD8">
            <w:pPr>
              <w:jc w:val="center"/>
              <w:rPr>
                <w:color w:val="000000" w:themeColor="text1"/>
              </w:rPr>
            </w:pPr>
            <w:r w:rsidRPr="00D35CD8">
              <w:rPr>
                <w:color w:val="000000" w:themeColor="text1"/>
              </w:rPr>
              <w:t>2,50</w:t>
            </w:r>
          </w:p>
        </w:tc>
        <w:tc>
          <w:tcPr>
            <w:tcW w:w="413" w:type="dxa"/>
            <w:noWrap/>
            <w:vAlign w:val="center"/>
          </w:tcPr>
          <w:p w14:paraId="35F22C2A" w14:textId="77777777" w:rsidR="00D35CD8" w:rsidRPr="00D35CD8" w:rsidRDefault="00D35CD8" w:rsidP="00D35CD8">
            <w:pPr>
              <w:jc w:val="center"/>
              <w:rPr>
                <w:b/>
                <w:bCs/>
                <w:color w:val="000000" w:themeColor="text1"/>
              </w:rPr>
            </w:pPr>
            <w:r w:rsidRPr="00D35CD8">
              <w:rPr>
                <w:b/>
                <w:bCs/>
                <w:color w:val="000000" w:themeColor="text1"/>
              </w:rPr>
              <w:t>196</w:t>
            </w:r>
          </w:p>
        </w:tc>
        <w:tc>
          <w:tcPr>
            <w:tcW w:w="414" w:type="dxa"/>
            <w:noWrap/>
            <w:vAlign w:val="center"/>
          </w:tcPr>
          <w:p w14:paraId="26952153" w14:textId="77777777" w:rsidR="00D35CD8" w:rsidRPr="00D35CD8" w:rsidRDefault="00D35CD8" w:rsidP="00D35CD8">
            <w:pPr>
              <w:jc w:val="center"/>
              <w:rPr>
                <w:color w:val="000000" w:themeColor="text1"/>
              </w:rPr>
            </w:pPr>
            <w:r w:rsidRPr="00D35CD8">
              <w:rPr>
                <w:color w:val="000000" w:themeColor="text1"/>
              </w:rPr>
              <w:t>2,39</w:t>
            </w:r>
          </w:p>
        </w:tc>
        <w:tc>
          <w:tcPr>
            <w:tcW w:w="413" w:type="dxa"/>
            <w:noWrap/>
            <w:vAlign w:val="center"/>
          </w:tcPr>
          <w:p w14:paraId="422C2D5E" w14:textId="77777777" w:rsidR="00D35CD8" w:rsidRPr="00D35CD8" w:rsidRDefault="00D35CD8" w:rsidP="00D35CD8">
            <w:pPr>
              <w:jc w:val="center"/>
              <w:rPr>
                <w:b/>
                <w:bCs/>
                <w:color w:val="000000" w:themeColor="text1"/>
              </w:rPr>
            </w:pPr>
            <w:r w:rsidRPr="00D35CD8">
              <w:rPr>
                <w:b/>
                <w:bCs/>
                <w:color w:val="000000" w:themeColor="text1"/>
              </w:rPr>
              <w:t>227</w:t>
            </w:r>
          </w:p>
        </w:tc>
        <w:tc>
          <w:tcPr>
            <w:tcW w:w="414" w:type="dxa"/>
            <w:noWrap/>
            <w:vAlign w:val="center"/>
          </w:tcPr>
          <w:p w14:paraId="33D53C2D" w14:textId="77777777" w:rsidR="00D35CD8" w:rsidRPr="00D35CD8" w:rsidRDefault="00D35CD8" w:rsidP="00D35CD8">
            <w:pPr>
              <w:jc w:val="center"/>
              <w:rPr>
                <w:color w:val="000000" w:themeColor="text1"/>
              </w:rPr>
            </w:pPr>
            <w:r w:rsidRPr="00D35CD8">
              <w:rPr>
                <w:color w:val="000000" w:themeColor="text1"/>
              </w:rPr>
              <w:t>2,29</w:t>
            </w:r>
          </w:p>
        </w:tc>
        <w:tc>
          <w:tcPr>
            <w:tcW w:w="413" w:type="dxa"/>
            <w:noWrap/>
            <w:vAlign w:val="center"/>
          </w:tcPr>
          <w:p w14:paraId="167259B3" w14:textId="77777777" w:rsidR="00D35CD8" w:rsidRPr="00D35CD8" w:rsidRDefault="00D35CD8" w:rsidP="00D35CD8">
            <w:pPr>
              <w:jc w:val="center"/>
              <w:rPr>
                <w:b/>
                <w:bCs/>
                <w:color w:val="000000" w:themeColor="text1"/>
              </w:rPr>
            </w:pPr>
            <w:r w:rsidRPr="00D35CD8">
              <w:rPr>
                <w:b/>
                <w:bCs/>
                <w:color w:val="000000" w:themeColor="text1"/>
              </w:rPr>
              <w:t>258</w:t>
            </w:r>
          </w:p>
        </w:tc>
        <w:tc>
          <w:tcPr>
            <w:tcW w:w="414" w:type="dxa"/>
            <w:noWrap/>
            <w:vAlign w:val="center"/>
          </w:tcPr>
          <w:p w14:paraId="3BE7E937" w14:textId="77777777" w:rsidR="00D35CD8" w:rsidRPr="00D35CD8" w:rsidRDefault="00D35CD8" w:rsidP="00D35CD8">
            <w:pPr>
              <w:jc w:val="center"/>
              <w:rPr>
                <w:color w:val="000000" w:themeColor="text1"/>
              </w:rPr>
            </w:pPr>
            <w:r w:rsidRPr="00D35CD8">
              <w:rPr>
                <w:color w:val="000000" w:themeColor="text1"/>
              </w:rPr>
              <w:t>2,19</w:t>
            </w:r>
          </w:p>
        </w:tc>
        <w:tc>
          <w:tcPr>
            <w:tcW w:w="413" w:type="dxa"/>
            <w:noWrap/>
            <w:vAlign w:val="center"/>
          </w:tcPr>
          <w:p w14:paraId="4AEABDDE" w14:textId="77777777" w:rsidR="00D35CD8" w:rsidRPr="00D35CD8" w:rsidRDefault="00D35CD8" w:rsidP="00D35CD8">
            <w:pPr>
              <w:jc w:val="center"/>
              <w:rPr>
                <w:b/>
                <w:bCs/>
                <w:color w:val="000000" w:themeColor="text1"/>
              </w:rPr>
            </w:pPr>
            <w:r w:rsidRPr="00D35CD8">
              <w:rPr>
                <w:b/>
                <w:bCs/>
                <w:color w:val="000000" w:themeColor="text1"/>
              </w:rPr>
              <w:t>289</w:t>
            </w:r>
          </w:p>
        </w:tc>
        <w:tc>
          <w:tcPr>
            <w:tcW w:w="414" w:type="dxa"/>
            <w:noWrap/>
            <w:vAlign w:val="center"/>
          </w:tcPr>
          <w:p w14:paraId="2A82D427" w14:textId="77777777" w:rsidR="00D35CD8" w:rsidRPr="00D35CD8" w:rsidRDefault="00D35CD8" w:rsidP="00D35CD8">
            <w:pPr>
              <w:jc w:val="center"/>
              <w:rPr>
                <w:color w:val="000000" w:themeColor="text1"/>
              </w:rPr>
            </w:pPr>
            <w:r w:rsidRPr="00D35CD8">
              <w:rPr>
                <w:color w:val="000000" w:themeColor="text1"/>
              </w:rPr>
              <w:t>2,08</w:t>
            </w:r>
          </w:p>
        </w:tc>
        <w:tc>
          <w:tcPr>
            <w:tcW w:w="413" w:type="dxa"/>
            <w:noWrap/>
            <w:vAlign w:val="center"/>
          </w:tcPr>
          <w:p w14:paraId="7811A239" w14:textId="77777777" w:rsidR="00D35CD8" w:rsidRPr="00D35CD8" w:rsidRDefault="00D35CD8" w:rsidP="00D35CD8">
            <w:pPr>
              <w:jc w:val="center"/>
              <w:rPr>
                <w:b/>
                <w:bCs/>
                <w:color w:val="000000" w:themeColor="text1"/>
              </w:rPr>
            </w:pPr>
            <w:r w:rsidRPr="00D35CD8">
              <w:rPr>
                <w:b/>
                <w:bCs/>
                <w:color w:val="000000" w:themeColor="text1"/>
              </w:rPr>
              <w:t>320</w:t>
            </w:r>
          </w:p>
        </w:tc>
        <w:tc>
          <w:tcPr>
            <w:tcW w:w="414" w:type="dxa"/>
            <w:noWrap/>
            <w:vAlign w:val="center"/>
          </w:tcPr>
          <w:p w14:paraId="57895E8A" w14:textId="77777777" w:rsidR="00D35CD8" w:rsidRPr="00D35CD8" w:rsidRDefault="00D35CD8" w:rsidP="00D35CD8">
            <w:pPr>
              <w:jc w:val="center"/>
              <w:rPr>
                <w:color w:val="000000" w:themeColor="text1"/>
              </w:rPr>
            </w:pPr>
            <w:r w:rsidRPr="00D35CD8">
              <w:rPr>
                <w:color w:val="000000" w:themeColor="text1"/>
              </w:rPr>
              <w:t>1,98</w:t>
            </w:r>
          </w:p>
        </w:tc>
        <w:tc>
          <w:tcPr>
            <w:tcW w:w="413" w:type="dxa"/>
            <w:noWrap/>
            <w:vAlign w:val="center"/>
          </w:tcPr>
          <w:p w14:paraId="4BFCBB75" w14:textId="77777777" w:rsidR="00D35CD8" w:rsidRPr="00D35CD8" w:rsidRDefault="00D35CD8" w:rsidP="00D35CD8">
            <w:pPr>
              <w:jc w:val="center"/>
              <w:rPr>
                <w:b/>
                <w:bCs/>
                <w:color w:val="000000" w:themeColor="text1"/>
              </w:rPr>
            </w:pPr>
            <w:r w:rsidRPr="00D35CD8">
              <w:rPr>
                <w:b/>
                <w:bCs/>
                <w:color w:val="000000" w:themeColor="text1"/>
              </w:rPr>
              <w:t>351</w:t>
            </w:r>
          </w:p>
        </w:tc>
        <w:tc>
          <w:tcPr>
            <w:tcW w:w="414" w:type="dxa"/>
            <w:noWrap/>
            <w:vAlign w:val="center"/>
          </w:tcPr>
          <w:p w14:paraId="39B063DA" w14:textId="77777777" w:rsidR="00D35CD8" w:rsidRPr="00D35CD8" w:rsidRDefault="00D35CD8" w:rsidP="00D35CD8">
            <w:pPr>
              <w:jc w:val="center"/>
              <w:rPr>
                <w:color w:val="000000" w:themeColor="text1"/>
              </w:rPr>
            </w:pPr>
            <w:r w:rsidRPr="00D35CD8">
              <w:rPr>
                <w:color w:val="000000" w:themeColor="text1"/>
              </w:rPr>
              <w:t>1,88</w:t>
            </w:r>
          </w:p>
        </w:tc>
      </w:tr>
      <w:tr w:rsidR="00D35CD8" w:rsidRPr="00D35CD8" w14:paraId="3AB2BA43" w14:textId="77777777" w:rsidTr="004909D1">
        <w:trPr>
          <w:trHeight w:val="396"/>
        </w:trPr>
        <w:tc>
          <w:tcPr>
            <w:tcW w:w="413" w:type="dxa"/>
            <w:noWrap/>
            <w:vAlign w:val="center"/>
          </w:tcPr>
          <w:p w14:paraId="1BEA8DF7" w14:textId="77777777" w:rsidR="00D35CD8" w:rsidRPr="00D35CD8" w:rsidRDefault="00D35CD8" w:rsidP="00D35CD8">
            <w:pPr>
              <w:jc w:val="center"/>
              <w:rPr>
                <w:b/>
                <w:bCs/>
                <w:color w:val="000000" w:themeColor="text1"/>
              </w:rPr>
            </w:pPr>
            <w:r w:rsidRPr="00D35CD8">
              <w:rPr>
                <w:b/>
                <w:bCs/>
                <w:color w:val="000000" w:themeColor="text1"/>
              </w:rPr>
              <w:t>11</w:t>
            </w:r>
          </w:p>
        </w:tc>
        <w:tc>
          <w:tcPr>
            <w:tcW w:w="413" w:type="dxa"/>
            <w:noWrap/>
            <w:vAlign w:val="center"/>
          </w:tcPr>
          <w:p w14:paraId="1054F468" w14:textId="77777777" w:rsidR="00D35CD8" w:rsidRPr="00D35CD8" w:rsidRDefault="00D35CD8" w:rsidP="00D35CD8">
            <w:pPr>
              <w:jc w:val="center"/>
              <w:rPr>
                <w:color w:val="000000" w:themeColor="text1"/>
              </w:rPr>
            </w:pPr>
            <w:r w:rsidRPr="00D35CD8">
              <w:rPr>
                <w:color w:val="000000" w:themeColor="text1"/>
              </w:rPr>
              <w:t>3,00</w:t>
            </w:r>
          </w:p>
        </w:tc>
        <w:tc>
          <w:tcPr>
            <w:tcW w:w="414" w:type="dxa"/>
            <w:noWrap/>
            <w:vAlign w:val="center"/>
          </w:tcPr>
          <w:p w14:paraId="2630EBAF" w14:textId="77777777" w:rsidR="00D35CD8" w:rsidRPr="00D35CD8" w:rsidRDefault="00D35CD8" w:rsidP="00D35CD8">
            <w:pPr>
              <w:jc w:val="center"/>
              <w:rPr>
                <w:b/>
                <w:bCs/>
                <w:color w:val="000000" w:themeColor="text1"/>
              </w:rPr>
            </w:pPr>
            <w:r w:rsidRPr="00D35CD8">
              <w:rPr>
                <w:b/>
                <w:bCs/>
                <w:color w:val="000000" w:themeColor="text1"/>
              </w:rPr>
              <w:t>42</w:t>
            </w:r>
          </w:p>
        </w:tc>
        <w:tc>
          <w:tcPr>
            <w:tcW w:w="413" w:type="dxa"/>
            <w:noWrap/>
            <w:vAlign w:val="center"/>
          </w:tcPr>
          <w:p w14:paraId="3DCE715D" w14:textId="77777777" w:rsidR="00D35CD8" w:rsidRPr="00D35CD8" w:rsidRDefault="00D35CD8" w:rsidP="00D35CD8">
            <w:pPr>
              <w:jc w:val="center"/>
              <w:rPr>
                <w:color w:val="000000" w:themeColor="text1"/>
              </w:rPr>
            </w:pPr>
            <w:r w:rsidRPr="00D35CD8">
              <w:rPr>
                <w:color w:val="000000" w:themeColor="text1"/>
              </w:rPr>
              <w:t>2,90</w:t>
            </w:r>
          </w:p>
        </w:tc>
        <w:tc>
          <w:tcPr>
            <w:tcW w:w="414" w:type="dxa"/>
            <w:noWrap/>
            <w:vAlign w:val="center"/>
          </w:tcPr>
          <w:p w14:paraId="33DFDFFE" w14:textId="77777777" w:rsidR="00D35CD8" w:rsidRPr="00D35CD8" w:rsidRDefault="00D35CD8" w:rsidP="00D35CD8">
            <w:pPr>
              <w:jc w:val="center"/>
              <w:rPr>
                <w:b/>
                <w:bCs/>
                <w:color w:val="000000" w:themeColor="text1"/>
              </w:rPr>
            </w:pPr>
            <w:r w:rsidRPr="00D35CD8">
              <w:rPr>
                <w:b/>
                <w:bCs/>
                <w:color w:val="000000" w:themeColor="text1"/>
              </w:rPr>
              <w:t>73</w:t>
            </w:r>
          </w:p>
        </w:tc>
        <w:tc>
          <w:tcPr>
            <w:tcW w:w="413" w:type="dxa"/>
            <w:noWrap/>
            <w:vAlign w:val="center"/>
          </w:tcPr>
          <w:p w14:paraId="2EA0D9A2" w14:textId="77777777" w:rsidR="00D35CD8" w:rsidRPr="00D35CD8" w:rsidRDefault="00D35CD8" w:rsidP="00D35CD8">
            <w:pPr>
              <w:jc w:val="center"/>
              <w:rPr>
                <w:color w:val="000000" w:themeColor="text1"/>
              </w:rPr>
            </w:pPr>
            <w:r w:rsidRPr="00D35CD8">
              <w:rPr>
                <w:color w:val="000000" w:themeColor="text1"/>
              </w:rPr>
              <w:t>2,80</w:t>
            </w:r>
          </w:p>
        </w:tc>
        <w:tc>
          <w:tcPr>
            <w:tcW w:w="414" w:type="dxa"/>
            <w:noWrap/>
            <w:vAlign w:val="center"/>
          </w:tcPr>
          <w:p w14:paraId="6BC9E4D4" w14:textId="77777777" w:rsidR="00D35CD8" w:rsidRPr="00D35CD8" w:rsidRDefault="00D35CD8" w:rsidP="00D35CD8">
            <w:pPr>
              <w:jc w:val="center"/>
              <w:rPr>
                <w:b/>
                <w:bCs/>
                <w:color w:val="000000" w:themeColor="text1"/>
              </w:rPr>
            </w:pPr>
            <w:r w:rsidRPr="00D35CD8">
              <w:rPr>
                <w:b/>
                <w:bCs/>
                <w:color w:val="000000" w:themeColor="text1"/>
              </w:rPr>
              <w:t>104</w:t>
            </w:r>
          </w:p>
        </w:tc>
        <w:tc>
          <w:tcPr>
            <w:tcW w:w="413" w:type="dxa"/>
            <w:noWrap/>
            <w:vAlign w:val="center"/>
          </w:tcPr>
          <w:p w14:paraId="3B5C9612" w14:textId="77777777" w:rsidR="00D35CD8" w:rsidRPr="00D35CD8" w:rsidRDefault="00D35CD8" w:rsidP="00D35CD8">
            <w:pPr>
              <w:jc w:val="center"/>
              <w:rPr>
                <w:color w:val="000000" w:themeColor="text1"/>
              </w:rPr>
            </w:pPr>
            <w:r w:rsidRPr="00D35CD8">
              <w:rPr>
                <w:color w:val="000000" w:themeColor="text1"/>
              </w:rPr>
              <w:t>2,70</w:t>
            </w:r>
          </w:p>
        </w:tc>
        <w:tc>
          <w:tcPr>
            <w:tcW w:w="414" w:type="dxa"/>
            <w:noWrap/>
            <w:vAlign w:val="center"/>
          </w:tcPr>
          <w:p w14:paraId="69F61085" w14:textId="77777777" w:rsidR="00D35CD8" w:rsidRPr="00D35CD8" w:rsidRDefault="00D35CD8" w:rsidP="00D35CD8">
            <w:pPr>
              <w:jc w:val="center"/>
              <w:rPr>
                <w:b/>
                <w:bCs/>
                <w:color w:val="000000" w:themeColor="text1"/>
              </w:rPr>
            </w:pPr>
            <w:r w:rsidRPr="00D35CD8">
              <w:rPr>
                <w:b/>
                <w:bCs/>
                <w:color w:val="000000" w:themeColor="text1"/>
              </w:rPr>
              <w:t>135</w:t>
            </w:r>
          </w:p>
        </w:tc>
        <w:tc>
          <w:tcPr>
            <w:tcW w:w="413" w:type="dxa"/>
            <w:noWrap/>
            <w:vAlign w:val="center"/>
          </w:tcPr>
          <w:p w14:paraId="1FE4B24F" w14:textId="77777777" w:rsidR="00D35CD8" w:rsidRPr="00D35CD8" w:rsidRDefault="00D35CD8" w:rsidP="00D35CD8">
            <w:pPr>
              <w:jc w:val="center"/>
              <w:rPr>
                <w:color w:val="000000" w:themeColor="text1"/>
              </w:rPr>
            </w:pPr>
            <w:r w:rsidRPr="00D35CD8">
              <w:rPr>
                <w:color w:val="000000" w:themeColor="text1"/>
              </w:rPr>
              <w:t>2,60</w:t>
            </w:r>
          </w:p>
        </w:tc>
        <w:tc>
          <w:tcPr>
            <w:tcW w:w="414" w:type="dxa"/>
            <w:noWrap/>
            <w:vAlign w:val="center"/>
          </w:tcPr>
          <w:p w14:paraId="23993B12" w14:textId="77777777" w:rsidR="00D35CD8" w:rsidRPr="00D35CD8" w:rsidRDefault="00D35CD8" w:rsidP="00D35CD8">
            <w:pPr>
              <w:jc w:val="center"/>
              <w:rPr>
                <w:b/>
                <w:bCs/>
                <w:color w:val="000000" w:themeColor="text1"/>
              </w:rPr>
            </w:pPr>
            <w:r w:rsidRPr="00D35CD8">
              <w:rPr>
                <w:b/>
                <w:bCs/>
                <w:color w:val="000000" w:themeColor="text1"/>
              </w:rPr>
              <w:t>166</w:t>
            </w:r>
          </w:p>
        </w:tc>
        <w:tc>
          <w:tcPr>
            <w:tcW w:w="413" w:type="dxa"/>
            <w:noWrap/>
            <w:vAlign w:val="center"/>
          </w:tcPr>
          <w:p w14:paraId="487BE81F" w14:textId="77777777" w:rsidR="00D35CD8" w:rsidRPr="00D35CD8" w:rsidRDefault="00D35CD8" w:rsidP="00D35CD8">
            <w:pPr>
              <w:jc w:val="center"/>
              <w:rPr>
                <w:color w:val="000000" w:themeColor="text1"/>
              </w:rPr>
            </w:pPr>
            <w:r w:rsidRPr="00D35CD8">
              <w:rPr>
                <w:color w:val="000000" w:themeColor="text1"/>
              </w:rPr>
              <w:t>2,49</w:t>
            </w:r>
          </w:p>
        </w:tc>
        <w:tc>
          <w:tcPr>
            <w:tcW w:w="413" w:type="dxa"/>
            <w:noWrap/>
            <w:vAlign w:val="center"/>
          </w:tcPr>
          <w:p w14:paraId="5484CB25" w14:textId="77777777" w:rsidR="00D35CD8" w:rsidRPr="00D35CD8" w:rsidRDefault="00D35CD8" w:rsidP="00D35CD8">
            <w:pPr>
              <w:jc w:val="center"/>
              <w:rPr>
                <w:b/>
                <w:bCs/>
                <w:color w:val="000000" w:themeColor="text1"/>
              </w:rPr>
            </w:pPr>
            <w:r w:rsidRPr="00D35CD8">
              <w:rPr>
                <w:b/>
                <w:bCs/>
                <w:color w:val="000000" w:themeColor="text1"/>
              </w:rPr>
              <w:t>197</w:t>
            </w:r>
          </w:p>
        </w:tc>
        <w:tc>
          <w:tcPr>
            <w:tcW w:w="414" w:type="dxa"/>
            <w:noWrap/>
            <w:vAlign w:val="center"/>
          </w:tcPr>
          <w:p w14:paraId="05723B23" w14:textId="77777777" w:rsidR="00D35CD8" w:rsidRPr="00D35CD8" w:rsidRDefault="00D35CD8" w:rsidP="00D35CD8">
            <w:pPr>
              <w:jc w:val="center"/>
              <w:rPr>
                <w:color w:val="000000" w:themeColor="text1"/>
              </w:rPr>
            </w:pPr>
            <w:r w:rsidRPr="00D35CD8">
              <w:rPr>
                <w:color w:val="000000" w:themeColor="text1"/>
              </w:rPr>
              <w:t>2,39</w:t>
            </w:r>
          </w:p>
        </w:tc>
        <w:tc>
          <w:tcPr>
            <w:tcW w:w="413" w:type="dxa"/>
            <w:noWrap/>
            <w:vAlign w:val="center"/>
          </w:tcPr>
          <w:p w14:paraId="0A536863" w14:textId="77777777" w:rsidR="00D35CD8" w:rsidRPr="00D35CD8" w:rsidRDefault="00D35CD8" w:rsidP="00D35CD8">
            <w:pPr>
              <w:jc w:val="center"/>
              <w:rPr>
                <w:b/>
                <w:bCs/>
                <w:color w:val="000000" w:themeColor="text1"/>
              </w:rPr>
            </w:pPr>
            <w:r w:rsidRPr="00D35CD8">
              <w:rPr>
                <w:b/>
                <w:bCs/>
                <w:color w:val="000000" w:themeColor="text1"/>
              </w:rPr>
              <w:t>228</w:t>
            </w:r>
          </w:p>
        </w:tc>
        <w:tc>
          <w:tcPr>
            <w:tcW w:w="414" w:type="dxa"/>
            <w:noWrap/>
            <w:vAlign w:val="center"/>
          </w:tcPr>
          <w:p w14:paraId="3CD85A0F" w14:textId="77777777" w:rsidR="00D35CD8" w:rsidRPr="00D35CD8" w:rsidRDefault="00D35CD8" w:rsidP="00D35CD8">
            <w:pPr>
              <w:jc w:val="center"/>
              <w:rPr>
                <w:color w:val="000000" w:themeColor="text1"/>
              </w:rPr>
            </w:pPr>
            <w:r w:rsidRPr="00D35CD8">
              <w:rPr>
                <w:color w:val="000000" w:themeColor="text1"/>
              </w:rPr>
              <w:t>2,29</w:t>
            </w:r>
          </w:p>
        </w:tc>
        <w:tc>
          <w:tcPr>
            <w:tcW w:w="413" w:type="dxa"/>
            <w:noWrap/>
            <w:vAlign w:val="center"/>
          </w:tcPr>
          <w:p w14:paraId="5303BED9" w14:textId="77777777" w:rsidR="00D35CD8" w:rsidRPr="00D35CD8" w:rsidRDefault="00D35CD8" w:rsidP="00D35CD8">
            <w:pPr>
              <w:jc w:val="center"/>
              <w:rPr>
                <w:b/>
                <w:bCs/>
                <w:color w:val="000000" w:themeColor="text1"/>
              </w:rPr>
            </w:pPr>
            <w:r w:rsidRPr="00D35CD8">
              <w:rPr>
                <w:b/>
                <w:bCs/>
                <w:color w:val="000000" w:themeColor="text1"/>
              </w:rPr>
              <w:t>259</w:t>
            </w:r>
          </w:p>
        </w:tc>
        <w:tc>
          <w:tcPr>
            <w:tcW w:w="414" w:type="dxa"/>
            <w:noWrap/>
            <w:vAlign w:val="center"/>
          </w:tcPr>
          <w:p w14:paraId="51BD7D06" w14:textId="77777777" w:rsidR="00D35CD8" w:rsidRPr="00D35CD8" w:rsidRDefault="00D35CD8" w:rsidP="00D35CD8">
            <w:pPr>
              <w:jc w:val="center"/>
              <w:rPr>
                <w:color w:val="000000" w:themeColor="text1"/>
              </w:rPr>
            </w:pPr>
            <w:r w:rsidRPr="00D35CD8">
              <w:rPr>
                <w:color w:val="000000" w:themeColor="text1"/>
              </w:rPr>
              <w:t>2,18</w:t>
            </w:r>
          </w:p>
        </w:tc>
        <w:tc>
          <w:tcPr>
            <w:tcW w:w="413" w:type="dxa"/>
            <w:noWrap/>
            <w:vAlign w:val="center"/>
          </w:tcPr>
          <w:p w14:paraId="6D72221F" w14:textId="77777777" w:rsidR="00D35CD8" w:rsidRPr="00D35CD8" w:rsidRDefault="00D35CD8" w:rsidP="00D35CD8">
            <w:pPr>
              <w:jc w:val="center"/>
              <w:rPr>
                <w:b/>
                <w:bCs/>
                <w:color w:val="000000" w:themeColor="text1"/>
              </w:rPr>
            </w:pPr>
            <w:r w:rsidRPr="00D35CD8">
              <w:rPr>
                <w:b/>
                <w:bCs/>
                <w:color w:val="000000" w:themeColor="text1"/>
              </w:rPr>
              <w:t>290</w:t>
            </w:r>
          </w:p>
        </w:tc>
        <w:tc>
          <w:tcPr>
            <w:tcW w:w="414" w:type="dxa"/>
            <w:noWrap/>
            <w:vAlign w:val="center"/>
          </w:tcPr>
          <w:p w14:paraId="4E940263" w14:textId="77777777" w:rsidR="00D35CD8" w:rsidRPr="00D35CD8" w:rsidRDefault="00D35CD8" w:rsidP="00D35CD8">
            <w:pPr>
              <w:jc w:val="center"/>
              <w:rPr>
                <w:color w:val="000000" w:themeColor="text1"/>
              </w:rPr>
            </w:pPr>
            <w:r w:rsidRPr="00D35CD8">
              <w:rPr>
                <w:color w:val="000000" w:themeColor="text1"/>
              </w:rPr>
              <w:t>2,08</w:t>
            </w:r>
          </w:p>
        </w:tc>
        <w:tc>
          <w:tcPr>
            <w:tcW w:w="413" w:type="dxa"/>
            <w:noWrap/>
            <w:vAlign w:val="center"/>
          </w:tcPr>
          <w:p w14:paraId="1F2C6503" w14:textId="77777777" w:rsidR="00D35CD8" w:rsidRPr="00D35CD8" w:rsidRDefault="00D35CD8" w:rsidP="00D35CD8">
            <w:pPr>
              <w:jc w:val="center"/>
              <w:rPr>
                <w:b/>
                <w:bCs/>
                <w:color w:val="000000" w:themeColor="text1"/>
              </w:rPr>
            </w:pPr>
            <w:r w:rsidRPr="00D35CD8">
              <w:rPr>
                <w:b/>
                <w:bCs/>
                <w:color w:val="000000" w:themeColor="text1"/>
              </w:rPr>
              <w:t>321</w:t>
            </w:r>
          </w:p>
        </w:tc>
        <w:tc>
          <w:tcPr>
            <w:tcW w:w="414" w:type="dxa"/>
            <w:noWrap/>
            <w:vAlign w:val="center"/>
          </w:tcPr>
          <w:p w14:paraId="052BDDCA" w14:textId="77777777" w:rsidR="00D35CD8" w:rsidRPr="00D35CD8" w:rsidRDefault="00D35CD8" w:rsidP="00D35CD8">
            <w:pPr>
              <w:jc w:val="center"/>
              <w:rPr>
                <w:color w:val="000000" w:themeColor="text1"/>
              </w:rPr>
            </w:pPr>
            <w:r w:rsidRPr="00D35CD8">
              <w:rPr>
                <w:color w:val="000000" w:themeColor="text1"/>
              </w:rPr>
              <w:t>1,98</w:t>
            </w:r>
          </w:p>
        </w:tc>
        <w:tc>
          <w:tcPr>
            <w:tcW w:w="413" w:type="dxa"/>
            <w:noWrap/>
            <w:vAlign w:val="center"/>
          </w:tcPr>
          <w:p w14:paraId="7EE83C9C" w14:textId="77777777" w:rsidR="00D35CD8" w:rsidRPr="00D35CD8" w:rsidRDefault="00D35CD8" w:rsidP="00D35CD8">
            <w:pPr>
              <w:jc w:val="center"/>
              <w:rPr>
                <w:b/>
                <w:bCs/>
                <w:color w:val="000000" w:themeColor="text1"/>
              </w:rPr>
            </w:pPr>
            <w:r w:rsidRPr="00D35CD8">
              <w:rPr>
                <w:b/>
                <w:bCs/>
                <w:color w:val="000000" w:themeColor="text1"/>
              </w:rPr>
              <w:t>352</w:t>
            </w:r>
          </w:p>
        </w:tc>
        <w:tc>
          <w:tcPr>
            <w:tcW w:w="414" w:type="dxa"/>
            <w:noWrap/>
            <w:vAlign w:val="center"/>
          </w:tcPr>
          <w:p w14:paraId="2E6A2FA6" w14:textId="77777777" w:rsidR="00D35CD8" w:rsidRPr="00D35CD8" w:rsidRDefault="00D35CD8" w:rsidP="00D35CD8">
            <w:pPr>
              <w:jc w:val="center"/>
              <w:rPr>
                <w:color w:val="000000" w:themeColor="text1"/>
              </w:rPr>
            </w:pPr>
            <w:r w:rsidRPr="00D35CD8">
              <w:rPr>
                <w:color w:val="000000" w:themeColor="text1"/>
              </w:rPr>
              <w:t>1,87</w:t>
            </w:r>
          </w:p>
        </w:tc>
      </w:tr>
      <w:tr w:rsidR="00D35CD8" w:rsidRPr="00D35CD8" w14:paraId="3F0D82DE" w14:textId="77777777" w:rsidTr="004909D1">
        <w:trPr>
          <w:trHeight w:val="396"/>
        </w:trPr>
        <w:tc>
          <w:tcPr>
            <w:tcW w:w="413" w:type="dxa"/>
            <w:noWrap/>
            <w:vAlign w:val="center"/>
          </w:tcPr>
          <w:p w14:paraId="75A076B3" w14:textId="77777777" w:rsidR="00D35CD8" w:rsidRPr="00D35CD8" w:rsidRDefault="00D35CD8" w:rsidP="00D35CD8">
            <w:pPr>
              <w:jc w:val="center"/>
              <w:rPr>
                <w:b/>
                <w:bCs/>
                <w:color w:val="000000" w:themeColor="text1"/>
              </w:rPr>
            </w:pPr>
            <w:r w:rsidRPr="00D35CD8">
              <w:rPr>
                <w:b/>
                <w:bCs/>
                <w:color w:val="000000" w:themeColor="text1"/>
              </w:rPr>
              <w:t>12</w:t>
            </w:r>
          </w:p>
        </w:tc>
        <w:tc>
          <w:tcPr>
            <w:tcW w:w="413" w:type="dxa"/>
            <w:noWrap/>
            <w:vAlign w:val="center"/>
          </w:tcPr>
          <w:p w14:paraId="27F6B37B" w14:textId="77777777" w:rsidR="00D35CD8" w:rsidRPr="00D35CD8" w:rsidRDefault="00D35CD8" w:rsidP="00D35CD8">
            <w:pPr>
              <w:jc w:val="center"/>
              <w:rPr>
                <w:color w:val="000000" w:themeColor="text1"/>
              </w:rPr>
            </w:pPr>
            <w:r w:rsidRPr="00D35CD8">
              <w:rPr>
                <w:color w:val="000000" w:themeColor="text1"/>
              </w:rPr>
              <w:t>2,99</w:t>
            </w:r>
          </w:p>
        </w:tc>
        <w:tc>
          <w:tcPr>
            <w:tcW w:w="414" w:type="dxa"/>
            <w:noWrap/>
            <w:vAlign w:val="center"/>
          </w:tcPr>
          <w:p w14:paraId="3E50324D" w14:textId="77777777" w:rsidR="00D35CD8" w:rsidRPr="00D35CD8" w:rsidRDefault="00D35CD8" w:rsidP="00D35CD8">
            <w:pPr>
              <w:jc w:val="center"/>
              <w:rPr>
                <w:b/>
                <w:bCs/>
                <w:color w:val="000000" w:themeColor="text1"/>
              </w:rPr>
            </w:pPr>
            <w:r w:rsidRPr="00D35CD8">
              <w:rPr>
                <w:b/>
                <w:bCs/>
                <w:color w:val="000000" w:themeColor="text1"/>
              </w:rPr>
              <w:t>43</w:t>
            </w:r>
          </w:p>
        </w:tc>
        <w:tc>
          <w:tcPr>
            <w:tcW w:w="413" w:type="dxa"/>
            <w:noWrap/>
            <w:vAlign w:val="center"/>
          </w:tcPr>
          <w:p w14:paraId="25A68BCA" w14:textId="77777777" w:rsidR="00D35CD8" w:rsidRPr="00D35CD8" w:rsidRDefault="00D35CD8" w:rsidP="00D35CD8">
            <w:pPr>
              <w:jc w:val="center"/>
              <w:rPr>
                <w:color w:val="000000" w:themeColor="text1"/>
              </w:rPr>
            </w:pPr>
            <w:r w:rsidRPr="00D35CD8">
              <w:rPr>
                <w:color w:val="000000" w:themeColor="text1"/>
              </w:rPr>
              <w:t>2,90</w:t>
            </w:r>
          </w:p>
        </w:tc>
        <w:tc>
          <w:tcPr>
            <w:tcW w:w="414" w:type="dxa"/>
            <w:noWrap/>
            <w:vAlign w:val="center"/>
          </w:tcPr>
          <w:p w14:paraId="014D99BB" w14:textId="77777777" w:rsidR="00D35CD8" w:rsidRPr="00D35CD8" w:rsidRDefault="00D35CD8" w:rsidP="00D35CD8">
            <w:pPr>
              <w:jc w:val="center"/>
              <w:rPr>
                <w:b/>
                <w:bCs/>
                <w:color w:val="000000" w:themeColor="text1"/>
              </w:rPr>
            </w:pPr>
            <w:r w:rsidRPr="00D35CD8">
              <w:rPr>
                <w:b/>
                <w:bCs/>
                <w:color w:val="000000" w:themeColor="text1"/>
              </w:rPr>
              <w:t>74</w:t>
            </w:r>
          </w:p>
        </w:tc>
        <w:tc>
          <w:tcPr>
            <w:tcW w:w="413" w:type="dxa"/>
            <w:noWrap/>
            <w:vAlign w:val="center"/>
          </w:tcPr>
          <w:p w14:paraId="190F4A24" w14:textId="77777777" w:rsidR="00D35CD8" w:rsidRPr="00D35CD8" w:rsidRDefault="00D35CD8" w:rsidP="00D35CD8">
            <w:pPr>
              <w:jc w:val="center"/>
              <w:rPr>
                <w:color w:val="000000" w:themeColor="text1"/>
              </w:rPr>
            </w:pPr>
            <w:r w:rsidRPr="00D35CD8">
              <w:rPr>
                <w:color w:val="000000" w:themeColor="text1"/>
              </w:rPr>
              <w:t>2,80</w:t>
            </w:r>
          </w:p>
        </w:tc>
        <w:tc>
          <w:tcPr>
            <w:tcW w:w="414" w:type="dxa"/>
            <w:noWrap/>
            <w:vAlign w:val="center"/>
          </w:tcPr>
          <w:p w14:paraId="7A9C0B30" w14:textId="77777777" w:rsidR="00D35CD8" w:rsidRPr="00D35CD8" w:rsidRDefault="00D35CD8" w:rsidP="00D35CD8">
            <w:pPr>
              <w:jc w:val="center"/>
              <w:rPr>
                <w:b/>
                <w:bCs/>
                <w:color w:val="000000" w:themeColor="text1"/>
              </w:rPr>
            </w:pPr>
            <w:r w:rsidRPr="00D35CD8">
              <w:rPr>
                <w:b/>
                <w:bCs/>
                <w:color w:val="000000" w:themeColor="text1"/>
              </w:rPr>
              <w:t>105</w:t>
            </w:r>
          </w:p>
        </w:tc>
        <w:tc>
          <w:tcPr>
            <w:tcW w:w="413" w:type="dxa"/>
            <w:noWrap/>
            <w:vAlign w:val="center"/>
          </w:tcPr>
          <w:p w14:paraId="4F661A0C" w14:textId="77777777" w:rsidR="00D35CD8" w:rsidRPr="00D35CD8" w:rsidRDefault="00D35CD8" w:rsidP="00D35CD8">
            <w:pPr>
              <w:jc w:val="center"/>
              <w:rPr>
                <w:color w:val="000000" w:themeColor="text1"/>
              </w:rPr>
            </w:pPr>
            <w:r w:rsidRPr="00D35CD8">
              <w:rPr>
                <w:color w:val="000000" w:themeColor="text1"/>
              </w:rPr>
              <w:t>2,70</w:t>
            </w:r>
          </w:p>
        </w:tc>
        <w:tc>
          <w:tcPr>
            <w:tcW w:w="414" w:type="dxa"/>
            <w:noWrap/>
            <w:vAlign w:val="center"/>
          </w:tcPr>
          <w:p w14:paraId="1B022C48" w14:textId="77777777" w:rsidR="00D35CD8" w:rsidRPr="00D35CD8" w:rsidRDefault="00D35CD8" w:rsidP="00D35CD8">
            <w:pPr>
              <w:jc w:val="center"/>
              <w:rPr>
                <w:b/>
                <w:bCs/>
                <w:color w:val="000000" w:themeColor="text1"/>
              </w:rPr>
            </w:pPr>
            <w:r w:rsidRPr="00D35CD8">
              <w:rPr>
                <w:b/>
                <w:bCs/>
                <w:color w:val="000000" w:themeColor="text1"/>
              </w:rPr>
              <w:t>136</w:t>
            </w:r>
          </w:p>
        </w:tc>
        <w:tc>
          <w:tcPr>
            <w:tcW w:w="413" w:type="dxa"/>
            <w:noWrap/>
            <w:vAlign w:val="center"/>
          </w:tcPr>
          <w:p w14:paraId="3D698B8A" w14:textId="77777777" w:rsidR="00D35CD8" w:rsidRPr="00D35CD8" w:rsidRDefault="00D35CD8" w:rsidP="00D35CD8">
            <w:pPr>
              <w:jc w:val="center"/>
              <w:rPr>
                <w:color w:val="000000" w:themeColor="text1"/>
              </w:rPr>
            </w:pPr>
            <w:r w:rsidRPr="00D35CD8">
              <w:rPr>
                <w:color w:val="000000" w:themeColor="text1"/>
              </w:rPr>
              <w:t>2,59</w:t>
            </w:r>
          </w:p>
        </w:tc>
        <w:tc>
          <w:tcPr>
            <w:tcW w:w="414" w:type="dxa"/>
            <w:noWrap/>
            <w:vAlign w:val="center"/>
          </w:tcPr>
          <w:p w14:paraId="151B0E9E" w14:textId="77777777" w:rsidR="00D35CD8" w:rsidRPr="00D35CD8" w:rsidRDefault="00D35CD8" w:rsidP="00D35CD8">
            <w:pPr>
              <w:jc w:val="center"/>
              <w:rPr>
                <w:b/>
                <w:bCs/>
                <w:color w:val="000000" w:themeColor="text1"/>
              </w:rPr>
            </w:pPr>
            <w:r w:rsidRPr="00D35CD8">
              <w:rPr>
                <w:b/>
                <w:bCs/>
                <w:color w:val="000000" w:themeColor="text1"/>
              </w:rPr>
              <w:t>167</w:t>
            </w:r>
          </w:p>
        </w:tc>
        <w:tc>
          <w:tcPr>
            <w:tcW w:w="413" w:type="dxa"/>
            <w:noWrap/>
            <w:vAlign w:val="center"/>
          </w:tcPr>
          <w:p w14:paraId="4A0C82F0" w14:textId="77777777" w:rsidR="00D35CD8" w:rsidRPr="00D35CD8" w:rsidRDefault="00D35CD8" w:rsidP="00D35CD8">
            <w:pPr>
              <w:jc w:val="center"/>
              <w:rPr>
                <w:color w:val="000000" w:themeColor="text1"/>
              </w:rPr>
            </w:pPr>
            <w:r w:rsidRPr="00D35CD8">
              <w:rPr>
                <w:color w:val="000000" w:themeColor="text1"/>
              </w:rPr>
              <w:t>2,49</w:t>
            </w:r>
          </w:p>
        </w:tc>
        <w:tc>
          <w:tcPr>
            <w:tcW w:w="413" w:type="dxa"/>
            <w:noWrap/>
            <w:vAlign w:val="center"/>
          </w:tcPr>
          <w:p w14:paraId="5D080C39" w14:textId="77777777" w:rsidR="00D35CD8" w:rsidRPr="00D35CD8" w:rsidRDefault="00D35CD8" w:rsidP="00D35CD8">
            <w:pPr>
              <w:jc w:val="center"/>
              <w:rPr>
                <w:b/>
                <w:bCs/>
                <w:color w:val="000000" w:themeColor="text1"/>
              </w:rPr>
            </w:pPr>
            <w:r w:rsidRPr="00D35CD8">
              <w:rPr>
                <w:b/>
                <w:bCs/>
                <w:color w:val="000000" w:themeColor="text1"/>
              </w:rPr>
              <w:t>198</w:t>
            </w:r>
          </w:p>
        </w:tc>
        <w:tc>
          <w:tcPr>
            <w:tcW w:w="414" w:type="dxa"/>
            <w:noWrap/>
            <w:vAlign w:val="center"/>
          </w:tcPr>
          <w:p w14:paraId="18C9DB26" w14:textId="77777777" w:rsidR="00D35CD8" w:rsidRPr="00D35CD8" w:rsidRDefault="00D35CD8" w:rsidP="00D35CD8">
            <w:pPr>
              <w:jc w:val="center"/>
              <w:rPr>
                <w:color w:val="000000" w:themeColor="text1"/>
              </w:rPr>
            </w:pPr>
            <w:r w:rsidRPr="00D35CD8">
              <w:rPr>
                <w:color w:val="000000" w:themeColor="text1"/>
              </w:rPr>
              <w:t>2,39</w:t>
            </w:r>
          </w:p>
        </w:tc>
        <w:tc>
          <w:tcPr>
            <w:tcW w:w="413" w:type="dxa"/>
            <w:noWrap/>
            <w:vAlign w:val="center"/>
          </w:tcPr>
          <w:p w14:paraId="12E8FEA0" w14:textId="77777777" w:rsidR="00D35CD8" w:rsidRPr="00D35CD8" w:rsidRDefault="00D35CD8" w:rsidP="00D35CD8">
            <w:pPr>
              <w:jc w:val="center"/>
              <w:rPr>
                <w:b/>
                <w:bCs/>
                <w:color w:val="000000" w:themeColor="text1"/>
              </w:rPr>
            </w:pPr>
            <w:r w:rsidRPr="00D35CD8">
              <w:rPr>
                <w:b/>
                <w:bCs/>
                <w:color w:val="000000" w:themeColor="text1"/>
              </w:rPr>
              <w:t>229</w:t>
            </w:r>
          </w:p>
        </w:tc>
        <w:tc>
          <w:tcPr>
            <w:tcW w:w="414" w:type="dxa"/>
            <w:noWrap/>
            <w:vAlign w:val="center"/>
          </w:tcPr>
          <w:p w14:paraId="0F7CEDFC" w14:textId="77777777" w:rsidR="00D35CD8" w:rsidRPr="00D35CD8" w:rsidRDefault="00D35CD8" w:rsidP="00D35CD8">
            <w:pPr>
              <w:jc w:val="center"/>
              <w:rPr>
                <w:color w:val="000000" w:themeColor="text1"/>
              </w:rPr>
            </w:pPr>
            <w:r w:rsidRPr="00D35CD8">
              <w:rPr>
                <w:color w:val="000000" w:themeColor="text1"/>
              </w:rPr>
              <w:t>2,28</w:t>
            </w:r>
          </w:p>
        </w:tc>
        <w:tc>
          <w:tcPr>
            <w:tcW w:w="413" w:type="dxa"/>
            <w:noWrap/>
            <w:vAlign w:val="center"/>
          </w:tcPr>
          <w:p w14:paraId="46C29651" w14:textId="77777777" w:rsidR="00D35CD8" w:rsidRPr="00D35CD8" w:rsidRDefault="00D35CD8" w:rsidP="00D35CD8">
            <w:pPr>
              <w:jc w:val="center"/>
              <w:rPr>
                <w:b/>
                <w:bCs/>
                <w:color w:val="000000" w:themeColor="text1"/>
              </w:rPr>
            </w:pPr>
            <w:r w:rsidRPr="00D35CD8">
              <w:rPr>
                <w:b/>
                <w:bCs/>
                <w:color w:val="000000" w:themeColor="text1"/>
              </w:rPr>
              <w:t>260</w:t>
            </w:r>
          </w:p>
        </w:tc>
        <w:tc>
          <w:tcPr>
            <w:tcW w:w="414" w:type="dxa"/>
            <w:noWrap/>
            <w:vAlign w:val="center"/>
          </w:tcPr>
          <w:p w14:paraId="320D7CFD" w14:textId="77777777" w:rsidR="00D35CD8" w:rsidRPr="00D35CD8" w:rsidRDefault="00D35CD8" w:rsidP="00D35CD8">
            <w:pPr>
              <w:jc w:val="center"/>
              <w:rPr>
                <w:color w:val="000000" w:themeColor="text1"/>
              </w:rPr>
            </w:pPr>
            <w:r w:rsidRPr="00D35CD8">
              <w:rPr>
                <w:color w:val="000000" w:themeColor="text1"/>
              </w:rPr>
              <w:t>2,18</w:t>
            </w:r>
          </w:p>
        </w:tc>
        <w:tc>
          <w:tcPr>
            <w:tcW w:w="413" w:type="dxa"/>
            <w:noWrap/>
            <w:vAlign w:val="center"/>
          </w:tcPr>
          <w:p w14:paraId="4A80CE66" w14:textId="77777777" w:rsidR="00D35CD8" w:rsidRPr="00D35CD8" w:rsidRDefault="00D35CD8" w:rsidP="00D35CD8">
            <w:pPr>
              <w:jc w:val="center"/>
              <w:rPr>
                <w:b/>
                <w:bCs/>
                <w:color w:val="000000" w:themeColor="text1"/>
              </w:rPr>
            </w:pPr>
            <w:r w:rsidRPr="00D35CD8">
              <w:rPr>
                <w:b/>
                <w:bCs/>
                <w:color w:val="000000" w:themeColor="text1"/>
              </w:rPr>
              <w:t>291</w:t>
            </w:r>
          </w:p>
        </w:tc>
        <w:tc>
          <w:tcPr>
            <w:tcW w:w="414" w:type="dxa"/>
            <w:noWrap/>
            <w:vAlign w:val="center"/>
          </w:tcPr>
          <w:p w14:paraId="4A7B0CC0" w14:textId="77777777" w:rsidR="00D35CD8" w:rsidRPr="00D35CD8" w:rsidRDefault="00D35CD8" w:rsidP="00D35CD8">
            <w:pPr>
              <w:jc w:val="center"/>
              <w:rPr>
                <w:color w:val="000000" w:themeColor="text1"/>
              </w:rPr>
            </w:pPr>
            <w:r w:rsidRPr="00D35CD8">
              <w:rPr>
                <w:color w:val="000000" w:themeColor="text1"/>
              </w:rPr>
              <w:t>2,08</w:t>
            </w:r>
          </w:p>
        </w:tc>
        <w:tc>
          <w:tcPr>
            <w:tcW w:w="413" w:type="dxa"/>
            <w:noWrap/>
            <w:vAlign w:val="center"/>
          </w:tcPr>
          <w:p w14:paraId="6DA4F897" w14:textId="77777777" w:rsidR="00D35CD8" w:rsidRPr="00D35CD8" w:rsidRDefault="00D35CD8" w:rsidP="00D35CD8">
            <w:pPr>
              <w:jc w:val="center"/>
              <w:rPr>
                <w:b/>
                <w:bCs/>
                <w:color w:val="000000" w:themeColor="text1"/>
              </w:rPr>
            </w:pPr>
            <w:r w:rsidRPr="00D35CD8">
              <w:rPr>
                <w:b/>
                <w:bCs/>
                <w:color w:val="000000" w:themeColor="text1"/>
              </w:rPr>
              <w:t>322</w:t>
            </w:r>
          </w:p>
        </w:tc>
        <w:tc>
          <w:tcPr>
            <w:tcW w:w="414" w:type="dxa"/>
            <w:noWrap/>
            <w:vAlign w:val="center"/>
          </w:tcPr>
          <w:p w14:paraId="6CE1A6B3" w14:textId="77777777" w:rsidR="00D35CD8" w:rsidRPr="00D35CD8" w:rsidRDefault="00D35CD8" w:rsidP="00D35CD8">
            <w:pPr>
              <w:jc w:val="center"/>
              <w:rPr>
                <w:color w:val="000000" w:themeColor="text1"/>
              </w:rPr>
            </w:pPr>
            <w:r w:rsidRPr="00D35CD8">
              <w:rPr>
                <w:color w:val="000000" w:themeColor="text1"/>
              </w:rPr>
              <w:t>1,97</w:t>
            </w:r>
          </w:p>
        </w:tc>
        <w:tc>
          <w:tcPr>
            <w:tcW w:w="413" w:type="dxa"/>
            <w:noWrap/>
            <w:vAlign w:val="center"/>
          </w:tcPr>
          <w:p w14:paraId="27C505F5" w14:textId="77777777" w:rsidR="00D35CD8" w:rsidRPr="00D35CD8" w:rsidRDefault="00D35CD8" w:rsidP="00D35CD8">
            <w:pPr>
              <w:jc w:val="center"/>
              <w:rPr>
                <w:b/>
                <w:bCs/>
                <w:color w:val="000000" w:themeColor="text1"/>
              </w:rPr>
            </w:pPr>
            <w:r w:rsidRPr="00D35CD8">
              <w:rPr>
                <w:b/>
                <w:bCs/>
                <w:color w:val="000000" w:themeColor="text1"/>
              </w:rPr>
              <w:t>353</w:t>
            </w:r>
          </w:p>
        </w:tc>
        <w:tc>
          <w:tcPr>
            <w:tcW w:w="414" w:type="dxa"/>
            <w:noWrap/>
            <w:vAlign w:val="center"/>
          </w:tcPr>
          <w:p w14:paraId="4C825541" w14:textId="77777777" w:rsidR="00D35CD8" w:rsidRPr="00D35CD8" w:rsidRDefault="00D35CD8" w:rsidP="00D35CD8">
            <w:pPr>
              <w:jc w:val="center"/>
              <w:rPr>
                <w:color w:val="000000" w:themeColor="text1"/>
              </w:rPr>
            </w:pPr>
            <w:r w:rsidRPr="00D35CD8">
              <w:rPr>
                <w:color w:val="000000" w:themeColor="text1"/>
              </w:rPr>
              <w:t>1,87</w:t>
            </w:r>
          </w:p>
        </w:tc>
      </w:tr>
      <w:tr w:rsidR="00D35CD8" w:rsidRPr="00D35CD8" w14:paraId="38038AA7" w14:textId="77777777" w:rsidTr="004909D1">
        <w:trPr>
          <w:trHeight w:val="396"/>
        </w:trPr>
        <w:tc>
          <w:tcPr>
            <w:tcW w:w="413" w:type="dxa"/>
            <w:noWrap/>
            <w:vAlign w:val="center"/>
          </w:tcPr>
          <w:p w14:paraId="046259D7" w14:textId="77777777" w:rsidR="00D35CD8" w:rsidRPr="00D35CD8" w:rsidRDefault="00D35CD8" w:rsidP="00D35CD8">
            <w:pPr>
              <w:jc w:val="center"/>
              <w:rPr>
                <w:b/>
                <w:bCs/>
                <w:color w:val="000000" w:themeColor="text1"/>
              </w:rPr>
            </w:pPr>
            <w:r w:rsidRPr="00D35CD8">
              <w:rPr>
                <w:b/>
                <w:bCs/>
                <w:color w:val="000000" w:themeColor="text1"/>
              </w:rPr>
              <w:t>13</w:t>
            </w:r>
          </w:p>
        </w:tc>
        <w:tc>
          <w:tcPr>
            <w:tcW w:w="413" w:type="dxa"/>
            <w:noWrap/>
            <w:vAlign w:val="center"/>
          </w:tcPr>
          <w:p w14:paraId="4C1D42C1" w14:textId="77777777" w:rsidR="00D35CD8" w:rsidRPr="00D35CD8" w:rsidRDefault="00D35CD8" w:rsidP="00D35CD8">
            <w:pPr>
              <w:jc w:val="center"/>
              <w:rPr>
                <w:color w:val="000000" w:themeColor="text1"/>
              </w:rPr>
            </w:pPr>
            <w:r w:rsidRPr="00D35CD8">
              <w:rPr>
                <w:color w:val="000000" w:themeColor="text1"/>
              </w:rPr>
              <w:t>2,99</w:t>
            </w:r>
          </w:p>
        </w:tc>
        <w:tc>
          <w:tcPr>
            <w:tcW w:w="414" w:type="dxa"/>
            <w:noWrap/>
            <w:vAlign w:val="center"/>
          </w:tcPr>
          <w:p w14:paraId="1996C20E" w14:textId="77777777" w:rsidR="00D35CD8" w:rsidRPr="00D35CD8" w:rsidRDefault="00D35CD8" w:rsidP="00D35CD8">
            <w:pPr>
              <w:jc w:val="center"/>
              <w:rPr>
                <w:b/>
                <w:bCs/>
                <w:color w:val="000000" w:themeColor="text1"/>
              </w:rPr>
            </w:pPr>
            <w:r w:rsidRPr="00D35CD8">
              <w:rPr>
                <w:b/>
                <w:bCs/>
                <w:color w:val="000000" w:themeColor="text1"/>
              </w:rPr>
              <w:t>44</w:t>
            </w:r>
          </w:p>
        </w:tc>
        <w:tc>
          <w:tcPr>
            <w:tcW w:w="413" w:type="dxa"/>
            <w:noWrap/>
            <w:vAlign w:val="center"/>
          </w:tcPr>
          <w:p w14:paraId="479F41B1" w14:textId="77777777" w:rsidR="00D35CD8" w:rsidRPr="00D35CD8" w:rsidRDefault="00D35CD8" w:rsidP="00D35CD8">
            <w:pPr>
              <w:jc w:val="center"/>
              <w:rPr>
                <w:color w:val="000000" w:themeColor="text1"/>
              </w:rPr>
            </w:pPr>
            <w:r w:rsidRPr="00D35CD8">
              <w:rPr>
                <w:color w:val="000000" w:themeColor="text1"/>
              </w:rPr>
              <w:t>2,89</w:t>
            </w:r>
          </w:p>
        </w:tc>
        <w:tc>
          <w:tcPr>
            <w:tcW w:w="414" w:type="dxa"/>
            <w:noWrap/>
            <w:vAlign w:val="center"/>
          </w:tcPr>
          <w:p w14:paraId="43A7FC64" w14:textId="77777777" w:rsidR="00D35CD8" w:rsidRPr="00D35CD8" w:rsidRDefault="00D35CD8" w:rsidP="00D35CD8">
            <w:pPr>
              <w:jc w:val="center"/>
              <w:rPr>
                <w:b/>
                <w:bCs/>
                <w:color w:val="000000" w:themeColor="text1"/>
              </w:rPr>
            </w:pPr>
            <w:r w:rsidRPr="00D35CD8">
              <w:rPr>
                <w:b/>
                <w:bCs/>
                <w:color w:val="000000" w:themeColor="text1"/>
              </w:rPr>
              <w:t>75</w:t>
            </w:r>
          </w:p>
        </w:tc>
        <w:tc>
          <w:tcPr>
            <w:tcW w:w="413" w:type="dxa"/>
            <w:noWrap/>
            <w:vAlign w:val="center"/>
          </w:tcPr>
          <w:p w14:paraId="1E8A610C" w14:textId="77777777" w:rsidR="00D35CD8" w:rsidRPr="00D35CD8" w:rsidRDefault="00D35CD8" w:rsidP="00D35CD8">
            <w:pPr>
              <w:jc w:val="center"/>
              <w:rPr>
                <w:color w:val="000000" w:themeColor="text1"/>
              </w:rPr>
            </w:pPr>
            <w:r w:rsidRPr="00D35CD8">
              <w:rPr>
                <w:color w:val="000000" w:themeColor="text1"/>
              </w:rPr>
              <w:t>2,80</w:t>
            </w:r>
          </w:p>
        </w:tc>
        <w:tc>
          <w:tcPr>
            <w:tcW w:w="414" w:type="dxa"/>
            <w:noWrap/>
            <w:vAlign w:val="center"/>
          </w:tcPr>
          <w:p w14:paraId="3DB9BF3C" w14:textId="77777777" w:rsidR="00D35CD8" w:rsidRPr="00D35CD8" w:rsidRDefault="00D35CD8" w:rsidP="00D35CD8">
            <w:pPr>
              <w:jc w:val="center"/>
              <w:rPr>
                <w:b/>
                <w:bCs/>
                <w:color w:val="000000" w:themeColor="text1"/>
              </w:rPr>
            </w:pPr>
            <w:r w:rsidRPr="00D35CD8">
              <w:rPr>
                <w:b/>
                <w:bCs/>
                <w:color w:val="000000" w:themeColor="text1"/>
              </w:rPr>
              <w:t>106</w:t>
            </w:r>
          </w:p>
        </w:tc>
        <w:tc>
          <w:tcPr>
            <w:tcW w:w="413" w:type="dxa"/>
            <w:noWrap/>
            <w:vAlign w:val="center"/>
          </w:tcPr>
          <w:p w14:paraId="19EA2B47" w14:textId="77777777" w:rsidR="00D35CD8" w:rsidRPr="00D35CD8" w:rsidRDefault="00D35CD8" w:rsidP="00D35CD8">
            <w:pPr>
              <w:jc w:val="center"/>
              <w:rPr>
                <w:color w:val="000000" w:themeColor="text1"/>
              </w:rPr>
            </w:pPr>
            <w:r w:rsidRPr="00D35CD8">
              <w:rPr>
                <w:color w:val="000000" w:themeColor="text1"/>
              </w:rPr>
              <w:t>2,69</w:t>
            </w:r>
          </w:p>
        </w:tc>
        <w:tc>
          <w:tcPr>
            <w:tcW w:w="414" w:type="dxa"/>
            <w:noWrap/>
            <w:vAlign w:val="center"/>
          </w:tcPr>
          <w:p w14:paraId="478B0B66" w14:textId="77777777" w:rsidR="00D35CD8" w:rsidRPr="00D35CD8" w:rsidRDefault="00D35CD8" w:rsidP="00D35CD8">
            <w:pPr>
              <w:jc w:val="center"/>
              <w:rPr>
                <w:b/>
                <w:bCs/>
                <w:color w:val="000000" w:themeColor="text1"/>
              </w:rPr>
            </w:pPr>
            <w:r w:rsidRPr="00D35CD8">
              <w:rPr>
                <w:b/>
                <w:bCs/>
                <w:color w:val="000000" w:themeColor="text1"/>
              </w:rPr>
              <w:t>137</w:t>
            </w:r>
          </w:p>
        </w:tc>
        <w:tc>
          <w:tcPr>
            <w:tcW w:w="413" w:type="dxa"/>
            <w:noWrap/>
            <w:vAlign w:val="center"/>
          </w:tcPr>
          <w:p w14:paraId="3C412245" w14:textId="77777777" w:rsidR="00D35CD8" w:rsidRPr="00D35CD8" w:rsidRDefault="00D35CD8" w:rsidP="00D35CD8">
            <w:pPr>
              <w:jc w:val="center"/>
              <w:rPr>
                <w:color w:val="000000" w:themeColor="text1"/>
              </w:rPr>
            </w:pPr>
            <w:r w:rsidRPr="00D35CD8">
              <w:rPr>
                <w:color w:val="000000" w:themeColor="text1"/>
              </w:rPr>
              <w:t>2,59</w:t>
            </w:r>
          </w:p>
        </w:tc>
        <w:tc>
          <w:tcPr>
            <w:tcW w:w="414" w:type="dxa"/>
            <w:noWrap/>
            <w:vAlign w:val="center"/>
          </w:tcPr>
          <w:p w14:paraId="29CC7F38" w14:textId="77777777" w:rsidR="00D35CD8" w:rsidRPr="00D35CD8" w:rsidRDefault="00D35CD8" w:rsidP="00D35CD8">
            <w:pPr>
              <w:jc w:val="center"/>
              <w:rPr>
                <w:b/>
                <w:bCs/>
                <w:color w:val="000000" w:themeColor="text1"/>
              </w:rPr>
            </w:pPr>
            <w:r w:rsidRPr="00D35CD8">
              <w:rPr>
                <w:b/>
                <w:bCs/>
                <w:color w:val="000000" w:themeColor="text1"/>
              </w:rPr>
              <w:t>168</w:t>
            </w:r>
          </w:p>
        </w:tc>
        <w:tc>
          <w:tcPr>
            <w:tcW w:w="413" w:type="dxa"/>
            <w:noWrap/>
            <w:vAlign w:val="center"/>
          </w:tcPr>
          <w:p w14:paraId="25394C21" w14:textId="77777777" w:rsidR="00D35CD8" w:rsidRPr="00D35CD8" w:rsidRDefault="00D35CD8" w:rsidP="00D35CD8">
            <w:pPr>
              <w:jc w:val="center"/>
              <w:rPr>
                <w:color w:val="000000" w:themeColor="text1"/>
              </w:rPr>
            </w:pPr>
            <w:r w:rsidRPr="00D35CD8">
              <w:rPr>
                <w:color w:val="000000" w:themeColor="text1"/>
              </w:rPr>
              <w:t>2,49</w:t>
            </w:r>
          </w:p>
        </w:tc>
        <w:tc>
          <w:tcPr>
            <w:tcW w:w="413" w:type="dxa"/>
            <w:noWrap/>
            <w:vAlign w:val="center"/>
          </w:tcPr>
          <w:p w14:paraId="222A5E17" w14:textId="77777777" w:rsidR="00D35CD8" w:rsidRPr="00D35CD8" w:rsidRDefault="00D35CD8" w:rsidP="00D35CD8">
            <w:pPr>
              <w:jc w:val="center"/>
              <w:rPr>
                <w:b/>
                <w:bCs/>
                <w:color w:val="000000" w:themeColor="text1"/>
              </w:rPr>
            </w:pPr>
            <w:r w:rsidRPr="00D35CD8">
              <w:rPr>
                <w:b/>
                <w:bCs/>
                <w:color w:val="000000" w:themeColor="text1"/>
              </w:rPr>
              <w:t>199</w:t>
            </w:r>
          </w:p>
        </w:tc>
        <w:tc>
          <w:tcPr>
            <w:tcW w:w="414" w:type="dxa"/>
            <w:noWrap/>
            <w:vAlign w:val="center"/>
          </w:tcPr>
          <w:p w14:paraId="4E685280" w14:textId="77777777" w:rsidR="00D35CD8" w:rsidRPr="00D35CD8" w:rsidRDefault="00D35CD8" w:rsidP="00D35CD8">
            <w:pPr>
              <w:jc w:val="center"/>
              <w:rPr>
                <w:color w:val="000000" w:themeColor="text1"/>
              </w:rPr>
            </w:pPr>
            <w:r w:rsidRPr="00D35CD8">
              <w:rPr>
                <w:color w:val="000000" w:themeColor="text1"/>
              </w:rPr>
              <w:t>2,38</w:t>
            </w:r>
          </w:p>
        </w:tc>
        <w:tc>
          <w:tcPr>
            <w:tcW w:w="413" w:type="dxa"/>
            <w:noWrap/>
            <w:vAlign w:val="center"/>
          </w:tcPr>
          <w:p w14:paraId="1331D08B" w14:textId="77777777" w:rsidR="00D35CD8" w:rsidRPr="00D35CD8" w:rsidRDefault="00D35CD8" w:rsidP="00D35CD8">
            <w:pPr>
              <w:jc w:val="center"/>
              <w:rPr>
                <w:b/>
                <w:bCs/>
                <w:color w:val="000000" w:themeColor="text1"/>
              </w:rPr>
            </w:pPr>
            <w:r w:rsidRPr="00D35CD8">
              <w:rPr>
                <w:b/>
                <w:bCs/>
                <w:color w:val="000000" w:themeColor="text1"/>
              </w:rPr>
              <w:t>230</w:t>
            </w:r>
          </w:p>
        </w:tc>
        <w:tc>
          <w:tcPr>
            <w:tcW w:w="414" w:type="dxa"/>
            <w:noWrap/>
            <w:vAlign w:val="center"/>
          </w:tcPr>
          <w:p w14:paraId="791A2861" w14:textId="77777777" w:rsidR="00D35CD8" w:rsidRPr="00D35CD8" w:rsidRDefault="00D35CD8" w:rsidP="00D35CD8">
            <w:pPr>
              <w:jc w:val="center"/>
              <w:rPr>
                <w:color w:val="000000" w:themeColor="text1"/>
              </w:rPr>
            </w:pPr>
            <w:r w:rsidRPr="00D35CD8">
              <w:rPr>
                <w:color w:val="000000" w:themeColor="text1"/>
              </w:rPr>
              <w:t>2,28</w:t>
            </w:r>
          </w:p>
        </w:tc>
        <w:tc>
          <w:tcPr>
            <w:tcW w:w="413" w:type="dxa"/>
            <w:noWrap/>
            <w:vAlign w:val="center"/>
          </w:tcPr>
          <w:p w14:paraId="7B8C00CE" w14:textId="77777777" w:rsidR="00D35CD8" w:rsidRPr="00D35CD8" w:rsidRDefault="00D35CD8" w:rsidP="00D35CD8">
            <w:pPr>
              <w:jc w:val="center"/>
              <w:rPr>
                <w:b/>
                <w:bCs/>
                <w:color w:val="000000" w:themeColor="text1"/>
              </w:rPr>
            </w:pPr>
            <w:r w:rsidRPr="00D35CD8">
              <w:rPr>
                <w:b/>
                <w:bCs/>
                <w:color w:val="000000" w:themeColor="text1"/>
              </w:rPr>
              <w:t>261</w:t>
            </w:r>
          </w:p>
        </w:tc>
        <w:tc>
          <w:tcPr>
            <w:tcW w:w="414" w:type="dxa"/>
            <w:noWrap/>
            <w:vAlign w:val="center"/>
          </w:tcPr>
          <w:p w14:paraId="4507CA82" w14:textId="77777777" w:rsidR="00D35CD8" w:rsidRPr="00D35CD8" w:rsidRDefault="00D35CD8" w:rsidP="00D35CD8">
            <w:pPr>
              <w:jc w:val="center"/>
              <w:rPr>
                <w:color w:val="000000" w:themeColor="text1"/>
              </w:rPr>
            </w:pPr>
            <w:r w:rsidRPr="00D35CD8">
              <w:rPr>
                <w:color w:val="000000" w:themeColor="text1"/>
              </w:rPr>
              <w:t>2,18</w:t>
            </w:r>
          </w:p>
        </w:tc>
        <w:tc>
          <w:tcPr>
            <w:tcW w:w="413" w:type="dxa"/>
            <w:noWrap/>
            <w:vAlign w:val="center"/>
          </w:tcPr>
          <w:p w14:paraId="56F0B7D0" w14:textId="77777777" w:rsidR="00D35CD8" w:rsidRPr="00D35CD8" w:rsidRDefault="00D35CD8" w:rsidP="00D35CD8">
            <w:pPr>
              <w:jc w:val="center"/>
              <w:rPr>
                <w:b/>
                <w:bCs/>
                <w:color w:val="000000" w:themeColor="text1"/>
              </w:rPr>
            </w:pPr>
            <w:r w:rsidRPr="00D35CD8">
              <w:rPr>
                <w:b/>
                <w:bCs/>
                <w:color w:val="000000" w:themeColor="text1"/>
              </w:rPr>
              <w:t>292</w:t>
            </w:r>
          </w:p>
        </w:tc>
        <w:tc>
          <w:tcPr>
            <w:tcW w:w="414" w:type="dxa"/>
            <w:noWrap/>
            <w:vAlign w:val="center"/>
          </w:tcPr>
          <w:p w14:paraId="6BC8978D" w14:textId="77777777" w:rsidR="00D35CD8" w:rsidRPr="00D35CD8" w:rsidRDefault="00D35CD8" w:rsidP="00D35CD8">
            <w:pPr>
              <w:jc w:val="center"/>
              <w:rPr>
                <w:color w:val="000000" w:themeColor="text1"/>
              </w:rPr>
            </w:pPr>
            <w:r w:rsidRPr="00D35CD8">
              <w:rPr>
                <w:color w:val="000000" w:themeColor="text1"/>
              </w:rPr>
              <w:t>2,07</w:t>
            </w:r>
          </w:p>
        </w:tc>
        <w:tc>
          <w:tcPr>
            <w:tcW w:w="413" w:type="dxa"/>
            <w:noWrap/>
            <w:vAlign w:val="center"/>
          </w:tcPr>
          <w:p w14:paraId="096AF922" w14:textId="77777777" w:rsidR="00D35CD8" w:rsidRPr="00D35CD8" w:rsidRDefault="00D35CD8" w:rsidP="00D35CD8">
            <w:pPr>
              <w:jc w:val="center"/>
              <w:rPr>
                <w:b/>
                <w:bCs/>
                <w:color w:val="000000" w:themeColor="text1"/>
              </w:rPr>
            </w:pPr>
            <w:r w:rsidRPr="00D35CD8">
              <w:rPr>
                <w:b/>
                <w:bCs/>
                <w:color w:val="000000" w:themeColor="text1"/>
              </w:rPr>
              <w:t>323</w:t>
            </w:r>
          </w:p>
        </w:tc>
        <w:tc>
          <w:tcPr>
            <w:tcW w:w="414" w:type="dxa"/>
            <w:noWrap/>
            <w:vAlign w:val="center"/>
          </w:tcPr>
          <w:p w14:paraId="67E43908" w14:textId="77777777" w:rsidR="00D35CD8" w:rsidRPr="00D35CD8" w:rsidRDefault="00D35CD8" w:rsidP="00D35CD8">
            <w:pPr>
              <w:jc w:val="center"/>
              <w:rPr>
                <w:color w:val="000000" w:themeColor="text1"/>
              </w:rPr>
            </w:pPr>
            <w:r w:rsidRPr="00D35CD8">
              <w:rPr>
                <w:color w:val="000000" w:themeColor="text1"/>
              </w:rPr>
              <w:t>1,97</w:t>
            </w:r>
          </w:p>
        </w:tc>
        <w:tc>
          <w:tcPr>
            <w:tcW w:w="413" w:type="dxa"/>
            <w:noWrap/>
            <w:vAlign w:val="center"/>
          </w:tcPr>
          <w:p w14:paraId="396CE423" w14:textId="77777777" w:rsidR="00D35CD8" w:rsidRPr="00D35CD8" w:rsidRDefault="00D35CD8" w:rsidP="00D35CD8">
            <w:pPr>
              <w:jc w:val="center"/>
              <w:rPr>
                <w:b/>
                <w:bCs/>
                <w:color w:val="000000" w:themeColor="text1"/>
              </w:rPr>
            </w:pPr>
            <w:r w:rsidRPr="00D35CD8">
              <w:rPr>
                <w:b/>
                <w:bCs/>
                <w:color w:val="000000" w:themeColor="text1"/>
              </w:rPr>
              <w:t>354</w:t>
            </w:r>
          </w:p>
        </w:tc>
        <w:tc>
          <w:tcPr>
            <w:tcW w:w="414" w:type="dxa"/>
            <w:noWrap/>
            <w:vAlign w:val="center"/>
          </w:tcPr>
          <w:p w14:paraId="2178F2B3" w14:textId="77777777" w:rsidR="00D35CD8" w:rsidRPr="00D35CD8" w:rsidRDefault="00D35CD8" w:rsidP="00D35CD8">
            <w:pPr>
              <w:jc w:val="center"/>
              <w:rPr>
                <w:color w:val="000000" w:themeColor="text1"/>
              </w:rPr>
            </w:pPr>
            <w:r w:rsidRPr="00D35CD8">
              <w:rPr>
                <w:color w:val="000000" w:themeColor="text1"/>
              </w:rPr>
              <w:t>1,87</w:t>
            </w:r>
          </w:p>
        </w:tc>
      </w:tr>
      <w:tr w:rsidR="00D35CD8" w:rsidRPr="00D35CD8" w14:paraId="452BF329" w14:textId="77777777" w:rsidTr="004909D1">
        <w:trPr>
          <w:trHeight w:val="396"/>
        </w:trPr>
        <w:tc>
          <w:tcPr>
            <w:tcW w:w="413" w:type="dxa"/>
            <w:noWrap/>
            <w:vAlign w:val="center"/>
          </w:tcPr>
          <w:p w14:paraId="7AEB0966" w14:textId="77777777" w:rsidR="00D35CD8" w:rsidRPr="00D35CD8" w:rsidRDefault="00D35CD8" w:rsidP="00D35CD8">
            <w:pPr>
              <w:jc w:val="center"/>
              <w:rPr>
                <w:b/>
                <w:bCs/>
                <w:color w:val="000000" w:themeColor="text1"/>
              </w:rPr>
            </w:pPr>
            <w:r w:rsidRPr="00D35CD8">
              <w:rPr>
                <w:b/>
                <w:bCs/>
                <w:color w:val="000000" w:themeColor="text1"/>
              </w:rPr>
              <w:t>14</w:t>
            </w:r>
          </w:p>
        </w:tc>
        <w:tc>
          <w:tcPr>
            <w:tcW w:w="413" w:type="dxa"/>
            <w:noWrap/>
            <w:vAlign w:val="center"/>
          </w:tcPr>
          <w:p w14:paraId="25D47B01" w14:textId="77777777" w:rsidR="00D35CD8" w:rsidRPr="00D35CD8" w:rsidRDefault="00D35CD8" w:rsidP="00D35CD8">
            <w:pPr>
              <w:jc w:val="center"/>
              <w:rPr>
                <w:color w:val="000000" w:themeColor="text1"/>
              </w:rPr>
            </w:pPr>
            <w:r w:rsidRPr="00D35CD8">
              <w:rPr>
                <w:color w:val="000000" w:themeColor="text1"/>
              </w:rPr>
              <w:t>2,99</w:t>
            </w:r>
          </w:p>
        </w:tc>
        <w:tc>
          <w:tcPr>
            <w:tcW w:w="414" w:type="dxa"/>
            <w:noWrap/>
            <w:vAlign w:val="center"/>
          </w:tcPr>
          <w:p w14:paraId="637F8D08" w14:textId="77777777" w:rsidR="00D35CD8" w:rsidRPr="00D35CD8" w:rsidRDefault="00D35CD8" w:rsidP="00D35CD8">
            <w:pPr>
              <w:jc w:val="center"/>
              <w:rPr>
                <w:b/>
                <w:bCs/>
                <w:color w:val="000000" w:themeColor="text1"/>
              </w:rPr>
            </w:pPr>
            <w:r w:rsidRPr="00D35CD8">
              <w:rPr>
                <w:b/>
                <w:bCs/>
                <w:color w:val="000000" w:themeColor="text1"/>
              </w:rPr>
              <w:t>45</w:t>
            </w:r>
          </w:p>
        </w:tc>
        <w:tc>
          <w:tcPr>
            <w:tcW w:w="413" w:type="dxa"/>
            <w:noWrap/>
            <w:vAlign w:val="center"/>
          </w:tcPr>
          <w:p w14:paraId="2F526A89" w14:textId="77777777" w:rsidR="00D35CD8" w:rsidRPr="00D35CD8" w:rsidRDefault="00D35CD8" w:rsidP="00D35CD8">
            <w:pPr>
              <w:jc w:val="center"/>
              <w:rPr>
                <w:color w:val="000000" w:themeColor="text1"/>
              </w:rPr>
            </w:pPr>
            <w:r w:rsidRPr="00D35CD8">
              <w:rPr>
                <w:color w:val="000000" w:themeColor="text1"/>
              </w:rPr>
              <w:t>2,89</w:t>
            </w:r>
          </w:p>
        </w:tc>
        <w:tc>
          <w:tcPr>
            <w:tcW w:w="414" w:type="dxa"/>
            <w:noWrap/>
            <w:vAlign w:val="center"/>
          </w:tcPr>
          <w:p w14:paraId="07CDE290" w14:textId="77777777" w:rsidR="00D35CD8" w:rsidRPr="00D35CD8" w:rsidRDefault="00D35CD8" w:rsidP="00D35CD8">
            <w:pPr>
              <w:jc w:val="center"/>
              <w:rPr>
                <w:b/>
                <w:bCs/>
                <w:color w:val="000000" w:themeColor="text1"/>
              </w:rPr>
            </w:pPr>
            <w:r w:rsidRPr="00D35CD8">
              <w:rPr>
                <w:b/>
                <w:bCs/>
                <w:color w:val="000000" w:themeColor="text1"/>
              </w:rPr>
              <w:t>76</w:t>
            </w:r>
          </w:p>
        </w:tc>
        <w:tc>
          <w:tcPr>
            <w:tcW w:w="413" w:type="dxa"/>
            <w:noWrap/>
            <w:vAlign w:val="center"/>
          </w:tcPr>
          <w:p w14:paraId="00796B29" w14:textId="77777777" w:rsidR="00D35CD8" w:rsidRPr="00D35CD8" w:rsidRDefault="00D35CD8" w:rsidP="00D35CD8">
            <w:pPr>
              <w:jc w:val="center"/>
              <w:rPr>
                <w:color w:val="000000" w:themeColor="text1"/>
              </w:rPr>
            </w:pPr>
            <w:r w:rsidRPr="00D35CD8">
              <w:rPr>
                <w:color w:val="000000" w:themeColor="text1"/>
              </w:rPr>
              <w:t>2,79</w:t>
            </w:r>
          </w:p>
        </w:tc>
        <w:tc>
          <w:tcPr>
            <w:tcW w:w="414" w:type="dxa"/>
            <w:noWrap/>
            <w:vAlign w:val="center"/>
          </w:tcPr>
          <w:p w14:paraId="4D10A3E3" w14:textId="77777777" w:rsidR="00D35CD8" w:rsidRPr="00D35CD8" w:rsidRDefault="00D35CD8" w:rsidP="00D35CD8">
            <w:pPr>
              <w:jc w:val="center"/>
              <w:rPr>
                <w:b/>
                <w:bCs/>
                <w:color w:val="000000" w:themeColor="text1"/>
              </w:rPr>
            </w:pPr>
            <w:r w:rsidRPr="00D35CD8">
              <w:rPr>
                <w:b/>
                <w:bCs/>
                <w:color w:val="000000" w:themeColor="text1"/>
              </w:rPr>
              <w:t>107</w:t>
            </w:r>
          </w:p>
        </w:tc>
        <w:tc>
          <w:tcPr>
            <w:tcW w:w="413" w:type="dxa"/>
            <w:noWrap/>
            <w:vAlign w:val="center"/>
          </w:tcPr>
          <w:p w14:paraId="126C2AD0" w14:textId="77777777" w:rsidR="00D35CD8" w:rsidRPr="00D35CD8" w:rsidRDefault="00D35CD8" w:rsidP="00D35CD8">
            <w:pPr>
              <w:jc w:val="center"/>
              <w:rPr>
                <w:color w:val="000000" w:themeColor="text1"/>
              </w:rPr>
            </w:pPr>
            <w:r w:rsidRPr="00D35CD8">
              <w:rPr>
                <w:color w:val="000000" w:themeColor="text1"/>
              </w:rPr>
              <w:t>2,69</w:t>
            </w:r>
          </w:p>
        </w:tc>
        <w:tc>
          <w:tcPr>
            <w:tcW w:w="414" w:type="dxa"/>
            <w:noWrap/>
            <w:vAlign w:val="center"/>
          </w:tcPr>
          <w:p w14:paraId="5AB3295B" w14:textId="77777777" w:rsidR="00D35CD8" w:rsidRPr="00D35CD8" w:rsidRDefault="00D35CD8" w:rsidP="00D35CD8">
            <w:pPr>
              <w:jc w:val="center"/>
              <w:rPr>
                <w:b/>
                <w:bCs/>
                <w:color w:val="000000" w:themeColor="text1"/>
              </w:rPr>
            </w:pPr>
            <w:r w:rsidRPr="00D35CD8">
              <w:rPr>
                <w:b/>
                <w:bCs/>
                <w:color w:val="000000" w:themeColor="text1"/>
              </w:rPr>
              <w:t>138</w:t>
            </w:r>
          </w:p>
        </w:tc>
        <w:tc>
          <w:tcPr>
            <w:tcW w:w="413" w:type="dxa"/>
            <w:noWrap/>
            <w:vAlign w:val="center"/>
          </w:tcPr>
          <w:p w14:paraId="26465FF4" w14:textId="77777777" w:rsidR="00D35CD8" w:rsidRPr="00D35CD8" w:rsidRDefault="00D35CD8" w:rsidP="00D35CD8">
            <w:pPr>
              <w:jc w:val="center"/>
              <w:rPr>
                <w:color w:val="000000" w:themeColor="text1"/>
              </w:rPr>
            </w:pPr>
            <w:r w:rsidRPr="00D35CD8">
              <w:rPr>
                <w:color w:val="000000" w:themeColor="text1"/>
              </w:rPr>
              <w:t>2,59</w:t>
            </w:r>
          </w:p>
        </w:tc>
        <w:tc>
          <w:tcPr>
            <w:tcW w:w="414" w:type="dxa"/>
            <w:noWrap/>
            <w:vAlign w:val="center"/>
          </w:tcPr>
          <w:p w14:paraId="74DBC996" w14:textId="77777777" w:rsidR="00D35CD8" w:rsidRPr="00D35CD8" w:rsidRDefault="00D35CD8" w:rsidP="00D35CD8">
            <w:pPr>
              <w:jc w:val="center"/>
              <w:rPr>
                <w:b/>
                <w:bCs/>
                <w:color w:val="000000" w:themeColor="text1"/>
              </w:rPr>
            </w:pPr>
            <w:r w:rsidRPr="00D35CD8">
              <w:rPr>
                <w:b/>
                <w:bCs/>
                <w:color w:val="000000" w:themeColor="text1"/>
              </w:rPr>
              <w:t>169</w:t>
            </w:r>
          </w:p>
        </w:tc>
        <w:tc>
          <w:tcPr>
            <w:tcW w:w="413" w:type="dxa"/>
            <w:noWrap/>
            <w:vAlign w:val="center"/>
          </w:tcPr>
          <w:p w14:paraId="2ED1774E" w14:textId="77777777" w:rsidR="00D35CD8" w:rsidRPr="00D35CD8" w:rsidRDefault="00D35CD8" w:rsidP="00D35CD8">
            <w:pPr>
              <w:jc w:val="center"/>
              <w:rPr>
                <w:color w:val="000000" w:themeColor="text1"/>
              </w:rPr>
            </w:pPr>
            <w:r w:rsidRPr="00D35CD8">
              <w:rPr>
                <w:color w:val="000000" w:themeColor="text1"/>
              </w:rPr>
              <w:t>2,48</w:t>
            </w:r>
          </w:p>
        </w:tc>
        <w:tc>
          <w:tcPr>
            <w:tcW w:w="413" w:type="dxa"/>
            <w:noWrap/>
            <w:vAlign w:val="center"/>
          </w:tcPr>
          <w:p w14:paraId="34DAAFE5" w14:textId="77777777" w:rsidR="00D35CD8" w:rsidRPr="00D35CD8" w:rsidRDefault="00D35CD8" w:rsidP="00D35CD8">
            <w:pPr>
              <w:jc w:val="center"/>
              <w:rPr>
                <w:b/>
                <w:bCs/>
                <w:color w:val="000000" w:themeColor="text1"/>
              </w:rPr>
            </w:pPr>
            <w:r w:rsidRPr="00D35CD8">
              <w:rPr>
                <w:b/>
                <w:bCs/>
                <w:color w:val="000000" w:themeColor="text1"/>
              </w:rPr>
              <w:t>200</w:t>
            </w:r>
          </w:p>
        </w:tc>
        <w:tc>
          <w:tcPr>
            <w:tcW w:w="414" w:type="dxa"/>
            <w:noWrap/>
            <w:vAlign w:val="center"/>
          </w:tcPr>
          <w:p w14:paraId="449AC5C0" w14:textId="77777777" w:rsidR="00D35CD8" w:rsidRPr="00D35CD8" w:rsidRDefault="00D35CD8" w:rsidP="00D35CD8">
            <w:pPr>
              <w:jc w:val="center"/>
              <w:rPr>
                <w:color w:val="000000" w:themeColor="text1"/>
              </w:rPr>
            </w:pPr>
            <w:r w:rsidRPr="00D35CD8">
              <w:rPr>
                <w:color w:val="000000" w:themeColor="text1"/>
              </w:rPr>
              <w:t>2,38</w:t>
            </w:r>
          </w:p>
        </w:tc>
        <w:tc>
          <w:tcPr>
            <w:tcW w:w="413" w:type="dxa"/>
            <w:noWrap/>
            <w:vAlign w:val="center"/>
          </w:tcPr>
          <w:p w14:paraId="00A11D43" w14:textId="77777777" w:rsidR="00D35CD8" w:rsidRPr="00D35CD8" w:rsidRDefault="00D35CD8" w:rsidP="00D35CD8">
            <w:pPr>
              <w:jc w:val="center"/>
              <w:rPr>
                <w:b/>
                <w:bCs/>
                <w:color w:val="000000" w:themeColor="text1"/>
              </w:rPr>
            </w:pPr>
            <w:r w:rsidRPr="00D35CD8">
              <w:rPr>
                <w:b/>
                <w:bCs/>
                <w:color w:val="000000" w:themeColor="text1"/>
              </w:rPr>
              <w:t>231</w:t>
            </w:r>
          </w:p>
        </w:tc>
        <w:tc>
          <w:tcPr>
            <w:tcW w:w="414" w:type="dxa"/>
            <w:noWrap/>
            <w:vAlign w:val="center"/>
          </w:tcPr>
          <w:p w14:paraId="3FEC43E5" w14:textId="77777777" w:rsidR="00D35CD8" w:rsidRPr="00D35CD8" w:rsidRDefault="00D35CD8" w:rsidP="00D35CD8">
            <w:pPr>
              <w:jc w:val="center"/>
              <w:rPr>
                <w:color w:val="000000" w:themeColor="text1"/>
              </w:rPr>
            </w:pPr>
            <w:r w:rsidRPr="00D35CD8">
              <w:rPr>
                <w:color w:val="000000" w:themeColor="text1"/>
              </w:rPr>
              <w:t>2,28</w:t>
            </w:r>
          </w:p>
        </w:tc>
        <w:tc>
          <w:tcPr>
            <w:tcW w:w="413" w:type="dxa"/>
            <w:noWrap/>
            <w:vAlign w:val="center"/>
          </w:tcPr>
          <w:p w14:paraId="65F576A4" w14:textId="77777777" w:rsidR="00D35CD8" w:rsidRPr="00D35CD8" w:rsidRDefault="00D35CD8" w:rsidP="00D35CD8">
            <w:pPr>
              <w:jc w:val="center"/>
              <w:rPr>
                <w:b/>
                <w:bCs/>
                <w:color w:val="000000" w:themeColor="text1"/>
              </w:rPr>
            </w:pPr>
            <w:r w:rsidRPr="00D35CD8">
              <w:rPr>
                <w:b/>
                <w:bCs/>
                <w:color w:val="000000" w:themeColor="text1"/>
              </w:rPr>
              <w:t>262</w:t>
            </w:r>
          </w:p>
        </w:tc>
        <w:tc>
          <w:tcPr>
            <w:tcW w:w="414" w:type="dxa"/>
            <w:noWrap/>
            <w:vAlign w:val="center"/>
          </w:tcPr>
          <w:p w14:paraId="14D55DB4" w14:textId="77777777" w:rsidR="00D35CD8" w:rsidRPr="00D35CD8" w:rsidRDefault="00D35CD8" w:rsidP="00D35CD8">
            <w:pPr>
              <w:jc w:val="center"/>
              <w:rPr>
                <w:color w:val="000000" w:themeColor="text1"/>
              </w:rPr>
            </w:pPr>
            <w:r w:rsidRPr="00D35CD8">
              <w:rPr>
                <w:color w:val="000000" w:themeColor="text1"/>
              </w:rPr>
              <w:t>2,17</w:t>
            </w:r>
          </w:p>
        </w:tc>
        <w:tc>
          <w:tcPr>
            <w:tcW w:w="413" w:type="dxa"/>
            <w:noWrap/>
            <w:vAlign w:val="center"/>
          </w:tcPr>
          <w:p w14:paraId="587879FC" w14:textId="77777777" w:rsidR="00D35CD8" w:rsidRPr="00D35CD8" w:rsidRDefault="00D35CD8" w:rsidP="00D35CD8">
            <w:pPr>
              <w:jc w:val="center"/>
              <w:rPr>
                <w:b/>
                <w:bCs/>
                <w:color w:val="000000" w:themeColor="text1"/>
              </w:rPr>
            </w:pPr>
            <w:r w:rsidRPr="00D35CD8">
              <w:rPr>
                <w:b/>
                <w:bCs/>
                <w:color w:val="000000" w:themeColor="text1"/>
              </w:rPr>
              <w:t>293</w:t>
            </w:r>
          </w:p>
        </w:tc>
        <w:tc>
          <w:tcPr>
            <w:tcW w:w="414" w:type="dxa"/>
            <w:noWrap/>
            <w:vAlign w:val="center"/>
          </w:tcPr>
          <w:p w14:paraId="20ECB036" w14:textId="77777777" w:rsidR="00D35CD8" w:rsidRPr="00D35CD8" w:rsidRDefault="00D35CD8" w:rsidP="00D35CD8">
            <w:pPr>
              <w:jc w:val="center"/>
              <w:rPr>
                <w:color w:val="000000" w:themeColor="text1"/>
              </w:rPr>
            </w:pPr>
            <w:r w:rsidRPr="00D35CD8">
              <w:rPr>
                <w:color w:val="000000" w:themeColor="text1"/>
              </w:rPr>
              <w:t>2,07</w:t>
            </w:r>
          </w:p>
        </w:tc>
        <w:tc>
          <w:tcPr>
            <w:tcW w:w="413" w:type="dxa"/>
            <w:noWrap/>
            <w:vAlign w:val="center"/>
          </w:tcPr>
          <w:p w14:paraId="3330BE2B" w14:textId="77777777" w:rsidR="00D35CD8" w:rsidRPr="00D35CD8" w:rsidRDefault="00D35CD8" w:rsidP="00D35CD8">
            <w:pPr>
              <w:jc w:val="center"/>
              <w:rPr>
                <w:b/>
                <w:bCs/>
                <w:color w:val="000000" w:themeColor="text1"/>
              </w:rPr>
            </w:pPr>
            <w:r w:rsidRPr="00D35CD8">
              <w:rPr>
                <w:b/>
                <w:bCs/>
                <w:color w:val="000000" w:themeColor="text1"/>
              </w:rPr>
              <w:t>324</w:t>
            </w:r>
          </w:p>
        </w:tc>
        <w:tc>
          <w:tcPr>
            <w:tcW w:w="414" w:type="dxa"/>
            <w:noWrap/>
            <w:vAlign w:val="center"/>
          </w:tcPr>
          <w:p w14:paraId="6FFC3416" w14:textId="77777777" w:rsidR="00D35CD8" w:rsidRPr="00D35CD8" w:rsidRDefault="00D35CD8" w:rsidP="00D35CD8">
            <w:pPr>
              <w:jc w:val="center"/>
              <w:rPr>
                <w:color w:val="000000" w:themeColor="text1"/>
              </w:rPr>
            </w:pPr>
            <w:r w:rsidRPr="00D35CD8">
              <w:rPr>
                <w:color w:val="000000" w:themeColor="text1"/>
              </w:rPr>
              <w:t>1,97</w:t>
            </w:r>
          </w:p>
        </w:tc>
        <w:tc>
          <w:tcPr>
            <w:tcW w:w="413" w:type="dxa"/>
            <w:noWrap/>
            <w:vAlign w:val="center"/>
          </w:tcPr>
          <w:p w14:paraId="3967203C" w14:textId="77777777" w:rsidR="00D35CD8" w:rsidRPr="00D35CD8" w:rsidRDefault="00D35CD8" w:rsidP="00D35CD8">
            <w:pPr>
              <w:jc w:val="center"/>
              <w:rPr>
                <w:b/>
                <w:bCs/>
                <w:color w:val="000000" w:themeColor="text1"/>
              </w:rPr>
            </w:pPr>
            <w:r w:rsidRPr="00D35CD8">
              <w:rPr>
                <w:b/>
                <w:bCs/>
                <w:color w:val="000000" w:themeColor="text1"/>
              </w:rPr>
              <w:t>355</w:t>
            </w:r>
          </w:p>
        </w:tc>
        <w:tc>
          <w:tcPr>
            <w:tcW w:w="414" w:type="dxa"/>
            <w:noWrap/>
            <w:vAlign w:val="center"/>
          </w:tcPr>
          <w:p w14:paraId="444C7B88" w14:textId="77777777" w:rsidR="00D35CD8" w:rsidRPr="00D35CD8" w:rsidRDefault="00D35CD8" w:rsidP="00D35CD8">
            <w:pPr>
              <w:jc w:val="center"/>
              <w:rPr>
                <w:color w:val="000000" w:themeColor="text1"/>
              </w:rPr>
            </w:pPr>
            <w:r w:rsidRPr="00D35CD8">
              <w:rPr>
                <w:color w:val="000000" w:themeColor="text1"/>
              </w:rPr>
              <w:t>1,86</w:t>
            </w:r>
          </w:p>
        </w:tc>
      </w:tr>
      <w:tr w:rsidR="00D35CD8" w:rsidRPr="00D35CD8" w14:paraId="1B6639FB" w14:textId="77777777" w:rsidTr="004909D1">
        <w:trPr>
          <w:trHeight w:val="396"/>
        </w:trPr>
        <w:tc>
          <w:tcPr>
            <w:tcW w:w="413" w:type="dxa"/>
            <w:noWrap/>
            <w:vAlign w:val="center"/>
          </w:tcPr>
          <w:p w14:paraId="421C552B" w14:textId="77777777" w:rsidR="00D35CD8" w:rsidRPr="00D35CD8" w:rsidRDefault="00D35CD8" w:rsidP="00D35CD8">
            <w:pPr>
              <w:jc w:val="center"/>
              <w:rPr>
                <w:b/>
                <w:bCs/>
                <w:color w:val="000000" w:themeColor="text1"/>
              </w:rPr>
            </w:pPr>
            <w:r w:rsidRPr="00D35CD8">
              <w:rPr>
                <w:b/>
                <w:bCs/>
                <w:color w:val="000000" w:themeColor="text1"/>
              </w:rPr>
              <w:t>15</w:t>
            </w:r>
          </w:p>
        </w:tc>
        <w:tc>
          <w:tcPr>
            <w:tcW w:w="413" w:type="dxa"/>
            <w:noWrap/>
            <w:vAlign w:val="center"/>
          </w:tcPr>
          <w:p w14:paraId="53FC3454" w14:textId="77777777" w:rsidR="00D35CD8" w:rsidRPr="00D35CD8" w:rsidRDefault="00D35CD8" w:rsidP="00D35CD8">
            <w:pPr>
              <w:jc w:val="center"/>
              <w:rPr>
                <w:color w:val="000000" w:themeColor="text1"/>
              </w:rPr>
            </w:pPr>
            <w:r w:rsidRPr="00D35CD8">
              <w:rPr>
                <w:color w:val="000000" w:themeColor="text1"/>
              </w:rPr>
              <w:t>2,98</w:t>
            </w:r>
          </w:p>
        </w:tc>
        <w:tc>
          <w:tcPr>
            <w:tcW w:w="414" w:type="dxa"/>
            <w:noWrap/>
            <w:vAlign w:val="center"/>
          </w:tcPr>
          <w:p w14:paraId="0D704EF7" w14:textId="77777777" w:rsidR="00D35CD8" w:rsidRPr="00D35CD8" w:rsidRDefault="00D35CD8" w:rsidP="00D35CD8">
            <w:pPr>
              <w:jc w:val="center"/>
              <w:rPr>
                <w:b/>
                <w:bCs/>
                <w:color w:val="000000" w:themeColor="text1"/>
              </w:rPr>
            </w:pPr>
            <w:r w:rsidRPr="00D35CD8">
              <w:rPr>
                <w:b/>
                <w:bCs/>
                <w:color w:val="000000" w:themeColor="text1"/>
              </w:rPr>
              <w:t>46</w:t>
            </w:r>
          </w:p>
        </w:tc>
        <w:tc>
          <w:tcPr>
            <w:tcW w:w="413" w:type="dxa"/>
            <w:noWrap/>
            <w:vAlign w:val="center"/>
          </w:tcPr>
          <w:p w14:paraId="2892020B" w14:textId="77777777" w:rsidR="00D35CD8" w:rsidRPr="00D35CD8" w:rsidRDefault="00D35CD8" w:rsidP="00D35CD8">
            <w:pPr>
              <w:jc w:val="center"/>
              <w:rPr>
                <w:color w:val="000000" w:themeColor="text1"/>
              </w:rPr>
            </w:pPr>
            <w:r w:rsidRPr="00D35CD8">
              <w:rPr>
                <w:color w:val="000000" w:themeColor="text1"/>
              </w:rPr>
              <w:t>2,89</w:t>
            </w:r>
          </w:p>
        </w:tc>
        <w:tc>
          <w:tcPr>
            <w:tcW w:w="414" w:type="dxa"/>
            <w:noWrap/>
            <w:vAlign w:val="center"/>
          </w:tcPr>
          <w:p w14:paraId="04652F33" w14:textId="77777777" w:rsidR="00D35CD8" w:rsidRPr="00D35CD8" w:rsidRDefault="00D35CD8" w:rsidP="00D35CD8">
            <w:pPr>
              <w:jc w:val="center"/>
              <w:rPr>
                <w:b/>
                <w:bCs/>
                <w:color w:val="000000" w:themeColor="text1"/>
              </w:rPr>
            </w:pPr>
            <w:r w:rsidRPr="00D35CD8">
              <w:rPr>
                <w:b/>
                <w:bCs/>
                <w:color w:val="000000" w:themeColor="text1"/>
              </w:rPr>
              <w:t>77</w:t>
            </w:r>
          </w:p>
        </w:tc>
        <w:tc>
          <w:tcPr>
            <w:tcW w:w="413" w:type="dxa"/>
            <w:noWrap/>
            <w:vAlign w:val="center"/>
          </w:tcPr>
          <w:p w14:paraId="38D06AC7" w14:textId="77777777" w:rsidR="00D35CD8" w:rsidRPr="00D35CD8" w:rsidRDefault="00D35CD8" w:rsidP="00D35CD8">
            <w:pPr>
              <w:jc w:val="center"/>
              <w:rPr>
                <w:color w:val="000000" w:themeColor="text1"/>
              </w:rPr>
            </w:pPr>
            <w:r w:rsidRPr="00D35CD8">
              <w:rPr>
                <w:color w:val="000000" w:themeColor="text1"/>
              </w:rPr>
              <w:t>2,79</w:t>
            </w:r>
          </w:p>
        </w:tc>
        <w:tc>
          <w:tcPr>
            <w:tcW w:w="414" w:type="dxa"/>
            <w:noWrap/>
            <w:vAlign w:val="center"/>
          </w:tcPr>
          <w:p w14:paraId="2E9D376D" w14:textId="77777777" w:rsidR="00D35CD8" w:rsidRPr="00D35CD8" w:rsidRDefault="00D35CD8" w:rsidP="00D35CD8">
            <w:pPr>
              <w:jc w:val="center"/>
              <w:rPr>
                <w:b/>
                <w:bCs/>
                <w:color w:val="000000" w:themeColor="text1"/>
              </w:rPr>
            </w:pPr>
            <w:r w:rsidRPr="00D35CD8">
              <w:rPr>
                <w:b/>
                <w:bCs/>
                <w:color w:val="000000" w:themeColor="text1"/>
              </w:rPr>
              <w:t>108</w:t>
            </w:r>
          </w:p>
        </w:tc>
        <w:tc>
          <w:tcPr>
            <w:tcW w:w="413" w:type="dxa"/>
            <w:noWrap/>
            <w:vAlign w:val="center"/>
          </w:tcPr>
          <w:p w14:paraId="60640FFC" w14:textId="77777777" w:rsidR="00D35CD8" w:rsidRPr="00D35CD8" w:rsidRDefault="00D35CD8" w:rsidP="00D35CD8">
            <w:pPr>
              <w:jc w:val="center"/>
              <w:rPr>
                <w:color w:val="000000" w:themeColor="text1"/>
              </w:rPr>
            </w:pPr>
            <w:r w:rsidRPr="00D35CD8">
              <w:rPr>
                <w:color w:val="000000" w:themeColor="text1"/>
              </w:rPr>
              <w:t>2,69</w:t>
            </w:r>
          </w:p>
        </w:tc>
        <w:tc>
          <w:tcPr>
            <w:tcW w:w="414" w:type="dxa"/>
            <w:noWrap/>
            <w:vAlign w:val="center"/>
          </w:tcPr>
          <w:p w14:paraId="79C62A02" w14:textId="77777777" w:rsidR="00D35CD8" w:rsidRPr="00D35CD8" w:rsidRDefault="00D35CD8" w:rsidP="00D35CD8">
            <w:pPr>
              <w:jc w:val="center"/>
              <w:rPr>
                <w:b/>
                <w:bCs/>
                <w:color w:val="000000" w:themeColor="text1"/>
              </w:rPr>
            </w:pPr>
            <w:r w:rsidRPr="00D35CD8">
              <w:rPr>
                <w:b/>
                <w:bCs/>
                <w:color w:val="000000" w:themeColor="text1"/>
              </w:rPr>
              <w:t>139</w:t>
            </w:r>
          </w:p>
        </w:tc>
        <w:tc>
          <w:tcPr>
            <w:tcW w:w="413" w:type="dxa"/>
            <w:noWrap/>
            <w:vAlign w:val="center"/>
          </w:tcPr>
          <w:p w14:paraId="42468B68" w14:textId="77777777" w:rsidR="00D35CD8" w:rsidRPr="00D35CD8" w:rsidRDefault="00D35CD8" w:rsidP="00D35CD8">
            <w:pPr>
              <w:jc w:val="center"/>
              <w:rPr>
                <w:color w:val="000000" w:themeColor="text1"/>
              </w:rPr>
            </w:pPr>
            <w:r w:rsidRPr="00D35CD8">
              <w:rPr>
                <w:color w:val="000000" w:themeColor="text1"/>
              </w:rPr>
              <w:t>2,58</w:t>
            </w:r>
          </w:p>
        </w:tc>
        <w:tc>
          <w:tcPr>
            <w:tcW w:w="414" w:type="dxa"/>
            <w:noWrap/>
            <w:vAlign w:val="center"/>
          </w:tcPr>
          <w:p w14:paraId="275EF837" w14:textId="77777777" w:rsidR="00D35CD8" w:rsidRPr="00D35CD8" w:rsidRDefault="00D35CD8" w:rsidP="00D35CD8">
            <w:pPr>
              <w:jc w:val="center"/>
              <w:rPr>
                <w:b/>
                <w:bCs/>
                <w:color w:val="000000" w:themeColor="text1"/>
              </w:rPr>
            </w:pPr>
            <w:r w:rsidRPr="00D35CD8">
              <w:rPr>
                <w:b/>
                <w:bCs/>
                <w:color w:val="000000" w:themeColor="text1"/>
              </w:rPr>
              <w:t>170</w:t>
            </w:r>
          </w:p>
        </w:tc>
        <w:tc>
          <w:tcPr>
            <w:tcW w:w="413" w:type="dxa"/>
            <w:noWrap/>
            <w:vAlign w:val="center"/>
          </w:tcPr>
          <w:p w14:paraId="01650AE2" w14:textId="77777777" w:rsidR="00D35CD8" w:rsidRPr="00D35CD8" w:rsidRDefault="00D35CD8" w:rsidP="00D35CD8">
            <w:pPr>
              <w:jc w:val="center"/>
              <w:rPr>
                <w:color w:val="000000" w:themeColor="text1"/>
              </w:rPr>
            </w:pPr>
            <w:r w:rsidRPr="00D35CD8">
              <w:rPr>
                <w:color w:val="000000" w:themeColor="text1"/>
              </w:rPr>
              <w:t>2,48</w:t>
            </w:r>
          </w:p>
        </w:tc>
        <w:tc>
          <w:tcPr>
            <w:tcW w:w="413" w:type="dxa"/>
            <w:noWrap/>
            <w:vAlign w:val="center"/>
          </w:tcPr>
          <w:p w14:paraId="1C5F3CB9" w14:textId="77777777" w:rsidR="00D35CD8" w:rsidRPr="00D35CD8" w:rsidRDefault="00D35CD8" w:rsidP="00D35CD8">
            <w:pPr>
              <w:jc w:val="center"/>
              <w:rPr>
                <w:b/>
                <w:bCs/>
                <w:color w:val="000000" w:themeColor="text1"/>
              </w:rPr>
            </w:pPr>
            <w:r w:rsidRPr="00D35CD8">
              <w:rPr>
                <w:b/>
                <w:bCs/>
                <w:color w:val="000000" w:themeColor="text1"/>
              </w:rPr>
              <w:t>201</w:t>
            </w:r>
          </w:p>
        </w:tc>
        <w:tc>
          <w:tcPr>
            <w:tcW w:w="414" w:type="dxa"/>
            <w:noWrap/>
            <w:vAlign w:val="center"/>
          </w:tcPr>
          <w:p w14:paraId="0CA936AA" w14:textId="77777777" w:rsidR="00D35CD8" w:rsidRPr="00D35CD8" w:rsidRDefault="00D35CD8" w:rsidP="00D35CD8">
            <w:pPr>
              <w:jc w:val="center"/>
              <w:rPr>
                <w:color w:val="000000" w:themeColor="text1"/>
              </w:rPr>
            </w:pPr>
            <w:r w:rsidRPr="00D35CD8">
              <w:rPr>
                <w:color w:val="000000" w:themeColor="text1"/>
              </w:rPr>
              <w:t>2,38</w:t>
            </w:r>
          </w:p>
        </w:tc>
        <w:tc>
          <w:tcPr>
            <w:tcW w:w="413" w:type="dxa"/>
            <w:noWrap/>
            <w:vAlign w:val="center"/>
          </w:tcPr>
          <w:p w14:paraId="52A2D23D" w14:textId="77777777" w:rsidR="00D35CD8" w:rsidRPr="00D35CD8" w:rsidRDefault="00D35CD8" w:rsidP="00D35CD8">
            <w:pPr>
              <w:jc w:val="center"/>
              <w:rPr>
                <w:b/>
                <w:bCs/>
                <w:color w:val="000000" w:themeColor="text1"/>
              </w:rPr>
            </w:pPr>
            <w:r w:rsidRPr="00D35CD8">
              <w:rPr>
                <w:b/>
                <w:bCs/>
                <w:color w:val="000000" w:themeColor="text1"/>
              </w:rPr>
              <w:t>232</w:t>
            </w:r>
          </w:p>
        </w:tc>
        <w:tc>
          <w:tcPr>
            <w:tcW w:w="414" w:type="dxa"/>
            <w:noWrap/>
            <w:vAlign w:val="center"/>
          </w:tcPr>
          <w:p w14:paraId="4B685260" w14:textId="77777777" w:rsidR="00D35CD8" w:rsidRPr="00D35CD8" w:rsidRDefault="00D35CD8" w:rsidP="00D35CD8">
            <w:pPr>
              <w:jc w:val="center"/>
              <w:rPr>
                <w:color w:val="000000" w:themeColor="text1"/>
              </w:rPr>
            </w:pPr>
            <w:r w:rsidRPr="00D35CD8">
              <w:rPr>
                <w:color w:val="000000" w:themeColor="text1"/>
              </w:rPr>
              <w:t>2,27</w:t>
            </w:r>
          </w:p>
        </w:tc>
        <w:tc>
          <w:tcPr>
            <w:tcW w:w="413" w:type="dxa"/>
            <w:noWrap/>
            <w:vAlign w:val="center"/>
          </w:tcPr>
          <w:p w14:paraId="7C2D17B8" w14:textId="77777777" w:rsidR="00D35CD8" w:rsidRPr="00D35CD8" w:rsidRDefault="00D35CD8" w:rsidP="00D35CD8">
            <w:pPr>
              <w:jc w:val="center"/>
              <w:rPr>
                <w:b/>
                <w:bCs/>
                <w:color w:val="000000" w:themeColor="text1"/>
              </w:rPr>
            </w:pPr>
            <w:r w:rsidRPr="00D35CD8">
              <w:rPr>
                <w:b/>
                <w:bCs/>
                <w:color w:val="000000" w:themeColor="text1"/>
              </w:rPr>
              <w:t>263</w:t>
            </w:r>
          </w:p>
        </w:tc>
        <w:tc>
          <w:tcPr>
            <w:tcW w:w="414" w:type="dxa"/>
            <w:noWrap/>
            <w:vAlign w:val="center"/>
          </w:tcPr>
          <w:p w14:paraId="68F3EECB" w14:textId="77777777" w:rsidR="00D35CD8" w:rsidRPr="00D35CD8" w:rsidRDefault="00D35CD8" w:rsidP="00D35CD8">
            <w:pPr>
              <w:jc w:val="center"/>
              <w:rPr>
                <w:color w:val="000000" w:themeColor="text1"/>
              </w:rPr>
            </w:pPr>
            <w:r w:rsidRPr="00D35CD8">
              <w:rPr>
                <w:color w:val="000000" w:themeColor="text1"/>
              </w:rPr>
              <w:t>2,17</w:t>
            </w:r>
          </w:p>
        </w:tc>
        <w:tc>
          <w:tcPr>
            <w:tcW w:w="413" w:type="dxa"/>
            <w:noWrap/>
            <w:vAlign w:val="center"/>
          </w:tcPr>
          <w:p w14:paraId="711CD2CF" w14:textId="77777777" w:rsidR="00D35CD8" w:rsidRPr="00D35CD8" w:rsidRDefault="00D35CD8" w:rsidP="00D35CD8">
            <w:pPr>
              <w:jc w:val="center"/>
              <w:rPr>
                <w:b/>
                <w:bCs/>
                <w:color w:val="000000" w:themeColor="text1"/>
              </w:rPr>
            </w:pPr>
            <w:r w:rsidRPr="00D35CD8">
              <w:rPr>
                <w:b/>
                <w:bCs/>
                <w:color w:val="000000" w:themeColor="text1"/>
              </w:rPr>
              <w:t>294</w:t>
            </w:r>
          </w:p>
        </w:tc>
        <w:tc>
          <w:tcPr>
            <w:tcW w:w="414" w:type="dxa"/>
            <w:noWrap/>
            <w:vAlign w:val="center"/>
          </w:tcPr>
          <w:p w14:paraId="79D05312" w14:textId="77777777" w:rsidR="00D35CD8" w:rsidRPr="00D35CD8" w:rsidRDefault="00D35CD8" w:rsidP="00D35CD8">
            <w:pPr>
              <w:jc w:val="center"/>
              <w:rPr>
                <w:color w:val="000000" w:themeColor="text1"/>
              </w:rPr>
            </w:pPr>
            <w:r w:rsidRPr="00D35CD8">
              <w:rPr>
                <w:color w:val="000000" w:themeColor="text1"/>
              </w:rPr>
              <w:t>2,07</w:t>
            </w:r>
          </w:p>
        </w:tc>
        <w:tc>
          <w:tcPr>
            <w:tcW w:w="413" w:type="dxa"/>
            <w:noWrap/>
            <w:vAlign w:val="center"/>
          </w:tcPr>
          <w:p w14:paraId="480FCDC1" w14:textId="77777777" w:rsidR="00D35CD8" w:rsidRPr="00D35CD8" w:rsidRDefault="00D35CD8" w:rsidP="00D35CD8">
            <w:pPr>
              <w:jc w:val="center"/>
              <w:rPr>
                <w:b/>
                <w:bCs/>
                <w:color w:val="000000" w:themeColor="text1"/>
              </w:rPr>
            </w:pPr>
            <w:r w:rsidRPr="00D35CD8">
              <w:rPr>
                <w:b/>
                <w:bCs/>
                <w:color w:val="000000" w:themeColor="text1"/>
              </w:rPr>
              <w:t>325</w:t>
            </w:r>
          </w:p>
        </w:tc>
        <w:tc>
          <w:tcPr>
            <w:tcW w:w="414" w:type="dxa"/>
            <w:noWrap/>
            <w:vAlign w:val="center"/>
          </w:tcPr>
          <w:p w14:paraId="21553477" w14:textId="77777777" w:rsidR="00D35CD8" w:rsidRPr="00D35CD8" w:rsidRDefault="00D35CD8" w:rsidP="00D35CD8">
            <w:pPr>
              <w:jc w:val="center"/>
              <w:rPr>
                <w:color w:val="000000" w:themeColor="text1"/>
              </w:rPr>
            </w:pPr>
            <w:r w:rsidRPr="00D35CD8">
              <w:rPr>
                <w:color w:val="000000" w:themeColor="text1"/>
              </w:rPr>
              <w:t>1,96</w:t>
            </w:r>
          </w:p>
        </w:tc>
        <w:tc>
          <w:tcPr>
            <w:tcW w:w="413" w:type="dxa"/>
            <w:noWrap/>
            <w:vAlign w:val="center"/>
          </w:tcPr>
          <w:p w14:paraId="5CCA7A6B" w14:textId="77777777" w:rsidR="00D35CD8" w:rsidRPr="00D35CD8" w:rsidRDefault="00D35CD8" w:rsidP="00D35CD8">
            <w:pPr>
              <w:jc w:val="center"/>
              <w:rPr>
                <w:b/>
                <w:bCs/>
                <w:color w:val="000000" w:themeColor="text1"/>
              </w:rPr>
            </w:pPr>
            <w:r w:rsidRPr="00D35CD8">
              <w:rPr>
                <w:b/>
                <w:bCs/>
                <w:color w:val="000000" w:themeColor="text1"/>
              </w:rPr>
              <w:t>356</w:t>
            </w:r>
          </w:p>
        </w:tc>
        <w:tc>
          <w:tcPr>
            <w:tcW w:w="414" w:type="dxa"/>
            <w:noWrap/>
            <w:vAlign w:val="center"/>
          </w:tcPr>
          <w:p w14:paraId="5EC735C2" w14:textId="77777777" w:rsidR="00D35CD8" w:rsidRPr="00D35CD8" w:rsidRDefault="00D35CD8" w:rsidP="00D35CD8">
            <w:pPr>
              <w:jc w:val="center"/>
              <w:rPr>
                <w:color w:val="000000" w:themeColor="text1"/>
              </w:rPr>
            </w:pPr>
            <w:r w:rsidRPr="00D35CD8">
              <w:rPr>
                <w:color w:val="000000" w:themeColor="text1"/>
              </w:rPr>
              <w:t>1,86</w:t>
            </w:r>
          </w:p>
        </w:tc>
      </w:tr>
      <w:tr w:rsidR="00D35CD8" w:rsidRPr="00D35CD8" w14:paraId="6E594C3A" w14:textId="77777777" w:rsidTr="004909D1">
        <w:trPr>
          <w:trHeight w:val="396"/>
        </w:trPr>
        <w:tc>
          <w:tcPr>
            <w:tcW w:w="413" w:type="dxa"/>
            <w:noWrap/>
            <w:vAlign w:val="center"/>
          </w:tcPr>
          <w:p w14:paraId="3BCB183E" w14:textId="77777777" w:rsidR="00D35CD8" w:rsidRPr="00D35CD8" w:rsidRDefault="00D35CD8" w:rsidP="00D35CD8">
            <w:pPr>
              <w:jc w:val="center"/>
              <w:rPr>
                <w:b/>
                <w:bCs/>
                <w:color w:val="000000" w:themeColor="text1"/>
              </w:rPr>
            </w:pPr>
            <w:r w:rsidRPr="00D35CD8">
              <w:rPr>
                <w:b/>
                <w:bCs/>
                <w:color w:val="000000" w:themeColor="text1"/>
              </w:rPr>
              <w:t>16</w:t>
            </w:r>
          </w:p>
        </w:tc>
        <w:tc>
          <w:tcPr>
            <w:tcW w:w="413" w:type="dxa"/>
            <w:noWrap/>
            <w:vAlign w:val="center"/>
          </w:tcPr>
          <w:p w14:paraId="796DD5FE" w14:textId="77777777" w:rsidR="00D35CD8" w:rsidRPr="00D35CD8" w:rsidRDefault="00D35CD8" w:rsidP="00D35CD8">
            <w:pPr>
              <w:jc w:val="center"/>
              <w:rPr>
                <w:color w:val="000000" w:themeColor="text1"/>
              </w:rPr>
            </w:pPr>
            <w:r w:rsidRPr="00D35CD8">
              <w:rPr>
                <w:color w:val="000000" w:themeColor="text1"/>
              </w:rPr>
              <w:t>2,98</w:t>
            </w:r>
          </w:p>
        </w:tc>
        <w:tc>
          <w:tcPr>
            <w:tcW w:w="414" w:type="dxa"/>
            <w:noWrap/>
            <w:vAlign w:val="center"/>
          </w:tcPr>
          <w:p w14:paraId="05B75874" w14:textId="77777777" w:rsidR="00D35CD8" w:rsidRPr="00D35CD8" w:rsidRDefault="00D35CD8" w:rsidP="00D35CD8">
            <w:pPr>
              <w:jc w:val="center"/>
              <w:rPr>
                <w:b/>
                <w:bCs/>
                <w:color w:val="000000" w:themeColor="text1"/>
              </w:rPr>
            </w:pPr>
            <w:r w:rsidRPr="00D35CD8">
              <w:rPr>
                <w:b/>
                <w:bCs/>
                <w:color w:val="000000" w:themeColor="text1"/>
              </w:rPr>
              <w:t>47</w:t>
            </w:r>
          </w:p>
        </w:tc>
        <w:tc>
          <w:tcPr>
            <w:tcW w:w="413" w:type="dxa"/>
            <w:noWrap/>
            <w:vAlign w:val="center"/>
          </w:tcPr>
          <w:p w14:paraId="65C91243" w14:textId="77777777" w:rsidR="00D35CD8" w:rsidRPr="00D35CD8" w:rsidRDefault="00D35CD8" w:rsidP="00D35CD8">
            <w:pPr>
              <w:jc w:val="center"/>
              <w:rPr>
                <w:color w:val="000000" w:themeColor="text1"/>
              </w:rPr>
            </w:pPr>
            <w:r w:rsidRPr="00D35CD8">
              <w:rPr>
                <w:color w:val="000000" w:themeColor="text1"/>
              </w:rPr>
              <w:t>2,88</w:t>
            </w:r>
          </w:p>
        </w:tc>
        <w:tc>
          <w:tcPr>
            <w:tcW w:w="414" w:type="dxa"/>
            <w:noWrap/>
            <w:vAlign w:val="center"/>
          </w:tcPr>
          <w:p w14:paraId="6DCE700D" w14:textId="77777777" w:rsidR="00D35CD8" w:rsidRPr="00D35CD8" w:rsidRDefault="00D35CD8" w:rsidP="00D35CD8">
            <w:pPr>
              <w:jc w:val="center"/>
              <w:rPr>
                <w:b/>
                <w:bCs/>
                <w:color w:val="000000" w:themeColor="text1"/>
              </w:rPr>
            </w:pPr>
            <w:r w:rsidRPr="00D35CD8">
              <w:rPr>
                <w:b/>
                <w:bCs/>
                <w:color w:val="000000" w:themeColor="text1"/>
              </w:rPr>
              <w:t>78</w:t>
            </w:r>
          </w:p>
        </w:tc>
        <w:tc>
          <w:tcPr>
            <w:tcW w:w="413" w:type="dxa"/>
            <w:noWrap/>
            <w:vAlign w:val="center"/>
          </w:tcPr>
          <w:p w14:paraId="23AD8927" w14:textId="77777777" w:rsidR="00D35CD8" w:rsidRPr="00D35CD8" w:rsidRDefault="00D35CD8" w:rsidP="00D35CD8">
            <w:pPr>
              <w:jc w:val="center"/>
              <w:rPr>
                <w:color w:val="000000" w:themeColor="text1"/>
              </w:rPr>
            </w:pPr>
            <w:r w:rsidRPr="00D35CD8">
              <w:rPr>
                <w:color w:val="000000" w:themeColor="text1"/>
              </w:rPr>
              <w:t>2,79</w:t>
            </w:r>
          </w:p>
        </w:tc>
        <w:tc>
          <w:tcPr>
            <w:tcW w:w="414" w:type="dxa"/>
            <w:noWrap/>
            <w:vAlign w:val="center"/>
          </w:tcPr>
          <w:p w14:paraId="53735C55" w14:textId="77777777" w:rsidR="00D35CD8" w:rsidRPr="00D35CD8" w:rsidRDefault="00D35CD8" w:rsidP="00D35CD8">
            <w:pPr>
              <w:jc w:val="center"/>
              <w:rPr>
                <w:b/>
                <w:bCs/>
                <w:color w:val="000000" w:themeColor="text1"/>
              </w:rPr>
            </w:pPr>
            <w:r w:rsidRPr="00D35CD8">
              <w:rPr>
                <w:b/>
                <w:bCs/>
                <w:color w:val="000000" w:themeColor="text1"/>
              </w:rPr>
              <w:t>109</w:t>
            </w:r>
          </w:p>
        </w:tc>
        <w:tc>
          <w:tcPr>
            <w:tcW w:w="413" w:type="dxa"/>
            <w:noWrap/>
            <w:vAlign w:val="center"/>
          </w:tcPr>
          <w:p w14:paraId="0BAA0771" w14:textId="77777777" w:rsidR="00D35CD8" w:rsidRPr="00D35CD8" w:rsidRDefault="00D35CD8" w:rsidP="00D35CD8">
            <w:pPr>
              <w:jc w:val="center"/>
              <w:rPr>
                <w:color w:val="000000" w:themeColor="text1"/>
              </w:rPr>
            </w:pPr>
            <w:r w:rsidRPr="00D35CD8">
              <w:rPr>
                <w:color w:val="000000" w:themeColor="text1"/>
              </w:rPr>
              <w:t>2,68</w:t>
            </w:r>
          </w:p>
        </w:tc>
        <w:tc>
          <w:tcPr>
            <w:tcW w:w="414" w:type="dxa"/>
            <w:noWrap/>
            <w:vAlign w:val="center"/>
          </w:tcPr>
          <w:p w14:paraId="14EC365F" w14:textId="77777777" w:rsidR="00D35CD8" w:rsidRPr="00D35CD8" w:rsidRDefault="00D35CD8" w:rsidP="00D35CD8">
            <w:pPr>
              <w:jc w:val="center"/>
              <w:rPr>
                <w:b/>
                <w:bCs/>
                <w:color w:val="000000" w:themeColor="text1"/>
              </w:rPr>
            </w:pPr>
            <w:r w:rsidRPr="00D35CD8">
              <w:rPr>
                <w:b/>
                <w:bCs/>
                <w:color w:val="000000" w:themeColor="text1"/>
              </w:rPr>
              <w:t>140</w:t>
            </w:r>
          </w:p>
        </w:tc>
        <w:tc>
          <w:tcPr>
            <w:tcW w:w="413" w:type="dxa"/>
            <w:noWrap/>
            <w:vAlign w:val="center"/>
          </w:tcPr>
          <w:p w14:paraId="44EE9674" w14:textId="77777777" w:rsidR="00D35CD8" w:rsidRPr="00D35CD8" w:rsidRDefault="00D35CD8" w:rsidP="00D35CD8">
            <w:pPr>
              <w:jc w:val="center"/>
              <w:rPr>
                <w:color w:val="000000" w:themeColor="text1"/>
              </w:rPr>
            </w:pPr>
            <w:r w:rsidRPr="00D35CD8">
              <w:rPr>
                <w:color w:val="000000" w:themeColor="text1"/>
              </w:rPr>
              <w:t>2,58</w:t>
            </w:r>
          </w:p>
        </w:tc>
        <w:tc>
          <w:tcPr>
            <w:tcW w:w="414" w:type="dxa"/>
            <w:noWrap/>
            <w:vAlign w:val="center"/>
          </w:tcPr>
          <w:p w14:paraId="100EC5F9" w14:textId="77777777" w:rsidR="00D35CD8" w:rsidRPr="00D35CD8" w:rsidRDefault="00D35CD8" w:rsidP="00D35CD8">
            <w:pPr>
              <w:jc w:val="center"/>
              <w:rPr>
                <w:b/>
                <w:bCs/>
                <w:color w:val="000000" w:themeColor="text1"/>
              </w:rPr>
            </w:pPr>
            <w:r w:rsidRPr="00D35CD8">
              <w:rPr>
                <w:b/>
                <w:bCs/>
                <w:color w:val="000000" w:themeColor="text1"/>
              </w:rPr>
              <w:t>171</w:t>
            </w:r>
          </w:p>
        </w:tc>
        <w:tc>
          <w:tcPr>
            <w:tcW w:w="413" w:type="dxa"/>
            <w:noWrap/>
            <w:vAlign w:val="center"/>
          </w:tcPr>
          <w:p w14:paraId="21CD8F2A" w14:textId="77777777" w:rsidR="00D35CD8" w:rsidRPr="00D35CD8" w:rsidRDefault="00D35CD8" w:rsidP="00D35CD8">
            <w:pPr>
              <w:jc w:val="center"/>
              <w:rPr>
                <w:color w:val="000000" w:themeColor="text1"/>
              </w:rPr>
            </w:pPr>
            <w:r w:rsidRPr="00D35CD8">
              <w:rPr>
                <w:color w:val="000000" w:themeColor="text1"/>
              </w:rPr>
              <w:t>2,48</w:t>
            </w:r>
          </w:p>
        </w:tc>
        <w:tc>
          <w:tcPr>
            <w:tcW w:w="413" w:type="dxa"/>
            <w:noWrap/>
            <w:vAlign w:val="center"/>
          </w:tcPr>
          <w:p w14:paraId="65FA1074" w14:textId="77777777" w:rsidR="00D35CD8" w:rsidRPr="00D35CD8" w:rsidRDefault="00D35CD8" w:rsidP="00D35CD8">
            <w:pPr>
              <w:jc w:val="center"/>
              <w:rPr>
                <w:b/>
                <w:bCs/>
                <w:color w:val="000000" w:themeColor="text1"/>
              </w:rPr>
            </w:pPr>
            <w:r w:rsidRPr="00D35CD8">
              <w:rPr>
                <w:b/>
                <w:bCs/>
                <w:color w:val="000000" w:themeColor="text1"/>
              </w:rPr>
              <w:t>202</w:t>
            </w:r>
          </w:p>
        </w:tc>
        <w:tc>
          <w:tcPr>
            <w:tcW w:w="414" w:type="dxa"/>
            <w:noWrap/>
            <w:vAlign w:val="center"/>
          </w:tcPr>
          <w:p w14:paraId="455615F2" w14:textId="77777777" w:rsidR="00D35CD8" w:rsidRPr="00D35CD8" w:rsidRDefault="00D35CD8" w:rsidP="00D35CD8">
            <w:pPr>
              <w:jc w:val="center"/>
              <w:rPr>
                <w:color w:val="000000" w:themeColor="text1"/>
              </w:rPr>
            </w:pPr>
            <w:r w:rsidRPr="00D35CD8">
              <w:rPr>
                <w:color w:val="000000" w:themeColor="text1"/>
              </w:rPr>
              <w:t>2,37</w:t>
            </w:r>
          </w:p>
        </w:tc>
        <w:tc>
          <w:tcPr>
            <w:tcW w:w="413" w:type="dxa"/>
            <w:noWrap/>
            <w:vAlign w:val="center"/>
          </w:tcPr>
          <w:p w14:paraId="1294BCA8" w14:textId="77777777" w:rsidR="00D35CD8" w:rsidRPr="00D35CD8" w:rsidRDefault="00D35CD8" w:rsidP="00D35CD8">
            <w:pPr>
              <w:jc w:val="center"/>
              <w:rPr>
                <w:b/>
                <w:bCs/>
                <w:color w:val="000000" w:themeColor="text1"/>
              </w:rPr>
            </w:pPr>
            <w:r w:rsidRPr="00D35CD8">
              <w:rPr>
                <w:b/>
                <w:bCs/>
                <w:color w:val="000000" w:themeColor="text1"/>
              </w:rPr>
              <w:t>233</w:t>
            </w:r>
          </w:p>
        </w:tc>
        <w:tc>
          <w:tcPr>
            <w:tcW w:w="414" w:type="dxa"/>
            <w:noWrap/>
            <w:vAlign w:val="center"/>
          </w:tcPr>
          <w:p w14:paraId="6F164767" w14:textId="77777777" w:rsidR="00D35CD8" w:rsidRPr="00D35CD8" w:rsidRDefault="00D35CD8" w:rsidP="00D35CD8">
            <w:pPr>
              <w:jc w:val="center"/>
              <w:rPr>
                <w:color w:val="000000" w:themeColor="text1"/>
              </w:rPr>
            </w:pPr>
            <w:r w:rsidRPr="00D35CD8">
              <w:rPr>
                <w:color w:val="000000" w:themeColor="text1"/>
              </w:rPr>
              <w:t>2,27</w:t>
            </w:r>
          </w:p>
        </w:tc>
        <w:tc>
          <w:tcPr>
            <w:tcW w:w="413" w:type="dxa"/>
            <w:noWrap/>
            <w:vAlign w:val="center"/>
          </w:tcPr>
          <w:p w14:paraId="44BE3A78" w14:textId="77777777" w:rsidR="00D35CD8" w:rsidRPr="00D35CD8" w:rsidRDefault="00D35CD8" w:rsidP="00D35CD8">
            <w:pPr>
              <w:jc w:val="center"/>
              <w:rPr>
                <w:b/>
                <w:bCs/>
                <w:color w:val="000000" w:themeColor="text1"/>
              </w:rPr>
            </w:pPr>
            <w:r w:rsidRPr="00D35CD8">
              <w:rPr>
                <w:b/>
                <w:bCs/>
                <w:color w:val="000000" w:themeColor="text1"/>
              </w:rPr>
              <w:t>264</w:t>
            </w:r>
          </w:p>
        </w:tc>
        <w:tc>
          <w:tcPr>
            <w:tcW w:w="414" w:type="dxa"/>
            <w:noWrap/>
            <w:vAlign w:val="center"/>
          </w:tcPr>
          <w:p w14:paraId="50D5F7C4" w14:textId="77777777" w:rsidR="00D35CD8" w:rsidRPr="00D35CD8" w:rsidRDefault="00D35CD8" w:rsidP="00D35CD8">
            <w:pPr>
              <w:jc w:val="center"/>
              <w:rPr>
                <w:color w:val="000000" w:themeColor="text1"/>
              </w:rPr>
            </w:pPr>
            <w:r w:rsidRPr="00D35CD8">
              <w:rPr>
                <w:color w:val="000000" w:themeColor="text1"/>
              </w:rPr>
              <w:t>2,17</w:t>
            </w:r>
          </w:p>
        </w:tc>
        <w:tc>
          <w:tcPr>
            <w:tcW w:w="413" w:type="dxa"/>
            <w:noWrap/>
            <w:vAlign w:val="center"/>
          </w:tcPr>
          <w:p w14:paraId="3B8F02CE" w14:textId="77777777" w:rsidR="00D35CD8" w:rsidRPr="00D35CD8" w:rsidRDefault="00D35CD8" w:rsidP="00D35CD8">
            <w:pPr>
              <w:jc w:val="center"/>
              <w:rPr>
                <w:b/>
                <w:bCs/>
                <w:color w:val="000000" w:themeColor="text1"/>
              </w:rPr>
            </w:pPr>
            <w:r w:rsidRPr="00D35CD8">
              <w:rPr>
                <w:b/>
                <w:bCs/>
                <w:color w:val="000000" w:themeColor="text1"/>
              </w:rPr>
              <w:t>295</w:t>
            </w:r>
          </w:p>
        </w:tc>
        <w:tc>
          <w:tcPr>
            <w:tcW w:w="414" w:type="dxa"/>
            <w:noWrap/>
            <w:vAlign w:val="center"/>
          </w:tcPr>
          <w:p w14:paraId="786B6230" w14:textId="77777777" w:rsidR="00D35CD8" w:rsidRPr="00D35CD8" w:rsidRDefault="00D35CD8" w:rsidP="00D35CD8">
            <w:pPr>
              <w:jc w:val="center"/>
              <w:rPr>
                <w:color w:val="000000" w:themeColor="text1"/>
              </w:rPr>
            </w:pPr>
            <w:r w:rsidRPr="00D35CD8">
              <w:rPr>
                <w:color w:val="000000" w:themeColor="text1"/>
              </w:rPr>
              <w:t>2,06</w:t>
            </w:r>
          </w:p>
        </w:tc>
        <w:tc>
          <w:tcPr>
            <w:tcW w:w="413" w:type="dxa"/>
            <w:noWrap/>
            <w:vAlign w:val="center"/>
          </w:tcPr>
          <w:p w14:paraId="4AA2C4F9" w14:textId="77777777" w:rsidR="00D35CD8" w:rsidRPr="00D35CD8" w:rsidRDefault="00D35CD8" w:rsidP="00D35CD8">
            <w:pPr>
              <w:jc w:val="center"/>
              <w:rPr>
                <w:b/>
                <w:bCs/>
                <w:color w:val="000000" w:themeColor="text1"/>
              </w:rPr>
            </w:pPr>
            <w:r w:rsidRPr="00D35CD8">
              <w:rPr>
                <w:b/>
                <w:bCs/>
                <w:color w:val="000000" w:themeColor="text1"/>
              </w:rPr>
              <w:t>326</w:t>
            </w:r>
          </w:p>
        </w:tc>
        <w:tc>
          <w:tcPr>
            <w:tcW w:w="414" w:type="dxa"/>
            <w:noWrap/>
            <w:vAlign w:val="center"/>
          </w:tcPr>
          <w:p w14:paraId="616B4FE8" w14:textId="77777777" w:rsidR="00D35CD8" w:rsidRPr="00D35CD8" w:rsidRDefault="00D35CD8" w:rsidP="00D35CD8">
            <w:pPr>
              <w:jc w:val="center"/>
              <w:rPr>
                <w:color w:val="000000" w:themeColor="text1"/>
              </w:rPr>
            </w:pPr>
            <w:r w:rsidRPr="00D35CD8">
              <w:rPr>
                <w:color w:val="000000" w:themeColor="text1"/>
              </w:rPr>
              <w:t>1,96</w:t>
            </w:r>
          </w:p>
        </w:tc>
        <w:tc>
          <w:tcPr>
            <w:tcW w:w="413" w:type="dxa"/>
            <w:noWrap/>
            <w:vAlign w:val="center"/>
          </w:tcPr>
          <w:p w14:paraId="6CE5741C" w14:textId="77777777" w:rsidR="00D35CD8" w:rsidRPr="00D35CD8" w:rsidRDefault="00D35CD8" w:rsidP="00D35CD8">
            <w:pPr>
              <w:jc w:val="center"/>
              <w:rPr>
                <w:b/>
                <w:bCs/>
                <w:color w:val="000000" w:themeColor="text1"/>
              </w:rPr>
            </w:pPr>
            <w:r w:rsidRPr="00D35CD8">
              <w:rPr>
                <w:b/>
                <w:bCs/>
                <w:color w:val="000000" w:themeColor="text1"/>
              </w:rPr>
              <w:t>357</w:t>
            </w:r>
          </w:p>
        </w:tc>
        <w:tc>
          <w:tcPr>
            <w:tcW w:w="414" w:type="dxa"/>
            <w:noWrap/>
            <w:vAlign w:val="center"/>
          </w:tcPr>
          <w:p w14:paraId="39A4478A" w14:textId="77777777" w:rsidR="00D35CD8" w:rsidRPr="00D35CD8" w:rsidRDefault="00D35CD8" w:rsidP="00D35CD8">
            <w:pPr>
              <w:jc w:val="center"/>
              <w:rPr>
                <w:color w:val="000000" w:themeColor="text1"/>
              </w:rPr>
            </w:pPr>
            <w:r w:rsidRPr="00D35CD8">
              <w:rPr>
                <w:color w:val="000000" w:themeColor="text1"/>
              </w:rPr>
              <w:t>1,86</w:t>
            </w:r>
          </w:p>
        </w:tc>
      </w:tr>
      <w:tr w:rsidR="00D35CD8" w:rsidRPr="00D35CD8" w14:paraId="63ABBA08" w14:textId="77777777" w:rsidTr="004909D1">
        <w:trPr>
          <w:trHeight w:val="396"/>
        </w:trPr>
        <w:tc>
          <w:tcPr>
            <w:tcW w:w="413" w:type="dxa"/>
            <w:noWrap/>
            <w:vAlign w:val="center"/>
          </w:tcPr>
          <w:p w14:paraId="72CE37C4" w14:textId="77777777" w:rsidR="00D35CD8" w:rsidRPr="00D35CD8" w:rsidRDefault="00D35CD8" w:rsidP="00D35CD8">
            <w:pPr>
              <w:jc w:val="center"/>
              <w:rPr>
                <w:b/>
                <w:bCs/>
                <w:color w:val="000000" w:themeColor="text1"/>
              </w:rPr>
            </w:pPr>
            <w:r w:rsidRPr="00D35CD8">
              <w:rPr>
                <w:b/>
                <w:bCs/>
                <w:color w:val="000000" w:themeColor="text1"/>
              </w:rPr>
              <w:t>17</w:t>
            </w:r>
          </w:p>
        </w:tc>
        <w:tc>
          <w:tcPr>
            <w:tcW w:w="413" w:type="dxa"/>
            <w:noWrap/>
            <w:vAlign w:val="center"/>
          </w:tcPr>
          <w:p w14:paraId="6C3E4D37" w14:textId="77777777" w:rsidR="00D35CD8" w:rsidRPr="00D35CD8" w:rsidRDefault="00D35CD8" w:rsidP="00D35CD8">
            <w:pPr>
              <w:jc w:val="center"/>
              <w:rPr>
                <w:color w:val="000000" w:themeColor="text1"/>
              </w:rPr>
            </w:pPr>
            <w:r w:rsidRPr="00D35CD8">
              <w:rPr>
                <w:color w:val="000000" w:themeColor="text1"/>
              </w:rPr>
              <w:t>2,98</w:t>
            </w:r>
          </w:p>
        </w:tc>
        <w:tc>
          <w:tcPr>
            <w:tcW w:w="414" w:type="dxa"/>
            <w:noWrap/>
            <w:vAlign w:val="center"/>
          </w:tcPr>
          <w:p w14:paraId="2D25304A" w14:textId="77777777" w:rsidR="00D35CD8" w:rsidRPr="00D35CD8" w:rsidRDefault="00D35CD8" w:rsidP="00D35CD8">
            <w:pPr>
              <w:jc w:val="center"/>
              <w:rPr>
                <w:b/>
                <w:bCs/>
                <w:color w:val="000000" w:themeColor="text1"/>
              </w:rPr>
            </w:pPr>
            <w:r w:rsidRPr="00D35CD8">
              <w:rPr>
                <w:b/>
                <w:bCs/>
                <w:color w:val="000000" w:themeColor="text1"/>
              </w:rPr>
              <w:t>48</w:t>
            </w:r>
          </w:p>
        </w:tc>
        <w:tc>
          <w:tcPr>
            <w:tcW w:w="413" w:type="dxa"/>
            <w:noWrap/>
            <w:vAlign w:val="center"/>
          </w:tcPr>
          <w:p w14:paraId="06BA63B9" w14:textId="77777777" w:rsidR="00D35CD8" w:rsidRPr="00D35CD8" w:rsidRDefault="00D35CD8" w:rsidP="00D35CD8">
            <w:pPr>
              <w:jc w:val="center"/>
              <w:rPr>
                <w:color w:val="000000" w:themeColor="text1"/>
              </w:rPr>
            </w:pPr>
            <w:r w:rsidRPr="00D35CD8">
              <w:rPr>
                <w:color w:val="000000" w:themeColor="text1"/>
              </w:rPr>
              <w:t>2,88</w:t>
            </w:r>
          </w:p>
        </w:tc>
        <w:tc>
          <w:tcPr>
            <w:tcW w:w="414" w:type="dxa"/>
            <w:noWrap/>
            <w:vAlign w:val="center"/>
          </w:tcPr>
          <w:p w14:paraId="379065B5" w14:textId="77777777" w:rsidR="00D35CD8" w:rsidRPr="00D35CD8" w:rsidRDefault="00D35CD8" w:rsidP="00D35CD8">
            <w:pPr>
              <w:jc w:val="center"/>
              <w:rPr>
                <w:b/>
                <w:bCs/>
                <w:color w:val="000000" w:themeColor="text1"/>
              </w:rPr>
            </w:pPr>
            <w:r w:rsidRPr="00D35CD8">
              <w:rPr>
                <w:b/>
                <w:bCs/>
                <w:color w:val="000000" w:themeColor="text1"/>
              </w:rPr>
              <w:t>79</w:t>
            </w:r>
          </w:p>
        </w:tc>
        <w:tc>
          <w:tcPr>
            <w:tcW w:w="413" w:type="dxa"/>
            <w:noWrap/>
            <w:vAlign w:val="center"/>
          </w:tcPr>
          <w:p w14:paraId="399A9EC1" w14:textId="77777777" w:rsidR="00D35CD8" w:rsidRPr="00D35CD8" w:rsidRDefault="00D35CD8" w:rsidP="00D35CD8">
            <w:pPr>
              <w:jc w:val="center"/>
              <w:rPr>
                <w:color w:val="000000" w:themeColor="text1"/>
              </w:rPr>
            </w:pPr>
            <w:r w:rsidRPr="00D35CD8">
              <w:rPr>
                <w:color w:val="000000" w:themeColor="text1"/>
              </w:rPr>
              <w:t>2,78</w:t>
            </w:r>
          </w:p>
        </w:tc>
        <w:tc>
          <w:tcPr>
            <w:tcW w:w="414" w:type="dxa"/>
            <w:noWrap/>
            <w:vAlign w:val="center"/>
          </w:tcPr>
          <w:p w14:paraId="7BC92F52" w14:textId="77777777" w:rsidR="00D35CD8" w:rsidRPr="00D35CD8" w:rsidRDefault="00D35CD8" w:rsidP="00D35CD8">
            <w:pPr>
              <w:jc w:val="center"/>
              <w:rPr>
                <w:b/>
                <w:bCs/>
                <w:color w:val="000000" w:themeColor="text1"/>
              </w:rPr>
            </w:pPr>
            <w:r w:rsidRPr="00D35CD8">
              <w:rPr>
                <w:b/>
                <w:bCs/>
                <w:color w:val="000000" w:themeColor="text1"/>
              </w:rPr>
              <w:t>110</w:t>
            </w:r>
          </w:p>
        </w:tc>
        <w:tc>
          <w:tcPr>
            <w:tcW w:w="413" w:type="dxa"/>
            <w:noWrap/>
            <w:vAlign w:val="center"/>
          </w:tcPr>
          <w:p w14:paraId="70295B7D" w14:textId="77777777" w:rsidR="00D35CD8" w:rsidRPr="00D35CD8" w:rsidRDefault="00D35CD8" w:rsidP="00D35CD8">
            <w:pPr>
              <w:jc w:val="center"/>
              <w:rPr>
                <w:color w:val="000000" w:themeColor="text1"/>
              </w:rPr>
            </w:pPr>
            <w:r w:rsidRPr="00D35CD8">
              <w:rPr>
                <w:color w:val="000000" w:themeColor="text1"/>
              </w:rPr>
              <w:t>2,68</w:t>
            </w:r>
          </w:p>
        </w:tc>
        <w:tc>
          <w:tcPr>
            <w:tcW w:w="414" w:type="dxa"/>
            <w:noWrap/>
            <w:vAlign w:val="center"/>
          </w:tcPr>
          <w:p w14:paraId="7DA7D09A" w14:textId="77777777" w:rsidR="00D35CD8" w:rsidRPr="00D35CD8" w:rsidRDefault="00D35CD8" w:rsidP="00D35CD8">
            <w:pPr>
              <w:jc w:val="center"/>
              <w:rPr>
                <w:b/>
                <w:bCs/>
                <w:color w:val="000000" w:themeColor="text1"/>
              </w:rPr>
            </w:pPr>
            <w:r w:rsidRPr="00D35CD8">
              <w:rPr>
                <w:b/>
                <w:bCs/>
                <w:color w:val="000000" w:themeColor="text1"/>
              </w:rPr>
              <w:t>141</w:t>
            </w:r>
          </w:p>
        </w:tc>
        <w:tc>
          <w:tcPr>
            <w:tcW w:w="413" w:type="dxa"/>
            <w:noWrap/>
            <w:vAlign w:val="center"/>
          </w:tcPr>
          <w:p w14:paraId="29FAB070" w14:textId="77777777" w:rsidR="00D35CD8" w:rsidRPr="00D35CD8" w:rsidRDefault="00D35CD8" w:rsidP="00D35CD8">
            <w:pPr>
              <w:jc w:val="center"/>
              <w:rPr>
                <w:color w:val="000000" w:themeColor="text1"/>
              </w:rPr>
            </w:pPr>
            <w:r w:rsidRPr="00D35CD8">
              <w:rPr>
                <w:color w:val="000000" w:themeColor="text1"/>
              </w:rPr>
              <w:t>2,58</w:t>
            </w:r>
          </w:p>
        </w:tc>
        <w:tc>
          <w:tcPr>
            <w:tcW w:w="414" w:type="dxa"/>
            <w:noWrap/>
            <w:vAlign w:val="center"/>
          </w:tcPr>
          <w:p w14:paraId="114F8258" w14:textId="77777777" w:rsidR="00D35CD8" w:rsidRPr="00D35CD8" w:rsidRDefault="00D35CD8" w:rsidP="00D35CD8">
            <w:pPr>
              <w:jc w:val="center"/>
              <w:rPr>
                <w:b/>
                <w:bCs/>
                <w:color w:val="000000" w:themeColor="text1"/>
              </w:rPr>
            </w:pPr>
            <w:r w:rsidRPr="00D35CD8">
              <w:rPr>
                <w:b/>
                <w:bCs/>
                <w:color w:val="000000" w:themeColor="text1"/>
              </w:rPr>
              <w:t>172</w:t>
            </w:r>
          </w:p>
        </w:tc>
        <w:tc>
          <w:tcPr>
            <w:tcW w:w="413" w:type="dxa"/>
            <w:noWrap/>
            <w:vAlign w:val="center"/>
          </w:tcPr>
          <w:p w14:paraId="324832A6" w14:textId="77777777" w:rsidR="00D35CD8" w:rsidRPr="00D35CD8" w:rsidRDefault="00D35CD8" w:rsidP="00D35CD8">
            <w:pPr>
              <w:jc w:val="center"/>
              <w:rPr>
                <w:color w:val="000000" w:themeColor="text1"/>
              </w:rPr>
            </w:pPr>
            <w:r w:rsidRPr="00D35CD8">
              <w:rPr>
                <w:color w:val="000000" w:themeColor="text1"/>
              </w:rPr>
              <w:t>2,47</w:t>
            </w:r>
          </w:p>
        </w:tc>
        <w:tc>
          <w:tcPr>
            <w:tcW w:w="413" w:type="dxa"/>
            <w:noWrap/>
            <w:vAlign w:val="center"/>
          </w:tcPr>
          <w:p w14:paraId="16CBEB7D" w14:textId="77777777" w:rsidR="00D35CD8" w:rsidRPr="00D35CD8" w:rsidRDefault="00D35CD8" w:rsidP="00D35CD8">
            <w:pPr>
              <w:jc w:val="center"/>
              <w:rPr>
                <w:b/>
                <w:bCs/>
                <w:color w:val="000000" w:themeColor="text1"/>
              </w:rPr>
            </w:pPr>
            <w:r w:rsidRPr="00D35CD8">
              <w:rPr>
                <w:b/>
                <w:bCs/>
                <w:color w:val="000000" w:themeColor="text1"/>
              </w:rPr>
              <w:t>203</w:t>
            </w:r>
          </w:p>
        </w:tc>
        <w:tc>
          <w:tcPr>
            <w:tcW w:w="414" w:type="dxa"/>
            <w:noWrap/>
            <w:vAlign w:val="center"/>
          </w:tcPr>
          <w:p w14:paraId="2815E471" w14:textId="77777777" w:rsidR="00D35CD8" w:rsidRPr="00D35CD8" w:rsidRDefault="00D35CD8" w:rsidP="00D35CD8">
            <w:pPr>
              <w:jc w:val="center"/>
              <w:rPr>
                <w:color w:val="000000" w:themeColor="text1"/>
              </w:rPr>
            </w:pPr>
            <w:r w:rsidRPr="00D35CD8">
              <w:rPr>
                <w:color w:val="000000" w:themeColor="text1"/>
              </w:rPr>
              <w:t>2,37</w:t>
            </w:r>
          </w:p>
        </w:tc>
        <w:tc>
          <w:tcPr>
            <w:tcW w:w="413" w:type="dxa"/>
            <w:noWrap/>
            <w:vAlign w:val="center"/>
          </w:tcPr>
          <w:p w14:paraId="6AE98835" w14:textId="77777777" w:rsidR="00D35CD8" w:rsidRPr="00D35CD8" w:rsidRDefault="00D35CD8" w:rsidP="00D35CD8">
            <w:pPr>
              <w:jc w:val="center"/>
              <w:rPr>
                <w:b/>
                <w:bCs/>
                <w:color w:val="000000" w:themeColor="text1"/>
              </w:rPr>
            </w:pPr>
            <w:r w:rsidRPr="00D35CD8">
              <w:rPr>
                <w:b/>
                <w:bCs/>
                <w:color w:val="000000" w:themeColor="text1"/>
              </w:rPr>
              <w:t>234</w:t>
            </w:r>
          </w:p>
        </w:tc>
        <w:tc>
          <w:tcPr>
            <w:tcW w:w="414" w:type="dxa"/>
            <w:noWrap/>
            <w:vAlign w:val="center"/>
          </w:tcPr>
          <w:p w14:paraId="1C1B4C32" w14:textId="77777777" w:rsidR="00D35CD8" w:rsidRPr="00D35CD8" w:rsidRDefault="00D35CD8" w:rsidP="00D35CD8">
            <w:pPr>
              <w:jc w:val="center"/>
              <w:rPr>
                <w:color w:val="000000" w:themeColor="text1"/>
              </w:rPr>
            </w:pPr>
            <w:r w:rsidRPr="00D35CD8">
              <w:rPr>
                <w:color w:val="000000" w:themeColor="text1"/>
              </w:rPr>
              <w:t>2,27</w:t>
            </w:r>
          </w:p>
        </w:tc>
        <w:tc>
          <w:tcPr>
            <w:tcW w:w="413" w:type="dxa"/>
            <w:noWrap/>
            <w:vAlign w:val="center"/>
          </w:tcPr>
          <w:p w14:paraId="5E46E637" w14:textId="77777777" w:rsidR="00D35CD8" w:rsidRPr="00D35CD8" w:rsidRDefault="00D35CD8" w:rsidP="00D35CD8">
            <w:pPr>
              <w:jc w:val="center"/>
              <w:rPr>
                <w:b/>
                <w:bCs/>
                <w:color w:val="000000" w:themeColor="text1"/>
              </w:rPr>
            </w:pPr>
            <w:r w:rsidRPr="00D35CD8">
              <w:rPr>
                <w:b/>
                <w:bCs/>
                <w:color w:val="000000" w:themeColor="text1"/>
              </w:rPr>
              <w:t>265</w:t>
            </w:r>
          </w:p>
        </w:tc>
        <w:tc>
          <w:tcPr>
            <w:tcW w:w="414" w:type="dxa"/>
            <w:noWrap/>
            <w:vAlign w:val="center"/>
          </w:tcPr>
          <w:p w14:paraId="60FAB3D4" w14:textId="77777777" w:rsidR="00D35CD8" w:rsidRPr="00D35CD8" w:rsidRDefault="00D35CD8" w:rsidP="00D35CD8">
            <w:pPr>
              <w:jc w:val="center"/>
              <w:rPr>
                <w:color w:val="000000" w:themeColor="text1"/>
              </w:rPr>
            </w:pPr>
            <w:r w:rsidRPr="00D35CD8">
              <w:rPr>
                <w:color w:val="000000" w:themeColor="text1"/>
              </w:rPr>
              <w:t>2,16</w:t>
            </w:r>
          </w:p>
        </w:tc>
        <w:tc>
          <w:tcPr>
            <w:tcW w:w="413" w:type="dxa"/>
            <w:noWrap/>
            <w:vAlign w:val="center"/>
          </w:tcPr>
          <w:p w14:paraId="0CD1C2C8" w14:textId="77777777" w:rsidR="00D35CD8" w:rsidRPr="00D35CD8" w:rsidRDefault="00D35CD8" w:rsidP="00D35CD8">
            <w:pPr>
              <w:jc w:val="center"/>
              <w:rPr>
                <w:b/>
                <w:bCs/>
                <w:color w:val="000000" w:themeColor="text1"/>
              </w:rPr>
            </w:pPr>
            <w:r w:rsidRPr="00D35CD8">
              <w:rPr>
                <w:b/>
                <w:bCs/>
                <w:color w:val="000000" w:themeColor="text1"/>
              </w:rPr>
              <w:t>296</w:t>
            </w:r>
          </w:p>
        </w:tc>
        <w:tc>
          <w:tcPr>
            <w:tcW w:w="414" w:type="dxa"/>
            <w:noWrap/>
            <w:vAlign w:val="center"/>
          </w:tcPr>
          <w:p w14:paraId="662A224F" w14:textId="77777777" w:rsidR="00D35CD8" w:rsidRPr="00D35CD8" w:rsidRDefault="00D35CD8" w:rsidP="00D35CD8">
            <w:pPr>
              <w:jc w:val="center"/>
              <w:rPr>
                <w:color w:val="000000" w:themeColor="text1"/>
              </w:rPr>
            </w:pPr>
            <w:r w:rsidRPr="00D35CD8">
              <w:rPr>
                <w:color w:val="000000" w:themeColor="text1"/>
              </w:rPr>
              <w:t>2,06</w:t>
            </w:r>
          </w:p>
        </w:tc>
        <w:tc>
          <w:tcPr>
            <w:tcW w:w="413" w:type="dxa"/>
            <w:noWrap/>
            <w:vAlign w:val="center"/>
          </w:tcPr>
          <w:p w14:paraId="79731E9E" w14:textId="77777777" w:rsidR="00D35CD8" w:rsidRPr="00D35CD8" w:rsidRDefault="00D35CD8" w:rsidP="00D35CD8">
            <w:pPr>
              <w:jc w:val="center"/>
              <w:rPr>
                <w:b/>
                <w:bCs/>
                <w:color w:val="000000" w:themeColor="text1"/>
              </w:rPr>
            </w:pPr>
            <w:r w:rsidRPr="00D35CD8">
              <w:rPr>
                <w:b/>
                <w:bCs/>
                <w:color w:val="000000" w:themeColor="text1"/>
              </w:rPr>
              <w:t>327</w:t>
            </w:r>
          </w:p>
        </w:tc>
        <w:tc>
          <w:tcPr>
            <w:tcW w:w="414" w:type="dxa"/>
            <w:noWrap/>
            <w:vAlign w:val="center"/>
          </w:tcPr>
          <w:p w14:paraId="506A7F25" w14:textId="77777777" w:rsidR="00D35CD8" w:rsidRPr="00D35CD8" w:rsidRDefault="00D35CD8" w:rsidP="00D35CD8">
            <w:pPr>
              <w:jc w:val="center"/>
              <w:rPr>
                <w:color w:val="000000" w:themeColor="text1"/>
              </w:rPr>
            </w:pPr>
            <w:r w:rsidRPr="00D35CD8">
              <w:rPr>
                <w:color w:val="000000" w:themeColor="text1"/>
              </w:rPr>
              <w:t>1,96</w:t>
            </w:r>
          </w:p>
        </w:tc>
        <w:tc>
          <w:tcPr>
            <w:tcW w:w="413" w:type="dxa"/>
            <w:noWrap/>
            <w:vAlign w:val="center"/>
          </w:tcPr>
          <w:p w14:paraId="209C9013" w14:textId="77777777" w:rsidR="00D35CD8" w:rsidRPr="00D35CD8" w:rsidRDefault="00D35CD8" w:rsidP="00D35CD8">
            <w:pPr>
              <w:jc w:val="center"/>
              <w:rPr>
                <w:b/>
                <w:bCs/>
                <w:color w:val="000000" w:themeColor="text1"/>
              </w:rPr>
            </w:pPr>
            <w:r w:rsidRPr="00D35CD8">
              <w:rPr>
                <w:b/>
                <w:bCs/>
                <w:color w:val="000000" w:themeColor="text1"/>
              </w:rPr>
              <w:t>358</w:t>
            </w:r>
          </w:p>
        </w:tc>
        <w:tc>
          <w:tcPr>
            <w:tcW w:w="414" w:type="dxa"/>
            <w:noWrap/>
            <w:vAlign w:val="center"/>
          </w:tcPr>
          <w:p w14:paraId="314FF661" w14:textId="77777777" w:rsidR="00D35CD8" w:rsidRPr="00D35CD8" w:rsidRDefault="00D35CD8" w:rsidP="00D35CD8">
            <w:pPr>
              <w:jc w:val="center"/>
              <w:rPr>
                <w:color w:val="000000" w:themeColor="text1"/>
              </w:rPr>
            </w:pPr>
            <w:r w:rsidRPr="00D35CD8">
              <w:rPr>
                <w:color w:val="000000" w:themeColor="text1"/>
              </w:rPr>
              <w:t>1,85</w:t>
            </w:r>
          </w:p>
        </w:tc>
      </w:tr>
      <w:tr w:rsidR="00D35CD8" w:rsidRPr="00D35CD8" w14:paraId="5E83AF96" w14:textId="77777777" w:rsidTr="004909D1">
        <w:trPr>
          <w:trHeight w:val="396"/>
        </w:trPr>
        <w:tc>
          <w:tcPr>
            <w:tcW w:w="413" w:type="dxa"/>
            <w:noWrap/>
            <w:vAlign w:val="center"/>
          </w:tcPr>
          <w:p w14:paraId="4E0CBA18" w14:textId="77777777" w:rsidR="00D35CD8" w:rsidRPr="00D35CD8" w:rsidRDefault="00D35CD8" w:rsidP="00D35CD8">
            <w:pPr>
              <w:jc w:val="center"/>
              <w:rPr>
                <w:b/>
                <w:bCs/>
                <w:color w:val="000000" w:themeColor="text1"/>
              </w:rPr>
            </w:pPr>
            <w:r w:rsidRPr="00D35CD8">
              <w:rPr>
                <w:b/>
                <w:bCs/>
                <w:color w:val="000000" w:themeColor="text1"/>
              </w:rPr>
              <w:t>18</w:t>
            </w:r>
          </w:p>
        </w:tc>
        <w:tc>
          <w:tcPr>
            <w:tcW w:w="413" w:type="dxa"/>
            <w:noWrap/>
            <w:vAlign w:val="center"/>
          </w:tcPr>
          <w:p w14:paraId="594C07DA" w14:textId="77777777" w:rsidR="00D35CD8" w:rsidRPr="00D35CD8" w:rsidRDefault="00D35CD8" w:rsidP="00D35CD8">
            <w:pPr>
              <w:jc w:val="center"/>
              <w:rPr>
                <w:color w:val="000000" w:themeColor="text1"/>
              </w:rPr>
            </w:pPr>
            <w:r w:rsidRPr="00D35CD8">
              <w:rPr>
                <w:color w:val="000000" w:themeColor="text1"/>
              </w:rPr>
              <w:t>2,97</w:t>
            </w:r>
          </w:p>
        </w:tc>
        <w:tc>
          <w:tcPr>
            <w:tcW w:w="414" w:type="dxa"/>
            <w:noWrap/>
            <w:vAlign w:val="center"/>
          </w:tcPr>
          <w:p w14:paraId="54D62DEE" w14:textId="77777777" w:rsidR="00D35CD8" w:rsidRPr="00D35CD8" w:rsidRDefault="00D35CD8" w:rsidP="00D35CD8">
            <w:pPr>
              <w:jc w:val="center"/>
              <w:rPr>
                <w:b/>
                <w:bCs/>
                <w:color w:val="000000" w:themeColor="text1"/>
              </w:rPr>
            </w:pPr>
            <w:r w:rsidRPr="00D35CD8">
              <w:rPr>
                <w:b/>
                <w:bCs/>
                <w:color w:val="000000" w:themeColor="text1"/>
              </w:rPr>
              <w:t>49</w:t>
            </w:r>
          </w:p>
        </w:tc>
        <w:tc>
          <w:tcPr>
            <w:tcW w:w="413" w:type="dxa"/>
            <w:noWrap/>
            <w:vAlign w:val="center"/>
          </w:tcPr>
          <w:p w14:paraId="37ACE757" w14:textId="77777777" w:rsidR="00D35CD8" w:rsidRPr="00D35CD8" w:rsidRDefault="00D35CD8" w:rsidP="00D35CD8">
            <w:pPr>
              <w:jc w:val="center"/>
              <w:rPr>
                <w:color w:val="000000" w:themeColor="text1"/>
              </w:rPr>
            </w:pPr>
            <w:r w:rsidRPr="00D35CD8">
              <w:rPr>
                <w:color w:val="000000" w:themeColor="text1"/>
              </w:rPr>
              <w:t>2,88</w:t>
            </w:r>
          </w:p>
        </w:tc>
        <w:tc>
          <w:tcPr>
            <w:tcW w:w="414" w:type="dxa"/>
            <w:noWrap/>
            <w:vAlign w:val="center"/>
          </w:tcPr>
          <w:p w14:paraId="7F33D350" w14:textId="77777777" w:rsidR="00D35CD8" w:rsidRPr="00D35CD8" w:rsidRDefault="00D35CD8" w:rsidP="00D35CD8">
            <w:pPr>
              <w:jc w:val="center"/>
              <w:rPr>
                <w:b/>
                <w:bCs/>
                <w:color w:val="000000" w:themeColor="text1"/>
              </w:rPr>
            </w:pPr>
            <w:r w:rsidRPr="00D35CD8">
              <w:rPr>
                <w:b/>
                <w:bCs/>
                <w:color w:val="000000" w:themeColor="text1"/>
              </w:rPr>
              <w:t>80</w:t>
            </w:r>
          </w:p>
        </w:tc>
        <w:tc>
          <w:tcPr>
            <w:tcW w:w="413" w:type="dxa"/>
            <w:noWrap/>
            <w:vAlign w:val="center"/>
          </w:tcPr>
          <w:p w14:paraId="023E94AF" w14:textId="77777777" w:rsidR="00D35CD8" w:rsidRPr="00D35CD8" w:rsidRDefault="00D35CD8" w:rsidP="00D35CD8">
            <w:pPr>
              <w:jc w:val="center"/>
              <w:rPr>
                <w:color w:val="000000" w:themeColor="text1"/>
              </w:rPr>
            </w:pPr>
            <w:r w:rsidRPr="00D35CD8">
              <w:rPr>
                <w:color w:val="000000" w:themeColor="text1"/>
              </w:rPr>
              <w:t>2,78</w:t>
            </w:r>
          </w:p>
        </w:tc>
        <w:tc>
          <w:tcPr>
            <w:tcW w:w="414" w:type="dxa"/>
            <w:noWrap/>
            <w:vAlign w:val="center"/>
          </w:tcPr>
          <w:p w14:paraId="35DAB15A" w14:textId="77777777" w:rsidR="00D35CD8" w:rsidRPr="00D35CD8" w:rsidRDefault="00D35CD8" w:rsidP="00D35CD8">
            <w:pPr>
              <w:jc w:val="center"/>
              <w:rPr>
                <w:b/>
                <w:bCs/>
                <w:color w:val="000000" w:themeColor="text1"/>
              </w:rPr>
            </w:pPr>
            <w:r w:rsidRPr="00D35CD8">
              <w:rPr>
                <w:b/>
                <w:bCs/>
                <w:color w:val="000000" w:themeColor="text1"/>
              </w:rPr>
              <w:t>111</w:t>
            </w:r>
          </w:p>
        </w:tc>
        <w:tc>
          <w:tcPr>
            <w:tcW w:w="413" w:type="dxa"/>
            <w:noWrap/>
            <w:vAlign w:val="center"/>
          </w:tcPr>
          <w:p w14:paraId="21D290E2" w14:textId="77777777" w:rsidR="00D35CD8" w:rsidRPr="00D35CD8" w:rsidRDefault="00D35CD8" w:rsidP="00D35CD8">
            <w:pPr>
              <w:jc w:val="center"/>
              <w:rPr>
                <w:color w:val="000000" w:themeColor="text1"/>
              </w:rPr>
            </w:pPr>
            <w:r w:rsidRPr="00D35CD8">
              <w:rPr>
                <w:color w:val="000000" w:themeColor="text1"/>
              </w:rPr>
              <w:t>2,68</w:t>
            </w:r>
          </w:p>
        </w:tc>
        <w:tc>
          <w:tcPr>
            <w:tcW w:w="414" w:type="dxa"/>
            <w:noWrap/>
            <w:vAlign w:val="center"/>
          </w:tcPr>
          <w:p w14:paraId="260CE7A6" w14:textId="77777777" w:rsidR="00D35CD8" w:rsidRPr="00D35CD8" w:rsidRDefault="00D35CD8" w:rsidP="00D35CD8">
            <w:pPr>
              <w:jc w:val="center"/>
              <w:rPr>
                <w:b/>
                <w:bCs/>
                <w:color w:val="000000" w:themeColor="text1"/>
              </w:rPr>
            </w:pPr>
            <w:r w:rsidRPr="00D35CD8">
              <w:rPr>
                <w:b/>
                <w:bCs/>
                <w:color w:val="000000" w:themeColor="text1"/>
              </w:rPr>
              <w:t>142</w:t>
            </w:r>
          </w:p>
        </w:tc>
        <w:tc>
          <w:tcPr>
            <w:tcW w:w="413" w:type="dxa"/>
            <w:noWrap/>
            <w:vAlign w:val="center"/>
          </w:tcPr>
          <w:p w14:paraId="581F91F6" w14:textId="77777777" w:rsidR="00D35CD8" w:rsidRPr="00D35CD8" w:rsidRDefault="00D35CD8" w:rsidP="00D35CD8">
            <w:pPr>
              <w:jc w:val="center"/>
              <w:rPr>
                <w:color w:val="000000" w:themeColor="text1"/>
              </w:rPr>
            </w:pPr>
            <w:r w:rsidRPr="00D35CD8">
              <w:rPr>
                <w:color w:val="000000" w:themeColor="text1"/>
              </w:rPr>
              <w:t>2,57</w:t>
            </w:r>
          </w:p>
        </w:tc>
        <w:tc>
          <w:tcPr>
            <w:tcW w:w="414" w:type="dxa"/>
            <w:noWrap/>
            <w:vAlign w:val="center"/>
          </w:tcPr>
          <w:p w14:paraId="4E2F6F38" w14:textId="77777777" w:rsidR="00D35CD8" w:rsidRPr="00D35CD8" w:rsidRDefault="00D35CD8" w:rsidP="00D35CD8">
            <w:pPr>
              <w:jc w:val="center"/>
              <w:rPr>
                <w:b/>
                <w:bCs/>
                <w:color w:val="000000" w:themeColor="text1"/>
              </w:rPr>
            </w:pPr>
            <w:r w:rsidRPr="00D35CD8">
              <w:rPr>
                <w:b/>
                <w:bCs/>
                <w:color w:val="000000" w:themeColor="text1"/>
              </w:rPr>
              <w:t>173</w:t>
            </w:r>
          </w:p>
        </w:tc>
        <w:tc>
          <w:tcPr>
            <w:tcW w:w="413" w:type="dxa"/>
            <w:noWrap/>
            <w:vAlign w:val="center"/>
          </w:tcPr>
          <w:p w14:paraId="0CCAA3EB" w14:textId="77777777" w:rsidR="00D35CD8" w:rsidRPr="00D35CD8" w:rsidRDefault="00D35CD8" w:rsidP="00D35CD8">
            <w:pPr>
              <w:jc w:val="center"/>
              <w:rPr>
                <w:color w:val="000000" w:themeColor="text1"/>
              </w:rPr>
            </w:pPr>
            <w:r w:rsidRPr="00D35CD8">
              <w:rPr>
                <w:color w:val="000000" w:themeColor="text1"/>
              </w:rPr>
              <w:t>2,47</w:t>
            </w:r>
          </w:p>
        </w:tc>
        <w:tc>
          <w:tcPr>
            <w:tcW w:w="413" w:type="dxa"/>
            <w:noWrap/>
            <w:vAlign w:val="center"/>
          </w:tcPr>
          <w:p w14:paraId="54FF296A" w14:textId="77777777" w:rsidR="00D35CD8" w:rsidRPr="00D35CD8" w:rsidRDefault="00D35CD8" w:rsidP="00D35CD8">
            <w:pPr>
              <w:jc w:val="center"/>
              <w:rPr>
                <w:b/>
                <w:bCs/>
                <w:color w:val="000000" w:themeColor="text1"/>
              </w:rPr>
            </w:pPr>
            <w:r w:rsidRPr="00D35CD8">
              <w:rPr>
                <w:b/>
                <w:bCs/>
                <w:color w:val="000000" w:themeColor="text1"/>
              </w:rPr>
              <w:t>204</w:t>
            </w:r>
          </w:p>
        </w:tc>
        <w:tc>
          <w:tcPr>
            <w:tcW w:w="414" w:type="dxa"/>
            <w:noWrap/>
            <w:vAlign w:val="center"/>
          </w:tcPr>
          <w:p w14:paraId="5BE4A671" w14:textId="77777777" w:rsidR="00D35CD8" w:rsidRPr="00D35CD8" w:rsidRDefault="00D35CD8" w:rsidP="00D35CD8">
            <w:pPr>
              <w:jc w:val="center"/>
              <w:rPr>
                <w:color w:val="000000" w:themeColor="text1"/>
              </w:rPr>
            </w:pPr>
            <w:r w:rsidRPr="00D35CD8">
              <w:rPr>
                <w:color w:val="000000" w:themeColor="text1"/>
              </w:rPr>
              <w:t>2,37</w:t>
            </w:r>
          </w:p>
        </w:tc>
        <w:tc>
          <w:tcPr>
            <w:tcW w:w="413" w:type="dxa"/>
            <w:noWrap/>
            <w:vAlign w:val="center"/>
          </w:tcPr>
          <w:p w14:paraId="6DD21C35" w14:textId="77777777" w:rsidR="00D35CD8" w:rsidRPr="00D35CD8" w:rsidRDefault="00D35CD8" w:rsidP="00D35CD8">
            <w:pPr>
              <w:jc w:val="center"/>
              <w:rPr>
                <w:b/>
                <w:bCs/>
                <w:color w:val="000000" w:themeColor="text1"/>
              </w:rPr>
            </w:pPr>
            <w:r w:rsidRPr="00D35CD8">
              <w:rPr>
                <w:b/>
                <w:bCs/>
                <w:color w:val="000000" w:themeColor="text1"/>
              </w:rPr>
              <w:t>235</w:t>
            </w:r>
          </w:p>
        </w:tc>
        <w:tc>
          <w:tcPr>
            <w:tcW w:w="414" w:type="dxa"/>
            <w:noWrap/>
            <w:vAlign w:val="center"/>
          </w:tcPr>
          <w:p w14:paraId="30911152" w14:textId="77777777" w:rsidR="00D35CD8" w:rsidRPr="00D35CD8" w:rsidRDefault="00D35CD8" w:rsidP="00D35CD8">
            <w:pPr>
              <w:jc w:val="center"/>
              <w:rPr>
                <w:color w:val="000000" w:themeColor="text1"/>
              </w:rPr>
            </w:pPr>
            <w:r w:rsidRPr="00D35CD8">
              <w:rPr>
                <w:color w:val="000000" w:themeColor="text1"/>
              </w:rPr>
              <w:t>2,26</w:t>
            </w:r>
          </w:p>
        </w:tc>
        <w:tc>
          <w:tcPr>
            <w:tcW w:w="413" w:type="dxa"/>
            <w:noWrap/>
            <w:vAlign w:val="center"/>
          </w:tcPr>
          <w:p w14:paraId="48523834" w14:textId="77777777" w:rsidR="00D35CD8" w:rsidRPr="00D35CD8" w:rsidRDefault="00D35CD8" w:rsidP="00D35CD8">
            <w:pPr>
              <w:jc w:val="center"/>
              <w:rPr>
                <w:b/>
                <w:bCs/>
                <w:color w:val="000000" w:themeColor="text1"/>
              </w:rPr>
            </w:pPr>
            <w:r w:rsidRPr="00D35CD8">
              <w:rPr>
                <w:b/>
                <w:bCs/>
                <w:color w:val="000000" w:themeColor="text1"/>
              </w:rPr>
              <w:t>266</w:t>
            </w:r>
          </w:p>
        </w:tc>
        <w:tc>
          <w:tcPr>
            <w:tcW w:w="414" w:type="dxa"/>
            <w:noWrap/>
            <w:vAlign w:val="center"/>
          </w:tcPr>
          <w:p w14:paraId="1542EC53" w14:textId="77777777" w:rsidR="00D35CD8" w:rsidRPr="00D35CD8" w:rsidRDefault="00D35CD8" w:rsidP="00D35CD8">
            <w:pPr>
              <w:jc w:val="center"/>
              <w:rPr>
                <w:color w:val="000000" w:themeColor="text1"/>
              </w:rPr>
            </w:pPr>
            <w:r w:rsidRPr="00D35CD8">
              <w:rPr>
                <w:color w:val="000000" w:themeColor="text1"/>
              </w:rPr>
              <w:t>2,16</w:t>
            </w:r>
          </w:p>
        </w:tc>
        <w:tc>
          <w:tcPr>
            <w:tcW w:w="413" w:type="dxa"/>
            <w:noWrap/>
            <w:vAlign w:val="center"/>
          </w:tcPr>
          <w:p w14:paraId="4370DFEE" w14:textId="77777777" w:rsidR="00D35CD8" w:rsidRPr="00D35CD8" w:rsidRDefault="00D35CD8" w:rsidP="00D35CD8">
            <w:pPr>
              <w:jc w:val="center"/>
              <w:rPr>
                <w:b/>
                <w:bCs/>
                <w:color w:val="000000" w:themeColor="text1"/>
              </w:rPr>
            </w:pPr>
            <w:r w:rsidRPr="00D35CD8">
              <w:rPr>
                <w:b/>
                <w:bCs/>
                <w:color w:val="000000" w:themeColor="text1"/>
              </w:rPr>
              <w:t>297</w:t>
            </w:r>
          </w:p>
        </w:tc>
        <w:tc>
          <w:tcPr>
            <w:tcW w:w="414" w:type="dxa"/>
            <w:noWrap/>
            <w:vAlign w:val="center"/>
          </w:tcPr>
          <w:p w14:paraId="5C4B74A4" w14:textId="77777777" w:rsidR="00D35CD8" w:rsidRPr="00D35CD8" w:rsidRDefault="00D35CD8" w:rsidP="00D35CD8">
            <w:pPr>
              <w:jc w:val="center"/>
              <w:rPr>
                <w:color w:val="000000" w:themeColor="text1"/>
              </w:rPr>
            </w:pPr>
            <w:r w:rsidRPr="00D35CD8">
              <w:rPr>
                <w:color w:val="000000" w:themeColor="text1"/>
              </w:rPr>
              <w:t>2,06</w:t>
            </w:r>
          </w:p>
        </w:tc>
        <w:tc>
          <w:tcPr>
            <w:tcW w:w="413" w:type="dxa"/>
            <w:noWrap/>
            <w:vAlign w:val="center"/>
          </w:tcPr>
          <w:p w14:paraId="55C6A6D8" w14:textId="77777777" w:rsidR="00D35CD8" w:rsidRPr="00D35CD8" w:rsidRDefault="00D35CD8" w:rsidP="00D35CD8">
            <w:pPr>
              <w:jc w:val="center"/>
              <w:rPr>
                <w:b/>
                <w:bCs/>
                <w:color w:val="000000" w:themeColor="text1"/>
              </w:rPr>
            </w:pPr>
            <w:r w:rsidRPr="00D35CD8">
              <w:rPr>
                <w:b/>
                <w:bCs/>
                <w:color w:val="000000" w:themeColor="text1"/>
              </w:rPr>
              <w:t>328</w:t>
            </w:r>
          </w:p>
        </w:tc>
        <w:tc>
          <w:tcPr>
            <w:tcW w:w="414" w:type="dxa"/>
            <w:noWrap/>
            <w:vAlign w:val="center"/>
          </w:tcPr>
          <w:p w14:paraId="40FBA28E" w14:textId="77777777" w:rsidR="00D35CD8" w:rsidRPr="00D35CD8" w:rsidRDefault="00D35CD8" w:rsidP="00D35CD8">
            <w:pPr>
              <w:jc w:val="center"/>
              <w:rPr>
                <w:color w:val="000000" w:themeColor="text1"/>
              </w:rPr>
            </w:pPr>
            <w:r w:rsidRPr="00D35CD8">
              <w:rPr>
                <w:color w:val="000000" w:themeColor="text1"/>
              </w:rPr>
              <w:t>1,95</w:t>
            </w:r>
          </w:p>
        </w:tc>
        <w:tc>
          <w:tcPr>
            <w:tcW w:w="413" w:type="dxa"/>
            <w:noWrap/>
            <w:vAlign w:val="center"/>
          </w:tcPr>
          <w:p w14:paraId="1098059E" w14:textId="77777777" w:rsidR="00D35CD8" w:rsidRPr="00D35CD8" w:rsidRDefault="00D35CD8" w:rsidP="00D35CD8">
            <w:pPr>
              <w:jc w:val="center"/>
              <w:rPr>
                <w:b/>
                <w:bCs/>
                <w:color w:val="000000" w:themeColor="text1"/>
              </w:rPr>
            </w:pPr>
            <w:r w:rsidRPr="00D35CD8">
              <w:rPr>
                <w:b/>
                <w:bCs/>
                <w:color w:val="000000" w:themeColor="text1"/>
              </w:rPr>
              <w:t>359</w:t>
            </w:r>
          </w:p>
        </w:tc>
        <w:tc>
          <w:tcPr>
            <w:tcW w:w="414" w:type="dxa"/>
            <w:noWrap/>
            <w:vAlign w:val="center"/>
          </w:tcPr>
          <w:p w14:paraId="331C44AF" w14:textId="77777777" w:rsidR="00D35CD8" w:rsidRPr="00D35CD8" w:rsidRDefault="00D35CD8" w:rsidP="00D35CD8">
            <w:pPr>
              <w:jc w:val="center"/>
              <w:rPr>
                <w:color w:val="000000" w:themeColor="text1"/>
              </w:rPr>
            </w:pPr>
            <w:r w:rsidRPr="00D35CD8">
              <w:rPr>
                <w:color w:val="000000" w:themeColor="text1"/>
              </w:rPr>
              <w:t>1,85</w:t>
            </w:r>
          </w:p>
        </w:tc>
      </w:tr>
      <w:tr w:rsidR="00D35CD8" w:rsidRPr="00D35CD8" w14:paraId="0DFC882F" w14:textId="77777777" w:rsidTr="004909D1">
        <w:trPr>
          <w:trHeight w:val="396"/>
        </w:trPr>
        <w:tc>
          <w:tcPr>
            <w:tcW w:w="413" w:type="dxa"/>
            <w:noWrap/>
            <w:vAlign w:val="center"/>
          </w:tcPr>
          <w:p w14:paraId="7CF3E84D" w14:textId="77777777" w:rsidR="00D35CD8" w:rsidRPr="00D35CD8" w:rsidRDefault="00D35CD8" w:rsidP="00D35CD8">
            <w:pPr>
              <w:jc w:val="center"/>
              <w:rPr>
                <w:b/>
                <w:bCs/>
                <w:color w:val="000000" w:themeColor="text1"/>
              </w:rPr>
            </w:pPr>
            <w:r w:rsidRPr="00D35CD8">
              <w:rPr>
                <w:b/>
                <w:bCs/>
                <w:color w:val="000000" w:themeColor="text1"/>
              </w:rPr>
              <w:t>19</w:t>
            </w:r>
          </w:p>
        </w:tc>
        <w:tc>
          <w:tcPr>
            <w:tcW w:w="413" w:type="dxa"/>
            <w:noWrap/>
            <w:vAlign w:val="center"/>
          </w:tcPr>
          <w:p w14:paraId="3423D7DF" w14:textId="77777777" w:rsidR="00D35CD8" w:rsidRPr="00D35CD8" w:rsidRDefault="00D35CD8" w:rsidP="00D35CD8">
            <w:pPr>
              <w:jc w:val="center"/>
              <w:rPr>
                <w:color w:val="000000" w:themeColor="text1"/>
              </w:rPr>
            </w:pPr>
            <w:r w:rsidRPr="00D35CD8">
              <w:rPr>
                <w:color w:val="000000" w:themeColor="text1"/>
              </w:rPr>
              <w:t>2,97</w:t>
            </w:r>
          </w:p>
        </w:tc>
        <w:tc>
          <w:tcPr>
            <w:tcW w:w="414" w:type="dxa"/>
            <w:noWrap/>
            <w:vAlign w:val="center"/>
          </w:tcPr>
          <w:p w14:paraId="5E1D5044" w14:textId="77777777" w:rsidR="00D35CD8" w:rsidRPr="00D35CD8" w:rsidRDefault="00D35CD8" w:rsidP="00D35CD8">
            <w:pPr>
              <w:jc w:val="center"/>
              <w:rPr>
                <w:b/>
                <w:bCs/>
                <w:color w:val="000000" w:themeColor="text1"/>
              </w:rPr>
            </w:pPr>
            <w:r w:rsidRPr="00D35CD8">
              <w:rPr>
                <w:b/>
                <w:bCs/>
                <w:color w:val="000000" w:themeColor="text1"/>
              </w:rPr>
              <w:t>50</w:t>
            </w:r>
          </w:p>
        </w:tc>
        <w:tc>
          <w:tcPr>
            <w:tcW w:w="413" w:type="dxa"/>
            <w:noWrap/>
            <w:vAlign w:val="center"/>
          </w:tcPr>
          <w:p w14:paraId="259D1AC5" w14:textId="77777777" w:rsidR="00D35CD8" w:rsidRPr="00D35CD8" w:rsidRDefault="00D35CD8" w:rsidP="00D35CD8">
            <w:pPr>
              <w:jc w:val="center"/>
              <w:rPr>
                <w:color w:val="000000" w:themeColor="text1"/>
              </w:rPr>
            </w:pPr>
            <w:r w:rsidRPr="00D35CD8">
              <w:rPr>
                <w:color w:val="000000" w:themeColor="text1"/>
              </w:rPr>
              <w:t>2,87</w:t>
            </w:r>
          </w:p>
        </w:tc>
        <w:tc>
          <w:tcPr>
            <w:tcW w:w="414" w:type="dxa"/>
            <w:noWrap/>
            <w:vAlign w:val="center"/>
          </w:tcPr>
          <w:p w14:paraId="1718B7C8" w14:textId="77777777" w:rsidR="00D35CD8" w:rsidRPr="00D35CD8" w:rsidRDefault="00D35CD8" w:rsidP="00D35CD8">
            <w:pPr>
              <w:jc w:val="center"/>
              <w:rPr>
                <w:b/>
                <w:bCs/>
                <w:color w:val="000000" w:themeColor="text1"/>
              </w:rPr>
            </w:pPr>
            <w:r w:rsidRPr="00D35CD8">
              <w:rPr>
                <w:b/>
                <w:bCs/>
                <w:color w:val="000000" w:themeColor="text1"/>
              </w:rPr>
              <w:t>81</w:t>
            </w:r>
          </w:p>
        </w:tc>
        <w:tc>
          <w:tcPr>
            <w:tcW w:w="413" w:type="dxa"/>
            <w:noWrap/>
            <w:vAlign w:val="center"/>
          </w:tcPr>
          <w:p w14:paraId="2A4F40AF" w14:textId="77777777" w:rsidR="00D35CD8" w:rsidRPr="00D35CD8" w:rsidRDefault="00D35CD8" w:rsidP="00D35CD8">
            <w:pPr>
              <w:jc w:val="center"/>
              <w:rPr>
                <w:color w:val="000000" w:themeColor="text1"/>
              </w:rPr>
            </w:pPr>
            <w:r w:rsidRPr="00D35CD8">
              <w:rPr>
                <w:color w:val="000000" w:themeColor="text1"/>
              </w:rPr>
              <w:t>2,78</w:t>
            </w:r>
          </w:p>
        </w:tc>
        <w:tc>
          <w:tcPr>
            <w:tcW w:w="414" w:type="dxa"/>
            <w:noWrap/>
            <w:vAlign w:val="center"/>
          </w:tcPr>
          <w:p w14:paraId="3D7148EC" w14:textId="77777777" w:rsidR="00D35CD8" w:rsidRPr="00D35CD8" w:rsidRDefault="00D35CD8" w:rsidP="00D35CD8">
            <w:pPr>
              <w:jc w:val="center"/>
              <w:rPr>
                <w:b/>
                <w:bCs/>
                <w:color w:val="000000" w:themeColor="text1"/>
              </w:rPr>
            </w:pPr>
            <w:r w:rsidRPr="00D35CD8">
              <w:rPr>
                <w:b/>
                <w:bCs/>
                <w:color w:val="000000" w:themeColor="text1"/>
              </w:rPr>
              <w:t>112</w:t>
            </w:r>
          </w:p>
        </w:tc>
        <w:tc>
          <w:tcPr>
            <w:tcW w:w="413" w:type="dxa"/>
            <w:noWrap/>
            <w:vAlign w:val="center"/>
          </w:tcPr>
          <w:p w14:paraId="3E076D49" w14:textId="77777777" w:rsidR="00D35CD8" w:rsidRPr="00D35CD8" w:rsidRDefault="00D35CD8" w:rsidP="00D35CD8">
            <w:pPr>
              <w:jc w:val="center"/>
              <w:rPr>
                <w:color w:val="000000" w:themeColor="text1"/>
              </w:rPr>
            </w:pPr>
            <w:r w:rsidRPr="00D35CD8">
              <w:rPr>
                <w:color w:val="000000" w:themeColor="text1"/>
              </w:rPr>
              <w:t>2,67</w:t>
            </w:r>
          </w:p>
        </w:tc>
        <w:tc>
          <w:tcPr>
            <w:tcW w:w="414" w:type="dxa"/>
            <w:noWrap/>
            <w:vAlign w:val="center"/>
          </w:tcPr>
          <w:p w14:paraId="3DF86468" w14:textId="77777777" w:rsidR="00D35CD8" w:rsidRPr="00D35CD8" w:rsidRDefault="00D35CD8" w:rsidP="00D35CD8">
            <w:pPr>
              <w:jc w:val="center"/>
              <w:rPr>
                <w:b/>
                <w:bCs/>
                <w:color w:val="000000" w:themeColor="text1"/>
              </w:rPr>
            </w:pPr>
            <w:r w:rsidRPr="00D35CD8">
              <w:rPr>
                <w:b/>
                <w:bCs/>
                <w:color w:val="000000" w:themeColor="text1"/>
              </w:rPr>
              <w:t>143</w:t>
            </w:r>
          </w:p>
        </w:tc>
        <w:tc>
          <w:tcPr>
            <w:tcW w:w="413" w:type="dxa"/>
            <w:noWrap/>
            <w:vAlign w:val="center"/>
          </w:tcPr>
          <w:p w14:paraId="7D30D048" w14:textId="77777777" w:rsidR="00D35CD8" w:rsidRPr="00D35CD8" w:rsidRDefault="00D35CD8" w:rsidP="00D35CD8">
            <w:pPr>
              <w:jc w:val="center"/>
              <w:rPr>
                <w:color w:val="000000" w:themeColor="text1"/>
              </w:rPr>
            </w:pPr>
            <w:r w:rsidRPr="00D35CD8">
              <w:rPr>
                <w:color w:val="000000" w:themeColor="text1"/>
              </w:rPr>
              <w:t>2,57</w:t>
            </w:r>
          </w:p>
        </w:tc>
        <w:tc>
          <w:tcPr>
            <w:tcW w:w="414" w:type="dxa"/>
            <w:noWrap/>
            <w:vAlign w:val="center"/>
          </w:tcPr>
          <w:p w14:paraId="54B34694" w14:textId="77777777" w:rsidR="00D35CD8" w:rsidRPr="00D35CD8" w:rsidRDefault="00D35CD8" w:rsidP="00D35CD8">
            <w:pPr>
              <w:jc w:val="center"/>
              <w:rPr>
                <w:b/>
                <w:bCs/>
                <w:color w:val="000000" w:themeColor="text1"/>
              </w:rPr>
            </w:pPr>
            <w:r w:rsidRPr="00D35CD8">
              <w:rPr>
                <w:b/>
                <w:bCs/>
                <w:color w:val="000000" w:themeColor="text1"/>
              </w:rPr>
              <w:t>174</w:t>
            </w:r>
          </w:p>
        </w:tc>
        <w:tc>
          <w:tcPr>
            <w:tcW w:w="413" w:type="dxa"/>
            <w:noWrap/>
            <w:vAlign w:val="center"/>
          </w:tcPr>
          <w:p w14:paraId="7CA76F4F" w14:textId="77777777" w:rsidR="00D35CD8" w:rsidRPr="00D35CD8" w:rsidRDefault="00D35CD8" w:rsidP="00D35CD8">
            <w:pPr>
              <w:jc w:val="center"/>
              <w:rPr>
                <w:color w:val="000000" w:themeColor="text1"/>
              </w:rPr>
            </w:pPr>
            <w:r w:rsidRPr="00D35CD8">
              <w:rPr>
                <w:color w:val="000000" w:themeColor="text1"/>
              </w:rPr>
              <w:t>2,47</w:t>
            </w:r>
          </w:p>
        </w:tc>
        <w:tc>
          <w:tcPr>
            <w:tcW w:w="413" w:type="dxa"/>
            <w:noWrap/>
            <w:vAlign w:val="center"/>
          </w:tcPr>
          <w:p w14:paraId="3E6617D8" w14:textId="77777777" w:rsidR="00D35CD8" w:rsidRPr="00D35CD8" w:rsidRDefault="00D35CD8" w:rsidP="00D35CD8">
            <w:pPr>
              <w:jc w:val="center"/>
              <w:rPr>
                <w:b/>
                <w:bCs/>
                <w:color w:val="000000" w:themeColor="text1"/>
              </w:rPr>
            </w:pPr>
            <w:r w:rsidRPr="00D35CD8">
              <w:rPr>
                <w:b/>
                <w:bCs/>
                <w:color w:val="000000" w:themeColor="text1"/>
              </w:rPr>
              <w:t>205</w:t>
            </w:r>
          </w:p>
        </w:tc>
        <w:tc>
          <w:tcPr>
            <w:tcW w:w="414" w:type="dxa"/>
            <w:noWrap/>
            <w:vAlign w:val="center"/>
          </w:tcPr>
          <w:p w14:paraId="6DAD93E8" w14:textId="77777777" w:rsidR="00D35CD8" w:rsidRPr="00D35CD8" w:rsidRDefault="00D35CD8" w:rsidP="00D35CD8">
            <w:pPr>
              <w:jc w:val="center"/>
              <w:rPr>
                <w:color w:val="000000" w:themeColor="text1"/>
              </w:rPr>
            </w:pPr>
            <w:r w:rsidRPr="00D35CD8">
              <w:rPr>
                <w:color w:val="000000" w:themeColor="text1"/>
              </w:rPr>
              <w:t>2,36</w:t>
            </w:r>
          </w:p>
        </w:tc>
        <w:tc>
          <w:tcPr>
            <w:tcW w:w="413" w:type="dxa"/>
            <w:noWrap/>
            <w:vAlign w:val="center"/>
          </w:tcPr>
          <w:p w14:paraId="37100E56" w14:textId="77777777" w:rsidR="00D35CD8" w:rsidRPr="00D35CD8" w:rsidRDefault="00D35CD8" w:rsidP="00D35CD8">
            <w:pPr>
              <w:jc w:val="center"/>
              <w:rPr>
                <w:b/>
                <w:bCs/>
                <w:color w:val="000000" w:themeColor="text1"/>
              </w:rPr>
            </w:pPr>
            <w:r w:rsidRPr="00D35CD8">
              <w:rPr>
                <w:b/>
                <w:bCs/>
                <w:color w:val="000000" w:themeColor="text1"/>
              </w:rPr>
              <w:t>236</w:t>
            </w:r>
          </w:p>
        </w:tc>
        <w:tc>
          <w:tcPr>
            <w:tcW w:w="414" w:type="dxa"/>
            <w:noWrap/>
            <w:vAlign w:val="center"/>
          </w:tcPr>
          <w:p w14:paraId="7E02D82C" w14:textId="77777777" w:rsidR="00D35CD8" w:rsidRPr="00D35CD8" w:rsidRDefault="00D35CD8" w:rsidP="00D35CD8">
            <w:pPr>
              <w:jc w:val="center"/>
              <w:rPr>
                <w:color w:val="000000" w:themeColor="text1"/>
              </w:rPr>
            </w:pPr>
            <w:r w:rsidRPr="00D35CD8">
              <w:rPr>
                <w:color w:val="000000" w:themeColor="text1"/>
              </w:rPr>
              <w:t>2,26</w:t>
            </w:r>
          </w:p>
        </w:tc>
        <w:tc>
          <w:tcPr>
            <w:tcW w:w="413" w:type="dxa"/>
            <w:noWrap/>
            <w:vAlign w:val="center"/>
          </w:tcPr>
          <w:p w14:paraId="4E2C1582" w14:textId="77777777" w:rsidR="00D35CD8" w:rsidRPr="00D35CD8" w:rsidRDefault="00D35CD8" w:rsidP="00D35CD8">
            <w:pPr>
              <w:jc w:val="center"/>
              <w:rPr>
                <w:b/>
                <w:bCs/>
                <w:color w:val="000000" w:themeColor="text1"/>
              </w:rPr>
            </w:pPr>
            <w:r w:rsidRPr="00D35CD8">
              <w:rPr>
                <w:b/>
                <w:bCs/>
                <w:color w:val="000000" w:themeColor="text1"/>
              </w:rPr>
              <w:t>267</w:t>
            </w:r>
          </w:p>
        </w:tc>
        <w:tc>
          <w:tcPr>
            <w:tcW w:w="414" w:type="dxa"/>
            <w:noWrap/>
            <w:vAlign w:val="center"/>
          </w:tcPr>
          <w:p w14:paraId="0C41EA15" w14:textId="77777777" w:rsidR="00D35CD8" w:rsidRPr="00D35CD8" w:rsidRDefault="00D35CD8" w:rsidP="00D35CD8">
            <w:pPr>
              <w:jc w:val="center"/>
              <w:rPr>
                <w:color w:val="000000" w:themeColor="text1"/>
              </w:rPr>
            </w:pPr>
            <w:r w:rsidRPr="00D35CD8">
              <w:rPr>
                <w:color w:val="000000" w:themeColor="text1"/>
              </w:rPr>
              <w:t>2,16</w:t>
            </w:r>
          </w:p>
        </w:tc>
        <w:tc>
          <w:tcPr>
            <w:tcW w:w="413" w:type="dxa"/>
            <w:noWrap/>
            <w:vAlign w:val="center"/>
          </w:tcPr>
          <w:p w14:paraId="57BDD08A" w14:textId="77777777" w:rsidR="00D35CD8" w:rsidRPr="00D35CD8" w:rsidRDefault="00D35CD8" w:rsidP="00D35CD8">
            <w:pPr>
              <w:jc w:val="center"/>
              <w:rPr>
                <w:b/>
                <w:bCs/>
                <w:color w:val="000000" w:themeColor="text1"/>
              </w:rPr>
            </w:pPr>
            <w:r w:rsidRPr="00D35CD8">
              <w:rPr>
                <w:b/>
                <w:bCs/>
                <w:color w:val="000000" w:themeColor="text1"/>
              </w:rPr>
              <w:t>298</w:t>
            </w:r>
          </w:p>
        </w:tc>
        <w:tc>
          <w:tcPr>
            <w:tcW w:w="414" w:type="dxa"/>
            <w:noWrap/>
            <w:vAlign w:val="center"/>
          </w:tcPr>
          <w:p w14:paraId="27F61EB8" w14:textId="77777777" w:rsidR="00D35CD8" w:rsidRPr="00D35CD8" w:rsidRDefault="00D35CD8" w:rsidP="00D35CD8">
            <w:pPr>
              <w:jc w:val="center"/>
              <w:rPr>
                <w:color w:val="000000" w:themeColor="text1"/>
              </w:rPr>
            </w:pPr>
            <w:r w:rsidRPr="00D35CD8">
              <w:rPr>
                <w:color w:val="000000" w:themeColor="text1"/>
              </w:rPr>
              <w:t>2,05</w:t>
            </w:r>
          </w:p>
        </w:tc>
        <w:tc>
          <w:tcPr>
            <w:tcW w:w="413" w:type="dxa"/>
            <w:noWrap/>
            <w:vAlign w:val="center"/>
          </w:tcPr>
          <w:p w14:paraId="2805317E" w14:textId="77777777" w:rsidR="00D35CD8" w:rsidRPr="00D35CD8" w:rsidRDefault="00D35CD8" w:rsidP="00D35CD8">
            <w:pPr>
              <w:jc w:val="center"/>
              <w:rPr>
                <w:b/>
                <w:bCs/>
                <w:color w:val="000000" w:themeColor="text1"/>
              </w:rPr>
            </w:pPr>
            <w:r w:rsidRPr="00D35CD8">
              <w:rPr>
                <w:b/>
                <w:bCs/>
                <w:color w:val="000000" w:themeColor="text1"/>
              </w:rPr>
              <w:t>329</w:t>
            </w:r>
          </w:p>
        </w:tc>
        <w:tc>
          <w:tcPr>
            <w:tcW w:w="414" w:type="dxa"/>
            <w:noWrap/>
            <w:vAlign w:val="center"/>
          </w:tcPr>
          <w:p w14:paraId="6A486E89" w14:textId="77777777" w:rsidR="00D35CD8" w:rsidRPr="00D35CD8" w:rsidRDefault="00D35CD8" w:rsidP="00D35CD8">
            <w:pPr>
              <w:jc w:val="center"/>
              <w:rPr>
                <w:color w:val="000000" w:themeColor="text1"/>
              </w:rPr>
            </w:pPr>
            <w:r w:rsidRPr="00D35CD8">
              <w:rPr>
                <w:color w:val="000000" w:themeColor="text1"/>
              </w:rPr>
              <w:t>1,95</w:t>
            </w:r>
          </w:p>
        </w:tc>
        <w:tc>
          <w:tcPr>
            <w:tcW w:w="413" w:type="dxa"/>
            <w:noWrap/>
            <w:vAlign w:val="center"/>
          </w:tcPr>
          <w:p w14:paraId="77C56DB6" w14:textId="77777777" w:rsidR="00D35CD8" w:rsidRPr="00D35CD8" w:rsidRDefault="00D35CD8" w:rsidP="00D35CD8">
            <w:pPr>
              <w:jc w:val="center"/>
              <w:rPr>
                <w:b/>
                <w:bCs/>
                <w:color w:val="000000" w:themeColor="text1"/>
              </w:rPr>
            </w:pPr>
            <w:r w:rsidRPr="00D35CD8">
              <w:rPr>
                <w:b/>
                <w:bCs/>
                <w:color w:val="000000" w:themeColor="text1"/>
              </w:rPr>
              <w:t>360</w:t>
            </w:r>
          </w:p>
        </w:tc>
        <w:tc>
          <w:tcPr>
            <w:tcW w:w="414" w:type="dxa"/>
            <w:noWrap/>
            <w:vAlign w:val="center"/>
          </w:tcPr>
          <w:p w14:paraId="6C0EC731" w14:textId="77777777" w:rsidR="00D35CD8" w:rsidRPr="00D35CD8" w:rsidRDefault="00D35CD8" w:rsidP="00D35CD8">
            <w:pPr>
              <w:jc w:val="center"/>
              <w:rPr>
                <w:color w:val="000000" w:themeColor="text1"/>
              </w:rPr>
            </w:pPr>
            <w:r w:rsidRPr="00D35CD8">
              <w:rPr>
                <w:color w:val="000000" w:themeColor="text1"/>
              </w:rPr>
              <w:t>1,85</w:t>
            </w:r>
          </w:p>
        </w:tc>
      </w:tr>
      <w:tr w:rsidR="00D35CD8" w:rsidRPr="00D35CD8" w14:paraId="37248109" w14:textId="77777777" w:rsidTr="004909D1">
        <w:trPr>
          <w:trHeight w:val="396"/>
        </w:trPr>
        <w:tc>
          <w:tcPr>
            <w:tcW w:w="413" w:type="dxa"/>
            <w:noWrap/>
            <w:vAlign w:val="center"/>
          </w:tcPr>
          <w:p w14:paraId="2C011D69" w14:textId="77777777" w:rsidR="00D35CD8" w:rsidRPr="00D35CD8" w:rsidRDefault="00D35CD8" w:rsidP="00D35CD8">
            <w:pPr>
              <w:jc w:val="center"/>
              <w:rPr>
                <w:b/>
                <w:bCs/>
                <w:color w:val="000000" w:themeColor="text1"/>
              </w:rPr>
            </w:pPr>
            <w:r w:rsidRPr="00D35CD8">
              <w:rPr>
                <w:b/>
                <w:bCs/>
                <w:color w:val="000000" w:themeColor="text1"/>
              </w:rPr>
              <w:t>20</w:t>
            </w:r>
          </w:p>
        </w:tc>
        <w:tc>
          <w:tcPr>
            <w:tcW w:w="413" w:type="dxa"/>
            <w:noWrap/>
            <w:vAlign w:val="center"/>
          </w:tcPr>
          <w:p w14:paraId="41D210AC" w14:textId="77777777" w:rsidR="00D35CD8" w:rsidRPr="00D35CD8" w:rsidRDefault="00D35CD8" w:rsidP="00D35CD8">
            <w:pPr>
              <w:jc w:val="center"/>
              <w:rPr>
                <w:color w:val="000000" w:themeColor="text1"/>
              </w:rPr>
            </w:pPr>
            <w:r w:rsidRPr="00D35CD8">
              <w:rPr>
                <w:color w:val="000000" w:themeColor="text1"/>
              </w:rPr>
              <w:t>2,97</w:t>
            </w:r>
          </w:p>
        </w:tc>
        <w:tc>
          <w:tcPr>
            <w:tcW w:w="414" w:type="dxa"/>
            <w:noWrap/>
            <w:vAlign w:val="center"/>
          </w:tcPr>
          <w:p w14:paraId="32D673EC" w14:textId="77777777" w:rsidR="00D35CD8" w:rsidRPr="00D35CD8" w:rsidRDefault="00D35CD8" w:rsidP="00D35CD8">
            <w:pPr>
              <w:jc w:val="center"/>
              <w:rPr>
                <w:b/>
                <w:bCs/>
                <w:color w:val="000000" w:themeColor="text1"/>
              </w:rPr>
            </w:pPr>
            <w:r w:rsidRPr="00D35CD8">
              <w:rPr>
                <w:b/>
                <w:bCs/>
                <w:color w:val="000000" w:themeColor="text1"/>
              </w:rPr>
              <w:t>51</w:t>
            </w:r>
          </w:p>
        </w:tc>
        <w:tc>
          <w:tcPr>
            <w:tcW w:w="413" w:type="dxa"/>
            <w:noWrap/>
            <w:vAlign w:val="center"/>
          </w:tcPr>
          <w:p w14:paraId="6829EB9D" w14:textId="77777777" w:rsidR="00D35CD8" w:rsidRPr="00D35CD8" w:rsidRDefault="00D35CD8" w:rsidP="00D35CD8">
            <w:pPr>
              <w:jc w:val="center"/>
              <w:rPr>
                <w:color w:val="000000" w:themeColor="text1"/>
              </w:rPr>
            </w:pPr>
            <w:r w:rsidRPr="00D35CD8">
              <w:rPr>
                <w:color w:val="000000" w:themeColor="text1"/>
              </w:rPr>
              <w:t>2,87</w:t>
            </w:r>
          </w:p>
        </w:tc>
        <w:tc>
          <w:tcPr>
            <w:tcW w:w="414" w:type="dxa"/>
            <w:noWrap/>
            <w:vAlign w:val="center"/>
          </w:tcPr>
          <w:p w14:paraId="2B40DFCC" w14:textId="77777777" w:rsidR="00D35CD8" w:rsidRPr="00D35CD8" w:rsidRDefault="00D35CD8" w:rsidP="00D35CD8">
            <w:pPr>
              <w:jc w:val="center"/>
              <w:rPr>
                <w:b/>
                <w:bCs/>
                <w:color w:val="000000" w:themeColor="text1"/>
              </w:rPr>
            </w:pPr>
            <w:r w:rsidRPr="00D35CD8">
              <w:rPr>
                <w:b/>
                <w:bCs/>
                <w:color w:val="000000" w:themeColor="text1"/>
              </w:rPr>
              <w:t>82</w:t>
            </w:r>
          </w:p>
        </w:tc>
        <w:tc>
          <w:tcPr>
            <w:tcW w:w="413" w:type="dxa"/>
            <w:noWrap/>
            <w:vAlign w:val="center"/>
          </w:tcPr>
          <w:p w14:paraId="72D64EF4" w14:textId="77777777" w:rsidR="00D35CD8" w:rsidRPr="00D35CD8" w:rsidRDefault="00D35CD8" w:rsidP="00D35CD8">
            <w:pPr>
              <w:jc w:val="center"/>
              <w:rPr>
                <w:color w:val="000000" w:themeColor="text1"/>
              </w:rPr>
            </w:pPr>
            <w:r w:rsidRPr="00D35CD8">
              <w:rPr>
                <w:color w:val="000000" w:themeColor="text1"/>
              </w:rPr>
              <w:t>2,77</w:t>
            </w:r>
          </w:p>
        </w:tc>
        <w:tc>
          <w:tcPr>
            <w:tcW w:w="414" w:type="dxa"/>
            <w:noWrap/>
            <w:vAlign w:val="center"/>
          </w:tcPr>
          <w:p w14:paraId="229FC92C" w14:textId="77777777" w:rsidR="00D35CD8" w:rsidRPr="00D35CD8" w:rsidRDefault="00D35CD8" w:rsidP="00D35CD8">
            <w:pPr>
              <w:jc w:val="center"/>
              <w:rPr>
                <w:b/>
                <w:bCs/>
                <w:color w:val="000000" w:themeColor="text1"/>
              </w:rPr>
            </w:pPr>
            <w:r w:rsidRPr="00D35CD8">
              <w:rPr>
                <w:b/>
                <w:bCs/>
                <w:color w:val="000000" w:themeColor="text1"/>
              </w:rPr>
              <w:t>113</w:t>
            </w:r>
          </w:p>
        </w:tc>
        <w:tc>
          <w:tcPr>
            <w:tcW w:w="413" w:type="dxa"/>
            <w:noWrap/>
            <w:vAlign w:val="center"/>
          </w:tcPr>
          <w:p w14:paraId="66F5716D" w14:textId="77777777" w:rsidR="00D35CD8" w:rsidRPr="00D35CD8" w:rsidRDefault="00D35CD8" w:rsidP="00D35CD8">
            <w:pPr>
              <w:jc w:val="center"/>
              <w:rPr>
                <w:color w:val="000000" w:themeColor="text1"/>
              </w:rPr>
            </w:pPr>
            <w:r w:rsidRPr="00D35CD8">
              <w:rPr>
                <w:color w:val="000000" w:themeColor="text1"/>
              </w:rPr>
              <w:t>2,67</w:t>
            </w:r>
          </w:p>
        </w:tc>
        <w:tc>
          <w:tcPr>
            <w:tcW w:w="414" w:type="dxa"/>
            <w:noWrap/>
            <w:vAlign w:val="center"/>
          </w:tcPr>
          <w:p w14:paraId="710D57A2" w14:textId="77777777" w:rsidR="00D35CD8" w:rsidRPr="00D35CD8" w:rsidRDefault="00D35CD8" w:rsidP="00D35CD8">
            <w:pPr>
              <w:jc w:val="center"/>
              <w:rPr>
                <w:b/>
                <w:bCs/>
                <w:color w:val="000000" w:themeColor="text1"/>
              </w:rPr>
            </w:pPr>
            <w:r w:rsidRPr="00D35CD8">
              <w:rPr>
                <w:b/>
                <w:bCs/>
                <w:color w:val="000000" w:themeColor="text1"/>
              </w:rPr>
              <w:t>144</w:t>
            </w:r>
          </w:p>
        </w:tc>
        <w:tc>
          <w:tcPr>
            <w:tcW w:w="413" w:type="dxa"/>
            <w:noWrap/>
            <w:vAlign w:val="center"/>
          </w:tcPr>
          <w:p w14:paraId="27E7D76A" w14:textId="77777777" w:rsidR="00D35CD8" w:rsidRPr="00D35CD8" w:rsidRDefault="00D35CD8" w:rsidP="00D35CD8">
            <w:pPr>
              <w:jc w:val="center"/>
              <w:rPr>
                <w:color w:val="000000" w:themeColor="text1"/>
              </w:rPr>
            </w:pPr>
            <w:r w:rsidRPr="00D35CD8">
              <w:rPr>
                <w:color w:val="000000" w:themeColor="text1"/>
              </w:rPr>
              <w:t>2,57</w:t>
            </w:r>
          </w:p>
        </w:tc>
        <w:tc>
          <w:tcPr>
            <w:tcW w:w="414" w:type="dxa"/>
            <w:noWrap/>
            <w:vAlign w:val="center"/>
          </w:tcPr>
          <w:p w14:paraId="043FD733" w14:textId="77777777" w:rsidR="00D35CD8" w:rsidRPr="00D35CD8" w:rsidRDefault="00D35CD8" w:rsidP="00D35CD8">
            <w:pPr>
              <w:jc w:val="center"/>
              <w:rPr>
                <w:b/>
                <w:bCs/>
                <w:color w:val="000000" w:themeColor="text1"/>
              </w:rPr>
            </w:pPr>
            <w:r w:rsidRPr="00D35CD8">
              <w:rPr>
                <w:b/>
                <w:bCs/>
                <w:color w:val="000000" w:themeColor="text1"/>
              </w:rPr>
              <w:t>175</w:t>
            </w:r>
          </w:p>
        </w:tc>
        <w:tc>
          <w:tcPr>
            <w:tcW w:w="413" w:type="dxa"/>
            <w:noWrap/>
            <w:vAlign w:val="center"/>
          </w:tcPr>
          <w:p w14:paraId="202F8344" w14:textId="77777777" w:rsidR="00D35CD8" w:rsidRPr="00D35CD8" w:rsidRDefault="00D35CD8" w:rsidP="00D35CD8">
            <w:pPr>
              <w:jc w:val="center"/>
              <w:rPr>
                <w:color w:val="000000" w:themeColor="text1"/>
              </w:rPr>
            </w:pPr>
            <w:r w:rsidRPr="00D35CD8">
              <w:rPr>
                <w:color w:val="000000" w:themeColor="text1"/>
              </w:rPr>
              <w:t>2,46</w:t>
            </w:r>
          </w:p>
        </w:tc>
        <w:tc>
          <w:tcPr>
            <w:tcW w:w="413" w:type="dxa"/>
            <w:noWrap/>
            <w:vAlign w:val="center"/>
          </w:tcPr>
          <w:p w14:paraId="59CB82F8" w14:textId="77777777" w:rsidR="00D35CD8" w:rsidRPr="00D35CD8" w:rsidRDefault="00D35CD8" w:rsidP="00D35CD8">
            <w:pPr>
              <w:jc w:val="center"/>
              <w:rPr>
                <w:b/>
                <w:bCs/>
                <w:color w:val="000000" w:themeColor="text1"/>
              </w:rPr>
            </w:pPr>
            <w:r w:rsidRPr="00D35CD8">
              <w:rPr>
                <w:b/>
                <w:bCs/>
                <w:color w:val="000000" w:themeColor="text1"/>
              </w:rPr>
              <w:t>206</w:t>
            </w:r>
          </w:p>
        </w:tc>
        <w:tc>
          <w:tcPr>
            <w:tcW w:w="414" w:type="dxa"/>
            <w:noWrap/>
            <w:vAlign w:val="center"/>
          </w:tcPr>
          <w:p w14:paraId="6F6C57EE" w14:textId="77777777" w:rsidR="00D35CD8" w:rsidRPr="00D35CD8" w:rsidRDefault="00D35CD8" w:rsidP="00D35CD8">
            <w:pPr>
              <w:jc w:val="center"/>
              <w:rPr>
                <w:color w:val="000000" w:themeColor="text1"/>
              </w:rPr>
            </w:pPr>
            <w:r w:rsidRPr="00D35CD8">
              <w:rPr>
                <w:color w:val="000000" w:themeColor="text1"/>
              </w:rPr>
              <w:t>2,36</w:t>
            </w:r>
          </w:p>
        </w:tc>
        <w:tc>
          <w:tcPr>
            <w:tcW w:w="413" w:type="dxa"/>
            <w:noWrap/>
            <w:vAlign w:val="center"/>
          </w:tcPr>
          <w:p w14:paraId="2A763E9F" w14:textId="77777777" w:rsidR="00D35CD8" w:rsidRPr="00D35CD8" w:rsidRDefault="00D35CD8" w:rsidP="00D35CD8">
            <w:pPr>
              <w:jc w:val="center"/>
              <w:rPr>
                <w:b/>
                <w:bCs/>
                <w:color w:val="000000" w:themeColor="text1"/>
              </w:rPr>
            </w:pPr>
            <w:r w:rsidRPr="00D35CD8">
              <w:rPr>
                <w:b/>
                <w:bCs/>
                <w:color w:val="000000" w:themeColor="text1"/>
              </w:rPr>
              <w:t>237</w:t>
            </w:r>
          </w:p>
        </w:tc>
        <w:tc>
          <w:tcPr>
            <w:tcW w:w="414" w:type="dxa"/>
            <w:noWrap/>
            <w:vAlign w:val="center"/>
          </w:tcPr>
          <w:p w14:paraId="154D28AA" w14:textId="77777777" w:rsidR="00D35CD8" w:rsidRPr="00D35CD8" w:rsidRDefault="00D35CD8" w:rsidP="00D35CD8">
            <w:pPr>
              <w:jc w:val="center"/>
              <w:rPr>
                <w:color w:val="000000" w:themeColor="text1"/>
              </w:rPr>
            </w:pPr>
            <w:r w:rsidRPr="00D35CD8">
              <w:rPr>
                <w:color w:val="000000" w:themeColor="text1"/>
              </w:rPr>
              <w:t>2,26</w:t>
            </w:r>
          </w:p>
        </w:tc>
        <w:tc>
          <w:tcPr>
            <w:tcW w:w="413" w:type="dxa"/>
            <w:noWrap/>
            <w:vAlign w:val="center"/>
          </w:tcPr>
          <w:p w14:paraId="4C1DBF80" w14:textId="77777777" w:rsidR="00D35CD8" w:rsidRPr="00D35CD8" w:rsidRDefault="00D35CD8" w:rsidP="00D35CD8">
            <w:pPr>
              <w:jc w:val="center"/>
              <w:rPr>
                <w:b/>
                <w:bCs/>
                <w:color w:val="000000" w:themeColor="text1"/>
              </w:rPr>
            </w:pPr>
            <w:r w:rsidRPr="00D35CD8">
              <w:rPr>
                <w:b/>
                <w:bCs/>
                <w:color w:val="000000" w:themeColor="text1"/>
              </w:rPr>
              <w:t>268</w:t>
            </w:r>
          </w:p>
        </w:tc>
        <w:tc>
          <w:tcPr>
            <w:tcW w:w="414" w:type="dxa"/>
            <w:noWrap/>
            <w:vAlign w:val="center"/>
          </w:tcPr>
          <w:p w14:paraId="2C485EC1" w14:textId="77777777" w:rsidR="00D35CD8" w:rsidRPr="00D35CD8" w:rsidRDefault="00D35CD8" w:rsidP="00D35CD8">
            <w:pPr>
              <w:jc w:val="center"/>
              <w:rPr>
                <w:color w:val="000000" w:themeColor="text1"/>
              </w:rPr>
            </w:pPr>
            <w:r w:rsidRPr="00D35CD8">
              <w:rPr>
                <w:color w:val="000000" w:themeColor="text1"/>
              </w:rPr>
              <w:t>2,15</w:t>
            </w:r>
          </w:p>
        </w:tc>
        <w:tc>
          <w:tcPr>
            <w:tcW w:w="413" w:type="dxa"/>
            <w:noWrap/>
            <w:vAlign w:val="center"/>
          </w:tcPr>
          <w:p w14:paraId="6F67D000" w14:textId="77777777" w:rsidR="00D35CD8" w:rsidRPr="00D35CD8" w:rsidRDefault="00D35CD8" w:rsidP="00D35CD8">
            <w:pPr>
              <w:jc w:val="center"/>
              <w:rPr>
                <w:b/>
                <w:bCs/>
                <w:color w:val="000000" w:themeColor="text1"/>
              </w:rPr>
            </w:pPr>
            <w:r w:rsidRPr="00D35CD8">
              <w:rPr>
                <w:b/>
                <w:bCs/>
                <w:color w:val="000000" w:themeColor="text1"/>
              </w:rPr>
              <w:t>299</w:t>
            </w:r>
          </w:p>
        </w:tc>
        <w:tc>
          <w:tcPr>
            <w:tcW w:w="414" w:type="dxa"/>
            <w:noWrap/>
            <w:vAlign w:val="center"/>
          </w:tcPr>
          <w:p w14:paraId="7CA3918C" w14:textId="77777777" w:rsidR="00D35CD8" w:rsidRPr="00D35CD8" w:rsidRDefault="00D35CD8" w:rsidP="00D35CD8">
            <w:pPr>
              <w:jc w:val="center"/>
              <w:rPr>
                <w:color w:val="000000" w:themeColor="text1"/>
              </w:rPr>
            </w:pPr>
            <w:r w:rsidRPr="00D35CD8">
              <w:rPr>
                <w:color w:val="000000" w:themeColor="text1"/>
              </w:rPr>
              <w:t>2,05</w:t>
            </w:r>
          </w:p>
        </w:tc>
        <w:tc>
          <w:tcPr>
            <w:tcW w:w="413" w:type="dxa"/>
            <w:noWrap/>
            <w:vAlign w:val="center"/>
          </w:tcPr>
          <w:p w14:paraId="2A13AA50" w14:textId="77777777" w:rsidR="00D35CD8" w:rsidRPr="00D35CD8" w:rsidRDefault="00D35CD8" w:rsidP="00D35CD8">
            <w:pPr>
              <w:jc w:val="center"/>
              <w:rPr>
                <w:b/>
                <w:bCs/>
                <w:color w:val="000000" w:themeColor="text1"/>
              </w:rPr>
            </w:pPr>
            <w:r w:rsidRPr="00D35CD8">
              <w:rPr>
                <w:b/>
                <w:bCs/>
                <w:color w:val="000000" w:themeColor="text1"/>
              </w:rPr>
              <w:t>330</w:t>
            </w:r>
          </w:p>
        </w:tc>
        <w:tc>
          <w:tcPr>
            <w:tcW w:w="414" w:type="dxa"/>
            <w:noWrap/>
            <w:vAlign w:val="center"/>
          </w:tcPr>
          <w:p w14:paraId="4F797BAE" w14:textId="77777777" w:rsidR="00D35CD8" w:rsidRPr="00D35CD8" w:rsidRDefault="00D35CD8" w:rsidP="00D35CD8">
            <w:pPr>
              <w:jc w:val="center"/>
              <w:rPr>
                <w:color w:val="000000" w:themeColor="text1"/>
              </w:rPr>
            </w:pPr>
            <w:r w:rsidRPr="00D35CD8">
              <w:rPr>
                <w:color w:val="000000" w:themeColor="text1"/>
              </w:rPr>
              <w:t>1,95</w:t>
            </w:r>
          </w:p>
        </w:tc>
        <w:tc>
          <w:tcPr>
            <w:tcW w:w="413" w:type="dxa"/>
            <w:noWrap/>
            <w:vAlign w:val="center"/>
          </w:tcPr>
          <w:p w14:paraId="028A9A08" w14:textId="77777777" w:rsidR="00D35CD8" w:rsidRPr="00D35CD8" w:rsidRDefault="00D35CD8" w:rsidP="00D35CD8">
            <w:pPr>
              <w:jc w:val="center"/>
              <w:rPr>
                <w:b/>
                <w:bCs/>
                <w:color w:val="000000" w:themeColor="text1"/>
              </w:rPr>
            </w:pPr>
            <w:r w:rsidRPr="00D35CD8">
              <w:rPr>
                <w:b/>
                <w:bCs/>
                <w:color w:val="000000" w:themeColor="text1"/>
              </w:rPr>
              <w:t>361</w:t>
            </w:r>
          </w:p>
        </w:tc>
        <w:tc>
          <w:tcPr>
            <w:tcW w:w="414" w:type="dxa"/>
            <w:noWrap/>
            <w:vAlign w:val="center"/>
          </w:tcPr>
          <w:p w14:paraId="1A43D3E4" w14:textId="77777777" w:rsidR="00D35CD8" w:rsidRPr="00D35CD8" w:rsidRDefault="00D35CD8" w:rsidP="00D35CD8">
            <w:pPr>
              <w:jc w:val="center"/>
              <w:rPr>
                <w:color w:val="000000" w:themeColor="text1"/>
              </w:rPr>
            </w:pPr>
            <w:r w:rsidRPr="00D35CD8">
              <w:rPr>
                <w:color w:val="000000" w:themeColor="text1"/>
              </w:rPr>
              <w:t>1,84</w:t>
            </w:r>
          </w:p>
        </w:tc>
      </w:tr>
      <w:tr w:rsidR="00D35CD8" w:rsidRPr="00D35CD8" w14:paraId="727307CA" w14:textId="77777777" w:rsidTr="004909D1">
        <w:trPr>
          <w:trHeight w:val="396"/>
        </w:trPr>
        <w:tc>
          <w:tcPr>
            <w:tcW w:w="413" w:type="dxa"/>
            <w:noWrap/>
            <w:vAlign w:val="center"/>
          </w:tcPr>
          <w:p w14:paraId="0E771163" w14:textId="77777777" w:rsidR="00D35CD8" w:rsidRPr="00D35CD8" w:rsidRDefault="00D35CD8" w:rsidP="00D35CD8">
            <w:pPr>
              <w:jc w:val="center"/>
              <w:rPr>
                <w:b/>
                <w:bCs/>
                <w:color w:val="000000" w:themeColor="text1"/>
              </w:rPr>
            </w:pPr>
            <w:r w:rsidRPr="00D35CD8">
              <w:rPr>
                <w:b/>
                <w:bCs/>
                <w:color w:val="000000" w:themeColor="text1"/>
              </w:rPr>
              <w:t>21</w:t>
            </w:r>
          </w:p>
        </w:tc>
        <w:tc>
          <w:tcPr>
            <w:tcW w:w="413" w:type="dxa"/>
            <w:noWrap/>
            <w:vAlign w:val="center"/>
          </w:tcPr>
          <w:p w14:paraId="08E2B1A6" w14:textId="77777777" w:rsidR="00D35CD8" w:rsidRPr="00D35CD8" w:rsidRDefault="00D35CD8" w:rsidP="00D35CD8">
            <w:pPr>
              <w:jc w:val="center"/>
              <w:rPr>
                <w:color w:val="000000" w:themeColor="text1"/>
              </w:rPr>
            </w:pPr>
            <w:r w:rsidRPr="00D35CD8">
              <w:rPr>
                <w:color w:val="000000" w:themeColor="text1"/>
              </w:rPr>
              <w:t>2,96</w:t>
            </w:r>
          </w:p>
        </w:tc>
        <w:tc>
          <w:tcPr>
            <w:tcW w:w="414" w:type="dxa"/>
            <w:noWrap/>
            <w:vAlign w:val="center"/>
          </w:tcPr>
          <w:p w14:paraId="7BC5E6FF" w14:textId="77777777" w:rsidR="00D35CD8" w:rsidRPr="00D35CD8" w:rsidRDefault="00D35CD8" w:rsidP="00D35CD8">
            <w:pPr>
              <w:jc w:val="center"/>
              <w:rPr>
                <w:b/>
                <w:bCs/>
                <w:color w:val="000000" w:themeColor="text1"/>
              </w:rPr>
            </w:pPr>
            <w:r w:rsidRPr="00D35CD8">
              <w:rPr>
                <w:b/>
                <w:bCs/>
                <w:color w:val="000000" w:themeColor="text1"/>
              </w:rPr>
              <w:t>52</w:t>
            </w:r>
          </w:p>
        </w:tc>
        <w:tc>
          <w:tcPr>
            <w:tcW w:w="413" w:type="dxa"/>
            <w:noWrap/>
            <w:vAlign w:val="center"/>
          </w:tcPr>
          <w:p w14:paraId="723BBF97" w14:textId="77777777" w:rsidR="00D35CD8" w:rsidRPr="00D35CD8" w:rsidRDefault="00D35CD8" w:rsidP="00D35CD8">
            <w:pPr>
              <w:jc w:val="center"/>
              <w:rPr>
                <w:color w:val="000000" w:themeColor="text1"/>
              </w:rPr>
            </w:pPr>
            <w:r w:rsidRPr="00D35CD8">
              <w:rPr>
                <w:color w:val="000000" w:themeColor="text1"/>
              </w:rPr>
              <w:t>2,87</w:t>
            </w:r>
          </w:p>
        </w:tc>
        <w:tc>
          <w:tcPr>
            <w:tcW w:w="414" w:type="dxa"/>
            <w:noWrap/>
            <w:vAlign w:val="center"/>
          </w:tcPr>
          <w:p w14:paraId="793206E7" w14:textId="77777777" w:rsidR="00D35CD8" w:rsidRPr="00D35CD8" w:rsidRDefault="00D35CD8" w:rsidP="00D35CD8">
            <w:pPr>
              <w:jc w:val="center"/>
              <w:rPr>
                <w:b/>
                <w:bCs/>
                <w:color w:val="000000" w:themeColor="text1"/>
              </w:rPr>
            </w:pPr>
            <w:r w:rsidRPr="00D35CD8">
              <w:rPr>
                <w:b/>
                <w:bCs/>
                <w:color w:val="000000" w:themeColor="text1"/>
              </w:rPr>
              <w:t>83</w:t>
            </w:r>
          </w:p>
        </w:tc>
        <w:tc>
          <w:tcPr>
            <w:tcW w:w="413" w:type="dxa"/>
            <w:noWrap/>
            <w:vAlign w:val="center"/>
          </w:tcPr>
          <w:p w14:paraId="0F3FC049" w14:textId="77777777" w:rsidR="00D35CD8" w:rsidRPr="00D35CD8" w:rsidRDefault="00D35CD8" w:rsidP="00D35CD8">
            <w:pPr>
              <w:jc w:val="center"/>
              <w:rPr>
                <w:color w:val="000000" w:themeColor="text1"/>
              </w:rPr>
            </w:pPr>
            <w:r w:rsidRPr="00D35CD8">
              <w:rPr>
                <w:color w:val="000000" w:themeColor="text1"/>
              </w:rPr>
              <w:t>2,77</w:t>
            </w:r>
          </w:p>
        </w:tc>
        <w:tc>
          <w:tcPr>
            <w:tcW w:w="414" w:type="dxa"/>
            <w:noWrap/>
            <w:vAlign w:val="center"/>
          </w:tcPr>
          <w:p w14:paraId="1BC06772" w14:textId="77777777" w:rsidR="00D35CD8" w:rsidRPr="00D35CD8" w:rsidRDefault="00D35CD8" w:rsidP="00D35CD8">
            <w:pPr>
              <w:jc w:val="center"/>
              <w:rPr>
                <w:b/>
                <w:bCs/>
                <w:color w:val="000000" w:themeColor="text1"/>
              </w:rPr>
            </w:pPr>
            <w:r w:rsidRPr="00D35CD8">
              <w:rPr>
                <w:b/>
                <w:bCs/>
                <w:color w:val="000000" w:themeColor="text1"/>
              </w:rPr>
              <w:t>114</w:t>
            </w:r>
          </w:p>
        </w:tc>
        <w:tc>
          <w:tcPr>
            <w:tcW w:w="413" w:type="dxa"/>
            <w:noWrap/>
            <w:vAlign w:val="center"/>
          </w:tcPr>
          <w:p w14:paraId="3F4D395C" w14:textId="77777777" w:rsidR="00D35CD8" w:rsidRPr="00D35CD8" w:rsidRDefault="00D35CD8" w:rsidP="00D35CD8">
            <w:pPr>
              <w:jc w:val="center"/>
              <w:rPr>
                <w:color w:val="000000" w:themeColor="text1"/>
              </w:rPr>
            </w:pPr>
            <w:r w:rsidRPr="00D35CD8">
              <w:rPr>
                <w:color w:val="000000" w:themeColor="text1"/>
              </w:rPr>
              <w:t>2,67</w:t>
            </w:r>
          </w:p>
        </w:tc>
        <w:tc>
          <w:tcPr>
            <w:tcW w:w="414" w:type="dxa"/>
            <w:noWrap/>
            <w:vAlign w:val="center"/>
          </w:tcPr>
          <w:p w14:paraId="109E5A10" w14:textId="77777777" w:rsidR="00D35CD8" w:rsidRPr="00D35CD8" w:rsidRDefault="00D35CD8" w:rsidP="00D35CD8">
            <w:pPr>
              <w:jc w:val="center"/>
              <w:rPr>
                <w:b/>
                <w:bCs/>
                <w:color w:val="000000" w:themeColor="text1"/>
              </w:rPr>
            </w:pPr>
            <w:r w:rsidRPr="00D35CD8">
              <w:rPr>
                <w:b/>
                <w:bCs/>
                <w:color w:val="000000" w:themeColor="text1"/>
              </w:rPr>
              <w:t>145</w:t>
            </w:r>
          </w:p>
        </w:tc>
        <w:tc>
          <w:tcPr>
            <w:tcW w:w="413" w:type="dxa"/>
            <w:noWrap/>
            <w:vAlign w:val="center"/>
          </w:tcPr>
          <w:p w14:paraId="25F1D0E9" w14:textId="77777777" w:rsidR="00D35CD8" w:rsidRPr="00D35CD8" w:rsidRDefault="00D35CD8" w:rsidP="00D35CD8">
            <w:pPr>
              <w:jc w:val="center"/>
              <w:rPr>
                <w:color w:val="000000" w:themeColor="text1"/>
              </w:rPr>
            </w:pPr>
            <w:r w:rsidRPr="00D35CD8">
              <w:rPr>
                <w:color w:val="000000" w:themeColor="text1"/>
              </w:rPr>
              <w:t>2,56</w:t>
            </w:r>
          </w:p>
        </w:tc>
        <w:tc>
          <w:tcPr>
            <w:tcW w:w="414" w:type="dxa"/>
            <w:noWrap/>
            <w:vAlign w:val="center"/>
          </w:tcPr>
          <w:p w14:paraId="48E83DDB" w14:textId="77777777" w:rsidR="00D35CD8" w:rsidRPr="00D35CD8" w:rsidRDefault="00D35CD8" w:rsidP="00D35CD8">
            <w:pPr>
              <w:jc w:val="center"/>
              <w:rPr>
                <w:b/>
                <w:bCs/>
                <w:color w:val="000000" w:themeColor="text1"/>
              </w:rPr>
            </w:pPr>
            <w:r w:rsidRPr="00D35CD8">
              <w:rPr>
                <w:b/>
                <w:bCs/>
                <w:color w:val="000000" w:themeColor="text1"/>
              </w:rPr>
              <w:t>176</w:t>
            </w:r>
          </w:p>
        </w:tc>
        <w:tc>
          <w:tcPr>
            <w:tcW w:w="413" w:type="dxa"/>
            <w:noWrap/>
            <w:vAlign w:val="center"/>
          </w:tcPr>
          <w:p w14:paraId="1099D1C7" w14:textId="77777777" w:rsidR="00D35CD8" w:rsidRPr="00D35CD8" w:rsidRDefault="00D35CD8" w:rsidP="00D35CD8">
            <w:pPr>
              <w:jc w:val="center"/>
              <w:rPr>
                <w:color w:val="000000" w:themeColor="text1"/>
              </w:rPr>
            </w:pPr>
            <w:r w:rsidRPr="00D35CD8">
              <w:rPr>
                <w:color w:val="000000" w:themeColor="text1"/>
              </w:rPr>
              <w:t>2,46</w:t>
            </w:r>
          </w:p>
        </w:tc>
        <w:tc>
          <w:tcPr>
            <w:tcW w:w="413" w:type="dxa"/>
            <w:noWrap/>
            <w:vAlign w:val="center"/>
          </w:tcPr>
          <w:p w14:paraId="78118340" w14:textId="77777777" w:rsidR="00D35CD8" w:rsidRPr="00D35CD8" w:rsidRDefault="00D35CD8" w:rsidP="00D35CD8">
            <w:pPr>
              <w:jc w:val="center"/>
              <w:rPr>
                <w:b/>
                <w:bCs/>
                <w:color w:val="000000" w:themeColor="text1"/>
              </w:rPr>
            </w:pPr>
            <w:r w:rsidRPr="00D35CD8">
              <w:rPr>
                <w:b/>
                <w:bCs/>
                <w:color w:val="000000" w:themeColor="text1"/>
              </w:rPr>
              <w:t>207</w:t>
            </w:r>
          </w:p>
        </w:tc>
        <w:tc>
          <w:tcPr>
            <w:tcW w:w="414" w:type="dxa"/>
            <w:noWrap/>
            <w:vAlign w:val="center"/>
          </w:tcPr>
          <w:p w14:paraId="52E524C9" w14:textId="77777777" w:rsidR="00D35CD8" w:rsidRPr="00D35CD8" w:rsidRDefault="00D35CD8" w:rsidP="00D35CD8">
            <w:pPr>
              <w:jc w:val="center"/>
              <w:rPr>
                <w:color w:val="000000" w:themeColor="text1"/>
              </w:rPr>
            </w:pPr>
            <w:r w:rsidRPr="00D35CD8">
              <w:rPr>
                <w:color w:val="000000" w:themeColor="text1"/>
              </w:rPr>
              <w:t>2,36</w:t>
            </w:r>
          </w:p>
        </w:tc>
        <w:tc>
          <w:tcPr>
            <w:tcW w:w="413" w:type="dxa"/>
            <w:noWrap/>
            <w:vAlign w:val="center"/>
          </w:tcPr>
          <w:p w14:paraId="3BC11AA5" w14:textId="77777777" w:rsidR="00D35CD8" w:rsidRPr="00D35CD8" w:rsidRDefault="00D35CD8" w:rsidP="00D35CD8">
            <w:pPr>
              <w:jc w:val="center"/>
              <w:rPr>
                <w:b/>
                <w:bCs/>
                <w:color w:val="000000" w:themeColor="text1"/>
              </w:rPr>
            </w:pPr>
            <w:r w:rsidRPr="00D35CD8">
              <w:rPr>
                <w:b/>
                <w:bCs/>
                <w:color w:val="000000" w:themeColor="text1"/>
              </w:rPr>
              <w:t>238</w:t>
            </w:r>
          </w:p>
        </w:tc>
        <w:tc>
          <w:tcPr>
            <w:tcW w:w="414" w:type="dxa"/>
            <w:noWrap/>
            <w:vAlign w:val="center"/>
          </w:tcPr>
          <w:p w14:paraId="7A280DCB" w14:textId="77777777" w:rsidR="00D35CD8" w:rsidRPr="00D35CD8" w:rsidRDefault="00D35CD8" w:rsidP="00D35CD8">
            <w:pPr>
              <w:jc w:val="center"/>
              <w:rPr>
                <w:color w:val="000000" w:themeColor="text1"/>
              </w:rPr>
            </w:pPr>
            <w:r w:rsidRPr="00D35CD8">
              <w:rPr>
                <w:color w:val="000000" w:themeColor="text1"/>
              </w:rPr>
              <w:t>2,25</w:t>
            </w:r>
          </w:p>
        </w:tc>
        <w:tc>
          <w:tcPr>
            <w:tcW w:w="413" w:type="dxa"/>
            <w:noWrap/>
            <w:vAlign w:val="center"/>
          </w:tcPr>
          <w:p w14:paraId="6DA62D7D" w14:textId="77777777" w:rsidR="00D35CD8" w:rsidRPr="00D35CD8" w:rsidRDefault="00D35CD8" w:rsidP="00D35CD8">
            <w:pPr>
              <w:jc w:val="center"/>
              <w:rPr>
                <w:b/>
                <w:bCs/>
                <w:color w:val="000000" w:themeColor="text1"/>
              </w:rPr>
            </w:pPr>
            <w:r w:rsidRPr="00D35CD8">
              <w:rPr>
                <w:b/>
                <w:bCs/>
                <w:color w:val="000000" w:themeColor="text1"/>
              </w:rPr>
              <w:t>269</w:t>
            </w:r>
          </w:p>
        </w:tc>
        <w:tc>
          <w:tcPr>
            <w:tcW w:w="414" w:type="dxa"/>
            <w:noWrap/>
            <w:vAlign w:val="center"/>
          </w:tcPr>
          <w:p w14:paraId="1B2C0149" w14:textId="77777777" w:rsidR="00D35CD8" w:rsidRPr="00D35CD8" w:rsidRDefault="00D35CD8" w:rsidP="00D35CD8">
            <w:pPr>
              <w:jc w:val="center"/>
              <w:rPr>
                <w:color w:val="000000" w:themeColor="text1"/>
              </w:rPr>
            </w:pPr>
            <w:r w:rsidRPr="00D35CD8">
              <w:rPr>
                <w:color w:val="000000" w:themeColor="text1"/>
              </w:rPr>
              <w:t>2,15</w:t>
            </w:r>
          </w:p>
        </w:tc>
        <w:tc>
          <w:tcPr>
            <w:tcW w:w="413" w:type="dxa"/>
            <w:noWrap/>
            <w:vAlign w:val="center"/>
          </w:tcPr>
          <w:p w14:paraId="0239FE27" w14:textId="77777777" w:rsidR="00D35CD8" w:rsidRPr="00D35CD8" w:rsidRDefault="00D35CD8" w:rsidP="00D35CD8">
            <w:pPr>
              <w:jc w:val="center"/>
              <w:rPr>
                <w:b/>
                <w:bCs/>
                <w:color w:val="000000" w:themeColor="text1"/>
              </w:rPr>
            </w:pPr>
            <w:r w:rsidRPr="00D35CD8">
              <w:rPr>
                <w:b/>
                <w:bCs/>
                <w:color w:val="000000" w:themeColor="text1"/>
              </w:rPr>
              <w:t>300</w:t>
            </w:r>
          </w:p>
        </w:tc>
        <w:tc>
          <w:tcPr>
            <w:tcW w:w="414" w:type="dxa"/>
            <w:noWrap/>
            <w:vAlign w:val="center"/>
          </w:tcPr>
          <w:p w14:paraId="05D7CD3A" w14:textId="77777777" w:rsidR="00D35CD8" w:rsidRPr="00D35CD8" w:rsidRDefault="00D35CD8" w:rsidP="00D35CD8">
            <w:pPr>
              <w:jc w:val="center"/>
              <w:rPr>
                <w:color w:val="000000" w:themeColor="text1"/>
              </w:rPr>
            </w:pPr>
            <w:r w:rsidRPr="00D35CD8">
              <w:rPr>
                <w:color w:val="000000" w:themeColor="text1"/>
              </w:rPr>
              <w:t>2,05</w:t>
            </w:r>
          </w:p>
        </w:tc>
        <w:tc>
          <w:tcPr>
            <w:tcW w:w="413" w:type="dxa"/>
            <w:noWrap/>
            <w:vAlign w:val="center"/>
          </w:tcPr>
          <w:p w14:paraId="42E8E03F" w14:textId="77777777" w:rsidR="00D35CD8" w:rsidRPr="00D35CD8" w:rsidRDefault="00D35CD8" w:rsidP="00D35CD8">
            <w:pPr>
              <w:jc w:val="center"/>
              <w:rPr>
                <w:b/>
                <w:bCs/>
                <w:color w:val="000000" w:themeColor="text1"/>
              </w:rPr>
            </w:pPr>
            <w:r w:rsidRPr="00D35CD8">
              <w:rPr>
                <w:b/>
                <w:bCs/>
                <w:color w:val="000000" w:themeColor="text1"/>
              </w:rPr>
              <w:t>331</w:t>
            </w:r>
          </w:p>
        </w:tc>
        <w:tc>
          <w:tcPr>
            <w:tcW w:w="414" w:type="dxa"/>
            <w:noWrap/>
            <w:vAlign w:val="center"/>
          </w:tcPr>
          <w:p w14:paraId="7AEFA7DE" w14:textId="77777777" w:rsidR="00D35CD8" w:rsidRPr="00D35CD8" w:rsidRDefault="00D35CD8" w:rsidP="00D35CD8">
            <w:pPr>
              <w:jc w:val="center"/>
              <w:rPr>
                <w:color w:val="000000" w:themeColor="text1"/>
              </w:rPr>
            </w:pPr>
            <w:r w:rsidRPr="00D35CD8">
              <w:rPr>
                <w:color w:val="000000" w:themeColor="text1"/>
              </w:rPr>
              <w:t>1,94</w:t>
            </w:r>
          </w:p>
        </w:tc>
        <w:tc>
          <w:tcPr>
            <w:tcW w:w="413" w:type="dxa"/>
            <w:noWrap/>
            <w:vAlign w:val="center"/>
          </w:tcPr>
          <w:p w14:paraId="5707DC25" w14:textId="77777777" w:rsidR="00D35CD8" w:rsidRPr="00D35CD8" w:rsidRDefault="00D35CD8" w:rsidP="00D35CD8">
            <w:pPr>
              <w:jc w:val="center"/>
              <w:rPr>
                <w:b/>
                <w:bCs/>
                <w:color w:val="000000" w:themeColor="text1"/>
              </w:rPr>
            </w:pPr>
            <w:r w:rsidRPr="00D35CD8">
              <w:rPr>
                <w:b/>
                <w:bCs/>
                <w:color w:val="000000" w:themeColor="text1"/>
              </w:rPr>
              <w:t>362</w:t>
            </w:r>
          </w:p>
        </w:tc>
        <w:tc>
          <w:tcPr>
            <w:tcW w:w="414" w:type="dxa"/>
            <w:noWrap/>
            <w:vAlign w:val="center"/>
          </w:tcPr>
          <w:p w14:paraId="639551E1" w14:textId="77777777" w:rsidR="00D35CD8" w:rsidRPr="00D35CD8" w:rsidRDefault="00D35CD8" w:rsidP="00D35CD8">
            <w:pPr>
              <w:jc w:val="center"/>
              <w:rPr>
                <w:color w:val="000000" w:themeColor="text1"/>
              </w:rPr>
            </w:pPr>
            <w:r w:rsidRPr="00D35CD8">
              <w:rPr>
                <w:color w:val="000000" w:themeColor="text1"/>
              </w:rPr>
              <w:t>1,84</w:t>
            </w:r>
          </w:p>
        </w:tc>
      </w:tr>
      <w:tr w:rsidR="00D35CD8" w:rsidRPr="00D35CD8" w14:paraId="784D7379" w14:textId="77777777" w:rsidTr="004909D1">
        <w:trPr>
          <w:trHeight w:val="396"/>
        </w:trPr>
        <w:tc>
          <w:tcPr>
            <w:tcW w:w="413" w:type="dxa"/>
            <w:noWrap/>
            <w:vAlign w:val="center"/>
          </w:tcPr>
          <w:p w14:paraId="41FED588" w14:textId="77777777" w:rsidR="00D35CD8" w:rsidRPr="00D35CD8" w:rsidRDefault="00D35CD8" w:rsidP="00D35CD8">
            <w:pPr>
              <w:jc w:val="center"/>
              <w:rPr>
                <w:b/>
                <w:bCs/>
                <w:color w:val="000000" w:themeColor="text1"/>
              </w:rPr>
            </w:pPr>
            <w:r w:rsidRPr="00D35CD8">
              <w:rPr>
                <w:b/>
                <w:bCs/>
                <w:color w:val="000000" w:themeColor="text1"/>
              </w:rPr>
              <w:t>22</w:t>
            </w:r>
          </w:p>
        </w:tc>
        <w:tc>
          <w:tcPr>
            <w:tcW w:w="413" w:type="dxa"/>
            <w:noWrap/>
            <w:vAlign w:val="center"/>
          </w:tcPr>
          <w:p w14:paraId="685293B4" w14:textId="77777777" w:rsidR="00D35CD8" w:rsidRPr="00D35CD8" w:rsidRDefault="00D35CD8" w:rsidP="00D35CD8">
            <w:pPr>
              <w:jc w:val="center"/>
              <w:rPr>
                <w:color w:val="000000" w:themeColor="text1"/>
              </w:rPr>
            </w:pPr>
            <w:r w:rsidRPr="00D35CD8">
              <w:rPr>
                <w:color w:val="000000" w:themeColor="text1"/>
              </w:rPr>
              <w:t>2,96</w:t>
            </w:r>
          </w:p>
        </w:tc>
        <w:tc>
          <w:tcPr>
            <w:tcW w:w="414" w:type="dxa"/>
            <w:noWrap/>
            <w:vAlign w:val="center"/>
          </w:tcPr>
          <w:p w14:paraId="42F93D4D" w14:textId="77777777" w:rsidR="00D35CD8" w:rsidRPr="00D35CD8" w:rsidRDefault="00D35CD8" w:rsidP="00D35CD8">
            <w:pPr>
              <w:jc w:val="center"/>
              <w:rPr>
                <w:b/>
                <w:bCs/>
                <w:color w:val="000000" w:themeColor="text1"/>
              </w:rPr>
            </w:pPr>
            <w:r w:rsidRPr="00D35CD8">
              <w:rPr>
                <w:b/>
                <w:bCs/>
                <w:color w:val="000000" w:themeColor="text1"/>
              </w:rPr>
              <w:t>53</w:t>
            </w:r>
          </w:p>
        </w:tc>
        <w:tc>
          <w:tcPr>
            <w:tcW w:w="413" w:type="dxa"/>
            <w:noWrap/>
            <w:vAlign w:val="center"/>
          </w:tcPr>
          <w:p w14:paraId="6EB195CD" w14:textId="77777777" w:rsidR="00D35CD8" w:rsidRPr="00D35CD8" w:rsidRDefault="00D35CD8" w:rsidP="00D35CD8">
            <w:pPr>
              <w:jc w:val="center"/>
              <w:rPr>
                <w:color w:val="000000" w:themeColor="text1"/>
              </w:rPr>
            </w:pPr>
            <w:r w:rsidRPr="00D35CD8">
              <w:rPr>
                <w:color w:val="000000" w:themeColor="text1"/>
              </w:rPr>
              <w:t>2,86</w:t>
            </w:r>
          </w:p>
        </w:tc>
        <w:tc>
          <w:tcPr>
            <w:tcW w:w="414" w:type="dxa"/>
            <w:noWrap/>
            <w:vAlign w:val="center"/>
          </w:tcPr>
          <w:p w14:paraId="2DCCC9B7" w14:textId="77777777" w:rsidR="00D35CD8" w:rsidRPr="00D35CD8" w:rsidRDefault="00D35CD8" w:rsidP="00D35CD8">
            <w:pPr>
              <w:jc w:val="center"/>
              <w:rPr>
                <w:b/>
                <w:bCs/>
                <w:color w:val="000000" w:themeColor="text1"/>
              </w:rPr>
            </w:pPr>
            <w:r w:rsidRPr="00D35CD8">
              <w:rPr>
                <w:b/>
                <w:bCs/>
                <w:color w:val="000000" w:themeColor="text1"/>
              </w:rPr>
              <w:t>84</w:t>
            </w:r>
          </w:p>
        </w:tc>
        <w:tc>
          <w:tcPr>
            <w:tcW w:w="413" w:type="dxa"/>
            <w:noWrap/>
            <w:vAlign w:val="center"/>
          </w:tcPr>
          <w:p w14:paraId="24634F38" w14:textId="77777777" w:rsidR="00D35CD8" w:rsidRPr="00D35CD8" w:rsidRDefault="00D35CD8" w:rsidP="00D35CD8">
            <w:pPr>
              <w:jc w:val="center"/>
              <w:rPr>
                <w:color w:val="000000" w:themeColor="text1"/>
              </w:rPr>
            </w:pPr>
            <w:r w:rsidRPr="00D35CD8">
              <w:rPr>
                <w:color w:val="000000" w:themeColor="text1"/>
              </w:rPr>
              <w:t>2,77</w:t>
            </w:r>
          </w:p>
        </w:tc>
        <w:tc>
          <w:tcPr>
            <w:tcW w:w="414" w:type="dxa"/>
            <w:noWrap/>
            <w:vAlign w:val="center"/>
          </w:tcPr>
          <w:p w14:paraId="10E2D3BD" w14:textId="77777777" w:rsidR="00D35CD8" w:rsidRPr="00D35CD8" w:rsidRDefault="00D35CD8" w:rsidP="00D35CD8">
            <w:pPr>
              <w:jc w:val="center"/>
              <w:rPr>
                <w:b/>
                <w:bCs/>
                <w:color w:val="000000" w:themeColor="text1"/>
              </w:rPr>
            </w:pPr>
            <w:r w:rsidRPr="00D35CD8">
              <w:rPr>
                <w:b/>
                <w:bCs/>
                <w:color w:val="000000" w:themeColor="text1"/>
              </w:rPr>
              <w:t>115</w:t>
            </w:r>
          </w:p>
        </w:tc>
        <w:tc>
          <w:tcPr>
            <w:tcW w:w="413" w:type="dxa"/>
            <w:noWrap/>
            <w:vAlign w:val="center"/>
          </w:tcPr>
          <w:p w14:paraId="68E1BC92" w14:textId="77777777" w:rsidR="00D35CD8" w:rsidRPr="00D35CD8" w:rsidRDefault="00D35CD8" w:rsidP="00D35CD8">
            <w:pPr>
              <w:jc w:val="center"/>
              <w:rPr>
                <w:color w:val="000000" w:themeColor="text1"/>
              </w:rPr>
            </w:pPr>
            <w:r w:rsidRPr="00D35CD8">
              <w:rPr>
                <w:color w:val="000000" w:themeColor="text1"/>
              </w:rPr>
              <w:t>2,66</w:t>
            </w:r>
          </w:p>
        </w:tc>
        <w:tc>
          <w:tcPr>
            <w:tcW w:w="414" w:type="dxa"/>
            <w:noWrap/>
            <w:vAlign w:val="center"/>
          </w:tcPr>
          <w:p w14:paraId="370C0EBF" w14:textId="77777777" w:rsidR="00D35CD8" w:rsidRPr="00D35CD8" w:rsidRDefault="00D35CD8" w:rsidP="00D35CD8">
            <w:pPr>
              <w:jc w:val="center"/>
              <w:rPr>
                <w:b/>
                <w:bCs/>
                <w:color w:val="000000" w:themeColor="text1"/>
              </w:rPr>
            </w:pPr>
            <w:r w:rsidRPr="00D35CD8">
              <w:rPr>
                <w:b/>
                <w:bCs/>
                <w:color w:val="000000" w:themeColor="text1"/>
              </w:rPr>
              <w:t>146</w:t>
            </w:r>
          </w:p>
        </w:tc>
        <w:tc>
          <w:tcPr>
            <w:tcW w:w="413" w:type="dxa"/>
            <w:noWrap/>
            <w:vAlign w:val="center"/>
          </w:tcPr>
          <w:p w14:paraId="649E89D4" w14:textId="77777777" w:rsidR="00D35CD8" w:rsidRPr="00D35CD8" w:rsidRDefault="00D35CD8" w:rsidP="00D35CD8">
            <w:pPr>
              <w:jc w:val="center"/>
              <w:rPr>
                <w:color w:val="000000" w:themeColor="text1"/>
              </w:rPr>
            </w:pPr>
            <w:r w:rsidRPr="00D35CD8">
              <w:rPr>
                <w:color w:val="000000" w:themeColor="text1"/>
              </w:rPr>
              <w:t>2,56</w:t>
            </w:r>
          </w:p>
        </w:tc>
        <w:tc>
          <w:tcPr>
            <w:tcW w:w="414" w:type="dxa"/>
            <w:noWrap/>
            <w:vAlign w:val="center"/>
          </w:tcPr>
          <w:p w14:paraId="311A7F0E" w14:textId="77777777" w:rsidR="00D35CD8" w:rsidRPr="00D35CD8" w:rsidRDefault="00D35CD8" w:rsidP="00D35CD8">
            <w:pPr>
              <w:jc w:val="center"/>
              <w:rPr>
                <w:b/>
                <w:bCs/>
                <w:color w:val="000000" w:themeColor="text1"/>
              </w:rPr>
            </w:pPr>
            <w:r w:rsidRPr="00D35CD8">
              <w:rPr>
                <w:b/>
                <w:bCs/>
                <w:color w:val="000000" w:themeColor="text1"/>
              </w:rPr>
              <w:t>177</w:t>
            </w:r>
          </w:p>
        </w:tc>
        <w:tc>
          <w:tcPr>
            <w:tcW w:w="413" w:type="dxa"/>
            <w:noWrap/>
            <w:vAlign w:val="center"/>
          </w:tcPr>
          <w:p w14:paraId="60890B49" w14:textId="77777777" w:rsidR="00D35CD8" w:rsidRPr="00D35CD8" w:rsidRDefault="00D35CD8" w:rsidP="00D35CD8">
            <w:pPr>
              <w:jc w:val="center"/>
              <w:rPr>
                <w:color w:val="000000" w:themeColor="text1"/>
              </w:rPr>
            </w:pPr>
            <w:r w:rsidRPr="00D35CD8">
              <w:rPr>
                <w:color w:val="000000" w:themeColor="text1"/>
              </w:rPr>
              <w:t>2,46</w:t>
            </w:r>
          </w:p>
        </w:tc>
        <w:tc>
          <w:tcPr>
            <w:tcW w:w="413" w:type="dxa"/>
            <w:noWrap/>
            <w:vAlign w:val="center"/>
          </w:tcPr>
          <w:p w14:paraId="0482C923" w14:textId="77777777" w:rsidR="00D35CD8" w:rsidRPr="00D35CD8" w:rsidRDefault="00D35CD8" w:rsidP="00D35CD8">
            <w:pPr>
              <w:jc w:val="center"/>
              <w:rPr>
                <w:b/>
                <w:bCs/>
                <w:color w:val="000000" w:themeColor="text1"/>
              </w:rPr>
            </w:pPr>
            <w:r w:rsidRPr="00D35CD8">
              <w:rPr>
                <w:b/>
                <w:bCs/>
                <w:color w:val="000000" w:themeColor="text1"/>
              </w:rPr>
              <w:t>208</w:t>
            </w:r>
          </w:p>
        </w:tc>
        <w:tc>
          <w:tcPr>
            <w:tcW w:w="414" w:type="dxa"/>
            <w:noWrap/>
            <w:vAlign w:val="center"/>
          </w:tcPr>
          <w:p w14:paraId="286B007C" w14:textId="77777777" w:rsidR="00D35CD8" w:rsidRPr="00D35CD8" w:rsidRDefault="00D35CD8" w:rsidP="00D35CD8">
            <w:pPr>
              <w:jc w:val="center"/>
              <w:rPr>
                <w:color w:val="000000" w:themeColor="text1"/>
              </w:rPr>
            </w:pPr>
            <w:r w:rsidRPr="00D35CD8">
              <w:rPr>
                <w:color w:val="000000" w:themeColor="text1"/>
              </w:rPr>
              <w:t>2,35</w:t>
            </w:r>
          </w:p>
        </w:tc>
        <w:tc>
          <w:tcPr>
            <w:tcW w:w="413" w:type="dxa"/>
            <w:noWrap/>
            <w:vAlign w:val="center"/>
          </w:tcPr>
          <w:p w14:paraId="2BFE5470" w14:textId="77777777" w:rsidR="00D35CD8" w:rsidRPr="00D35CD8" w:rsidRDefault="00D35CD8" w:rsidP="00D35CD8">
            <w:pPr>
              <w:jc w:val="center"/>
              <w:rPr>
                <w:b/>
                <w:bCs/>
                <w:color w:val="000000" w:themeColor="text1"/>
              </w:rPr>
            </w:pPr>
            <w:r w:rsidRPr="00D35CD8">
              <w:rPr>
                <w:b/>
                <w:bCs/>
                <w:color w:val="000000" w:themeColor="text1"/>
              </w:rPr>
              <w:t>239</w:t>
            </w:r>
          </w:p>
        </w:tc>
        <w:tc>
          <w:tcPr>
            <w:tcW w:w="414" w:type="dxa"/>
            <w:noWrap/>
            <w:vAlign w:val="center"/>
          </w:tcPr>
          <w:p w14:paraId="56FA19CA" w14:textId="77777777" w:rsidR="00D35CD8" w:rsidRPr="00D35CD8" w:rsidRDefault="00D35CD8" w:rsidP="00D35CD8">
            <w:pPr>
              <w:jc w:val="center"/>
              <w:rPr>
                <w:color w:val="000000" w:themeColor="text1"/>
              </w:rPr>
            </w:pPr>
            <w:r w:rsidRPr="00D35CD8">
              <w:rPr>
                <w:color w:val="000000" w:themeColor="text1"/>
              </w:rPr>
              <w:t>2,25</w:t>
            </w:r>
          </w:p>
        </w:tc>
        <w:tc>
          <w:tcPr>
            <w:tcW w:w="413" w:type="dxa"/>
            <w:noWrap/>
            <w:vAlign w:val="center"/>
          </w:tcPr>
          <w:p w14:paraId="53BC30B3" w14:textId="77777777" w:rsidR="00D35CD8" w:rsidRPr="00D35CD8" w:rsidRDefault="00D35CD8" w:rsidP="00D35CD8">
            <w:pPr>
              <w:jc w:val="center"/>
              <w:rPr>
                <w:b/>
                <w:bCs/>
                <w:color w:val="000000" w:themeColor="text1"/>
              </w:rPr>
            </w:pPr>
            <w:r w:rsidRPr="00D35CD8">
              <w:rPr>
                <w:b/>
                <w:bCs/>
                <w:color w:val="000000" w:themeColor="text1"/>
              </w:rPr>
              <w:t>270</w:t>
            </w:r>
          </w:p>
        </w:tc>
        <w:tc>
          <w:tcPr>
            <w:tcW w:w="414" w:type="dxa"/>
            <w:noWrap/>
            <w:vAlign w:val="center"/>
          </w:tcPr>
          <w:p w14:paraId="75A52674" w14:textId="77777777" w:rsidR="00D35CD8" w:rsidRPr="00D35CD8" w:rsidRDefault="00D35CD8" w:rsidP="00D35CD8">
            <w:pPr>
              <w:jc w:val="center"/>
              <w:rPr>
                <w:color w:val="000000" w:themeColor="text1"/>
              </w:rPr>
            </w:pPr>
            <w:r w:rsidRPr="00D35CD8">
              <w:rPr>
                <w:color w:val="000000" w:themeColor="text1"/>
              </w:rPr>
              <w:t>2,15</w:t>
            </w:r>
          </w:p>
        </w:tc>
        <w:tc>
          <w:tcPr>
            <w:tcW w:w="413" w:type="dxa"/>
            <w:noWrap/>
            <w:vAlign w:val="center"/>
          </w:tcPr>
          <w:p w14:paraId="5BC131C4" w14:textId="77777777" w:rsidR="00D35CD8" w:rsidRPr="00D35CD8" w:rsidRDefault="00D35CD8" w:rsidP="00D35CD8">
            <w:pPr>
              <w:jc w:val="center"/>
              <w:rPr>
                <w:b/>
                <w:bCs/>
                <w:color w:val="000000" w:themeColor="text1"/>
              </w:rPr>
            </w:pPr>
            <w:r w:rsidRPr="00D35CD8">
              <w:rPr>
                <w:b/>
                <w:bCs/>
                <w:color w:val="000000" w:themeColor="text1"/>
              </w:rPr>
              <w:t>301</w:t>
            </w:r>
          </w:p>
        </w:tc>
        <w:tc>
          <w:tcPr>
            <w:tcW w:w="414" w:type="dxa"/>
            <w:noWrap/>
            <w:vAlign w:val="center"/>
          </w:tcPr>
          <w:p w14:paraId="1D9F0F56" w14:textId="77777777" w:rsidR="00D35CD8" w:rsidRPr="00D35CD8" w:rsidRDefault="00D35CD8" w:rsidP="00D35CD8">
            <w:pPr>
              <w:jc w:val="center"/>
              <w:rPr>
                <w:color w:val="000000" w:themeColor="text1"/>
              </w:rPr>
            </w:pPr>
            <w:r w:rsidRPr="00D35CD8">
              <w:rPr>
                <w:color w:val="000000" w:themeColor="text1"/>
              </w:rPr>
              <w:t>2,04</w:t>
            </w:r>
          </w:p>
        </w:tc>
        <w:tc>
          <w:tcPr>
            <w:tcW w:w="413" w:type="dxa"/>
            <w:noWrap/>
            <w:vAlign w:val="center"/>
          </w:tcPr>
          <w:p w14:paraId="7A1C15A1" w14:textId="77777777" w:rsidR="00D35CD8" w:rsidRPr="00D35CD8" w:rsidRDefault="00D35CD8" w:rsidP="00D35CD8">
            <w:pPr>
              <w:jc w:val="center"/>
              <w:rPr>
                <w:b/>
                <w:bCs/>
                <w:color w:val="000000" w:themeColor="text1"/>
              </w:rPr>
            </w:pPr>
            <w:r w:rsidRPr="00D35CD8">
              <w:rPr>
                <w:b/>
                <w:bCs/>
                <w:color w:val="000000" w:themeColor="text1"/>
              </w:rPr>
              <w:t>332</w:t>
            </w:r>
          </w:p>
        </w:tc>
        <w:tc>
          <w:tcPr>
            <w:tcW w:w="414" w:type="dxa"/>
            <w:noWrap/>
            <w:vAlign w:val="center"/>
          </w:tcPr>
          <w:p w14:paraId="2276B4F4" w14:textId="77777777" w:rsidR="00D35CD8" w:rsidRPr="00D35CD8" w:rsidRDefault="00D35CD8" w:rsidP="00D35CD8">
            <w:pPr>
              <w:jc w:val="center"/>
              <w:rPr>
                <w:color w:val="000000" w:themeColor="text1"/>
              </w:rPr>
            </w:pPr>
            <w:r w:rsidRPr="00D35CD8">
              <w:rPr>
                <w:color w:val="000000" w:themeColor="text1"/>
              </w:rPr>
              <w:t>1,94</w:t>
            </w:r>
          </w:p>
        </w:tc>
        <w:tc>
          <w:tcPr>
            <w:tcW w:w="413" w:type="dxa"/>
            <w:noWrap/>
            <w:vAlign w:val="center"/>
          </w:tcPr>
          <w:p w14:paraId="3F08CB09" w14:textId="77777777" w:rsidR="00D35CD8" w:rsidRPr="00D35CD8" w:rsidRDefault="00D35CD8" w:rsidP="00D35CD8">
            <w:pPr>
              <w:jc w:val="center"/>
              <w:rPr>
                <w:b/>
                <w:bCs/>
                <w:color w:val="000000" w:themeColor="text1"/>
              </w:rPr>
            </w:pPr>
            <w:r w:rsidRPr="00D35CD8">
              <w:rPr>
                <w:b/>
                <w:bCs/>
                <w:color w:val="000000" w:themeColor="text1"/>
              </w:rPr>
              <w:t>363</w:t>
            </w:r>
          </w:p>
        </w:tc>
        <w:tc>
          <w:tcPr>
            <w:tcW w:w="414" w:type="dxa"/>
            <w:noWrap/>
            <w:vAlign w:val="center"/>
          </w:tcPr>
          <w:p w14:paraId="4F61DC4E" w14:textId="77777777" w:rsidR="00D35CD8" w:rsidRPr="00D35CD8" w:rsidRDefault="00D35CD8" w:rsidP="00D35CD8">
            <w:pPr>
              <w:jc w:val="center"/>
              <w:rPr>
                <w:color w:val="000000" w:themeColor="text1"/>
              </w:rPr>
            </w:pPr>
            <w:r w:rsidRPr="00D35CD8">
              <w:rPr>
                <w:color w:val="000000" w:themeColor="text1"/>
              </w:rPr>
              <w:t>1,84</w:t>
            </w:r>
          </w:p>
        </w:tc>
      </w:tr>
      <w:tr w:rsidR="00D35CD8" w:rsidRPr="00D35CD8" w14:paraId="3697A5E5" w14:textId="77777777" w:rsidTr="004909D1">
        <w:trPr>
          <w:trHeight w:val="396"/>
        </w:trPr>
        <w:tc>
          <w:tcPr>
            <w:tcW w:w="413" w:type="dxa"/>
            <w:noWrap/>
            <w:vAlign w:val="center"/>
          </w:tcPr>
          <w:p w14:paraId="4E53F2AD" w14:textId="77777777" w:rsidR="00D35CD8" w:rsidRPr="00D35CD8" w:rsidRDefault="00D35CD8" w:rsidP="00D35CD8">
            <w:pPr>
              <w:jc w:val="center"/>
              <w:rPr>
                <w:b/>
                <w:bCs/>
                <w:color w:val="000000" w:themeColor="text1"/>
              </w:rPr>
            </w:pPr>
            <w:r w:rsidRPr="00D35CD8">
              <w:rPr>
                <w:b/>
                <w:bCs/>
                <w:color w:val="000000" w:themeColor="text1"/>
              </w:rPr>
              <w:t>23</w:t>
            </w:r>
          </w:p>
        </w:tc>
        <w:tc>
          <w:tcPr>
            <w:tcW w:w="413" w:type="dxa"/>
            <w:noWrap/>
            <w:vAlign w:val="center"/>
          </w:tcPr>
          <w:p w14:paraId="0591AB4C" w14:textId="77777777" w:rsidR="00D35CD8" w:rsidRPr="00D35CD8" w:rsidRDefault="00D35CD8" w:rsidP="00D35CD8">
            <w:pPr>
              <w:jc w:val="center"/>
              <w:rPr>
                <w:color w:val="000000" w:themeColor="text1"/>
              </w:rPr>
            </w:pPr>
            <w:r w:rsidRPr="00D35CD8">
              <w:rPr>
                <w:color w:val="000000" w:themeColor="text1"/>
              </w:rPr>
              <w:t>2,96</w:t>
            </w:r>
          </w:p>
        </w:tc>
        <w:tc>
          <w:tcPr>
            <w:tcW w:w="414" w:type="dxa"/>
            <w:noWrap/>
            <w:vAlign w:val="center"/>
          </w:tcPr>
          <w:p w14:paraId="40652AEC" w14:textId="77777777" w:rsidR="00D35CD8" w:rsidRPr="00D35CD8" w:rsidRDefault="00D35CD8" w:rsidP="00D35CD8">
            <w:pPr>
              <w:jc w:val="center"/>
              <w:rPr>
                <w:b/>
                <w:bCs/>
                <w:color w:val="000000" w:themeColor="text1"/>
              </w:rPr>
            </w:pPr>
            <w:r w:rsidRPr="00D35CD8">
              <w:rPr>
                <w:b/>
                <w:bCs/>
                <w:color w:val="000000" w:themeColor="text1"/>
              </w:rPr>
              <w:t>54</w:t>
            </w:r>
          </w:p>
        </w:tc>
        <w:tc>
          <w:tcPr>
            <w:tcW w:w="413" w:type="dxa"/>
            <w:noWrap/>
            <w:vAlign w:val="center"/>
          </w:tcPr>
          <w:p w14:paraId="042C6EF0" w14:textId="77777777" w:rsidR="00D35CD8" w:rsidRPr="00D35CD8" w:rsidRDefault="00D35CD8" w:rsidP="00D35CD8">
            <w:pPr>
              <w:jc w:val="center"/>
              <w:rPr>
                <w:color w:val="000000" w:themeColor="text1"/>
              </w:rPr>
            </w:pPr>
            <w:r w:rsidRPr="00D35CD8">
              <w:rPr>
                <w:color w:val="000000" w:themeColor="text1"/>
              </w:rPr>
              <w:t>2,86</w:t>
            </w:r>
          </w:p>
        </w:tc>
        <w:tc>
          <w:tcPr>
            <w:tcW w:w="414" w:type="dxa"/>
            <w:noWrap/>
            <w:vAlign w:val="center"/>
          </w:tcPr>
          <w:p w14:paraId="37A8A070" w14:textId="77777777" w:rsidR="00D35CD8" w:rsidRPr="00D35CD8" w:rsidRDefault="00D35CD8" w:rsidP="00D35CD8">
            <w:pPr>
              <w:jc w:val="center"/>
              <w:rPr>
                <w:b/>
                <w:bCs/>
                <w:color w:val="000000" w:themeColor="text1"/>
              </w:rPr>
            </w:pPr>
            <w:r w:rsidRPr="00D35CD8">
              <w:rPr>
                <w:b/>
                <w:bCs/>
                <w:color w:val="000000" w:themeColor="text1"/>
              </w:rPr>
              <w:t>85</w:t>
            </w:r>
          </w:p>
        </w:tc>
        <w:tc>
          <w:tcPr>
            <w:tcW w:w="413" w:type="dxa"/>
            <w:noWrap/>
            <w:vAlign w:val="center"/>
          </w:tcPr>
          <w:p w14:paraId="5B1FCBD1" w14:textId="77777777" w:rsidR="00D35CD8" w:rsidRPr="00D35CD8" w:rsidRDefault="00D35CD8" w:rsidP="00D35CD8">
            <w:pPr>
              <w:jc w:val="center"/>
              <w:rPr>
                <w:color w:val="000000" w:themeColor="text1"/>
              </w:rPr>
            </w:pPr>
            <w:r w:rsidRPr="00D35CD8">
              <w:rPr>
                <w:color w:val="000000" w:themeColor="text1"/>
              </w:rPr>
              <w:t>2,76</w:t>
            </w:r>
          </w:p>
        </w:tc>
        <w:tc>
          <w:tcPr>
            <w:tcW w:w="414" w:type="dxa"/>
            <w:noWrap/>
            <w:vAlign w:val="center"/>
          </w:tcPr>
          <w:p w14:paraId="6DDAF6AD" w14:textId="77777777" w:rsidR="00D35CD8" w:rsidRPr="00D35CD8" w:rsidRDefault="00D35CD8" w:rsidP="00D35CD8">
            <w:pPr>
              <w:jc w:val="center"/>
              <w:rPr>
                <w:b/>
                <w:bCs/>
                <w:color w:val="000000" w:themeColor="text1"/>
              </w:rPr>
            </w:pPr>
            <w:r w:rsidRPr="00D35CD8">
              <w:rPr>
                <w:b/>
                <w:bCs/>
                <w:color w:val="000000" w:themeColor="text1"/>
              </w:rPr>
              <w:t>116</w:t>
            </w:r>
          </w:p>
        </w:tc>
        <w:tc>
          <w:tcPr>
            <w:tcW w:w="413" w:type="dxa"/>
            <w:noWrap/>
            <w:vAlign w:val="center"/>
          </w:tcPr>
          <w:p w14:paraId="04363E51" w14:textId="77777777" w:rsidR="00D35CD8" w:rsidRPr="00D35CD8" w:rsidRDefault="00D35CD8" w:rsidP="00D35CD8">
            <w:pPr>
              <w:jc w:val="center"/>
              <w:rPr>
                <w:color w:val="000000" w:themeColor="text1"/>
              </w:rPr>
            </w:pPr>
            <w:r w:rsidRPr="00D35CD8">
              <w:rPr>
                <w:color w:val="000000" w:themeColor="text1"/>
              </w:rPr>
              <w:t>2,66</w:t>
            </w:r>
          </w:p>
        </w:tc>
        <w:tc>
          <w:tcPr>
            <w:tcW w:w="414" w:type="dxa"/>
            <w:noWrap/>
            <w:vAlign w:val="center"/>
          </w:tcPr>
          <w:p w14:paraId="30015975" w14:textId="77777777" w:rsidR="00D35CD8" w:rsidRPr="00D35CD8" w:rsidRDefault="00D35CD8" w:rsidP="00D35CD8">
            <w:pPr>
              <w:jc w:val="center"/>
              <w:rPr>
                <w:b/>
                <w:bCs/>
                <w:color w:val="000000" w:themeColor="text1"/>
              </w:rPr>
            </w:pPr>
            <w:r w:rsidRPr="00D35CD8">
              <w:rPr>
                <w:b/>
                <w:bCs/>
                <w:color w:val="000000" w:themeColor="text1"/>
              </w:rPr>
              <w:t>147</w:t>
            </w:r>
          </w:p>
        </w:tc>
        <w:tc>
          <w:tcPr>
            <w:tcW w:w="413" w:type="dxa"/>
            <w:noWrap/>
            <w:vAlign w:val="center"/>
          </w:tcPr>
          <w:p w14:paraId="3ED1A18A" w14:textId="77777777" w:rsidR="00D35CD8" w:rsidRPr="00D35CD8" w:rsidRDefault="00D35CD8" w:rsidP="00D35CD8">
            <w:pPr>
              <w:jc w:val="center"/>
              <w:rPr>
                <w:color w:val="000000" w:themeColor="text1"/>
              </w:rPr>
            </w:pPr>
            <w:r w:rsidRPr="00D35CD8">
              <w:rPr>
                <w:color w:val="000000" w:themeColor="text1"/>
              </w:rPr>
              <w:t>2,56</w:t>
            </w:r>
          </w:p>
        </w:tc>
        <w:tc>
          <w:tcPr>
            <w:tcW w:w="414" w:type="dxa"/>
            <w:noWrap/>
            <w:vAlign w:val="center"/>
          </w:tcPr>
          <w:p w14:paraId="0B2F0247" w14:textId="77777777" w:rsidR="00D35CD8" w:rsidRPr="00D35CD8" w:rsidRDefault="00D35CD8" w:rsidP="00D35CD8">
            <w:pPr>
              <w:jc w:val="center"/>
              <w:rPr>
                <w:b/>
                <w:bCs/>
                <w:color w:val="000000" w:themeColor="text1"/>
              </w:rPr>
            </w:pPr>
            <w:r w:rsidRPr="00D35CD8">
              <w:rPr>
                <w:b/>
                <w:bCs/>
                <w:color w:val="000000" w:themeColor="text1"/>
              </w:rPr>
              <w:t>178</w:t>
            </w:r>
          </w:p>
        </w:tc>
        <w:tc>
          <w:tcPr>
            <w:tcW w:w="413" w:type="dxa"/>
            <w:noWrap/>
            <w:vAlign w:val="center"/>
          </w:tcPr>
          <w:p w14:paraId="25771AC9" w14:textId="77777777" w:rsidR="00D35CD8" w:rsidRPr="00D35CD8" w:rsidRDefault="00D35CD8" w:rsidP="00D35CD8">
            <w:pPr>
              <w:jc w:val="center"/>
              <w:rPr>
                <w:color w:val="000000" w:themeColor="text1"/>
              </w:rPr>
            </w:pPr>
            <w:r w:rsidRPr="00D35CD8">
              <w:rPr>
                <w:color w:val="000000" w:themeColor="text1"/>
              </w:rPr>
              <w:t>2,45</w:t>
            </w:r>
          </w:p>
        </w:tc>
        <w:tc>
          <w:tcPr>
            <w:tcW w:w="413" w:type="dxa"/>
            <w:noWrap/>
            <w:vAlign w:val="center"/>
          </w:tcPr>
          <w:p w14:paraId="654B6550" w14:textId="77777777" w:rsidR="00D35CD8" w:rsidRPr="00D35CD8" w:rsidRDefault="00D35CD8" w:rsidP="00D35CD8">
            <w:pPr>
              <w:jc w:val="center"/>
              <w:rPr>
                <w:b/>
                <w:bCs/>
                <w:color w:val="000000" w:themeColor="text1"/>
              </w:rPr>
            </w:pPr>
            <w:r w:rsidRPr="00D35CD8">
              <w:rPr>
                <w:b/>
                <w:bCs/>
                <w:color w:val="000000" w:themeColor="text1"/>
              </w:rPr>
              <w:t>209</w:t>
            </w:r>
          </w:p>
        </w:tc>
        <w:tc>
          <w:tcPr>
            <w:tcW w:w="414" w:type="dxa"/>
            <w:noWrap/>
            <w:vAlign w:val="center"/>
          </w:tcPr>
          <w:p w14:paraId="187A952B" w14:textId="77777777" w:rsidR="00D35CD8" w:rsidRPr="00D35CD8" w:rsidRDefault="00D35CD8" w:rsidP="00D35CD8">
            <w:pPr>
              <w:jc w:val="center"/>
              <w:rPr>
                <w:color w:val="000000" w:themeColor="text1"/>
              </w:rPr>
            </w:pPr>
            <w:r w:rsidRPr="00D35CD8">
              <w:rPr>
                <w:color w:val="000000" w:themeColor="text1"/>
              </w:rPr>
              <w:t>2,35</w:t>
            </w:r>
          </w:p>
        </w:tc>
        <w:tc>
          <w:tcPr>
            <w:tcW w:w="413" w:type="dxa"/>
            <w:noWrap/>
            <w:vAlign w:val="center"/>
          </w:tcPr>
          <w:p w14:paraId="31B943B3" w14:textId="77777777" w:rsidR="00D35CD8" w:rsidRPr="00D35CD8" w:rsidRDefault="00D35CD8" w:rsidP="00D35CD8">
            <w:pPr>
              <w:jc w:val="center"/>
              <w:rPr>
                <w:b/>
                <w:bCs/>
                <w:color w:val="000000" w:themeColor="text1"/>
              </w:rPr>
            </w:pPr>
            <w:r w:rsidRPr="00D35CD8">
              <w:rPr>
                <w:b/>
                <w:bCs/>
                <w:color w:val="000000" w:themeColor="text1"/>
              </w:rPr>
              <w:t>240</w:t>
            </w:r>
          </w:p>
        </w:tc>
        <w:tc>
          <w:tcPr>
            <w:tcW w:w="414" w:type="dxa"/>
            <w:noWrap/>
            <w:vAlign w:val="center"/>
          </w:tcPr>
          <w:p w14:paraId="2B6702E5" w14:textId="77777777" w:rsidR="00D35CD8" w:rsidRPr="00D35CD8" w:rsidRDefault="00D35CD8" w:rsidP="00D35CD8">
            <w:pPr>
              <w:jc w:val="center"/>
              <w:rPr>
                <w:color w:val="000000" w:themeColor="text1"/>
              </w:rPr>
            </w:pPr>
            <w:r w:rsidRPr="00D35CD8">
              <w:rPr>
                <w:color w:val="000000" w:themeColor="text1"/>
              </w:rPr>
              <w:t>2,25</w:t>
            </w:r>
          </w:p>
        </w:tc>
        <w:tc>
          <w:tcPr>
            <w:tcW w:w="413" w:type="dxa"/>
            <w:noWrap/>
            <w:vAlign w:val="center"/>
          </w:tcPr>
          <w:p w14:paraId="29E6CF01" w14:textId="77777777" w:rsidR="00D35CD8" w:rsidRPr="00D35CD8" w:rsidRDefault="00D35CD8" w:rsidP="00D35CD8">
            <w:pPr>
              <w:jc w:val="center"/>
              <w:rPr>
                <w:b/>
                <w:bCs/>
                <w:color w:val="000000" w:themeColor="text1"/>
              </w:rPr>
            </w:pPr>
            <w:r w:rsidRPr="00D35CD8">
              <w:rPr>
                <w:b/>
                <w:bCs/>
                <w:color w:val="000000" w:themeColor="text1"/>
              </w:rPr>
              <w:t>271</w:t>
            </w:r>
          </w:p>
        </w:tc>
        <w:tc>
          <w:tcPr>
            <w:tcW w:w="414" w:type="dxa"/>
            <w:noWrap/>
            <w:vAlign w:val="center"/>
          </w:tcPr>
          <w:p w14:paraId="16A01B9A" w14:textId="77777777" w:rsidR="00D35CD8" w:rsidRPr="00D35CD8" w:rsidRDefault="00D35CD8" w:rsidP="00D35CD8">
            <w:pPr>
              <w:jc w:val="center"/>
              <w:rPr>
                <w:color w:val="000000" w:themeColor="text1"/>
              </w:rPr>
            </w:pPr>
            <w:r w:rsidRPr="00D35CD8">
              <w:rPr>
                <w:color w:val="000000" w:themeColor="text1"/>
              </w:rPr>
              <w:t>2,14</w:t>
            </w:r>
          </w:p>
        </w:tc>
        <w:tc>
          <w:tcPr>
            <w:tcW w:w="413" w:type="dxa"/>
            <w:noWrap/>
            <w:vAlign w:val="center"/>
          </w:tcPr>
          <w:p w14:paraId="174FAC4E" w14:textId="77777777" w:rsidR="00D35CD8" w:rsidRPr="00D35CD8" w:rsidRDefault="00D35CD8" w:rsidP="00D35CD8">
            <w:pPr>
              <w:jc w:val="center"/>
              <w:rPr>
                <w:b/>
                <w:bCs/>
                <w:color w:val="000000" w:themeColor="text1"/>
              </w:rPr>
            </w:pPr>
            <w:r w:rsidRPr="00D35CD8">
              <w:rPr>
                <w:b/>
                <w:bCs/>
                <w:color w:val="000000" w:themeColor="text1"/>
              </w:rPr>
              <w:t>302</w:t>
            </w:r>
          </w:p>
        </w:tc>
        <w:tc>
          <w:tcPr>
            <w:tcW w:w="414" w:type="dxa"/>
            <w:noWrap/>
            <w:vAlign w:val="center"/>
          </w:tcPr>
          <w:p w14:paraId="6691D924" w14:textId="77777777" w:rsidR="00D35CD8" w:rsidRPr="00D35CD8" w:rsidRDefault="00D35CD8" w:rsidP="00D35CD8">
            <w:pPr>
              <w:jc w:val="center"/>
              <w:rPr>
                <w:color w:val="000000" w:themeColor="text1"/>
              </w:rPr>
            </w:pPr>
            <w:r w:rsidRPr="00D35CD8">
              <w:rPr>
                <w:color w:val="000000" w:themeColor="text1"/>
              </w:rPr>
              <w:t>2,04</w:t>
            </w:r>
          </w:p>
        </w:tc>
        <w:tc>
          <w:tcPr>
            <w:tcW w:w="413" w:type="dxa"/>
            <w:noWrap/>
            <w:vAlign w:val="center"/>
          </w:tcPr>
          <w:p w14:paraId="04442BC0" w14:textId="77777777" w:rsidR="00D35CD8" w:rsidRPr="00D35CD8" w:rsidRDefault="00D35CD8" w:rsidP="00D35CD8">
            <w:pPr>
              <w:jc w:val="center"/>
              <w:rPr>
                <w:b/>
                <w:bCs/>
                <w:color w:val="000000" w:themeColor="text1"/>
              </w:rPr>
            </w:pPr>
            <w:r w:rsidRPr="00D35CD8">
              <w:rPr>
                <w:b/>
                <w:bCs/>
                <w:color w:val="000000" w:themeColor="text1"/>
              </w:rPr>
              <w:t>333</w:t>
            </w:r>
          </w:p>
        </w:tc>
        <w:tc>
          <w:tcPr>
            <w:tcW w:w="414" w:type="dxa"/>
            <w:noWrap/>
            <w:vAlign w:val="center"/>
          </w:tcPr>
          <w:p w14:paraId="464F06EB" w14:textId="77777777" w:rsidR="00D35CD8" w:rsidRPr="00D35CD8" w:rsidRDefault="00D35CD8" w:rsidP="00D35CD8">
            <w:pPr>
              <w:jc w:val="center"/>
              <w:rPr>
                <w:color w:val="000000" w:themeColor="text1"/>
              </w:rPr>
            </w:pPr>
            <w:r w:rsidRPr="00D35CD8">
              <w:rPr>
                <w:color w:val="000000" w:themeColor="text1"/>
              </w:rPr>
              <w:t>1,94</w:t>
            </w:r>
          </w:p>
        </w:tc>
        <w:tc>
          <w:tcPr>
            <w:tcW w:w="413" w:type="dxa"/>
            <w:noWrap/>
            <w:vAlign w:val="center"/>
          </w:tcPr>
          <w:p w14:paraId="60C9389D" w14:textId="77777777" w:rsidR="00D35CD8" w:rsidRPr="00D35CD8" w:rsidRDefault="00D35CD8" w:rsidP="00D35CD8">
            <w:pPr>
              <w:jc w:val="center"/>
              <w:rPr>
                <w:b/>
                <w:bCs/>
                <w:color w:val="000000" w:themeColor="text1"/>
              </w:rPr>
            </w:pPr>
            <w:r w:rsidRPr="00D35CD8">
              <w:rPr>
                <w:b/>
                <w:bCs/>
                <w:color w:val="000000" w:themeColor="text1"/>
              </w:rPr>
              <w:t>364</w:t>
            </w:r>
          </w:p>
        </w:tc>
        <w:tc>
          <w:tcPr>
            <w:tcW w:w="414" w:type="dxa"/>
            <w:noWrap/>
            <w:vAlign w:val="center"/>
          </w:tcPr>
          <w:p w14:paraId="228DD7AC" w14:textId="77777777" w:rsidR="00D35CD8" w:rsidRPr="00D35CD8" w:rsidRDefault="00D35CD8" w:rsidP="00D35CD8">
            <w:pPr>
              <w:jc w:val="center"/>
              <w:rPr>
                <w:color w:val="000000" w:themeColor="text1"/>
              </w:rPr>
            </w:pPr>
            <w:r w:rsidRPr="00D35CD8">
              <w:rPr>
                <w:color w:val="000000" w:themeColor="text1"/>
              </w:rPr>
              <w:t>1,83</w:t>
            </w:r>
          </w:p>
        </w:tc>
      </w:tr>
      <w:tr w:rsidR="00D35CD8" w:rsidRPr="00D35CD8" w14:paraId="7B5E197A" w14:textId="77777777" w:rsidTr="004909D1">
        <w:trPr>
          <w:trHeight w:val="396"/>
        </w:trPr>
        <w:tc>
          <w:tcPr>
            <w:tcW w:w="413" w:type="dxa"/>
            <w:noWrap/>
            <w:vAlign w:val="center"/>
          </w:tcPr>
          <w:p w14:paraId="72C415CF" w14:textId="77777777" w:rsidR="00D35CD8" w:rsidRPr="00D35CD8" w:rsidRDefault="00D35CD8" w:rsidP="00D35CD8">
            <w:pPr>
              <w:jc w:val="center"/>
              <w:rPr>
                <w:b/>
                <w:bCs/>
                <w:color w:val="000000" w:themeColor="text1"/>
              </w:rPr>
            </w:pPr>
            <w:r w:rsidRPr="00D35CD8">
              <w:rPr>
                <w:b/>
                <w:bCs/>
                <w:color w:val="000000" w:themeColor="text1"/>
              </w:rPr>
              <w:t>24</w:t>
            </w:r>
          </w:p>
        </w:tc>
        <w:tc>
          <w:tcPr>
            <w:tcW w:w="413" w:type="dxa"/>
            <w:noWrap/>
            <w:vAlign w:val="center"/>
          </w:tcPr>
          <w:p w14:paraId="67859B4F" w14:textId="77777777" w:rsidR="00D35CD8" w:rsidRPr="00D35CD8" w:rsidRDefault="00D35CD8" w:rsidP="00D35CD8">
            <w:pPr>
              <w:jc w:val="center"/>
              <w:rPr>
                <w:color w:val="000000" w:themeColor="text1"/>
              </w:rPr>
            </w:pPr>
            <w:r w:rsidRPr="00D35CD8">
              <w:rPr>
                <w:color w:val="000000" w:themeColor="text1"/>
              </w:rPr>
              <w:t>2,95</w:t>
            </w:r>
          </w:p>
        </w:tc>
        <w:tc>
          <w:tcPr>
            <w:tcW w:w="414" w:type="dxa"/>
            <w:noWrap/>
            <w:vAlign w:val="center"/>
          </w:tcPr>
          <w:p w14:paraId="0BA4224F" w14:textId="77777777" w:rsidR="00D35CD8" w:rsidRPr="00D35CD8" w:rsidRDefault="00D35CD8" w:rsidP="00D35CD8">
            <w:pPr>
              <w:jc w:val="center"/>
              <w:rPr>
                <w:b/>
                <w:bCs/>
                <w:color w:val="000000" w:themeColor="text1"/>
              </w:rPr>
            </w:pPr>
            <w:r w:rsidRPr="00D35CD8">
              <w:rPr>
                <w:b/>
                <w:bCs/>
                <w:color w:val="000000" w:themeColor="text1"/>
              </w:rPr>
              <w:t>55</w:t>
            </w:r>
          </w:p>
        </w:tc>
        <w:tc>
          <w:tcPr>
            <w:tcW w:w="413" w:type="dxa"/>
            <w:noWrap/>
            <w:vAlign w:val="center"/>
          </w:tcPr>
          <w:p w14:paraId="32C4E6CC" w14:textId="77777777" w:rsidR="00D35CD8" w:rsidRPr="00D35CD8" w:rsidRDefault="00D35CD8" w:rsidP="00D35CD8">
            <w:pPr>
              <w:jc w:val="center"/>
              <w:rPr>
                <w:color w:val="000000" w:themeColor="text1"/>
              </w:rPr>
            </w:pPr>
            <w:r w:rsidRPr="00D35CD8">
              <w:rPr>
                <w:color w:val="000000" w:themeColor="text1"/>
              </w:rPr>
              <w:t>2,86</w:t>
            </w:r>
          </w:p>
        </w:tc>
        <w:tc>
          <w:tcPr>
            <w:tcW w:w="414" w:type="dxa"/>
            <w:noWrap/>
            <w:vAlign w:val="center"/>
          </w:tcPr>
          <w:p w14:paraId="46D6FF7E" w14:textId="77777777" w:rsidR="00D35CD8" w:rsidRPr="00D35CD8" w:rsidRDefault="00D35CD8" w:rsidP="00D35CD8">
            <w:pPr>
              <w:jc w:val="center"/>
              <w:rPr>
                <w:b/>
                <w:bCs/>
                <w:color w:val="000000" w:themeColor="text1"/>
              </w:rPr>
            </w:pPr>
            <w:r w:rsidRPr="00D35CD8">
              <w:rPr>
                <w:b/>
                <w:bCs/>
                <w:color w:val="000000" w:themeColor="text1"/>
              </w:rPr>
              <w:t>86</w:t>
            </w:r>
          </w:p>
        </w:tc>
        <w:tc>
          <w:tcPr>
            <w:tcW w:w="413" w:type="dxa"/>
            <w:noWrap/>
            <w:vAlign w:val="center"/>
          </w:tcPr>
          <w:p w14:paraId="41146761" w14:textId="77777777" w:rsidR="00D35CD8" w:rsidRPr="00D35CD8" w:rsidRDefault="00D35CD8" w:rsidP="00D35CD8">
            <w:pPr>
              <w:jc w:val="center"/>
              <w:rPr>
                <w:color w:val="000000" w:themeColor="text1"/>
              </w:rPr>
            </w:pPr>
            <w:r w:rsidRPr="00D35CD8">
              <w:rPr>
                <w:color w:val="000000" w:themeColor="text1"/>
              </w:rPr>
              <w:t>2,76</w:t>
            </w:r>
          </w:p>
        </w:tc>
        <w:tc>
          <w:tcPr>
            <w:tcW w:w="414" w:type="dxa"/>
            <w:noWrap/>
            <w:vAlign w:val="center"/>
          </w:tcPr>
          <w:p w14:paraId="46CECF93" w14:textId="77777777" w:rsidR="00D35CD8" w:rsidRPr="00D35CD8" w:rsidRDefault="00D35CD8" w:rsidP="00D35CD8">
            <w:pPr>
              <w:jc w:val="center"/>
              <w:rPr>
                <w:b/>
                <w:bCs/>
                <w:color w:val="000000" w:themeColor="text1"/>
              </w:rPr>
            </w:pPr>
            <w:r w:rsidRPr="00D35CD8">
              <w:rPr>
                <w:b/>
                <w:bCs/>
                <w:color w:val="000000" w:themeColor="text1"/>
              </w:rPr>
              <w:t>117</w:t>
            </w:r>
          </w:p>
        </w:tc>
        <w:tc>
          <w:tcPr>
            <w:tcW w:w="413" w:type="dxa"/>
            <w:noWrap/>
            <w:vAlign w:val="center"/>
          </w:tcPr>
          <w:p w14:paraId="06FE245B" w14:textId="77777777" w:rsidR="00D35CD8" w:rsidRPr="00D35CD8" w:rsidRDefault="00D35CD8" w:rsidP="00D35CD8">
            <w:pPr>
              <w:jc w:val="center"/>
              <w:rPr>
                <w:color w:val="000000" w:themeColor="text1"/>
              </w:rPr>
            </w:pPr>
            <w:r w:rsidRPr="00D35CD8">
              <w:rPr>
                <w:color w:val="000000" w:themeColor="text1"/>
              </w:rPr>
              <w:t>2,66</w:t>
            </w:r>
          </w:p>
        </w:tc>
        <w:tc>
          <w:tcPr>
            <w:tcW w:w="414" w:type="dxa"/>
            <w:noWrap/>
            <w:vAlign w:val="center"/>
          </w:tcPr>
          <w:p w14:paraId="5EC56463" w14:textId="77777777" w:rsidR="00D35CD8" w:rsidRPr="00D35CD8" w:rsidRDefault="00D35CD8" w:rsidP="00D35CD8">
            <w:pPr>
              <w:jc w:val="center"/>
              <w:rPr>
                <w:b/>
                <w:bCs/>
                <w:color w:val="000000" w:themeColor="text1"/>
              </w:rPr>
            </w:pPr>
            <w:r w:rsidRPr="00D35CD8">
              <w:rPr>
                <w:b/>
                <w:bCs/>
                <w:color w:val="000000" w:themeColor="text1"/>
              </w:rPr>
              <w:t>148</w:t>
            </w:r>
          </w:p>
        </w:tc>
        <w:tc>
          <w:tcPr>
            <w:tcW w:w="413" w:type="dxa"/>
            <w:noWrap/>
            <w:vAlign w:val="center"/>
          </w:tcPr>
          <w:p w14:paraId="55A9260C" w14:textId="77777777" w:rsidR="00D35CD8" w:rsidRPr="00D35CD8" w:rsidRDefault="00D35CD8" w:rsidP="00D35CD8">
            <w:pPr>
              <w:jc w:val="center"/>
              <w:rPr>
                <w:color w:val="000000" w:themeColor="text1"/>
              </w:rPr>
            </w:pPr>
            <w:r w:rsidRPr="00D35CD8">
              <w:rPr>
                <w:color w:val="000000" w:themeColor="text1"/>
              </w:rPr>
              <w:t>2,55</w:t>
            </w:r>
          </w:p>
        </w:tc>
        <w:tc>
          <w:tcPr>
            <w:tcW w:w="414" w:type="dxa"/>
            <w:noWrap/>
            <w:vAlign w:val="center"/>
          </w:tcPr>
          <w:p w14:paraId="55256C68" w14:textId="77777777" w:rsidR="00D35CD8" w:rsidRPr="00D35CD8" w:rsidRDefault="00D35CD8" w:rsidP="00D35CD8">
            <w:pPr>
              <w:jc w:val="center"/>
              <w:rPr>
                <w:b/>
                <w:bCs/>
                <w:color w:val="000000" w:themeColor="text1"/>
              </w:rPr>
            </w:pPr>
            <w:r w:rsidRPr="00D35CD8">
              <w:rPr>
                <w:b/>
                <w:bCs/>
                <w:color w:val="000000" w:themeColor="text1"/>
              </w:rPr>
              <w:t>179</w:t>
            </w:r>
          </w:p>
        </w:tc>
        <w:tc>
          <w:tcPr>
            <w:tcW w:w="413" w:type="dxa"/>
            <w:noWrap/>
            <w:vAlign w:val="center"/>
          </w:tcPr>
          <w:p w14:paraId="17BCA7A7" w14:textId="77777777" w:rsidR="00D35CD8" w:rsidRPr="00D35CD8" w:rsidRDefault="00D35CD8" w:rsidP="00D35CD8">
            <w:pPr>
              <w:jc w:val="center"/>
              <w:rPr>
                <w:color w:val="000000" w:themeColor="text1"/>
              </w:rPr>
            </w:pPr>
            <w:r w:rsidRPr="00D35CD8">
              <w:rPr>
                <w:color w:val="000000" w:themeColor="text1"/>
              </w:rPr>
              <w:t>2,45</w:t>
            </w:r>
          </w:p>
        </w:tc>
        <w:tc>
          <w:tcPr>
            <w:tcW w:w="413" w:type="dxa"/>
            <w:noWrap/>
            <w:vAlign w:val="center"/>
          </w:tcPr>
          <w:p w14:paraId="3B786B4A" w14:textId="77777777" w:rsidR="00D35CD8" w:rsidRPr="00D35CD8" w:rsidRDefault="00D35CD8" w:rsidP="00D35CD8">
            <w:pPr>
              <w:jc w:val="center"/>
              <w:rPr>
                <w:b/>
                <w:bCs/>
                <w:color w:val="000000" w:themeColor="text1"/>
              </w:rPr>
            </w:pPr>
            <w:r w:rsidRPr="00D35CD8">
              <w:rPr>
                <w:b/>
                <w:bCs/>
                <w:color w:val="000000" w:themeColor="text1"/>
              </w:rPr>
              <w:t>210</w:t>
            </w:r>
          </w:p>
        </w:tc>
        <w:tc>
          <w:tcPr>
            <w:tcW w:w="414" w:type="dxa"/>
            <w:noWrap/>
            <w:vAlign w:val="center"/>
          </w:tcPr>
          <w:p w14:paraId="15B8C383" w14:textId="77777777" w:rsidR="00D35CD8" w:rsidRPr="00D35CD8" w:rsidRDefault="00D35CD8" w:rsidP="00D35CD8">
            <w:pPr>
              <w:jc w:val="center"/>
              <w:rPr>
                <w:color w:val="000000" w:themeColor="text1"/>
              </w:rPr>
            </w:pPr>
            <w:r w:rsidRPr="00D35CD8">
              <w:rPr>
                <w:color w:val="000000" w:themeColor="text1"/>
              </w:rPr>
              <w:t>2,35</w:t>
            </w:r>
          </w:p>
        </w:tc>
        <w:tc>
          <w:tcPr>
            <w:tcW w:w="413" w:type="dxa"/>
            <w:noWrap/>
            <w:vAlign w:val="center"/>
          </w:tcPr>
          <w:p w14:paraId="6C3132F5" w14:textId="77777777" w:rsidR="00D35CD8" w:rsidRPr="00D35CD8" w:rsidRDefault="00D35CD8" w:rsidP="00D35CD8">
            <w:pPr>
              <w:jc w:val="center"/>
              <w:rPr>
                <w:b/>
                <w:bCs/>
                <w:color w:val="000000" w:themeColor="text1"/>
              </w:rPr>
            </w:pPr>
            <w:r w:rsidRPr="00D35CD8">
              <w:rPr>
                <w:b/>
                <w:bCs/>
                <w:color w:val="000000" w:themeColor="text1"/>
              </w:rPr>
              <w:t>241</w:t>
            </w:r>
          </w:p>
        </w:tc>
        <w:tc>
          <w:tcPr>
            <w:tcW w:w="414" w:type="dxa"/>
            <w:noWrap/>
            <w:vAlign w:val="center"/>
          </w:tcPr>
          <w:p w14:paraId="367CCDF3" w14:textId="77777777" w:rsidR="00D35CD8" w:rsidRPr="00D35CD8" w:rsidRDefault="00D35CD8" w:rsidP="00D35CD8">
            <w:pPr>
              <w:jc w:val="center"/>
              <w:rPr>
                <w:color w:val="000000" w:themeColor="text1"/>
              </w:rPr>
            </w:pPr>
            <w:r w:rsidRPr="00D35CD8">
              <w:rPr>
                <w:color w:val="000000" w:themeColor="text1"/>
              </w:rPr>
              <w:t>2,24</w:t>
            </w:r>
          </w:p>
        </w:tc>
        <w:tc>
          <w:tcPr>
            <w:tcW w:w="413" w:type="dxa"/>
            <w:noWrap/>
            <w:vAlign w:val="center"/>
          </w:tcPr>
          <w:p w14:paraId="6CF5C14F" w14:textId="77777777" w:rsidR="00D35CD8" w:rsidRPr="00D35CD8" w:rsidRDefault="00D35CD8" w:rsidP="00D35CD8">
            <w:pPr>
              <w:jc w:val="center"/>
              <w:rPr>
                <w:b/>
                <w:bCs/>
                <w:color w:val="000000" w:themeColor="text1"/>
              </w:rPr>
            </w:pPr>
            <w:r w:rsidRPr="00D35CD8">
              <w:rPr>
                <w:b/>
                <w:bCs/>
                <w:color w:val="000000" w:themeColor="text1"/>
              </w:rPr>
              <w:t>272</w:t>
            </w:r>
          </w:p>
        </w:tc>
        <w:tc>
          <w:tcPr>
            <w:tcW w:w="414" w:type="dxa"/>
            <w:noWrap/>
            <w:vAlign w:val="center"/>
          </w:tcPr>
          <w:p w14:paraId="2B05F254" w14:textId="77777777" w:rsidR="00D35CD8" w:rsidRPr="00D35CD8" w:rsidRDefault="00D35CD8" w:rsidP="00D35CD8">
            <w:pPr>
              <w:jc w:val="center"/>
              <w:rPr>
                <w:color w:val="000000" w:themeColor="text1"/>
              </w:rPr>
            </w:pPr>
            <w:r w:rsidRPr="00D35CD8">
              <w:rPr>
                <w:color w:val="000000" w:themeColor="text1"/>
              </w:rPr>
              <w:t>2,14</w:t>
            </w:r>
          </w:p>
        </w:tc>
        <w:tc>
          <w:tcPr>
            <w:tcW w:w="413" w:type="dxa"/>
            <w:noWrap/>
            <w:vAlign w:val="center"/>
          </w:tcPr>
          <w:p w14:paraId="1E2E5975" w14:textId="77777777" w:rsidR="00D35CD8" w:rsidRPr="00D35CD8" w:rsidRDefault="00D35CD8" w:rsidP="00D35CD8">
            <w:pPr>
              <w:jc w:val="center"/>
              <w:rPr>
                <w:b/>
                <w:bCs/>
                <w:color w:val="000000" w:themeColor="text1"/>
              </w:rPr>
            </w:pPr>
            <w:r w:rsidRPr="00D35CD8">
              <w:rPr>
                <w:b/>
                <w:bCs/>
                <w:color w:val="000000" w:themeColor="text1"/>
              </w:rPr>
              <w:t>303</w:t>
            </w:r>
          </w:p>
        </w:tc>
        <w:tc>
          <w:tcPr>
            <w:tcW w:w="414" w:type="dxa"/>
            <w:noWrap/>
            <w:vAlign w:val="center"/>
          </w:tcPr>
          <w:p w14:paraId="732AA848" w14:textId="77777777" w:rsidR="00D35CD8" w:rsidRPr="00D35CD8" w:rsidRDefault="00D35CD8" w:rsidP="00D35CD8">
            <w:pPr>
              <w:jc w:val="center"/>
              <w:rPr>
                <w:color w:val="000000" w:themeColor="text1"/>
              </w:rPr>
            </w:pPr>
            <w:r w:rsidRPr="00D35CD8">
              <w:rPr>
                <w:color w:val="000000" w:themeColor="text1"/>
              </w:rPr>
              <w:t>2,04</w:t>
            </w:r>
          </w:p>
        </w:tc>
        <w:tc>
          <w:tcPr>
            <w:tcW w:w="413" w:type="dxa"/>
            <w:noWrap/>
            <w:vAlign w:val="center"/>
          </w:tcPr>
          <w:p w14:paraId="4686B6A3" w14:textId="77777777" w:rsidR="00D35CD8" w:rsidRPr="00D35CD8" w:rsidRDefault="00D35CD8" w:rsidP="00D35CD8">
            <w:pPr>
              <w:jc w:val="center"/>
              <w:rPr>
                <w:b/>
                <w:bCs/>
                <w:color w:val="000000" w:themeColor="text1"/>
              </w:rPr>
            </w:pPr>
            <w:r w:rsidRPr="00D35CD8">
              <w:rPr>
                <w:b/>
                <w:bCs/>
                <w:color w:val="000000" w:themeColor="text1"/>
              </w:rPr>
              <w:t>334</w:t>
            </w:r>
          </w:p>
        </w:tc>
        <w:tc>
          <w:tcPr>
            <w:tcW w:w="414" w:type="dxa"/>
            <w:noWrap/>
            <w:vAlign w:val="center"/>
          </w:tcPr>
          <w:p w14:paraId="39195505" w14:textId="77777777" w:rsidR="00D35CD8" w:rsidRPr="00D35CD8" w:rsidRDefault="00D35CD8" w:rsidP="00D35CD8">
            <w:pPr>
              <w:jc w:val="center"/>
              <w:rPr>
                <w:color w:val="000000" w:themeColor="text1"/>
              </w:rPr>
            </w:pPr>
            <w:r w:rsidRPr="00D35CD8">
              <w:rPr>
                <w:color w:val="000000" w:themeColor="text1"/>
              </w:rPr>
              <w:t>1,93</w:t>
            </w:r>
          </w:p>
        </w:tc>
        <w:tc>
          <w:tcPr>
            <w:tcW w:w="413" w:type="dxa"/>
            <w:noWrap/>
            <w:vAlign w:val="center"/>
          </w:tcPr>
          <w:p w14:paraId="1BDF7770" w14:textId="77777777" w:rsidR="00D35CD8" w:rsidRPr="00D35CD8" w:rsidRDefault="00D35CD8" w:rsidP="00D35CD8">
            <w:pPr>
              <w:jc w:val="center"/>
              <w:rPr>
                <w:b/>
                <w:bCs/>
                <w:color w:val="000000" w:themeColor="text1"/>
              </w:rPr>
            </w:pPr>
            <w:r w:rsidRPr="00D35CD8">
              <w:rPr>
                <w:b/>
                <w:bCs/>
                <w:color w:val="000000" w:themeColor="text1"/>
              </w:rPr>
              <w:t>365</w:t>
            </w:r>
          </w:p>
        </w:tc>
        <w:tc>
          <w:tcPr>
            <w:tcW w:w="414" w:type="dxa"/>
            <w:noWrap/>
            <w:vAlign w:val="center"/>
          </w:tcPr>
          <w:p w14:paraId="66F5B643" w14:textId="77777777" w:rsidR="00D35CD8" w:rsidRPr="00D35CD8" w:rsidRDefault="00D35CD8" w:rsidP="00D35CD8">
            <w:pPr>
              <w:jc w:val="center"/>
              <w:rPr>
                <w:color w:val="000000" w:themeColor="text1"/>
              </w:rPr>
            </w:pPr>
            <w:r w:rsidRPr="00D35CD8">
              <w:rPr>
                <w:color w:val="000000" w:themeColor="text1"/>
              </w:rPr>
              <w:t>1,83</w:t>
            </w:r>
          </w:p>
        </w:tc>
      </w:tr>
      <w:tr w:rsidR="00D35CD8" w:rsidRPr="00D35CD8" w14:paraId="03B1665D" w14:textId="77777777" w:rsidTr="004909D1">
        <w:trPr>
          <w:trHeight w:val="396"/>
        </w:trPr>
        <w:tc>
          <w:tcPr>
            <w:tcW w:w="413" w:type="dxa"/>
            <w:noWrap/>
            <w:vAlign w:val="center"/>
          </w:tcPr>
          <w:p w14:paraId="64046829" w14:textId="77777777" w:rsidR="00D35CD8" w:rsidRPr="00D35CD8" w:rsidRDefault="00D35CD8" w:rsidP="00D35CD8">
            <w:pPr>
              <w:jc w:val="center"/>
              <w:rPr>
                <w:b/>
                <w:bCs/>
                <w:color w:val="000000" w:themeColor="text1"/>
              </w:rPr>
            </w:pPr>
            <w:r w:rsidRPr="00D35CD8">
              <w:rPr>
                <w:b/>
                <w:bCs/>
                <w:color w:val="000000" w:themeColor="text1"/>
              </w:rPr>
              <w:t>25</w:t>
            </w:r>
          </w:p>
        </w:tc>
        <w:tc>
          <w:tcPr>
            <w:tcW w:w="413" w:type="dxa"/>
            <w:noWrap/>
            <w:vAlign w:val="center"/>
          </w:tcPr>
          <w:p w14:paraId="181CDD11" w14:textId="77777777" w:rsidR="00D35CD8" w:rsidRPr="00D35CD8" w:rsidRDefault="00D35CD8" w:rsidP="00D35CD8">
            <w:pPr>
              <w:jc w:val="center"/>
              <w:rPr>
                <w:color w:val="000000" w:themeColor="text1"/>
              </w:rPr>
            </w:pPr>
            <w:r w:rsidRPr="00D35CD8">
              <w:rPr>
                <w:color w:val="000000" w:themeColor="text1"/>
              </w:rPr>
              <w:t>2,95</w:t>
            </w:r>
          </w:p>
        </w:tc>
        <w:tc>
          <w:tcPr>
            <w:tcW w:w="414" w:type="dxa"/>
            <w:noWrap/>
            <w:vAlign w:val="center"/>
          </w:tcPr>
          <w:p w14:paraId="2659856E" w14:textId="77777777" w:rsidR="00D35CD8" w:rsidRPr="00D35CD8" w:rsidRDefault="00D35CD8" w:rsidP="00D35CD8">
            <w:pPr>
              <w:jc w:val="center"/>
              <w:rPr>
                <w:b/>
                <w:bCs/>
                <w:color w:val="000000" w:themeColor="text1"/>
              </w:rPr>
            </w:pPr>
            <w:r w:rsidRPr="00D35CD8">
              <w:rPr>
                <w:b/>
                <w:bCs/>
                <w:color w:val="000000" w:themeColor="text1"/>
              </w:rPr>
              <w:t>56</w:t>
            </w:r>
          </w:p>
        </w:tc>
        <w:tc>
          <w:tcPr>
            <w:tcW w:w="413" w:type="dxa"/>
            <w:noWrap/>
            <w:vAlign w:val="center"/>
          </w:tcPr>
          <w:p w14:paraId="5360A5E6" w14:textId="77777777" w:rsidR="00D35CD8" w:rsidRPr="00D35CD8" w:rsidRDefault="00D35CD8" w:rsidP="00D35CD8">
            <w:pPr>
              <w:jc w:val="center"/>
              <w:rPr>
                <w:color w:val="000000" w:themeColor="text1"/>
              </w:rPr>
            </w:pPr>
            <w:r w:rsidRPr="00D35CD8">
              <w:rPr>
                <w:color w:val="000000" w:themeColor="text1"/>
              </w:rPr>
              <w:t>2,85</w:t>
            </w:r>
          </w:p>
        </w:tc>
        <w:tc>
          <w:tcPr>
            <w:tcW w:w="414" w:type="dxa"/>
            <w:noWrap/>
            <w:vAlign w:val="center"/>
          </w:tcPr>
          <w:p w14:paraId="3DC959B2" w14:textId="77777777" w:rsidR="00D35CD8" w:rsidRPr="00D35CD8" w:rsidRDefault="00D35CD8" w:rsidP="00D35CD8">
            <w:pPr>
              <w:jc w:val="center"/>
              <w:rPr>
                <w:b/>
                <w:bCs/>
                <w:color w:val="000000" w:themeColor="text1"/>
              </w:rPr>
            </w:pPr>
            <w:r w:rsidRPr="00D35CD8">
              <w:rPr>
                <w:b/>
                <w:bCs/>
                <w:color w:val="000000" w:themeColor="text1"/>
              </w:rPr>
              <w:t>87</w:t>
            </w:r>
          </w:p>
        </w:tc>
        <w:tc>
          <w:tcPr>
            <w:tcW w:w="413" w:type="dxa"/>
            <w:noWrap/>
            <w:vAlign w:val="center"/>
          </w:tcPr>
          <w:p w14:paraId="7082E624" w14:textId="77777777" w:rsidR="00D35CD8" w:rsidRPr="00D35CD8" w:rsidRDefault="00D35CD8" w:rsidP="00D35CD8">
            <w:pPr>
              <w:jc w:val="center"/>
              <w:rPr>
                <w:color w:val="000000" w:themeColor="text1"/>
              </w:rPr>
            </w:pPr>
            <w:r w:rsidRPr="00D35CD8">
              <w:rPr>
                <w:color w:val="000000" w:themeColor="text1"/>
              </w:rPr>
              <w:t>2,76</w:t>
            </w:r>
          </w:p>
        </w:tc>
        <w:tc>
          <w:tcPr>
            <w:tcW w:w="414" w:type="dxa"/>
            <w:noWrap/>
            <w:vAlign w:val="center"/>
          </w:tcPr>
          <w:p w14:paraId="68C3E32B" w14:textId="77777777" w:rsidR="00D35CD8" w:rsidRPr="00D35CD8" w:rsidRDefault="00D35CD8" w:rsidP="00D35CD8">
            <w:pPr>
              <w:jc w:val="center"/>
              <w:rPr>
                <w:b/>
                <w:bCs/>
                <w:color w:val="000000" w:themeColor="text1"/>
              </w:rPr>
            </w:pPr>
            <w:r w:rsidRPr="00D35CD8">
              <w:rPr>
                <w:b/>
                <w:bCs/>
                <w:color w:val="000000" w:themeColor="text1"/>
              </w:rPr>
              <w:t>118</w:t>
            </w:r>
          </w:p>
        </w:tc>
        <w:tc>
          <w:tcPr>
            <w:tcW w:w="413" w:type="dxa"/>
            <w:noWrap/>
            <w:vAlign w:val="center"/>
          </w:tcPr>
          <w:p w14:paraId="3DEEDEA2" w14:textId="77777777" w:rsidR="00D35CD8" w:rsidRPr="00D35CD8" w:rsidRDefault="00D35CD8" w:rsidP="00D35CD8">
            <w:pPr>
              <w:jc w:val="center"/>
              <w:rPr>
                <w:color w:val="000000" w:themeColor="text1"/>
              </w:rPr>
            </w:pPr>
            <w:r w:rsidRPr="00D35CD8">
              <w:rPr>
                <w:color w:val="000000" w:themeColor="text1"/>
              </w:rPr>
              <w:t>2,65</w:t>
            </w:r>
          </w:p>
        </w:tc>
        <w:tc>
          <w:tcPr>
            <w:tcW w:w="414" w:type="dxa"/>
            <w:noWrap/>
            <w:vAlign w:val="center"/>
          </w:tcPr>
          <w:p w14:paraId="0FDFC9EA" w14:textId="77777777" w:rsidR="00D35CD8" w:rsidRPr="00D35CD8" w:rsidRDefault="00D35CD8" w:rsidP="00D35CD8">
            <w:pPr>
              <w:jc w:val="center"/>
              <w:rPr>
                <w:b/>
                <w:bCs/>
                <w:color w:val="000000" w:themeColor="text1"/>
              </w:rPr>
            </w:pPr>
            <w:r w:rsidRPr="00D35CD8">
              <w:rPr>
                <w:b/>
                <w:bCs/>
                <w:color w:val="000000" w:themeColor="text1"/>
              </w:rPr>
              <w:t>149</w:t>
            </w:r>
          </w:p>
        </w:tc>
        <w:tc>
          <w:tcPr>
            <w:tcW w:w="413" w:type="dxa"/>
            <w:noWrap/>
            <w:vAlign w:val="center"/>
          </w:tcPr>
          <w:p w14:paraId="1751E06A" w14:textId="77777777" w:rsidR="00D35CD8" w:rsidRPr="00D35CD8" w:rsidRDefault="00D35CD8" w:rsidP="00D35CD8">
            <w:pPr>
              <w:jc w:val="center"/>
              <w:rPr>
                <w:color w:val="000000" w:themeColor="text1"/>
              </w:rPr>
            </w:pPr>
            <w:r w:rsidRPr="00D35CD8">
              <w:rPr>
                <w:color w:val="000000" w:themeColor="text1"/>
              </w:rPr>
              <w:t>2,55</w:t>
            </w:r>
          </w:p>
        </w:tc>
        <w:tc>
          <w:tcPr>
            <w:tcW w:w="414" w:type="dxa"/>
            <w:noWrap/>
            <w:vAlign w:val="center"/>
          </w:tcPr>
          <w:p w14:paraId="3B1B0425" w14:textId="77777777" w:rsidR="00D35CD8" w:rsidRPr="00D35CD8" w:rsidRDefault="00D35CD8" w:rsidP="00D35CD8">
            <w:pPr>
              <w:jc w:val="center"/>
              <w:rPr>
                <w:b/>
                <w:bCs/>
                <w:color w:val="000000" w:themeColor="text1"/>
              </w:rPr>
            </w:pPr>
            <w:r w:rsidRPr="00D35CD8">
              <w:rPr>
                <w:b/>
                <w:bCs/>
                <w:color w:val="000000" w:themeColor="text1"/>
              </w:rPr>
              <w:t>180</w:t>
            </w:r>
          </w:p>
        </w:tc>
        <w:tc>
          <w:tcPr>
            <w:tcW w:w="413" w:type="dxa"/>
            <w:noWrap/>
            <w:vAlign w:val="center"/>
          </w:tcPr>
          <w:p w14:paraId="167ADDC7" w14:textId="77777777" w:rsidR="00D35CD8" w:rsidRPr="00D35CD8" w:rsidRDefault="00D35CD8" w:rsidP="00D35CD8">
            <w:pPr>
              <w:jc w:val="center"/>
              <w:rPr>
                <w:color w:val="000000" w:themeColor="text1"/>
              </w:rPr>
            </w:pPr>
            <w:r w:rsidRPr="00D35CD8">
              <w:rPr>
                <w:color w:val="000000" w:themeColor="text1"/>
              </w:rPr>
              <w:t>2,45</w:t>
            </w:r>
          </w:p>
        </w:tc>
        <w:tc>
          <w:tcPr>
            <w:tcW w:w="413" w:type="dxa"/>
            <w:noWrap/>
            <w:vAlign w:val="center"/>
          </w:tcPr>
          <w:p w14:paraId="029AE913" w14:textId="77777777" w:rsidR="00D35CD8" w:rsidRPr="00D35CD8" w:rsidRDefault="00D35CD8" w:rsidP="00D35CD8">
            <w:pPr>
              <w:jc w:val="center"/>
              <w:rPr>
                <w:b/>
                <w:bCs/>
                <w:color w:val="000000" w:themeColor="text1"/>
              </w:rPr>
            </w:pPr>
            <w:r w:rsidRPr="00D35CD8">
              <w:rPr>
                <w:b/>
                <w:bCs/>
                <w:color w:val="000000" w:themeColor="text1"/>
              </w:rPr>
              <w:t>211</w:t>
            </w:r>
          </w:p>
        </w:tc>
        <w:tc>
          <w:tcPr>
            <w:tcW w:w="414" w:type="dxa"/>
            <w:noWrap/>
            <w:vAlign w:val="center"/>
          </w:tcPr>
          <w:p w14:paraId="0BEC1FD9" w14:textId="77777777" w:rsidR="00D35CD8" w:rsidRPr="00D35CD8" w:rsidRDefault="00D35CD8" w:rsidP="00D35CD8">
            <w:pPr>
              <w:jc w:val="center"/>
              <w:rPr>
                <w:color w:val="000000" w:themeColor="text1"/>
              </w:rPr>
            </w:pPr>
            <w:r w:rsidRPr="00D35CD8">
              <w:rPr>
                <w:color w:val="000000" w:themeColor="text1"/>
              </w:rPr>
              <w:t>2,34</w:t>
            </w:r>
          </w:p>
        </w:tc>
        <w:tc>
          <w:tcPr>
            <w:tcW w:w="413" w:type="dxa"/>
            <w:noWrap/>
            <w:vAlign w:val="center"/>
          </w:tcPr>
          <w:p w14:paraId="7C8E862C" w14:textId="77777777" w:rsidR="00D35CD8" w:rsidRPr="00D35CD8" w:rsidRDefault="00D35CD8" w:rsidP="00D35CD8">
            <w:pPr>
              <w:jc w:val="center"/>
              <w:rPr>
                <w:b/>
                <w:bCs/>
                <w:color w:val="000000" w:themeColor="text1"/>
              </w:rPr>
            </w:pPr>
            <w:r w:rsidRPr="00D35CD8">
              <w:rPr>
                <w:b/>
                <w:bCs/>
                <w:color w:val="000000" w:themeColor="text1"/>
              </w:rPr>
              <w:t>242</w:t>
            </w:r>
          </w:p>
        </w:tc>
        <w:tc>
          <w:tcPr>
            <w:tcW w:w="414" w:type="dxa"/>
            <w:noWrap/>
            <w:vAlign w:val="center"/>
          </w:tcPr>
          <w:p w14:paraId="02BE3B9E" w14:textId="77777777" w:rsidR="00D35CD8" w:rsidRPr="00D35CD8" w:rsidRDefault="00D35CD8" w:rsidP="00D35CD8">
            <w:pPr>
              <w:jc w:val="center"/>
              <w:rPr>
                <w:color w:val="000000" w:themeColor="text1"/>
              </w:rPr>
            </w:pPr>
            <w:r w:rsidRPr="00D35CD8">
              <w:rPr>
                <w:color w:val="000000" w:themeColor="text1"/>
              </w:rPr>
              <w:t>2,24</w:t>
            </w:r>
          </w:p>
        </w:tc>
        <w:tc>
          <w:tcPr>
            <w:tcW w:w="413" w:type="dxa"/>
            <w:noWrap/>
            <w:vAlign w:val="center"/>
          </w:tcPr>
          <w:p w14:paraId="5701C77B" w14:textId="77777777" w:rsidR="00D35CD8" w:rsidRPr="00D35CD8" w:rsidRDefault="00D35CD8" w:rsidP="00D35CD8">
            <w:pPr>
              <w:jc w:val="center"/>
              <w:rPr>
                <w:b/>
                <w:bCs/>
                <w:color w:val="000000" w:themeColor="text1"/>
              </w:rPr>
            </w:pPr>
            <w:r w:rsidRPr="00D35CD8">
              <w:rPr>
                <w:b/>
                <w:bCs/>
                <w:color w:val="000000" w:themeColor="text1"/>
              </w:rPr>
              <w:t>273</w:t>
            </w:r>
          </w:p>
        </w:tc>
        <w:tc>
          <w:tcPr>
            <w:tcW w:w="414" w:type="dxa"/>
            <w:noWrap/>
            <w:vAlign w:val="center"/>
          </w:tcPr>
          <w:p w14:paraId="7A4EA488" w14:textId="77777777" w:rsidR="00D35CD8" w:rsidRPr="00D35CD8" w:rsidRDefault="00D35CD8" w:rsidP="00D35CD8">
            <w:pPr>
              <w:jc w:val="center"/>
              <w:rPr>
                <w:color w:val="000000" w:themeColor="text1"/>
              </w:rPr>
            </w:pPr>
            <w:r w:rsidRPr="00D35CD8">
              <w:rPr>
                <w:color w:val="000000" w:themeColor="text1"/>
              </w:rPr>
              <w:t>2,14</w:t>
            </w:r>
          </w:p>
        </w:tc>
        <w:tc>
          <w:tcPr>
            <w:tcW w:w="413" w:type="dxa"/>
            <w:noWrap/>
            <w:vAlign w:val="center"/>
          </w:tcPr>
          <w:p w14:paraId="360AE700" w14:textId="77777777" w:rsidR="00D35CD8" w:rsidRPr="00D35CD8" w:rsidRDefault="00D35CD8" w:rsidP="00D35CD8">
            <w:pPr>
              <w:jc w:val="center"/>
              <w:rPr>
                <w:b/>
                <w:bCs/>
                <w:color w:val="000000" w:themeColor="text1"/>
              </w:rPr>
            </w:pPr>
            <w:r w:rsidRPr="00D35CD8">
              <w:rPr>
                <w:b/>
                <w:bCs/>
                <w:color w:val="000000" w:themeColor="text1"/>
              </w:rPr>
              <w:t>304</w:t>
            </w:r>
          </w:p>
        </w:tc>
        <w:tc>
          <w:tcPr>
            <w:tcW w:w="414" w:type="dxa"/>
            <w:noWrap/>
            <w:vAlign w:val="center"/>
          </w:tcPr>
          <w:p w14:paraId="5B4CAC90" w14:textId="77777777" w:rsidR="00D35CD8" w:rsidRPr="00D35CD8" w:rsidRDefault="00D35CD8" w:rsidP="00D35CD8">
            <w:pPr>
              <w:jc w:val="center"/>
              <w:rPr>
                <w:color w:val="000000" w:themeColor="text1"/>
              </w:rPr>
            </w:pPr>
            <w:r w:rsidRPr="00D35CD8">
              <w:rPr>
                <w:color w:val="000000" w:themeColor="text1"/>
              </w:rPr>
              <w:t>2,03</w:t>
            </w:r>
          </w:p>
        </w:tc>
        <w:tc>
          <w:tcPr>
            <w:tcW w:w="413" w:type="dxa"/>
            <w:noWrap/>
            <w:vAlign w:val="center"/>
          </w:tcPr>
          <w:p w14:paraId="2784E7AE" w14:textId="77777777" w:rsidR="00D35CD8" w:rsidRPr="00D35CD8" w:rsidRDefault="00D35CD8" w:rsidP="00D35CD8">
            <w:pPr>
              <w:jc w:val="center"/>
              <w:rPr>
                <w:b/>
                <w:bCs/>
                <w:color w:val="000000" w:themeColor="text1"/>
              </w:rPr>
            </w:pPr>
            <w:r w:rsidRPr="00D35CD8">
              <w:rPr>
                <w:b/>
                <w:bCs/>
                <w:color w:val="000000" w:themeColor="text1"/>
              </w:rPr>
              <w:t>335</w:t>
            </w:r>
          </w:p>
        </w:tc>
        <w:tc>
          <w:tcPr>
            <w:tcW w:w="414" w:type="dxa"/>
            <w:noWrap/>
            <w:vAlign w:val="center"/>
          </w:tcPr>
          <w:p w14:paraId="30B8D01C" w14:textId="77777777" w:rsidR="00D35CD8" w:rsidRPr="00D35CD8" w:rsidRDefault="00D35CD8" w:rsidP="00D35CD8">
            <w:pPr>
              <w:jc w:val="center"/>
              <w:rPr>
                <w:color w:val="000000" w:themeColor="text1"/>
              </w:rPr>
            </w:pPr>
            <w:r w:rsidRPr="00D35CD8">
              <w:rPr>
                <w:color w:val="000000" w:themeColor="text1"/>
              </w:rPr>
              <w:t>1,93</w:t>
            </w:r>
          </w:p>
        </w:tc>
        <w:tc>
          <w:tcPr>
            <w:tcW w:w="413" w:type="dxa"/>
            <w:noWrap/>
            <w:vAlign w:val="center"/>
          </w:tcPr>
          <w:p w14:paraId="3D148A1B" w14:textId="77777777" w:rsidR="00D35CD8" w:rsidRPr="00D35CD8" w:rsidRDefault="00D35CD8" w:rsidP="00D35CD8">
            <w:pPr>
              <w:jc w:val="center"/>
              <w:rPr>
                <w:b/>
                <w:bCs/>
                <w:color w:val="000000" w:themeColor="text1"/>
              </w:rPr>
            </w:pPr>
            <w:r w:rsidRPr="00D35CD8">
              <w:rPr>
                <w:b/>
                <w:bCs/>
                <w:color w:val="000000" w:themeColor="text1"/>
              </w:rPr>
              <w:t>366</w:t>
            </w:r>
          </w:p>
        </w:tc>
        <w:tc>
          <w:tcPr>
            <w:tcW w:w="414" w:type="dxa"/>
            <w:noWrap/>
            <w:vAlign w:val="center"/>
          </w:tcPr>
          <w:p w14:paraId="5802EFAB" w14:textId="77777777" w:rsidR="00D35CD8" w:rsidRPr="00D35CD8" w:rsidRDefault="00D35CD8" w:rsidP="00D35CD8">
            <w:pPr>
              <w:jc w:val="center"/>
              <w:rPr>
                <w:color w:val="000000" w:themeColor="text1"/>
              </w:rPr>
            </w:pPr>
            <w:r w:rsidRPr="00D35CD8">
              <w:rPr>
                <w:color w:val="000000" w:themeColor="text1"/>
              </w:rPr>
              <w:t>1,83</w:t>
            </w:r>
          </w:p>
        </w:tc>
      </w:tr>
      <w:tr w:rsidR="00D35CD8" w:rsidRPr="00D35CD8" w14:paraId="6CDAF743" w14:textId="77777777" w:rsidTr="004909D1">
        <w:trPr>
          <w:trHeight w:val="396"/>
        </w:trPr>
        <w:tc>
          <w:tcPr>
            <w:tcW w:w="413" w:type="dxa"/>
            <w:noWrap/>
            <w:vAlign w:val="center"/>
          </w:tcPr>
          <w:p w14:paraId="47B0BF33" w14:textId="77777777" w:rsidR="00D35CD8" w:rsidRPr="00D35CD8" w:rsidRDefault="00D35CD8" w:rsidP="00D35CD8">
            <w:pPr>
              <w:jc w:val="center"/>
              <w:rPr>
                <w:b/>
                <w:bCs/>
                <w:color w:val="000000" w:themeColor="text1"/>
              </w:rPr>
            </w:pPr>
            <w:r w:rsidRPr="00D35CD8">
              <w:rPr>
                <w:b/>
                <w:bCs/>
                <w:color w:val="000000" w:themeColor="text1"/>
              </w:rPr>
              <w:t>26</w:t>
            </w:r>
          </w:p>
        </w:tc>
        <w:tc>
          <w:tcPr>
            <w:tcW w:w="413" w:type="dxa"/>
            <w:noWrap/>
            <w:vAlign w:val="center"/>
          </w:tcPr>
          <w:p w14:paraId="62A3D0F5" w14:textId="77777777" w:rsidR="00D35CD8" w:rsidRPr="00D35CD8" w:rsidRDefault="00D35CD8" w:rsidP="00D35CD8">
            <w:pPr>
              <w:jc w:val="center"/>
              <w:rPr>
                <w:color w:val="000000" w:themeColor="text1"/>
              </w:rPr>
            </w:pPr>
            <w:r w:rsidRPr="00D35CD8">
              <w:rPr>
                <w:color w:val="000000" w:themeColor="text1"/>
              </w:rPr>
              <w:t>2,95</w:t>
            </w:r>
          </w:p>
        </w:tc>
        <w:tc>
          <w:tcPr>
            <w:tcW w:w="414" w:type="dxa"/>
            <w:noWrap/>
            <w:vAlign w:val="center"/>
          </w:tcPr>
          <w:p w14:paraId="41942125" w14:textId="77777777" w:rsidR="00D35CD8" w:rsidRPr="00D35CD8" w:rsidRDefault="00D35CD8" w:rsidP="00D35CD8">
            <w:pPr>
              <w:jc w:val="center"/>
              <w:rPr>
                <w:b/>
                <w:bCs/>
                <w:color w:val="000000" w:themeColor="text1"/>
              </w:rPr>
            </w:pPr>
            <w:r w:rsidRPr="00D35CD8">
              <w:rPr>
                <w:b/>
                <w:bCs/>
                <w:color w:val="000000" w:themeColor="text1"/>
              </w:rPr>
              <w:t>57</w:t>
            </w:r>
          </w:p>
        </w:tc>
        <w:tc>
          <w:tcPr>
            <w:tcW w:w="413" w:type="dxa"/>
            <w:noWrap/>
            <w:vAlign w:val="center"/>
          </w:tcPr>
          <w:p w14:paraId="6AC84F9F" w14:textId="77777777" w:rsidR="00D35CD8" w:rsidRPr="00D35CD8" w:rsidRDefault="00D35CD8" w:rsidP="00D35CD8">
            <w:pPr>
              <w:jc w:val="center"/>
              <w:rPr>
                <w:color w:val="000000" w:themeColor="text1"/>
              </w:rPr>
            </w:pPr>
            <w:r w:rsidRPr="00D35CD8">
              <w:rPr>
                <w:color w:val="000000" w:themeColor="text1"/>
              </w:rPr>
              <w:t>2,85</w:t>
            </w:r>
          </w:p>
        </w:tc>
        <w:tc>
          <w:tcPr>
            <w:tcW w:w="414" w:type="dxa"/>
            <w:noWrap/>
            <w:vAlign w:val="center"/>
          </w:tcPr>
          <w:p w14:paraId="21A37608" w14:textId="77777777" w:rsidR="00D35CD8" w:rsidRPr="00D35CD8" w:rsidRDefault="00D35CD8" w:rsidP="00D35CD8">
            <w:pPr>
              <w:jc w:val="center"/>
              <w:rPr>
                <w:b/>
                <w:bCs/>
                <w:color w:val="000000" w:themeColor="text1"/>
              </w:rPr>
            </w:pPr>
            <w:r w:rsidRPr="00D35CD8">
              <w:rPr>
                <w:b/>
                <w:bCs/>
                <w:color w:val="000000" w:themeColor="text1"/>
              </w:rPr>
              <w:t>88</w:t>
            </w:r>
          </w:p>
        </w:tc>
        <w:tc>
          <w:tcPr>
            <w:tcW w:w="413" w:type="dxa"/>
            <w:noWrap/>
            <w:vAlign w:val="center"/>
          </w:tcPr>
          <w:p w14:paraId="16F3E0B5" w14:textId="77777777" w:rsidR="00D35CD8" w:rsidRPr="00D35CD8" w:rsidRDefault="00D35CD8" w:rsidP="00D35CD8">
            <w:pPr>
              <w:jc w:val="center"/>
              <w:rPr>
                <w:color w:val="000000" w:themeColor="text1"/>
              </w:rPr>
            </w:pPr>
            <w:r w:rsidRPr="00D35CD8">
              <w:rPr>
                <w:color w:val="000000" w:themeColor="text1"/>
              </w:rPr>
              <w:t>2,75</w:t>
            </w:r>
          </w:p>
        </w:tc>
        <w:tc>
          <w:tcPr>
            <w:tcW w:w="414" w:type="dxa"/>
            <w:noWrap/>
            <w:vAlign w:val="center"/>
          </w:tcPr>
          <w:p w14:paraId="25004464" w14:textId="77777777" w:rsidR="00D35CD8" w:rsidRPr="00D35CD8" w:rsidRDefault="00D35CD8" w:rsidP="00D35CD8">
            <w:pPr>
              <w:jc w:val="center"/>
              <w:rPr>
                <w:b/>
                <w:bCs/>
                <w:color w:val="000000" w:themeColor="text1"/>
              </w:rPr>
            </w:pPr>
            <w:r w:rsidRPr="00D35CD8">
              <w:rPr>
                <w:b/>
                <w:bCs/>
                <w:color w:val="000000" w:themeColor="text1"/>
              </w:rPr>
              <w:t>119</w:t>
            </w:r>
          </w:p>
        </w:tc>
        <w:tc>
          <w:tcPr>
            <w:tcW w:w="413" w:type="dxa"/>
            <w:noWrap/>
            <w:vAlign w:val="center"/>
          </w:tcPr>
          <w:p w14:paraId="164C727E" w14:textId="77777777" w:rsidR="00D35CD8" w:rsidRPr="00D35CD8" w:rsidRDefault="00D35CD8" w:rsidP="00D35CD8">
            <w:pPr>
              <w:jc w:val="center"/>
              <w:rPr>
                <w:color w:val="000000" w:themeColor="text1"/>
              </w:rPr>
            </w:pPr>
            <w:r w:rsidRPr="00D35CD8">
              <w:rPr>
                <w:color w:val="000000" w:themeColor="text1"/>
              </w:rPr>
              <w:t>2,65</w:t>
            </w:r>
          </w:p>
        </w:tc>
        <w:tc>
          <w:tcPr>
            <w:tcW w:w="414" w:type="dxa"/>
            <w:noWrap/>
            <w:vAlign w:val="center"/>
          </w:tcPr>
          <w:p w14:paraId="0DD10E2A" w14:textId="77777777" w:rsidR="00D35CD8" w:rsidRPr="00D35CD8" w:rsidRDefault="00D35CD8" w:rsidP="00D35CD8">
            <w:pPr>
              <w:jc w:val="center"/>
              <w:rPr>
                <w:b/>
                <w:bCs/>
                <w:color w:val="000000" w:themeColor="text1"/>
              </w:rPr>
            </w:pPr>
            <w:r w:rsidRPr="00D35CD8">
              <w:rPr>
                <w:b/>
                <w:bCs/>
                <w:color w:val="000000" w:themeColor="text1"/>
              </w:rPr>
              <w:t>150</w:t>
            </w:r>
          </w:p>
        </w:tc>
        <w:tc>
          <w:tcPr>
            <w:tcW w:w="413" w:type="dxa"/>
            <w:noWrap/>
            <w:vAlign w:val="center"/>
          </w:tcPr>
          <w:p w14:paraId="28191230" w14:textId="77777777" w:rsidR="00D35CD8" w:rsidRPr="00D35CD8" w:rsidRDefault="00D35CD8" w:rsidP="00D35CD8">
            <w:pPr>
              <w:jc w:val="center"/>
              <w:rPr>
                <w:color w:val="000000" w:themeColor="text1"/>
              </w:rPr>
            </w:pPr>
            <w:r w:rsidRPr="00D35CD8">
              <w:rPr>
                <w:color w:val="000000" w:themeColor="text1"/>
              </w:rPr>
              <w:t>2,55</w:t>
            </w:r>
          </w:p>
        </w:tc>
        <w:tc>
          <w:tcPr>
            <w:tcW w:w="414" w:type="dxa"/>
            <w:noWrap/>
            <w:vAlign w:val="center"/>
          </w:tcPr>
          <w:p w14:paraId="64DB865D" w14:textId="77777777" w:rsidR="00D35CD8" w:rsidRPr="00D35CD8" w:rsidRDefault="00D35CD8" w:rsidP="00D35CD8">
            <w:pPr>
              <w:jc w:val="center"/>
              <w:rPr>
                <w:b/>
                <w:bCs/>
                <w:color w:val="000000" w:themeColor="text1"/>
              </w:rPr>
            </w:pPr>
            <w:r w:rsidRPr="00D35CD8">
              <w:rPr>
                <w:b/>
                <w:bCs/>
                <w:color w:val="000000" w:themeColor="text1"/>
              </w:rPr>
              <w:t>181</w:t>
            </w:r>
          </w:p>
        </w:tc>
        <w:tc>
          <w:tcPr>
            <w:tcW w:w="413" w:type="dxa"/>
            <w:noWrap/>
            <w:vAlign w:val="center"/>
          </w:tcPr>
          <w:p w14:paraId="54BE9033" w14:textId="77777777" w:rsidR="00D35CD8" w:rsidRPr="00D35CD8" w:rsidRDefault="00D35CD8" w:rsidP="00D35CD8">
            <w:pPr>
              <w:jc w:val="center"/>
              <w:rPr>
                <w:color w:val="000000" w:themeColor="text1"/>
              </w:rPr>
            </w:pPr>
            <w:r w:rsidRPr="00D35CD8">
              <w:rPr>
                <w:color w:val="000000" w:themeColor="text1"/>
              </w:rPr>
              <w:t>2,44</w:t>
            </w:r>
          </w:p>
        </w:tc>
        <w:tc>
          <w:tcPr>
            <w:tcW w:w="413" w:type="dxa"/>
            <w:noWrap/>
            <w:vAlign w:val="center"/>
          </w:tcPr>
          <w:p w14:paraId="2DAEDC61" w14:textId="77777777" w:rsidR="00D35CD8" w:rsidRPr="00D35CD8" w:rsidRDefault="00D35CD8" w:rsidP="00D35CD8">
            <w:pPr>
              <w:jc w:val="center"/>
              <w:rPr>
                <w:b/>
                <w:bCs/>
                <w:color w:val="000000" w:themeColor="text1"/>
              </w:rPr>
            </w:pPr>
            <w:r w:rsidRPr="00D35CD8">
              <w:rPr>
                <w:b/>
                <w:bCs/>
                <w:color w:val="000000" w:themeColor="text1"/>
              </w:rPr>
              <w:t>212</w:t>
            </w:r>
          </w:p>
        </w:tc>
        <w:tc>
          <w:tcPr>
            <w:tcW w:w="414" w:type="dxa"/>
            <w:noWrap/>
            <w:vAlign w:val="center"/>
          </w:tcPr>
          <w:p w14:paraId="284945A3" w14:textId="77777777" w:rsidR="00D35CD8" w:rsidRPr="00D35CD8" w:rsidRDefault="00D35CD8" w:rsidP="00D35CD8">
            <w:pPr>
              <w:jc w:val="center"/>
              <w:rPr>
                <w:color w:val="000000" w:themeColor="text1"/>
              </w:rPr>
            </w:pPr>
            <w:r w:rsidRPr="00D35CD8">
              <w:rPr>
                <w:color w:val="000000" w:themeColor="text1"/>
              </w:rPr>
              <w:t>2,34</w:t>
            </w:r>
          </w:p>
        </w:tc>
        <w:tc>
          <w:tcPr>
            <w:tcW w:w="413" w:type="dxa"/>
            <w:noWrap/>
            <w:vAlign w:val="center"/>
          </w:tcPr>
          <w:p w14:paraId="1E01543C" w14:textId="77777777" w:rsidR="00D35CD8" w:rsidRPr="00D35CD8" w:rsidRDefault="00D35CD8" w:rsidP="00D35CD8">
            <w:pPr>
              <w:jc w:val="center"/>
              <w:rPr>
                <w:b/>
                <w:bCs/>
                <w:color w:val="000000" w:themeColor="text1"/>
              </w:rPr>
            </w:pPr>
            <w:r w:rsidRPr="00D35CD8">
              <w:rPr>
                <w:b/>
                <w:bCs/>
                <w:color w:val="000000" w:themeColor="text1"/>
              </w:rPr>
              <w:t>243</w:t>
            </w:r>
          </w:p>
        </w:tc>
        <w:tc>
          <w:tcPr>
            <w:tcW w:w="414" w:type="dxa"/>
            <w:noWrap/>
            <w:vAlign w:val="center"/>
          </w:tcPr>
          <w:p w14:paraId="3409495B" w14:textId="77777777" w:rsidR="00D35CD8" w:rsidRPr="00D35CD8" w:rsidRDefault="00D35CD8" w:rsidP="00D35CD8">
            <w:pPr>
              <w:jc w:val="center"/>
              <w:rPr>
                <w:color w:val="000000" w:themeColor="text1"/>
              </w:rPr>
            </w:pPr>
            <w:r w:rsidRPr="00D35CD8">
              <w:rPr>
                <w:color w:val="000000" w:themeColor="text1"/>
              </w:rPr>
              <w:t>2,24</w:t>
            </w:r>
          </w:p>
        </w:tc>
        <w:tc>
          <w:tcPr>
            <w:tcW w:w="413" w:type="dxa"/>
            <w:noWrap/>
            <w:vAlign w:val="center"/>
          </w:tcPr>
          <w:p w14:paraId="634FED71" w14:textId="77777777" w:rsidR="00D35CD8" w:rsidRPr="00D35CD8" w:rsidRDefault="00D35CD8" w:rsidP="00D35CD8">
            <w:pPr>
              <w:jc w:val="center"/>
              <w:rPr>
                <w:b/>
                <w:bCs/>
                <w:color w:val="000000" w:themeColor="text1"/>
              </w:rPr>
            </w:pPr>
            <w:r w:rsidRPr="00D35CD8">
              <w:rPr>
                <w:b/>
                <w:bCs/>
                <w:color w:val="000000" w:themeColor="text1"/>
              </w:rPr>
              <w:t>274</w:t>
            </w:r>
          </w:p>
        </w:tc>
        <w:tc>
          <w:tcPr>
            <w:tcW w:w="414" w:type="dxa"/>
            <w:noWrap/>
            <w:vAlign w:val="center"/>
          </w:tcPr>
          <w:p w14:paraId="0C54E989" w14:textId="77777777" w:rsidR="00D35CD8" w:rsidRPr="00D35CD8" w:rsidRDefault="00D35CD8" w:rsidP="00D35CD8">
            <w:pPr>
              <w:jc w:val="center"/>
              <w:rPr>
                <w:color w:val="000000" w:themeColor="text1"/>
              </w:rPr>
            </w:pPr>
            <w:r w:rsidRPr="00D35CD8">
              <w:rPr>
                <w:color w:val="000000" w:themeColor="text1"/>
              </w:rPr>
              <w:t>2,13</w:t>
            </w:r>
          </w:p>
        </w:tc>
        <w:tc>
          <w:tcPr>
            <w:tcW w:w="413" w:type="dxa"/>
            <w:noWrap/>
            <w:vAlign w:val="center"/>
          </w:tcPr>
          <w:p w14:paraId="308FEC4F" w14:textId="77777777" w:rsidR="00D35CD8" w:rsidRPr="00D35CD8" w:rsidRDefault="00D35CD8" w:rsidP="00D35CD8">
            <w:pPr>
              <w:jc w:val="center"/>
              <w:rPr>
                <w:b/>
                <w:bCs/>
                <w:color w:val="000000" w:themeColor="text1"/>
              </w:rPr>
            </w:pPr>
            <w:r w:rsidRPr="00D35CD8">
              <w:rPr>
                <w:b/>
                <w:bCs/>
                <w:color w:val="000000" w:themeColor="text1"/>
              </w:rPr>
              <w:t>305</w:t>
            </w:r>
          </w:p>
        </w:tc>
        <w:tc>
          <w:tcPr>
            <w:tcW w:w="414" w:type="dxa"/>
            <w:noWrap/>
            <w:vAlign w:val="center"/>
          </w:tcPr>
          <w:p w14:paraId="1C696DBD" w14:textId="77777777" w:rsidR="00D35CD8" w:rsidRPr="00D35CD8" w:rsidRDefault="00D35CD8" w:rsidP="00D35CD8">
            <w:pPr>
              <w:jc w:val="center"/>
              <w:rPr>
                <w:color w:val="000000" w:themeColor="text1"/>
              </w:rPr>
            </w:pPr>
            <w:r w:rsidRPr="00D35CD8">
              <w:rPr>
                <w:color w:val="000000" w:themeColor="text1"/>
              </w:rPr>
              <w:t>2,03</w:t>
            </w:r>
          </w:p>
        </w:tc>
        <w:tc>
          <w:tcPr>
            <w:tcW w:w="413" w:type="dxa"/>
            <w:noWrap/>
            <w:vAlign w:val="center"/>
          </w:tcPr>
          <w:p w14:paraId="13A3B9BD" w14:textId="77777777" w:rsidR="00D35CD8" w:rsidRPr="00D35CD8" w:rsidRDefault="00D35CD8" w:rsidP="00D35CD8">
            <w:pPr>
              <w:jc w:val="center"/>
              <w:rPr>
                <w:b/>
                <w:bCs/>
                <w:color w:val="000000" w:themeColor="text1"/>
              </w:rPr>
            </w:pPr>
            <w:r w:rsidRPr="00D35CD8">
              <w:rPr>
                <w:b/>
                <w:bCs/>
                <w:color w:val="000000" w:themeColor="text1"/>
              </w:rPr>
              <w:t>336</w:t>
            </w:r>
          </w:p>
        </w:tc>
        <w:tc>
          <w:tcPr>
            <w:tcW w:w="414" w:type="dxa"/>
            <w:noWrap/>
            <w:vAlign w:val="center"/>
          </w:tcPr>
          <w:p w14:paraId="0B19457B" w14:textId="77777777" w:rsidR="00D35CD8" w:rsidRPr="00D35CD8" w:rsidRDefault="00D35CD8" w:rsidP="00D35CD8">
            <w:pPr>
              <w:jc w:val="center"/>
              <w:rPr>
                <w:color w:val="000000" w:themeColor="text1"/>
              </w:rPr>
            </w:pPr>
            <w:r w:rsidRPr="00D35CD8">
              <w:rPr>
                <w:color w:val="000000" w:themeColor="text1"/>
              </w:rPr>
              <w:t>1,93</w:t>
            </w:r>
          </w:p>
        </w:tc>
        <w:tc>
          <w:tcPr>
            <w:tcW w:w="413" w:type="dxa"/>
            <w:noWrap/>
            <w:vAlign w:val="center"/>
          </w:tcPr>
          <w:p w14:paraId="638B2D8A" w14:textId="77777777" w:rsidR="00D35CD8" w:rsidRPr="00D35CD8" w:rsidRDefault="00D35CD8" w:rsidP="00D35CD8">
            <w:pPr>
              <w:jc w:val="center"/>
              <w:rPr>
                <w:b/>
                <w:bCs/>
                <w:color w:val="000000" w:themeColor="text1"/>
              </w:rPr>
            </w:pPr>
            <w:r w:rsidRPr="00D35CD8">
              <w:rPr>
                <w:b/>
                <w:bCs/>
                <w:color w:val="000000" w:themeColor="text1"/>
              </w:rPr>
              <w:t>367</w:t>
            </w:r>
          </w:p>
        </w:tc>
        <w:tc>
          <w:tcPr>
            <w:tcW w:w="414" w:type="dxa"/>
            <w:noWrap/>
            <w:vAlign w:val="center"/>
          </w:tcPr>
          <w:p w14:paraId="6D5EE743" w14:textId="77777777" w:rsidR="00D35CD8" w:rsidRPr="00D35CD8" w:rsidRDefault="00D35CD8" w:rsidP="00D35CD8">
            <w:pPr>
              <w:jc w:val="center"/>
              <w:rPr>
                <w:color w:val="000000" w:themeColor="text1"/>
              </w:rPr>
            </w:pPr>
            <w:r w:rsidRPr="00D35CD8">
              <w:rPr>
                <w:color w:val="000000" w:themeColor="text1"/>
              </w:rPr>
              <w:t>1,82</w:t>
            </w:r>
          </w:p>
        </w:tc>
      </w:tr>
      <w:tr w:rsidR="00D35CD8" w:rsidRPr="00D35CD8" w14:paraId="6476CDE6" w14:textId="77777777" w:rsidTr="004909D1">
        <w:trPr>
          <w:trHeight w:val="396"/>
        </w:trPr>
        <w:tc>
          <w:tcPr>
            <w:tcW w:w="413" w:type="dxa"/>
            <w:noWrap/>
            <w:vAlign w:val="center"/>
          </w:tcPr>
          <w:p w14:paraId="274CC458" w14:textId="77777777" w:rsidR="00D35CD8" w:rsidRPr="00D35CD8" w:rsidRDefault="00D35CD8" w:rsidP="00D35CD8">
            <w:pPr>
              <w:jc w:val="center"/>
              <w:rPr>
                <w:b/>
                <w:bCs/>
                <w:color w:val="000000" w:themeColor="text1"/>
              </w:rPr>
            </w:pPr>
            <w:r w:rsidRPr="00D35CD8">
              <w:rPr>
                <w:b/>
                <w:bCs/>
                <w:color w:val="000000" w:themeColor="text1"/>
              </w:rPr>
              <w:t>27</w:t>
            </w:r>
          </w:p>
        </w:tc>
        <w:tc>
          <w:tcPr>
            <w:tcW w:w="413" w:type="dxa"/>
            <w:noWrap/>
            <w:vAlign w:val="center"/>
          </w:tcPr>
          <w:p w14:paraId="47153950" w14:textId="77777777" w:rsidR="00D35CD8" w:rsidRPr="00D35CD8" w:rsidRDefault="00D35CD8" w:rsidP="00D35CD8">
            <w:pPr>
              <w:jc w:val="center"/>
              <w:rPr>
                <w:color w:val="000000" w:themeColor="text1"/>
              </w:rPr>
            </w:pPr>
            <w:r w:rsidRPr="00D35CD8">
              <w:rPr>
                <w:color w:val="000000" w:themeColor="text1"/>
              </w:rPr>
              <w:t>2,94</w:t>
            </w:r>
          </w:p>
        </w:tc>
        <w:tc>
          <w:tcPr>
            <w:tcW w:w="414" w:type="dxa"/>
            <w:noWrap/>
            <w:vAlign w:val="center"/>
          </w:tcPr>
          <w:p w14:paraId="144487A2" w14:textId="77777777" w:rsidR="00D35CD8" w:rsidRPr="00D35CD8" w:rsidRDefault="00D35CD8" w:rsidP="00D35CD8">
            <w:pPr>
              <w:jc w:val="center"/>
              <w:rPr>
                <w:b/>
                <w:bCs/>
                <w:color w:val="000000" w:themeColor="text1"/>
              </w:rPr>
            </w:pPr>
            <w:r w:rsidRPr="00D35CD8">
              <w:rPr>
                <w:b/>
                <w:bCs/>
                <w:color w:val="000000" w:themeColor="text1"/>
              </w:rPr>
              <w:t>58</w:t>
            </w:r>
          </w:p>
        </w:tc>
        <w:tc>
          <w:tcPr>
            <w:tcW w:w="413" w:type="dxa"/>
            <w:noWrap/>
            <w:vAlign w:val="center"/>
          </w:tcPr>
          <w:p w14:paraId="241415F7" w14:textId="77777777" w:rsidR="00D35CD8" w:rsidRPr="00D35CD8" w:rsidRDefault="00D35CD8" w:rsidP="00D35CD8">
            <w:pPr>
              <w:jc w:val="center"/>
              <w:rPr>
                <w:color w:val="000000" w:themeColor="text1"/>
              </w:rPr>
            </w:pPr>
            <w:r w:rsidRPr="00D35CD8">
              <w:rPr>
                <w:color w:val="000000" w:themeColor="text1"/>
              </w:rPr>
              <w:t>2,85</w:t>
            </w:r>
          </w:p>
        </w:tc>
        <w:tc>
          <w:tcPr>
            <w:tcW w:w="414" w:type="dxa"/>
            <w:noWrap/>
            <w:vAlign w:val="center"/>
          </w:tcPr>
          <w:p w14:paraId="319B5C7A" w14:textId="77777777" w:rsidR="00D35CD8" w:rsidRPr="00D35CD8" w:rsidRDefault="00D35CD8" w:rsidP="00D35CD8">
            <w:pPr>
              <w:jc w:val="center"/>
              <w:rPr>
                <w:b/>
                <w:bCs/>
                <w:color w:val="000000" w:themeColor="text1"/>
              </w:rPr>
            </w:pPr>
            <w:r w:rsidRPr="00D35CD8">
              <w:rPr>
                <w:b/>
                <w:bCs/>
                <w:color w:val="000000" w:themeColor="text1"/>
              </w:rPr>
              <w:t>89</w:t>
            </w:r>
          </w:p>
        </w:tc>
        <w:tc>
          <w:tcPr>
            <w:tcW w:w="413" w:type="dxa"/>
            <w:noWrap/>
            <w:vAlign w:val="center"/>
          </w:tcPr>
          <w:p w14:paraId="3037938E" w14:textId="77777777" w:rsidR="00D35CD8" w:rsidRPr="00D35CD8" w:rsidRDefault="00D35CD8" w:rsidP="00D35CD8">
            <w:pPr>
              <w:jc w:val="center"/>
              <w:rPr>
                <w:color w:val="000000" w:themeColor="text1"/>
              </w:rPr>
            </w:pPr>
            <w:r w:rsidRPr="00D35CD8">
              <w:rPr>
                <w:color w:val="000000" w:themeColor="text1"/>
              </w:rPr>
              <w:t>2,75</w:t>
            </w:r>
          </w:p>
        </w:tc>
        <w:tc>
          <w:tcPr>
            <w:tcW w:w="414" w:type="dxa"/>
            <w:noWrap/>
            <w:vAlign w:val="center"/>
          </w:tcPr>
          <w:p w14:paraId="5F248341" w14:textId="77777777" w:rsidR="00D35CD8" w:rsidRPr="00D35CD8" w:rsidRDefault="00D35CD8" w:rsidP="00D35CD8">
            <w:pPr>
              <w:jc w:val="center"/>
              <w:rPr>
                <w:b/>
                <w:bCs/>
                <w:color w:val="000000" w:themeColor="text1"/>
              </w:rPr>
            </w:pPr>
            <w:r w:rsidRPr="00D35CD8">
              <w:rPr>
                <w:b/>
                <w:bCs/>
                <w:color w:val="000000" w:themeColor="text1"/>
              </w:rPr>
              <w:t>120</w:t>
            </w:r>
          </w:p>
        </w:tc>
        <w:tc>
          <w:tcPr>
            <w:tcW w:w="413" w:type="dxa"/>
            <w:noWrap/>
            <w:vAlign w:val="center"/>
          </w:tcPr>
          <w:p w14:paraId="16CC3832" w14:textId="77777777" w:rsidR="00D35CD8" w:rsidRPr="00D35CD8" w:rsidRDefault="00D35CD8" w:rsidP="00D35CD8">
            <w:pPr>
              <w:jc w:val="center"/>
              <w:rPr>
                <w:color w:val="000000" w:themeColor="text1"/>
              </w:rPr>
            </w:pPr>
            <w:r w:rsidRPr="00D35CD8">
              <w:rPr>
                <w:color w:val="000000" w:themeColor="text1"/>
              </w:rPr>
              <w:t>2,65</w:t>
            </w:r>
          </w:p>
        </w:tc>
        <w:tc>
          <w:tcPr>
            <w:tcW w:w="414" w:type="dxa"/>
            <w:noWrap/>
            <w:vAlign w:val="center"/>
          </w:tcPr>
          <w:p w14:paraId="33949900" w14:textId="77777777" w:rsidR="00D35CD8" w:rsidRPr="00D35CD8" w:rsidRDefault="00D35CD8" w:rsidP="00D35CD8">
            <w:pPr>
              <w:jc w:val="center"/>
              <w:rPr>
                <w:b/>
                <w:bCs/>
                <w:color w:val="000000" w:themeColor="text1"/>
              </w:rPr>
            </w:pPr>
            <w:r w:rsidRPr="00D35CD8">
              <w:rPr>
                <w:b/>
                <w:bCs/>
                <w:color w:val="000000" w:themeColor="text1"/>
              </w:rPr>
              <w:t>151</w:t>
            </w:r>
          </w:p>
        </w:tc>
        <w:tc>
          <w:tcPr>
            <w:tcW w:w="413" w:type="dxa"/>
            <w:noWrap/>
            <w:vAlign w:val="center"/>
          </w:tcPr>
          <w:p w14:paraId="66BE6FBC" w14:textId="77777777" w:rsidR="00D35CD8" w:rsidRPr="00D35CD8" w:rsidRDefault="00D35CD8" w:rsidP="00D35CD8">
            <w:pPr>
              <w:jc w:val="center"/>
              <w:rPr>
                <w:color w:val="000000" w:themeColor="text1"/>
              </w:rPr>
            </w:pPr>
            <w:r w:rsidRPr="00D35CD8">
              <w:rPr>
                <w:color w:val="000000" w:themeColor="text1"/>
              </w:rPr>
              <w:t>2,54</w:t>
            </w:r>
          </w:p>
        </w:tc>
        <w:tc>
          <w:tcPr>
            <w:tcW w:w="414" w:type="dxa"/>
            <w:noWrap/>
            <w:vAlign w:val="center"/>
          </w:tcPr>
          <w:p w14:paraId="32D17E3A" w14:textId="77777777" w:rsidR="00D35CD8" w:rsidRPr="00D35CD8" w:rsidRDefault="00D35CD8" w:rsidP="00D35CD8">
            <w:pPr>
              <w:jc w:val="center"/>
              <w:rPr>
                <w:b/>
                <w:bCs/>
                <w:color w:val="000000" w:themeColor="text1"/>
              </w:rPr>
            </w:pPr>
            <w:r w:rsidRPr="00D35CD8">
              <w:rPr>
                <w:b/>
                <w:bCs/>
                <w:color w:val="000000" w:themeColor="text1"/>
              </w:rPr>
              <w:t>182</w:t>
            </w:r>
          </w:p>
        </w:tc>
        <w:tc>
          <w:tcPr>
            <w:tcW w:w="413" w:type="dxa"/>
            <w:noWrap/>
            <w:vAlign w:val="center"/>
          </w:tcPr>
          <w:p w14:paraId="29E4455F" w14:textId="77777777" w:rsidR="00D35CD8" w:rsidRPr="00D35CD8" w:rsidRDefault="00D35CD8" w:rsidP="00D35CD8">
            <w:pPr>
              <w:jc w:val="center"/>
              <w:rPr>
                <w:color w:val="000000" w:themeColor="text1"/>
              </w:rPr>
            </w:pPr>
            <w:r w:rsidRPr="00D35CD8">
              <w:rPr>
                <w:color w:val="000000" w:themeColor="text1"/>
              </w:rPr>
              <w:t>2,44</w:t>
            </w:r>
          </w:p>
        </w:tc>
        <w:tc>
          <w:tcPr>
            <w:tcW w:w="413" w:type="dxa"/>
            <w:noWrap/>
            <w:vAlign w:val="center"/>
          </w:tcPr>
          <w:p w14:paraId="3546203C" w14:textId="77777777" w:rsidR="00D35CD8" w:rsidRPr="00D35CD8" w:rsidRDefault="00D35CD8" w:rsidP="00D35CD8">
            <w:pPr>
              <w:jc w:val="center"/>
              <w:rPr>
                <w:b/>
                <w:bCs/>
                <w:color w:val="000000" w:themeColor="text1"/>
              </w:rPr>
            </w:pPr>
            <w:r w:rsidRPr="00D35CD8">
              <w:rPr>
                <w:b/>
                <w:bCs/>
                <w:color w:val="000000" w:themeColor="text1"/>
              </w:rPr>
              <w:t>213</w:t>
            </w:r>
          </w:p>
        </w:tc>
        <w:tc>
          <w:tcPr>
            <w:tcW w:w="414" w:type="dxa"/>
            <w:noWrap/>
            <w:vAlign w:val="center"/>
          </w:tcPr>
          <w:p w14:paraId="5E4F65A7" w14:textId="77777777" w:rsidR="00D35CD8" w:rsidRPr="00D35CD8" w:rsidRDefault="00D35CD8" w:rsidP="00D35CD8">
            <w:pPr>
              <w:jc w:val="center"/>
              <w:rPr>
                <w:color w:val="000000" w:themeColor="text1"/>
              </w:rPr>
            </w:pPr>
            <w:r w:rsidRPr="00D35CD8">
              <w:rPr>
                <w:color w:val="000000" w:themeColor="text1"/>
              </w:rPr>
              <w:t>2,34</w:t>
            </w:r>
          </w:p>
        </w:tc>
        <w:tc>
          <w:tcPr>
            <w:tcW w:w="413" w:type="dxa"/>
            <w:noWrap/>
            <w:vAlign w:val="center"/>
          </w:tcPr>
          <w:p w14:paraId="26FB98ED" w14:textId="77777777" w:rsidR="00D35CD8" w:rsidRPr="00D35CD8" w:rsidRDefault="00D35CD8" w:rsidP="00D35CD8">
            <w:pPr>
              <w:jc w:val="center"/>
              <w:rPr>
                <w:b/>
                <w:bCs/>
                <w:color w:val="000000" w:themeColor="text1"/>
              </w:rPr>
            </w:pPr>
            <w:r w:rsidRPr="00D35CD8">
              <w:rPr>
                <w:b/>
                <w:bCs/>
                <w:color w:val="000000" w:themeColor="text1"/>
              </w:rPr>
              <w:t>244</w:t>
            </w:r>
          </w:p>
        </w:tc>
        <w:tc>
          <w:tcPr>
            <w:tcW w:w="414" w:type="dxa"/>
            <w:noWrap/>
            <w:vAlign w:val="center"/>
          </w:tcPr>
          <w:p w14:paraId="1D268D19" w14:textId="77777777" w:rsidR="00D35CD8" w:rsidRPr="00D35CD8" w:rsidRDefault="00D35CD8" w:rsidP="00D35CD8">
            <w:pPr>
              <w:jc w:val="center"/>
              <w:rPr>
                <w:color w:val="000000" w:themeColor="text1"/>
              </w:rPr>
            </w:pPr>
            <w:r w:rsidRPr="00D35CD8">
              <w:rPr>
                <w:color w:val="000000" w:themeColor="text1"/>
              </w:rPr>
              <w:t>2,23</w:t>
            </w:r>
          </w:p>
        </w:tc>
        <w:tc>
          <w:tcPr>
            <w:tcW w:w="413" w:type="dxa"/>
            <w:noWrap/>
            <w:vAlign w:val="center"/>
          </w:tcPr>
          <w:p w14:paraId="6AFFB91E" w14:textId="77777777" w:rsidR="00D35CD8" w:rsidRPr="00D35CD8" w:rsidRDefault="00D35CD8" w:rsidP="00D35CD8">
            <w:pPr>
              <w:jc w:val="center"/>
              <w:rPr>
                <w:b/>
                <w:bCs/>
                <w:color w:val="000000" w:themeColor="text1"/>
              </w:rPr>
            </w:pPr>
            <w:r w:rsidRPr="00D35CD8">
              <w:rPr>
                <w:b/>
                <w:bCs/>
                <w:color w:val="000000" w:themeColor="text1"/>
              </w:rPr>
              <w:t>275</w:t>
            </w:r>
          </w:p>
        </w:tc>
        <w:tc>
          <w:tcPr>
            <w:tcW w:w="414" w:type="dxa"/>
            <w:noWrap/>
            <w:vAlign w:val="center"/>
          </w:tcPr>
          <w:p w14:paraId="6F6DA736" w14:textId="77777777" w:rsidR="00D35CD8" w:rsidRPr="00D35CD8" w:rsidRDefault="00D35CD8" w:rsidP="00D35CD8">
            <w:pPr>
              <w:jc w:val="center"/>
              <w:rPr>
                <w:color w:val="000000" w:themeColor="text1"/>
              </w:rPr>
            </w:pPr>
            <w:r w:rsidRPr="00D35CD8">
              <w:rPr>
                <w:color w:val="000000" w:themeColor="text1"/>
              </w:rPr>
              <w:t>2,13</w:t>
            </w:r>
          </w:p>
        </w:tc>
        <w:tc>
          <w:tcPr>
            <w:tcW w:w="413" w:type="dxa"/>
            <w:noWrap/>
            <w:vAlign w:val="center"/>
          </w:tcPr>
          <w:p w14:paraId="5CB4B16F" w14:textId="77777777" w:rsidR="00D35CD8" w:rsidRPr="00D35CD8" w:rsidRDefault="00D35CD8" w:rsidP="00D35CD8">
            <w:pPr>
              <w:jc w:val="center"/>
              <w:rPr>
                <w:b/>
                <w:bCs/>
                <w:color w:val="000000" w:themeColor="text1"/>
              </w:rPr>
            </w:pPr>
            <w:r w:rsidRPr="00D35CD8">
              <w:rPr>
                <w:b/>
                <w:bCs/>
                <w:color w:val="000000" w:themeColor="text1"/>
              </w:rPr>
              <w:t>306</w:t>
            </w:r>
          </w:p>
        </w:tc>
        <w:tc>
          <w:tcPr>
            <w:tcW w:w="414" w:type="dxa"/>
            <w:noWrap/>
            <w:vAlign w:val="center"/>
          </w:tcPr>
          <w:p w14:paraId="1B07E20B" w14:textId="77777777" w:rsidR="00D35CD8" w:rsidRPr="00D35CD8" w:rsidRDefault="00D35CD8" w:rsidP="00D35CD8">
            <w:pPr>
              <w:jc w:val="center"/>
              <w:rPr>
                <w:color w:val="000000" w:themeColor="text1"/>
              </w:rPr>
            </w:pPr>
            <w:r w:rsidRPr="00D35CD8">
              <w:rPr>
                <w:color w:val="000000" w:themeColor="text1"/>
              </w:rPr>
              <w:t>2,03</w:t>
            </w:r>
          </w:p>
        </w:tc>
        <w:tc>
          <w:tcPr>
            <w:tcW w:w="413" w:type="dxa"/>
            <w:noWrap/>
            <w:vAlign w:val="center"/>
          </w:tcPr>
          <w:p w14:paraId="187776FF" w14:textId="77777777" w:rsidR="00D35CD8" w:rsidRPr="00D35CD8" w:rsidRDefault="00D35CD8" w:rsidP="00D35CD8">
            <w:pPr>
              <w:jc w:val="center"/>
              <w:rPr>
                <w:b/>
                <w:bCs/>
                <w:color w:val="000000" w:themeColor="text1"/>
              </w:rPr>
            </w:pPr>
            <w:r w:rsidRPr="00D35CD8">
              <w:rPr>
                <w:b/>
                <w:bCs/>
                <w:color w:val="000000" w:themeColor="text1"/>
              </w:rPr>
              <w:t>337</w:t>
            </w:r>
          </w:p>
        </w:tc>
        <w:tc>
          <w:tcPr>
            <w:tcW w:w="414" w:type="dxa"/>
            <w:noWrap/>
            <w:vAlign w:val="center"/>
          </w:tcPr>
          <w:p w14:paraId="3A1CD48D" w14:textId="77777777" w:rsidR="00D35CD8" w:rsidRPr="00D35CD8" w:rsidRDefault="00D35CD8" w:rsidP="00D35CD8">
            <w:pPr>
              <w:jc w:val="center"/>
              <w:rPr>
                <w:color w:val="000000" w:themeColor="text1"/>
              </w:rPr>
            </w:pPr>
            <w:r w:rsidRPr="00D35CD8">
              <w:rPr>
                <w:color w:val="000000" w:themeColor="text1"/>
              </w:rPr>
              <w:t>1,92</w:t>
            </w:r>
          </w:p>
        </w:tc>
        <w:tc>
          <w:tcPr>
            <w:tcW w:w="413" w:type="dxa"/>
            <w:noWrap/>
            <w:vAlign w:val="center"/>
          </w:tcPr>
          <w:p w14:paraId="7F12FCBC" w14:textId="77777777" w:rsidR="00D35CD8" w:rsidRPr="00D35CD8" w:rsidRDefault="00D35CD8" w:rsidP="00D35CD8">
            <w:pPr>
              <w:jc w:val="center"/>
              <w:rPr>
                <w:b/>
                <w:bCs/>
                <w:color w:val="000000" w:themeColor="text1"/>
              </w:rPr>
            </w:pPr>
            <w:r w:rsidRPr="00D35CD8">
              <w:rPr>
                <w:b/>
                <w:bCs/>
                <w:color w:val="000000" w:themeColor="text1"/>
              </w:rPr>
              <w:t>368</w:t>
            </w:r>
          </w:p>
        </w:tc>
        <w:tc>
          <w:tcPr>
            <w:tcW w:w="414" w:type="dxa"/>
            <w:noWrap/>
            <w:vAlign w:val="center"/>
          </w:tcPr>
          <w:p w14:paraId="1676BE7F" w14:textId="77777777" w:rsidR="00D35CD8" w:rsidRPr="00D35CD8" w:rsidRDefault="00D35CD8" w:rsidP="00D35CD8">
            <w:pPr>
              <w:jc w:val="center"/>
              <w:rPr>
                <w:color w:val="000000" w:themeColor="text1"/>
              </w:rPr>
            </w:pPr>
            <w:r w:rsidRPr="00D35CD8">
              <w:rPr>
                <w:color w:val="000000" w:themeColor="text1"/>
              </w:rPr>
              <w:t>1,82</w:t>
            </w:r>
          </w:p>
        </w:tc>
      </w:tr>
      <w:tr w:rsidR="00D35CD8" w:rsidRPr="00D35CD8" w14:paraId="7037A3A4" w14:textId="77777777" w:rsidTr="004909D1">
        <w:trPr>
          <w:trHeight w:val="396"/>
        </w:trPr>
        <w:tc>
          <w:tcPr>
            <w:tcW w:w="413" w:type="dxa"/>
            <w:noWrap/>
            <w:vAlign w:val="center"/>
          </w:tcPr>
          <w:p w14:paraId="3CC5E080" w14:textId="77777777" w:rsidR="00D35CD8" w:rsidRPr="00D35CD8" w:rsidRDefault="00D35CD8" w:rsidP="00D35CD8">
            <w:pPr>
              <w:jc w:val="center"/>
              <w:rPr>
                <w:b/>
                <w:bCs/>
                <w:color w:val="000000" w:themeColor="text1"/>
              </w:rPr>
            </w:pPr>
            <w:r w:rsidRPr="00D35CD8">
              <w:rPr>
                <w:b/>
                <w:bCs/>
                <w:color w:val="000000" w:themeColor="text1"/>
              </w:rPr>
              <w:t>28</w:t>
            </w:r>
          </w:p>
        </w:tc>
        <w:tc>
          <w:tcPr>
            <w:tcW w:w="413" w:type="dxa"/>
            <w:noWrap/>
            <w:vAlign w:val="center"/>
          </w:tcPr>
          <w:p w14:paraId="0E425037" w14:textId="77777777" w:rsidR="00D35CD8" w:rsidRPr="00D35CD8" w:rsidRDefault="00D35CD8" w:rsidP="00D35CD8">
            <w:pPr>
              <w:jc w:val="center"/>
              <w:rPr>
                <w:color w:val="000000" w:themeColor="text1"/>
              </w:rPr>
            </w:pPr>
            <w:r w:rsidRPr="00D35CD8">
              <w:rPr>
                <w:color w:val="000000" w:themeColor="text1"/>
              </w:rPr>
              <w:t>2,94</w:t>
            </w:r>
          </w:p>
        </w:tc>
        <w:tc>
          <w:tcPr>
            <w:tcW w:w="414" w:type="dxa"/>
            <w:noWrap/>
            <w:vAlign w:val="center"/>
          </w:tcPr>
          <w:p w14:paraId="210C0CEC" w14:textId="77777777" w:rsidR="00D35CD8" w:rsidRPr="00D35CD8" w:rsidRDefault="00D35CD8" w:rsidP="00D35CD8">
            <w:pPr>
              <w:jc w:val="center"/>
              <w:rPr>
                <w:b/>
                <w:bCs/>
                <w:color w:val="000000" w:themeColor="text1"/>
              </w:rPr>
            </w:pPr>
            <w:r w:rsidRPr="00D35CD8">
              <w:rPr>
                <w:b/>
                <w:bCs/>
                <w:color w:val="000000" w:themeColor="text1"/>
              </w:rPr>
              <w:t>59</w:t>
            </w:r>
          </w:p>
        </w:tc>
        <w:tc>
          <w:tcPr>
            <w:tcW w:w="413" w:type="dxa"/>
            <w:noWrap/>
            <w:vAlign w:val="center"/>
          </w:tcPr>
          <w:p w14:paraId="66588363" w14:textId="77777777" w:rsidR="00D35CD8" w:rsidRPr="00D35CD8" w:rsidRDefault="00D35CD8" w:rsidP="00D35CD8">
            <w:pPr>
              <w:jc w:val="center"/>
              <w:rPr>
                <w:color w:val="000000" w:themeColor="text1"/>
              </w:rPr>
            </w:pPr>
            <w:r w:rsidRPr="00D35CD8">
              <w:rPr>
                <w:color w:val="000000" w:themeColor="text1"/>
              </w:rPr>
              <w:t>2,84</w:t>
            </w:r>
          </w:p>
        </w:tc>
        <w:tc>
          <w:tcPr>
            <w:tcW w:w="414" w:type="dxa"/>
            <w:noWrap/>
            <w:vAlign w:val="center"/>
          </w:tcPr>
          <w:p w14:paraId="6CB55C02" w14:textId="77777777" w:rsidR="00D35CD8" w:rsidRPr="00D35CD8" w:rsidRDefault="00D35CD8" w:rsidP="00D35CD8">
            <w:pPr>
              <w:jc w:val="center"/>
              <w:rPr>
                <w:b/>
                <w:bCs/>
                <w:color w:val="000000" w:themeColor="text1"/>
              </w:rPr>
            </w:pPr>
            <w:r w:rsidRPr="00D35CD8">
              <w:rPr>
                <w:b/>
                <w:bCs/>
                <w:color w:val="000000" w:themeColor="text1"/>
              </w:rPr>
              <w:t>90</w:t>
            </w:r>
          </w:p>
        </w:tc>
        <w:tc>
          <w:tcPr>
            <w:tcW w:w="413" w:type="dxa"/>
            <w:noWrap/>
            <w:vAlign w:val="center"/>
          </w:tcPr>
          <w:p w14:paraId="049799EA" w14:textId="77777777" w:rsidR="00D35CD8" w:rsidRPr="00D35CD8" w:rsidRDefault="00D35CD8" w:rsidP="00D35CD8">
            <w:pPr>
              <w:jc w:val="center"/>
              <w:rPr>
                <w:color w:val="000000" w:themeColor="text1"/>
              </w:rPr>
            </w:pPr>
            <w:r w:rsidRPr="00D35CD8">
              <w:rPr>
                <w:color w:val="000000" w:themeColor="text1"/>
              </w:rPr>
              <w:t>2,75</w:t>
            </w:r>
          </w:p>
        </w:tc>
        <w:tc>
          <w:tcPr>
            <w:tcW w:w="414" w:type="dxa"/>
            <w:noWrap/>
            <w:vAlign w:val="center"/>
          </w:tcPr>
          <w:p w14:paraId="46F849C0" w14:textId="77777777" w:rsidR="00D35CD8" w:rsidRPr="00D35CD8" w:rsidRDefault="00D35CD8" w:rsidP="00D35CD8">
            <w:pPr>
              <w:jc w:val="center"/>
              <w:rPr>
                <w:b/>
                <w:bCs/>
                <w:color w:val="000000" w:themeColor="text1"/>
              </w:rPr>
            </w:pPr>
            <w:r w:rsidRPr="00D35CD8">
              <w:rPr>
                <w:b/>
                <w:bCs/>
                <w:color w:val="000000" w:themeColor="text1"/>
              </w:rPr>
              <w:t>121</w:t>
            </w:r>
          </w:p>
        </w:tc>
        <w:tc>
          <w:tcPr>
            <w:tcW w:w="413" w:type="dxa"/>
            <w:noWrap/>
            <w:vAlign w:val="center"/>
          </w:tcPr>
          <w:p w14:paraId="3E3216E1" w14:textId="77777777" w:rsidR="00D35CD8" w:rsidRPr="00D35CD8" w:rsidRDefault="00D35CD8" w:rsidP="00D35CD8">
            <w:pPr>
              <w:jc w:val="center"/>
              <w:rPr>
                <w:color w:val="000000" w:themeColor="text1"/>
              </w:rPr>
            </w:pPr>
            <w:r w:rsidRPr="00D35CD8">
              <w:rPr>
                <w:color w:val="000000" w:themeColor="text1"/>
              </w:rPr>
              <w:t>2,64</w:t>
            </w:r>
          </w:p>
        </w:tc>
        <w:tc>
          <w:tcPr>
            <w:tcW w:w="414" w:type="dxa"/>
            <w:noWrap/>
            <w:vAlign w:val="center"/>
          </w:tcPr>
          <w:p w14:paraId="22A47E32" w14:textId="77777777" w:rsidR="00D35CD8" w:rsidRPr="00D35CD8" w:rsidRDefault="00D35CD8" w:rsidP="00D35CD8">
            <w:pPr>
              <w:jc w:val="center"/>
              <w:rPr>
                <w:b/>
                <w:bCs/>
                <w:color w:val="000000" w:themeColor="text1"/>
              </w:rPr>
            </w:pPr>
            <w:r w:rsidRPr="00D35CD8">
              <w:rPr>
                <w:b/>
                <w:bCs/>
                <w:color w:val="000000" w:themeColor="text1"/>
              </w:rPr>
              <w:t>152</w:t>
            </w:r>
          </w:p>
        </w:tc>
        <w:tc>
          <w:tcPr>
            <w:tcW w:w="413" w:type="dxa"/>
            <w:noWrap/>
            <w:vAlign w:val="center"/>
          </w:tcPr>
          <w:p w14:paraId="1B8A1072" w14:textId="77777777" w:rsidR="00D35CD8" w:rsidRPr="00D35CD8" w:rsidRDefault="00D35CD8" w:rsidP="00D35CD8">
            <w:pPr>
              <w:jc w:val="center"/>
              <w:rPr>
                <w:color w:val="000000" w:themeColor="text1"/>
              </w:rPr>
            </w:pPr>
            <w:r w:rsidRPr="00D35CD8">
              <w:rPr>
                <w:color w:val="000000" w:themeColor="text1"/>
              </w:rPr>
              <w:t>2,54</w:t>
            </w:r>
          </w:p>
        </w:tc>
        <w:tc>
          <w:tcPr>
            <w:tcW w:w="414" w:type="dxa"/>
            <w:noWrap/>
            <w:vAlign w:val="center"/>
          </w:tcPr>
          <w:p w14:paraId="1AA59572" w14:textId="77777777" w:rsidR="00D35CD8" w:rsidRPr="00D35CD8" w:rsidRDefault="00D35CD8" w:rsidP="00D35CD8">
            <w:pPr>
              <w:jc w:val="center"/>
              <w:rPr>
                <w:b/>
                <w:bCs/>
                <w:color w:val="000000" w:themeColor="text1"/>
              </w:rPr>
            </w:pPr>
            <w:r w:rsidRPr="00D35CD8">
              <w:rPr>
                <w:b/>
                <w:bCs/>
                <w:color w:val="000000" w:themeColor="text1"/>
              </w:rPr>
              <w:t>183</w:t>
            </w:r>
          </w:p>
        </w:tc>
        <w:tc>
          <w:tcPr>
            <w:tcW w:w="413" w:type="dxa"/>
            <w:noWrap/>
            <w:vAlign w:val="center"/>
          </w:tcPr>
          <w:p w14:paraId="5D62FA73" w14:textId="77777777" w:rsidR="00D35CD8" w:rsidRPr="00D35CD8" w:rsidRDefault="00D35CD8" w:rsidP="00D35CD8">
            <w:pPr>
              <w:jc w:val="center"/>
              <w:rPr>
                <w:color w:val="000000" w:themeColor="text1"/>
              </w:rPr>
            </w:pPr>
            <w:r w:rsidRPr="00D35CD8">
              <w:rPr>
                <w:color w:val="000000" w:themeColor="text1"/>
              </w:rPr>
              <w:t>2,44</w:t>
            </w:r>
          </w:p>
        </w:tc>
        <w:tc>
          <w:tcPr>
            <w:tcW w:w="413" w:type="dxa"/>
            <w:noWrap/>
            <w:vAlign w:val="center"/>
          </w:tcPr>
          <w:p w14:paraId="392EE4EB" w14:textId="77777777" w:rsidR="00D35CD8" w:rsidRPr="00D35CD8" w:rsidRDefault="00D35CD8" w:rsidP="00D35CD8">
            <w:pPr>
              <w:jc w:val="center"/>
              <w:rPr>
                <w:b/>
                <w:bCs/>
                <w:color w:val="000000" w:themeColor="text1"/>
              </w:rPr>
            </w:pPr>
            <w:r w:rsidRPr="00D35CD8">
              <w:rPr>
                <w:b/>
                <w:bCs/>
                <w:color w:val="000000" w:themeColor="text1"/>
              </w:rPr>
              <w:t>214</w:t>
            </w:r>
          </w:p>
        </w:tc>
        <w:tc>
          <w:tcPr>
            <w:tcW w:w="414" w:type="dxa"/>
            <w:noWrap/>
            <w:vAlign w:val="center"/>
          </w:tcPr>
          <w:p w14:paraId="5710EEBA" w14:textId="77777777" w:rsidR="00D35CD8" w:rsidRPr="00D35CD8" w:rsidRDefault="00D35CD8" w:rsidP="00D35CD8">
            <w:pPr>
              <w:jc w:val="center"/>
              <w:rPr>
                <w:color w:val="000000" w:themeColor="text1"/>
              </w:rPr>
            </w:pPr>
            <w:r w:rsidRPr="00D35CD8">
              <w:rPr>
                <w:color w:val="000000" w:themeColor="text1"/>
              </w:rPr>
              <w:t>2,33</w:t>
            </w:r>
          </w:p>
        </w:tc>
        <w:tc>
          <w:tcPr>
            <w:tcW w:w="413" w:type="dxa"/>
            <w:noWrap/>
            <w:vAlign w:val="center"/>
          </w:tcPr>
          <w:p w14:paraId="3FA329DD" w14:textId="77777777" w:rsidR="00D35CD8" w:rsidRPr="00D35CD8" w:rsidRDefault="00D35CD8" w:rsidP="00D35CD8">
            <w:pPr>
              <w:jc w:val="center"/>
              <w:rPr>
                <w:b/>
                <w:bCs/>
                <w:color w:val="000000" w:themeColor="text1"/>
              </w:rPr>
            </w:pPr>
            <w:r w:rsidRPr="00D35CD8">
              <w:rPr>
                <w:b/>
                <w:bCs/>
                <w:color w:val="000000" w:themeColor="text1"/>
              </w:rPr>
              <w:t>245</w:t>
            </w:r>
          </w:p>
        </w:tc>
        <w:tc>
          <w:tcPr>
            <w:tcW w:w="414" w:type="dxa"/>
            <w:noWrap/>
            <w:vAlign w:val="center"/>
          </w:tcPr>
          <w:p w14:paraId="7189EA62" w14:textId="77777777" w:rsidR="00D35CD8" w:rsidRPr="00D35CD8" w:rsidRDefault="00D35CD8" w:rsidP="00D35CD8">
            <w:pPr>
              <w:jc w:val="center"/>
              <w:rPr>
                <w:color w:val="000000" w:themeColor="text1"/>
              </w:rPr>
            </w:pPr>
            <w:r w:rsidRPr="00D35CD8">
              <w:rPr>
                <w:color w:val="000000" w:themeColor="text1"/>
              </w:rPr>
              <w:t>2,23</w:t>
            </w:r>
          </w:p>
        </w:tc>
        <w:tc>
          <w:tcPr>
            <w:tcW w:w="413" w:type="dxa"/>
            <w:noWrap/>
            <w:vAlign w:val="center"/>
          </w:tcPr>
          <w:p w14:paraId="52F1AF68" w14:textId="77777777" w:rsidR="00D35CD8" w:rsidRPr="00D35CD8" w:rsidRDefault="00D35CD8" w:rsidP="00D35CD8">
            <w:pPr>
              <w:jc w:val="center"/>
              <w:rPr>
                <w:b/>
                <w:bCs/>
                <w:color w:val="000000" w:themeColor="text1"/>
              </w:rPr>
            </w:pPr>
            <w:r w:rsidRPr="00D35CD8">
              <w:rPr>
                <w:b/>
                <w:bCs/>
                <w:color w:val="000000" w:themeColor="text1"/>
              </w:rPr>
              <w:t>276</w:t>
            </w:r>
          </w:p>
        </w:tc>
        <w:tc>
          <w:tcPr>
            <w:tcW w:w="414" w:type="dxa"/>
            <w:noWrap/>
            <w:vAlign w:val="center"/>
          </w:tcPr>
          <w:p w14:paraId="1CE301B9" w14:textId="77777777" w:rsidR="00D35CD8" w:rsidRPr="00D35CD8" w:rsidRDefault="00D35CD8" w:rsidP="00D35CD8">
            <w:pPr>
              <w:jc w:val="center"/>
              <w:rPr>
                <w:color w:val="000000" w:themeColor="text1"/>
              </w:rPr>
            </w:pPr>
            <w:r w:rsidRPr="00D35CD8">
              <w:rPr>
                <w:color w:val="000000" w:themeColor="text1"/>
              </w:rPr>
              <w:t>2,13</w:t>
            </w:r>
          </w:p>
        </w:tc>
        <w:tc>
          <w:tcPr>
            <w:tcW w:w="413" w:type="dxa"/>
            <w:noWrap/>
            <w:vAlign w:val="center"/>
          </w:tcPr>
          <w:p w14:paraId="4BC5E0FC" w14:textId="77777777" w:rsidR="00D35CD8" w:rsidRPr="00D35CD8" w:rsidRDefault="00D35CD8" w:rsidP="00D35CD8">
            <w:pPr>
              <w:jc w:val="center"/>
              <w:rPr>
                <w:b/>
                <w:bCs/>
                <w:color w:val="000000" w:themeColor="text1"/>
              </w:rPr>
            </w:pPr>
            <w:r w:rsidRPr="00D35CD8">
              <w:rPr>
                <w:b/>
                <w:bCs/>
                <w:color w:val="000000" w:themeColor="text1"/>
              </w:rPr>
              <w:t>307</w:t>
            </w:r>
          </w:p>
        </w:tc>
        <w:tc>
          <w:tcPr>
            <w:tcW w:w="414" w:type="dxa"/>
            <w:noWrap/>
            <w:vAlign w:val="center"/>
          </w:tcPr>
          <w:p w14:paraId="01550808" w14:textId="77777777" w:rsidR="00D35CD8" w:rsidRPr="00D35CD8" w:rsidRDefault="00D35CD8" w:rsidP="00D35CD8">
            <w:pPr>
              <w:jc w:val="center"/>
              <w:rPr>
                <w:color w:val="000000" w:themeColor="text1"/>
              </w:rPr>
            </w:pPr>
            <w:r w:rsidRPr="00D35CD8">
              <w:rPr>
                <w:color w:val="000000" w:themeColor="text1"/>
              </w:rPr>
              <w:t>2,02</w:t>
            </w:r>
          </w:p>
        </w:tc>
        <w:tc>
          <w:tcPr>
            <w:tcW w:w="413" w:type="dxa"/>
            <w:noWrap/>
            <w:vAlign w:val="center"/>
          </w:tcPr>
          <w:p w14:paraId="3621BE46" w14:textId="77777777" w:rsidR="00D35CD8" w:rsidRPr="00D35CD8" w:rsidRDefault="00D35CD8" w:rsidP="00D35CD8">
            <w:pPr>
              <w:jc w:val="center"/>
              <w:rPr>
                <w:b/>
                <w:bCs/>
                <w:color w:val="000000" w:themeColor="text1"/>
              </w:rPr>
            </w:pPr>
            <w:r w:rsidRPr="00D35CD8">
              <w:rPr>
                <w:b/>
                <w:bCs/>
                <w:color w:val="000000" w:themeColor="text1"/>
              </w:rPr>
              <w:t>338</w:t>
            </w:r>
          </w:p>
        </w:tc>
        <w:tc>
          <w:tcPr>
            <w:tcW w:w="414" w:type="dxa"/>
            <w:noWrap/>
            <w:vAlign w:val="center"/>
          </w:tcPr>
          <w:p w14:paraId="478D5314" w14:textId="77777777" w:rsidR="00D35CD8" w:rsidRPr="00D35CD8" w:rsidRDefault="00D35CD8" w:rsidP="00D35CD8">
            <w:pPr>
              <w:jc w:val="center"/>
              <w:rPr>
                <w:color w:val="000000" w:themeColor="text1"/>
              </w:rPr>
            </w:pPr>
            <w:r w:rsidRPr="00D35CD8">
              <w:rPr>
                <w:color w:val="000000" w:themeColor="text1"/>
              </w:rPr>
              <w:t>1,92</w:t>
            </w:r>
          </w:p>
        </w:tc>
        <w:tc>
          <w:tcPr>
            <w:tcW w:w="413" w:type="dxa"/>
            <w:noWrap/>
            <w:vAlign w:val="center"/>
          </w:tcPr>
          <w:p w14:paraId="13B90ECB" w14:textId="77777777" w:rsidR="00D35CD8" w:rsidRPr="00D35CD8" w:rsidRDefault="00D35CD8" w:rsidP="00D35CD8">
            <w:pPr>
              <w:jc w:val="center"/>
              <w:rPr>
                <w:b/>
                <w:bCs/>
                <w:color w:val="000000" w:themeColor="text1"/>
              </w:rPr>
            </w:pPr>
            <w:r w:rsidRPr="00D35CD8">
              <w:rPr>
                <w:b/>
                <w:bCs/>
                <w:color w:val="000000" w:themeColor="text1"/>
              </w:rPr>
              <w:t>369</w:t>
            </w:r>
          </w:p>
        </w:tc>
        <w:tc>
          <w:tcPr>
            <w:tcW w:w="414" w:type="dxa"/>
            <w:noWrap/>
            <w:vAlign w:val="center"/>
          </w:tcPr>
          <w:p w14:paraId="3D794422" w14:textId="77777777" w:rsidR="00D35CD8" w:rsidRPr="00D35CD8" w:rsidRDefault="00D35CD8" w:rsidP="00D35CD8">
            <w:pPr>
              <w:jc w:val="center"/>
              <w:rPr>
                <w:color w:val="000000" w:themeColor="text1"/>
              </w:rPr>
            </w:pPr>
            <w:r w:rsidRPr="00D35CD8">
              <w:rPr>
                <w:color w:val="000000" w:themeColor="text1"/>
              </w:rPr>
              <w:t>1,82</w:t>
            </w:r>
          </w:p>
        </w:tc>
      </w:tr>
      <w:tr w:rsidR="00D35CD8" w:rsidRPr="00D35CD8" w14:paraId="1B624D22" w14:textId="77777777" w:rsidTr="004909D1">
        <w:trPr>
          <w:trHeight w:val="396"/>
        </w:trPr>
        <w:tc>
          <w:tcPr>
            <w:tcW w:w="413" w:type="dxa"/>
            <w:noWrap/>
            <w:vAlign w:val="center"/>
          </w:tcPr>
          <w:p w14:paraId="218DBBDF" w14:textId="77777777" w:rsidR="00D35CD8" w:rsidRPr="00D35CD8" w:rsidRDefault="00D35CD8" w:rsidP="00D35CD8">
            <w:pPr>
              <w:jc w:val="center"/>
              <w:rPr>
                <w:b/>
                <w:bCs/>
                <w:color w:val="000000" w:themeColor="text1"/>
              </w:rPr>
            </w:pPr>
            <w:r w:rsidRPr="00D35CD8">
              <w:rPr>
                <w:b/>
                <w:bCs/>
                <w:color w:val="000000" w:themeColor="text1"/>
              </w:rPr>
              <w:t>29</w:t>
            </w:r>
          </w:p>
        </w:tc>
        <w:tc>
          <w:tcPr>
            <w:tcW w:w="413" w:type="dxa"/>
            <w:noWrap/>
            <w:vAlign w:val="center"/>
          </w:tcPr>
          <w:p w14:paraId="556D2610" w14:textId="77777777" w:rsidR="00D35CD8" w:rsidRPr="00D35CD8" w:rsidRDefault="00D35CD8" w:rsidP="00D35CD8">
            <w:pPr>
              <w:jc w:val="center"/>
              <w:rPr>
                <w:color w:val="000000" w:themeColor="text1"/>
              </w:rPr>
            </w:pPr>
            <w:r w:rsidRPr="00D35CD8">
              <w:rPr>
                <w:color w:val="000000" w:themeColor="text1"/>
              </w:rPr>
              <w:t>2,94</w:t>
            </w:r>
          </w:p>
        </w:tc>
        <w:tc>
          <w:tcPr>
            <w:tcW w:w="414" w:type="dxa"/>
            <w:noWrap/>
            <w:vAlign w:val="center"/>
          </w:tcPr>
          <w:p w14:paraId="575A1BA9" w14:textId="77777777" w:rsidR="00D35CD8" w:rsidRPr="00D35CD8" w:rsidRDefault="00D35CD8" w:rsidP="00D35CD8">
            <w:pPr>
              <w:jc w:val="center"/>
              <w:rPr>
                <w:b/>
                <w:bCs/>
                <w:color w:val="000000" w:themeColor="text1"/>
              </w:rPr>
            </w:pPr>
            <w:r w:rsidRPr="00D35CD8">
              <w:rPr>
                <w:b/>
                <w:bCs/>
                <w:color w:val="000000" w:themeColor="text1"/>
              </w:rPr>
              <w:t>60</w:t>
            </w:r>
          </w:p>
        </w:tc>
        <w:tc>
          <w:tcPr>
            <w:tcW w:w="413" w:type="dxa"/>
            <w:noWrap/>
            <w:vAlign w:val="center"/>
          </w:tcPr>
          <w:p w14:paraId="36E41928" w14:textId="77777777" w:rsidR="00D35CD8" w:rsidRPr="00D35CD8" w:rsidRDefault="00D35CD8" w:rsidP="00D35CD8">
            <w:pPr>
              <w:jc w:val="center"/>
              <w:rPr>
                <w:color w:val="000000" w:themeColor="text1"/>
              </w:rPr>
            </w:pPr>
            <w:r w:rsidRPr="00D35CD8">
              <w:rPr>
                <w:color w:val="000000" w:themeColor="text1"/>
              </w:rPr>
              <w:t>2,84</w:t>
            </w:r>
          </w:p>
        </w:tc>
        <w:tc>
          <w:tcPr>
            <w:tcW w:w="414" w:type="dxa"/>
            <w:noWrap/>
            <w:vAlign w:val="center"/>
          </w:tcPr>
          <w:p w14:paraId="67A5E98C" w14:textId="77777777" w:rsidR="00D35CD8" w:rsidRPr="00D35CD8" w:rsidRDefault="00D35CD8" w:rsidP="00D35CD8">
            <w:pPr>
              <w:jc w:val="center"/>
              <w:rPr>
                <w:b/>
                <w:bCs/>
                <w:color w:val="000000" w:themeColor="text1"/>
              </w:rPr>
            </w:pPr>
            <w:r w:rsidRPr="00D35CD8">
              <w:rPr>
                <w:b/>
                <w:bCs/>
                <w:color w:val="000000" w:themeColor="text1"/>
              </w:rPr>
              <w:t>91</w:t>
            </w:r>
          </w:p>
        </w:tc>
        <w:tc>
          <w:tcPr>
            <w:tcW w:w="413" w:type="dxa"/>
            <w:noWrap/>
            <w:vAlign w:val="center"/>
          </w:tcPr>
          <w:p w14:paraId="62FD8DC7" w14:textId="77777777" w:rsidR="00D35CD8" w:rsidRPr="00D35CD8" w:rsidRDefault="00D35CD8" w:rsidP="00D35CD8">
            <w:pPr>
              <w:jc w:val="center"/>
              <w:rPr>
                <w:color w:val="000000" w:themeColor="text1"/>
              </w:rPr>
            </w:pPr>
            <w:r w:rsidRPr="00D35CD8">
              <w:rPr>
                <w:color w:val="000000" w:themeColor="text1"/>
              </w:rPr>
              <w:t>2,74</w:t>
            </w:r>
          </w:p>
        </w:tc>
        <w:tc>
          <w:tcPr>
            <w:tcW w:w="414" w:type="dxa"/>
            <w:noWrap/>
            <w:vAlign w:val="center"/>
          </w:tcPr>
          <w:p w14:paraId="3434F70A" w14:textId="77777777" w:rsidR="00D35CD8" w:rsidRPr="00D35CD8" w:rsidRDefault="00D35CD8" w:rsidP="00D35CD8">
            <w:pPr>
              <w:jc w:val="center"/>
              <w:rPr>
                <w:b/>
                <w:bCs/>
                <w:color w:val="000000" w:themeColor="text1"/>
              </w:rPr>
            </w:pPr>
            <w:r w:rsidRPr="00D35CD8">
              <w:rPr>
                <w:b/>
                <w:bCs/>
                <w:color w:val="000000" w:themeColor="text1"/>
              </w:rPr>
              <w:t>122</w:t>
            </w:r>
          </w:p>
        </w:tc>
        <w:tc>
          <w:tcPr>
            <w:tcW w:w="413" w:type="dxa"/>
            <w:noWrap/>
            <w:vAlign w:val="center"/>
          </w:tcPr>
          <w:p w14:paraId="6EF61C1D" w14:textId="77777777" w:rsidR="00D35CD8" w:rsidRPr="00D35CD8" w:rsidRDefault="00D35CD8" w:rsidP="00D35CD8">
            <w:pPr>
              <w:jc w:val="center"/>
              <w:rPr>
                <w:color w:val="000000" w:themeColor="text1"/>
              </w:rPr>
            </w:pPr>
            <w:r w:rsidRPr="00D35CD8">
              <w:rPr>
                <w:color w:val="000000" w:themeColor="text1"/>
              </w:rPr>
              <w:t>2,64</w:t>
            </w:r>
          </w:p>
        </w:tc>
        <w:tc>
          <w:tcPr>
            <w:tcW w:w="414" w:type="dxa"/>
            <w:noWrap/>
            <w:vAlign w:val="center"/>
          </w:tcPr>
          <w:p w14:paraId="72A16A6F" w14:textId="77777777" w:rsidR="00D35CD8" w:rsidRPr="00D35CD8" w:rsidRDefault="00D35CD8" w:rsidP="00D35CD8">
            <w:pPr>
              <w:jc w:val="center"/>
              <w:rPr>
                <w:b/>
                <w:bCs/>
                <w:color w:val="000000" w:themeColor="text1"/>
              </w:rPr>
            </w:pPr>
            <w:r w:rsidRPr="00D35CD8">
              <w:rPr>
                <w:b/>
                <w:bCs/>
                <w:color w:val="000000" w:themeColor="text1"/>
              </w:rPr>
              <w:t>153</w:t>
            </w:r>
          </w:p>
        </w:tc>
        <w:tc>
          <w:tcPr>
            <w:tcW w:w="413" w:type="dxa"/>
            <w:noWrap/>
            <w:vAlign w:val="center"/>
          </w:tcPr>
          <w:p w14:paraId="357D25BA" w14:textId="77777777" w:rsidR="00D35CD8" w:rsidRPr="00D35CD8" w:rsidRDefault="00D35CD8" w:rsidP="00D35CD8">
            <w:pPr>
              <w:jc w:val="center"/>
              <w:rPr>
                <w:color w:val="000000" w:themeColor="text1"/>
              </w:rPr>
            </w:pPr>
            <w:r w:rsidRPr="00D35CD8">
              <w:rPr>
                <w:color w:val="000000" w:themeColor="text1"/>
              </w:rPr>
              <w:t>2,54</w:t>
            </w:r>
          </w:p>
        </w:tc>
        <w:tc>
          <w:tcPr>
            <w:tcW w:w="414" w:type="dxa"/>
            <w:noWrap/>
            <w:vAlign w:val="center"/>
          </w:tcPr>
          <w:p w14:paraId="1D1D1EB9" w14:textId="77777777" w:rsidR="00D35CD8" w:rsidRPr="00D35CD8" w:rsidRDefault="00D35CD8" w:rsidP="00D35CD8">
            <w:pPr>
              <w:jc w:val="center"/>
              <w:rPr>
                <w:b/>
                <w:bCs/>
                <w:color w:val="000000" w:themeColor="text1"/>
              </w:rPr>
            </w:pPr>
            <w:r w:rsidRPr="00D35CD8">
              <w:rPr>
                <w:b/>
                <w:bCs/>
                <w:color w:val="000000" w:themeColor="text1"/>
              </w:rPr>
              <w:t>184</w:t>
            </w:r>
          </w:p>
        </w:tc>
        <w:tc>
          <w:tcPr>
            <w:tcW w:w="413" w:type="dxa"/>
            <w:noWrap/>
            <w:vAlign w:val="center"/>
          </w:tcPr>
          <w:p w14:paraId="013063FF" w14:textId="77777777" w:rsidR="00D35CD8" w:rsidRPr="00D35CD8" w:rsidRDefault="00D35CD8" w:rsidP="00D35CD8">
            <w:pPr>
              <w:jc w:val="center"/>
              <w:rPr>
                <w:color w:val="000000" w:themeColor="text1"/>
              </w:rPr>
            </w:pPr>
            <w:r w:rsidRPr="00D35CD8">
              <w:rPr>
                <w:color w:val="000000" w:themeColor="text1"/>
              </w:rPr>
              <w:t>2,43</w:t>
            </w:r>
          </w:p>
        </w:tc>
        <w:tc>
          <w:tcPr>
            <w:tcW w:w="413" w:type="dxa"/>
            <w:noWrap/>
            <w:vAlign w:val="center"/>
          </w:tcPr>
          <w:p w14:paraId="3878D75F" w14:textId="77777777" w:rsidR="00D35CD8" w:rsidRPr="00D35CD8" w:rsidRDefault="00D35CD8" w:rsidP="00D35CD8">
            <w:pPr>
              <w:jc w:val="center"/>
              <w:rPr>
                <w:b/>
                <w:bCs/>
                <w:color w:val="000000" w:themeColor="text1"/>
              </w:rPr>
            </w:pPr>
            <w:r w:rsidRPr="00D35CD8">
              <w:rPr>
                <w:b/>
                <w:bCs/>
                <w:color w:val="000000" w:themeColor="text1"/>
              </w:rPr>
              <w:t>215</w:t>
            </w:r>
          </w:p>
        </w:tc>
        <w:tc>
          <w:tcPr>
            <w:tcW w:w="414" w:type="dxa"/>
            <w:noWrap/>
            <w:vAlign w:val="center"/>
          </w:tcPr>
          <w:p w14:paraId="0EEB3806" w14:textId="77777777" w:rsidR="00D35CD8" w:rsidRPr="00D35CD8" w:rsidRDefault="00D35CD8" w:rsidP="00D35CD8">
            <w:pPr>
              <w:jc w:val="center"/>
              <w:rPr>
                <w:color w:val="000000" w:themeColor="text1"/>
              </w:rPr>
            </w:pPr>
            <w:r w:rsidRPr="00D35CD8">
              <w:rPr>
                <w:color w:val="000000" w:themeColor="text1"/>
              </w:rPr>
              <w:t>2,33</w:t>
            </w:r>
          </w:p>
        </w:tc>
        <w:tc>
          <w:tcPr>
            <w:tcW w:w="413" w:type="dxa"/>
            <w:noWrap/>
            <w:vAlign w:val="center"/>
          </w:tcPr>
          <w:p w14:paraId="70D0FB52" w14:textId="77777777" w:rsidR="00D35CD8" w:rsidRPr="00D35CD8" w:rsidRDefault="00D35CD8" w:rsidP="00D35CD8">
            <w:pPr>
              <w:jc w:val="center"/>
              <w:rPr>
                <w:b/>
                <w:bCs/>
                <w:color w:val="000000" w:themeColor="text1"/>
              </w:rPr>
            </w:pPr>
            <w:r w:rsidRPr="00D35CD8">
              <w:rPr>
                <w:b/>
                <w:bCs/>
                <w:color w:val="000000" w:themeColor="text1"/>
              </w:rPr>
              <w:t>246</w:t>
            </w:r>
          </w:p>
        </w:tc>
        <w:tc>
          <w:tcPr>
            <w:tcW w:w="414" w:type="dxa"/>
            <w:noWrap/>
            <w:vAlign w:val="center"/>
          </w:tcPr>
          <w:p w14:paraId="1C465B06" w14:textId="77777777" w:rsidR="00D35CD8" w:rsidRPr="00D35CD8" w:rsidRDefault="00D35CD8" w:rsidP="00D35CD8">
            <w:pPr>
              <w:jc w:val="center"/>
              <w:rPr>
                <w:color w:val="000000" w:themeColor="text1"/>
              </w:rPr>
            </w:pPr>
            <w:r w:rsidRPr="00D35CD8">
              <w:rPr>
                <w:color w:val="000000" w:themeColor="text1"/>
              </w:rPr>
              <w:t>2,23</w:t>
            </w:r>
          </w:p>
        </w:tc>
        <w:tc>
          <w:tcPr>
            <w:tcW w:w="413" w:type="dxa"/>
            <w:noWrap/>
            <w:vAlign w:val="center"/>
          </w:tcPr>
          <w:p w14:paraId="521EADC0" w14:textId="77777777" w:rsidR="00D35CD8" w:rsidRPr="00D35CD8" w:rsidRDefault="00D35CD8" w:rsidP="00D35CD8">
            <w:pPr>
              <w:jc w:val="center"/>
              <w:rPr>
                <w:b/>
                <w:bCs/>
                <w:color w:val="000000" w:themeColor="text1"/>
              </w:rPr>
            </w:pPr>
            <w:r w:rsidRPr="00D35CD8">
              <w:rPr>
                <w:b/>
                <w:bCs/>
                <w:color w:val="000000" w:themeColor="text1"/>
              </w:rPr>
              <w:t>277</w:t>
            </w:r>
          </w:p>
        </w:tc>
        <w:tc>
          <w:tcPr>
            <w:tcW w:w="414" w:type="dxa"/>
            <w:noWrap/>
            <w:vAlign w:val="center"/>
          </w:tcPr>
          <w:p w14:paraId="7DFC7DE8" w14:textId="77777777" w:rsidR="00D35CD8" w:rsidRPr="00D35CD8" w:rsidRDefault="00D35CD8" w:rsidP="00D35CD8">
            <w:pPr>
              <w:jc w:val="center"/>
              <w:rPr>
                <w:color w:val="000000" w:themeColor="text1"/>
              </w:rPr>
            </w:pPr>
            <w:r w:rsidRPr="00D35CD8">
              <w:rPr>
                <w:color w:val="000000" w:themeColor="text1"/>
              </w:rPr>
              <w:t>2,12</w:t>
            </w:r>
          </w:p>
        </w:tc>
        <w:tc>
          <w:tcPr>
            <w:tcW w:w="413" w:type="dxa"/>
            <w:noWrap/>
            <w:vAlign w:val="center"/>
          </w:tcPr>
          <w:p w14:paraId="5A772158" w14:textId="77777777" w:rsidR="00D35CD8" w:rsidRPr="00D35CD8" w:rsidRDefault="00D35CD8" w:rsidP="00D35CD8">
            <w:pPr>
              <w:jc w:val="center"/>
              <w:rPr>
                <w:b/>
                <w:bCs/>
                <w:color w:val="000000" w:themeColor="text1"/>
              </w:rPr>
            </w:pPr>
            <w:r w:rsidRPr="00D35CD8">
              <w:rPr>
                <w:b/>
                <w:bCs/>
                <w:color w:val="000000" w:themeColor="text1"/>
              </w:rPr>
              <w:t>308</w:t>
            </w:r>
          </w:p>
        </w:tc>
        <w:tc>
          <w:tcPr>
            <w:tcW w:w="414" w:type="dxa"/>
            <w:noWrap/>
            <w:vAlign w:val="center"/>
          </w:tcPr>
          <w:p w14:paraId="274714BF" w14:textId="77777777" w:rsidR="00D35CD8" w:rsidRPr="00D35CD8" w:rsidRDefault="00D35CD8" w:rsidP="00D35CD8">
            <w:pPr>
              <w:jc w:val="center"/>
              <w:rPr>
                <w:color w:val="000000" w:themeColor="text1"/>
              </w:rPr>
            </w:pPr>
            <w:r w:rsidRPr="00D35CD8">
              <w:rPr>
                <w:color w:val="000000" w:themeColor="text1"/>
              </w:rPr>
              <w:t>2,02</w:t>
            </w:r>
          </w:p>
        </w:tc>
        <w:tc>
          <w:tcPr>
            <w:tcW w:w="413" w:type="dxa"/>
            <w:noWrap/>
            <w:vAlign w:val="center"/>
          </w:tcPr>
          <w:p w14:paraId="6CF3ACD0" w14:textId="77777777" w:rsidR="00D35CD8" w:rsidRPr="00D35CD8" w:rsidRDefault="00D35CD8" w:rsidP="00D35CD8">
            <w:pPr>
              <w:jc w:val="center"/>
              <w:rPr>
                <w:b/>
                <w:bCs/>
                <w:color w:val="000000" w:themeColor="text1"/>
              </w:rPr>
            </w:pPr>
            <w:r w:rsidRPr="00D35CD8">
              <w:rPr>
                <w:b/>
                <w:bCs/>
                <w:color w:val="000000" w:themeColor="text1"/>
              </w:rPr>
              <w:t>339</w:t>
            </w:r>
          </w:p>
        </w:tc>
        <w:tc>
          <w:tcPr>
            <w:tcW w:w="414" w:type="dxa"/>
            <w:noWrap/>
            <w:vAlign w:val="center"/>
          </w:tcPr>
          <w:p w14:paraId="5B39A810" w14:textId="77777777" w:rsidR="00D35CD8" w:rsidRPr="00D35CD8" w:rsidRDefault="00D35CD8" w:rsidP="00D35CD8">
            <w:pPr>
              <w:jc w:val="center"/>
              <w:rPr>
                <w:color w:val="000000" w:themeColor="text1"/>
              </w:rPr>
            </w:pPr>
            <w:r w:rsidRPr="00D35CD8">
              <w:rPr>
                <w:color w:val="000000" w:themeColor="text1"/>
              </w:rPr>
              <w:t>1,92</w:t>
            </w:r>
          </w:p>
        </w:tc>
        <w:tc>
          <w:tcPr>
            <w:tcW w:w="413" w:type="dxa"/>
            <w:noWrap/>
            <w:vAlign w:val="center"/>
          </w:tcPr>
          <w:p w14:paraId="4DF15B6F" w14:textId="77777777" w:rsidR="00D35CD8" w:rsidRPr="00D35CD8" w:rsidRDefault="00D35CD8" w:rsidP="00D35CD8">
            <w:pPr>
              <w:jc w:val="center"/>
              <w:rPr>
                <w:b/>
                <w:bCs/>
                <w:color w:val="000000" w:themeColor="text1"/>
              </w:rPr>
            </w:pPr>
            <w:r w:rsidRPr="00D35CD8">
              <w:rPr>
                <w:b/>
                <w:bCs/>
                <w:color w:val="000000" w:themeColor="text1"/>
              </w:rPr>
              <w:t>370</w:t>
            </w:r>
          </w:p>
        </w:tc>
        <w:tc>
          <w:tcPr>
            <w:tcW w:w="414" w:type="dxa"/>
            <w:noWrap/>
            <w:vAlign w:val="center"/>
          </w:tcPr>
          <w:p w14:paraId="3F4D8133" w14:textId="77777777" w:rsidR="00D35CD8" w:rsidRPr="00D35CD8" w:rsidRDefault="00D35CD8" w:rsidP="00D35CD8">
            <w:pPr>
              <w:jc w:val="center"/>
              <w:rPr>
                <w:color w:val="000000" w:themeColor="text1"/>
              </w:rPr>
            </w:pPr>
            <w:r w:rsidRPr="00D35CD8">
              <w:rPr>
                <w:color w:val="000000" w:themeColor="text1"/>
              </w:rPr>
              <w:t>1,81</w:t>
            </w:r>
          </w:p>
        </w:tc>
      </w:tr>
      <w:tr w:rsidR="00D35CD8" w:rsidRPr="00D35CD8" w14:paraId="33F86FCD" w14:textId="77777777" w:rsidTr="004909D1">
        <w:trPr>
          <w:trHeight w:val="396"/>
        </w:trPr>
        <w:tc>
          <w:tcPr>
            <w:tcW w:w="413" w:type="dxa"/>
            <w:noWrap/>
            <w:vAlign w:val="center"/>
          </w:tcPr>
          <w:p w14:paraId="2535CF65" w14:textId="77777777" w:rsidR="00D35CD8" w:rsidRPr="00D35CD8" w:rsidRDefault="00D35CD8" w:rsidP="00D35CD8">
            <w:pPr>
              <w:jc w:val="center"/>
              <w:rPr>
                <w:b/>
                <w:bCs/>
                <w:color w:val="000000" w:themeColor="text1"/>
              </w:rPr>
            </w:pPr>
            <w:r w:rsidRPr="00D35CD8">
              <w:rPr>
                <w:b/>
                <w:bCs/>
                <w:color w:val="000000" w:themeColor="text1"/>
              </w:rPr>
              <w:t>30</w:t>
            </w:r>
          </w:p>
        </w:tc>
        <w:tc>
          <w:tcPr>
            <w:tcW w:w="413" w:type="dxa"/>
            <w:noWrap/>
            <w:vAlign w:val="center"/>
          </w:tcPr>
          <w:p w14:paraId="1C621874" w14:textId="77777777" w:rsidR="00D35CD8" w:rsidRPr="00D35CD8" w:rsidRDefault="00D35CD8" w:rsidP="00D35CD8">
            <w:pPr>
              <w:jc w:val="center"/>
              <w:rPr>
                <w:color w:val="000000" w:themeColor="text1"/>
              </w:rPr>
            </w:pPr>
            <w:r w:rsidRPr="00D35CD8">
              <w:rPr>
                <w:color w:val="000000" w:themeColor="text1"/>
              </w:rPr>
              <w:t>2,93</w:t>
            </w:r>
          </w:p>
        </w:tc>
        <w:tc>
          <w:tcPr>
            <w:tcW w:w="414" w:type="dxa"/>
            <w:noWrap/>
            <w:vAlign w:val="center"/>
          </w:tcPr>
          <w:p w14:paraId="7A50EDE8" w14:textId="77777777" w:rsidR="00D35CD8" w:rsidRPr="00D35CD8" w:rsidRDefault="00D35CD8" w:rsidP="00D35CD8">
            <w:pPr>
              <w:jc w:val="center"/>
              <w:rPr>
                <w:b/>
                <w:bCs/>
                <w:color w:val="000000" w:themeColor="text1"/>
              </w:rPr>
            </w:pPr>
            <w:r w:rsidRPr="00D35CD8">
              <w:rPr>
                <w:b/>
                <w:bCs/>
                <w:color w:val="000000" w:themeColor="text1"/>
              </w:rPr>
              <w:t>61</w:t>
            </w:r>
          </w:p>
        </w:tc>
        <w:tc>
          <w:tcPr>
            <w:tcW w:w="413" w:type="dxa"/>
            <w:noWrap/>
            <w:vAlign w:val="center"/>
          </w:tcPr>
          <w:p w14:paraId="0DC3E056" w14:textId="77777777" w:rsidR="00D35CD8" w:rsidRPr="00D35CD8" w:rsidRDefault="00D35CD8" w:rsidP="00D35CD8">
            <w:pPr>
              <w:jc w:val="center"/>
              <w:rPr>
                <w:color w:val="000000" w:themeColor="text1"/>
              </w:rPr>
            </w:pPr>
            <w:r w:rsidRPr="00D35CD8">
              <w:rPr>
                <w:color w:val="000000" w:themeColor="text1"/>
              </w:rPr>
              <w:t>2,84</w:t>
            </w:r>
          </w:p>
        </w:tc>
        <w:tc>
          <w:tcPr>
            <w:tcW w:w="414" w:type="dxa"/>
            <w:noWrap/>
            <w:vAlign w:val="center"/>
          </w:tcPr>
          <w:p w14:paraId="2E81EAE1" w14:textId="77777777" w:rsidR="00D35CD8" w:rsidRPr="00D35CD8" w:rsidRDefault="00D35CD8" w:rsidP="00D35CD8">
            <w:pPr>
              <w:jc w:val="center"/>
              <w:rPr>
                <w:b/>
                <w:bCs/>
                <w:color w:val="000000" w:themeColor="text1"/>
              </w:rPr>
            </w:pPr>
            <w:r w:rsidRPr="00D35CD8">
              <w:rPr>
                <w:b/>
                <w:bCs/>
                <w:color w:val="000000" w:themeColor="text1"/>
              </w:rPr>
              <w:t>92</w:t>
            </w:r>
          </w:p>
        </w:tc>
        <w:tc>
          <w:tcPr>
            <w:tcW w:w="413" w:type="dxa"/>
            <w:noWrap/>
            <w:vAlign w:val="center"/>
          </w:tcPr>
          <w:p w14:paraId="491C96F3" w14:textId="77777777" w:rsidR="00D35CD8" w:rsidRPr="00D35CD8" w:rsidRDefault="00D35CD8" w:rsidP="00D35CD8">
            <w:pPr>
              <w:jc w:val="center"/>
              <w:rPr>
                <w:color w:val="000000" w:themeColor="text1"/>
              </w:rPr>
            </w:pPr>
            <w:r w:rsidRPr="00D35CD8">
              <w:rPr>
                <w:color w:val="000000" w:themeColor="text1"/>
              </w:rPr>
              <w:t>2,74</w:t>
            </w:r>
          </w:p>
        </w:tc>
        <w:tc>
          <w:tcPr>
            <w:tcW w:w="414" w:type="dxa"/>
            <w:noWrap/>
            <w:vAlign w:val="center"/>
          </w:tcPr>
          <w:p w14:paraId="68D7C09E" w14:textId="77777777" w:rsidR="00D35CD8" w:rsidRPr="00D35CD8" w:rsidRDefault="00D35CD8" w:rsidP="00D35CD8">
            <w:pPr>
              <w:jc w:val="center"/>
              <w:rPr>
                <w:b/>
                <w:bCs/>
                <w:color w:val="000000" w:themeColor="text1"/>
              </w:rPr>
            </w:pPr>
            <w:r w:rsidRPr="00D35CD8">
              <w:rPr>
                <w:b/>
                <w:bCs/>
                <w:color w:val="000000" w:themeColor="text1"/>
              </w:rPr>
              <w:t>123</w:t>
            </w:r>
          </w:p>
        </w:tc>
        <w:tc>
          <w:tcPr>
            <w:tcW w:w="413" w:type="dxa"/>
            <w:noWrap/>
            <w:vAlign w:val="center"/>
          </w:tcPr>
          <w:p w14:paraId="38054D28" w14:textId="77777777" w:rsidR="00D35CD8" w:rsidRPr="00D35CD8" w:rsidRDefault="00D35CD8" w:rsidP="00D35CD8">
            <w:pPr>
              <w:jc w:val="center"/>
              <w:rPr>
                <w:color w:val="000000" w:themeColor="text1"/>
              </w:rPr>
            </w:pPr>
            <w:r w:rsidRPr="00D35CD8">
              <w:rPr>
                <w:color w:val="000000" w:themeColor="text1"/>
              </w:rPr>
              <w:t>2,64</w:t>
            </w:r>
          </w:p>
        </w:tc>
        <w:tc>
          <w:tcPr>
            <w:tcW w:w="414" w:type="dxa"/>
            <w:noWrap/>
            <w:vAlign w:val="center"/>
          </w:tcPr>
          <w:p w14:paraId="3E6DD69E" w14:textId="77777777" w:rsidR="00D35CD8" w:rsidRPr="00D35CD8" w:rsidRDefault="00D35CD8" w:rsidP="00D35CD8">
            <w:pPr>
              <w:jc w:val="center"/>
              <w:rPr>
                <w:b/>
                <w:bCs/>
                <w:color w:val="000000" w:themeColor="text1"/>
              </w:rPr>
            </w:pPr>
            <w:r w:rsidRPr="00D35CD8">
              <w:rPr>
                <w:b/>
                <w:bCs/>
                <w:color w:val="000000" w:themeColor="text1"/>
              </w:rPr>
              <w:t>154</w:t>
            </w:r>
          </w:p>
        </w:tc>
        <w:tc>
          <w:tcPr>
            <w:tcW w:w="413" w:type="dxa"/>
            <w:noWrap/>
            <w:vAlign w:val="center"/>
          </w:tcPr>
          <w:p w14:paraId="16CF3222" w14:textId="77777777" w:rsidR="00D35CD8" w:rsidRPr="00D35CD8" w:rsidRDefault="00D35CD8" w:rsidP="00D35CD8">
            <w:pPr>
              <w:jc w:val="center"/>
              <w:rPr>
                <w:color w:val="000000" w:themeColor="text1"/>
              </w:rPr>
            </w:pPr>
            <w:r w:rsidRPr="00D35CD8">
              <w:rPr>
                <w:color w:val="000000" w:themeColor="text1"/>
              </w:rPr>
              <w:t>2,53</w:t>
            </w:r>
          </w:p>
        </w:tc>
        <w:tc>
          <w:tcPr>
            <w:tcW w:w="414" w:type="dxa"/>
            <w:noWrap/>
            <w:vAlign w:val="center"/>
          </w:tcPr>
          <w:p w14:paraId="25C307D0" w14:textId="77777777" w:rsidR="00D35CD8" w:rsidRPr="00D35CD8" w:rsidRDefault="00D35CD8" w:rsidP="00D35CD8">
            <w:pPr>
              <w:jc w:val="center"/>
              <w:rPr>
                <w:b/>
                <w:bCs/>
                <w:color w:val="000000" w:themeColor="text1"/>
              </w:rPr>
            </w:pPr>
            <w:r w:rsidRPr="00D35CD8">
              <w:rPr>
                <w:b/>
                <w:bCs/>
                <w:color w:val="000000" w:themeColor="text1"/>
              </w:rPr>
              <w:t>185</w:t>
            </w:r>
          </w:p>
        </w:tc>
        <w:tc>
          <w:tcPr>
            <w:tcW w:w="413" w:type="dxa"/>
            <w:noWrap/>
            <w:vAlign w:val="center"/>
          </w:tcPr>
          <w:p w14:paraId="460F78A6" w14:textId="77777777" w:rsidR="00D35CD8" w:rsidRPr="00D35CD8" w:rsidRDefault="00D35CD8" w:rsidP="00D35CD8">
            <w:pPr>
              <w:jc w:val="center"/>
              <w:rPr>
                <w:color w:val="000000" w:themeColor="text1"/>
              </w:rPr>
            </w:pPr>
            <w:r w:rsidRPr="00D35CD8">
              <w:rPr>
                <w:color w:val="000000" w:themeColor="text1"/>
              </w:rPr>
              <w:t>2,43</w:t>
            </w:r>
          </w:p>
        </w:tc>
        <w:tc>
          <w:tcPr>
            <w:tcW w:w="413" w:type="dxa"/>
            <w:noWrap/>
            <w:vAlign w:val="center"/>
          </w:tcPr>
          <w:p w14:paraId="5A945A16" w14:textId="77777777" w:rsidR="00D35CD8" w:rsidRPr="00D35CD8" w:rsidRDefault="00D35CD8" w:rsidP="00D35CD8">
            <w:pPr>
              <w:jc w:val="center"/>
              <w:rPr>
                <w:b/>
                <w:bCs/>
                <w:color w:val="000000" w:themeColor="text1"/>
              </w:rPr>
            </w:pPr>
            <w:r w:rsidRPr="00D35CD8">
              <w:rPr>
                <w:b/>
                <w:bCs/>
                <w:color w:val="000000" w:themeColor="text1"/>
              </w:rPr>
              <w:t>216</w:t>
            </w:r>
          </w:p>
        </w:tc>
        <w:tc>
          <w:tcPr>
            <w:tcW w:w="414" w:type="dxa"/>
            <w:noWrap/>
            <w:vAlign w:val="center"/>
          </w:tcPr>
          <w:p w14:paraId="0850D969" w14:textId="77777777" w:rsidR="00D35CD8" w:rsidRPr="00D35CD8" w:rsidRDefault="00D35CD8" w:rsidP="00D35CD8">
            <w:pPr>
              <w:jc w:val="center"/>
              <w:rPr>
                <w:color w:val="000000" w:themeColor="text1"/>
              </w:rPr>
            </w:pPr>
            <w:r w:rsidRPr="00D35CD8">
              <w:rPr>
                <w:color w:val="000000" w:themeColor="text1"/>
              </w:rPr>
              <w:t>2,33</w:t>
            </w:r>
          </w:p>
        </w:tc>
        <w:tc>
          <w:tcPr>
            <w:tcW w:w="413" w:type="dxa"/>
            <w:noWrap/>
            <w:vAlign w:val="center"/>
          </w:tcPr>
          <w:p w14:paraId="20B13556" w14:textId="77777777" w:rsidR="00D35CD8" w:rsidRPr="00D35CD8" w:rsidRDefault="00D35CD8" w:rsidP="00D35CD8">
            <w:pPr>
              <w:jc w:val="center"/>
              <w:rPr>
                <w:b/>
                <w:bCs/>
                <w:color w:val="000000" w:themeColor="text1"/>
              </w:rPr>
            </w:pPr>
            <w:r w:rsidRPr="00D35CD8">
              <w:rPr>
                <w:b/>
                <w:bCs/>
                <w:color w:val="000000" w:themeColor="text1"/>
              </w:rPr>
              <w:t>247</w:t>
            </w:r>
          </w:p>
        </w:tc>
        <w:tc>
          <w:tcPr>
            <w:tcW w:w="414" w:type="dxa"/>
            <w:noWrap/>
            <w:vAlign w:val="center"/>
          </w:tcPr>
          <w:p w14:paraId="4957F3D1" w14:textId="77777777" w:rsidR="00D35CD8" w:rsidRPr="00D35CD8" w:rsidRDefault="00D35CD8" w:rsidP="00D35CD8">
            <w:pPr>
              <w:jc w:val="center"/>
              <w:rPr>
                <w:color w:val="000000" w:themeColor="text1"/>
              </w:rPr>
            </w:pPr>
            <w:r w:rsidRPr="00D35CD8">
              <w:rPr>
                <w:color w:val="000000" w:themeColor="text1"/>
              </w:rPr>
              <w:t>2,22</w:t>
            </w:r>
          </w:p>
        </w:tc>
        <w:tc>
          <w:tcPr>
            <w:tcW w:w="413" w:type="dxa"/>
            <w:noWrap/>
            <w:vAlign w:val="center"/>
          </w:tcPr>
          <w:p w14:paraId="4E316F05" w14:textId="77777777" w:rsidR="00D35CD8" w:rsidRPr="00D35CD8" w:rsidRDefault="00D35CD8" w:rsidP="00D35CD8">
            <w:pPr>
              <w:jc w:val="center"/>
              <w:rPr>
                <w:b/>
                <w:bCs/>
                <w:color w:val="000000" w:themeColor="text1"/>
              </w:rPr>
            </w:pPr>
            <w:r w:rsidRPr="00D35CD8">
              <w:rPr>
                <w:b/>
                <w:bCs/>
                <w:color w:val="000000" w:themeColor="text1"/>
              </w:rPr>
              <w:t>278</w:t>
            </w:r>
          </w:p>
        </w:tc>
        <w:tc>
          <w:tcPr>
            <w:tcW w:w="414" w:type="dxa"/>
            <w:noWrap/>
            <w:vAlign w:val="center"/>
          </w:tcPr>
          <w:p w14:paraId="597CE157" w14:textId="77777777" w:rsidR="00D35CD8" w:rsidRPr="00D35CD8" w:rsidRDefault="00D35CD8" w:rsidP="00D35CD8">
            <w:pPr>
              <w:jc w:val="center"/>
              <w:rPr>
                <w:color w:val="000000" w:themeColor="text1"/>
              </w:rPr>
            </w:pPr>
            <w:r w:rsidRPr="00D35CD8">
              <w:rPr>
                <w:color w:val="000000" w:themeColor="text1"/>
              </w:rPr>
              <w:t>2,12</w:t>
            </w:r>
          </w:p>
        </w:tc>
        <w:tc>
          <w:tcPr>
            <w:tcW w:w="413" w:type="dxa"/>
            <w:noWrap/>
            <w:vAlign w:val="center"/>
          </w:tcPr>
          <w:p w14:paraId="26DDAE3C" w14:textId="77777777" w:rsidR="00D35CD8" w:rsidRPr="00D35CD8" w:rsidRDefault="00D35CD8" w:rsidP="00D35CD8">
            <w:pPr>
              <w:jc w:val="center"/>
              <w:rPr>
                <w:b/>
                <w:bCs/>
                <w:color w:val="000000" w:themeColor="text1"/>
              </w:rPr>
            </w:pPr>
            <w:r w:rsidRPr="00D35CD8">
              <w:rPr>
                <w:b/>
                <w:bCs/>
                <w:color w:val="000000" w:themeColor="text1"/>
              </w:rPr>
              <w:t>309</w:t>
            </w:r>
          </w:p>
        </w:tc>
        <w:tc>
          <w:tcPr>
            <w:tcW w:w="414" w:type="dxa"/>
            <w:noWrap/>
            <w:vAlign w:val="center"/>
          </w:tcPr>
          <w:p w14:paraId="2171EF4B" w14:textId="77777777" w:rsidR="00D35CD8" w:rsidRPr="00D35CD8" w:rsidRDefault="00D35CD8" w:rsidP="00D35CD8">
            <w:pPr>
              <w:jc w:val="center"/>
              <w:rPr>
                <w:color w:val="000000" w:themeColor="text1"/>
              </w:rPr>
            </w:pPr>
            <w:r w:rsidRPr="00D35CD8">
              <w:rPr>
                <w:color w:val="000000" w:themeColor="text1"/>
              </w:rPr>
              <w:t>2,02</w:t>
            </w:r>
          </w:p>
        </w:tc>
        <w:tc>
          <w:tcPr>
            <w:tcW w:w="413" w:type="dxa"/>
            <w:noWrap/>
            <w:vAlign w:val="center"/>
          </w:tcPr>
          <w:p w14:paraId="2AF5CC44" w14:textId="77777777" w:rsidR="00D35CD8" w:rsidRPr="00D35CD8" w:rsidRDefault="00D35CD8" w:rsidP="00D35CD8">
            <w:pPr>
              <w:jc w:val="center"/>
              <w:rPr>
                <w:b/>
                <w:bCs/>
                <w:color w:val="000000" w:themeColor="text1"/>
              </w:rPr>
            </w:pPr>
            <w:r w:rsidRPr="00D35CD8">
              <w:rPr>
                <w:b/>
                <w:bCs/>
                <w:color w:val="000000" w:themeColor="text1"/>
              </w:rPr>
              <w:t>340</w:t>
            </w:r>
          </w:p>
        </w:tc>
        <w:tc>
          <w:tcPr>
            <w:tcW w:w="414" w:type="dxa"/>
            <w:noWrap/>
            <w:vAlign w:val="center"/>
          </w:tcPr>
          <w:p w14:paraId="32AA1323" w14:textId="77777777" w:rsidR="00D35CD8" w:rsidRPr="00D35CD8" w:rsidRDefault="00D35CD8" w:rsidP="00D35CD8">
            <w:pPr>
              <w:jc w:val="center"/>
              <w:rPr>
                <w:color w:val="000000" w:themeColor="text1"/>
              </w:rPr>
            </w:pPr>
            <w:r w:rsidRPr="00D35CD8">
              <w:rPr>
                <w:color w:val="000000" w:themeColor="text1"/>
              </w:rPr>
              <w:t>1,91</w:t>
            </w:r>
          </w:p>
        </w:tc>
        <w:tc>
          <w:tcPr>
            <w:tcW w:w="413" w:type="dxa"/>
            <w:noWrap/>
            <w:vAlign w:val="center"/>
          </w:tcPr>
          <w:p w14:paraId="41ACF5AA" w14:textId="77777777" w:rsidR="00D35CD8" w:rsidRPr="00D35CD8" w:rsidRDefault="00D35CD8" w:rsidP="00D35CD8">
            <w:pPr>
              <w:jc w:val="center"/>
              <w:rPr>
                <w:b/>
                <w:bCs/>
                <w:color w:val="000000" w:themeColor="text1"/>
              </w:rPr>
            </w:pPr>
            <w:r w:rsidRPr="00D35CD8">
              <w:rPr>
                <w:b/>
                <w:bCs/>
                <w:color w:val="000000" w:themeColor="text1"/>
              </w:rPr>
              <w:t>371</w:t>
            </w:r>
          </w:p>
        </w:tc>
        <w:tc>
          <w:tcPr>
            <w:tcW w:w="414" w:type="dxa"/>
            <w:noWrap/>
            <w:vAlign w:val="center"/>
          </w:tcPr>
          <w:p w14:paraId="23594D55" w14:textId="77777777" w:rsidR="00D35CD8" w:rsidRPr="00D35CD8" w:rsidRDefault="00D35CD8" w:rsidP="00D35CD8">
            <w:pPr>
              <w:jc w:val="center"/>
              <w:rPr>
                <w:color w:val="000000" w:themeColor="text1"/>
              </w:rPr>
            </w:pPr>
            <w:r w:rsidRPr="00D35CD8">
              <w:rPr>
                <w:color w:val="000000" w:themeColor="text1"/>
              </w:rPr>
              <w:t>1,81</w:t>
            </w:r>
          </w:p>
        </w:tc>
      </w:tr>
      <w:tr w:rsidR="00D35CD8" w:rsidRPr="00D35CD8" w14:paraId="6144207D" w14:textId="77777777" w:rsidTr="004909D1">
        <w:trPr>
          <w:trHeight w:val="396"/>
        </w:trPr>
        <w:tc>
          <w:tcPr>
            <w:tcW w:w="413" w:type="dxa"/>
            <w:noWrap/>
            <w:vAlign w:val="center"/>
          </w:tcPr>
          <w:p w14:paraId="5CE5CE9B" w14:textId="77777777" w:rsidR="00D35CD8" w:rsidRPr="00D35CD8" w:rsidRDefault="00D35CD8" w:rsidP="00D35CD8">
            <w:pPr>
              <w:jc w:val="center"/>
              <w:rPr>
                <w:b/>
                <w:bCs/>
                <w:color w:val="000000" w:themeColor="text1"/>
              </w:rPr>
            </w:pPr>
            <w:r w:rsidRPr="00D35CD8">
              <w:rPr>
                <w:b/>
                <w:bCs/>
                <w:color w:val="000000" w:themeColor="text1"/>
              </w:rPr>
              <w:t>31</w:t>
            </w:r>
          </w:p>
        </w:tc>
        <w:tc>
          <w:tcPr>
            <w:tcW w:w="413" w:type="dxa"/>
            <w:noWrap/>
            <w:vAlign w:val="center"/>
          </w:tcPr>
          <w:p w14:paraId="773406EB" w14:textId="77777777" w:rsidR="00D35CD8" w:rsidRPr="00D35CD8" w:rsidRDefault="00D35CD8" w:rsidP="00D35CD8">
            <w:pPr>
              <w:jc w:val="center"/>
              <w:rPr>
                <w:color w:val="000000" w:themeColor="text1"/>
              </w:rPr>
            </w:pPr>
            <w:r w:rsidRPr="00D35CD8">
              <w:rPr>
                <w:color w:val="000000" w:themeColor="text1"/>
              </w:rPr>
              <w:t>2,93</w:t>
            </w:r>
          </w:p>
        </w:tc>
        <w:tc>
          <w:tcPr>
            <w:tcW w:w="414" w:type="dxa"/>
            <w:noWrap/>
            <w:vAlign w:val="center"/>
          </w:tcPr>
          <w:p w14:paraId="21FA53D1" w14:textId="77777777" w:rsidR="00D35CD8" w:rsidRPr="00D35CD8" w:rsidRDefault="00D35CD8" w:rsidP="00D35CD8">
            <w:pPr>
              <w:jc w:val="center"/>
              <w:rPr>
                <w:b/>
                <w:bCs/>
                <w:color w:val="000000" w:themeColor="text1"/>
              </w:rPr>
            </w:pPr>
            <w:r w:rsidRPr="00D35CD8">
              <w:rPr>
                <w:b/>
                <w:bCs/>
                <w:color w:val="000000" w:themeColor="text1"/>
              </w:rPr>
              <w:t>62</w:t>
            </w:r>
          </w:p>
        </w:tc>
        <w:tc>
          <w:tcPr>
            <w:tcW w:w="413" w:type="dxa"/>
            <w:noWrap/>
            <w:vAlign w:val="center"/>
          </w:tcPr>
          <w:p w14:paraId="1B6E48E0" w14:textId="77777777" w:rsidR="00D35CD8" w:rsidRPr="00D35CD8" w:rsidRDefault="00D35CD8" w:rsidP="00D35CD8">
            <w:pPr>
              <w:jc w:val="center"/>
              <w:rPr>
                <w:color w:val="000000" w:themeColor="text1"/>
              </w:rPr>
            </w:pPr>
            <w:r w:rsidRPr="00D35CD8">
              <w:rPr>
                <w:color w:val="000000" w:themeColor="text1"/>
              </w:rPr>
              <w:t>2,83</w:t>
            </w:r>
          </w:p>
        </w:tc>
        <w:tc>
          <w:tcPr>
            <w:tcW w:w="414" w:type="dxa"/>
            <w:noWrap/>
            <w:vAlign w:val="center"/>
          </w:tcPr>
          <w:p w14:paraId="70EE8BF1" w14:textId="77777777" w:rsidR="00D35CD8" w:rsidRPr="00D35CD8" w:rsidRDefault="00D35CD8" w:rsidP="00D35CD8">
            <w:pPr>
              <w:jc w:val="center"/>
              <w:rPr>
                <w:b/>
                <w:bCs/>
                <w:color w:val="000000" w:themeColor="text1"/>
              </w:rPr>
            </w:pPr>
            <w:r w:rsidRPr="00D35CD8">
              <w:rPr>
                <w:b/>
                <w:bCs/>
                <w:color w:val="000000" w:themeColor="text1"/>
              </w:rPr>
              <w:t>93</w:t>
            </w:r>
          </w:p>
        </w:tc>
        <w:tc>
          <w:tcPr>
            <w:tcW w:w="413" w:type="dxa"/>
            <w:noWrap/>
            <w:vAlign w:val="center"/>
          </w:tcPr>
          <w:p w14:paraId="0A7BA333" w14:textId="77777777" w:rsidR="00D35CD8" w:rsidRPr="00D35CD8" w:rsidRDefault="00D35CD8" w:rsidP="00D35CD8">
            <w:pPr>
              <w:jc w:val="center"/>
              <w:rPr>
                <w:color w:val="000000" w:themeColor="text1"/>
              </w:rPr>
            </w:pPr>
            <w:r w:rsidRPr="00D35CD8">
              <w:rPr>
                <w:color w:val="000000" w:themeColor="text1"/>
              </w:rPr>
              <w:t>2,74</w:t>
            </w:r>
          </w:p>
        </w:tc>
        <w:tc>
          <w:tcPr>
            <w:tcW w:w="414" w:type="dxa"/>
            <w:noWrap/>
            <w:vAlign w:val="center"/>
          </w:tcPr>
          <w:p w14:paraId="44309EBD" w14:textId="77777777" w:rsidR="00D35CD8" w:rsidRPr="00D35CD8" w:rsidRDefault="00D35CD8" w:rsidP="00D35CD8">
            <w:pPr>
              <w:jc w:val="center"/>
              <w:rPr>
                <w:b/>
                <w:bCs/>
                <w:color w:val="000000" w:themeColor="text1"/>
              </w:rPr>
            </w:pPr>
            <w:r w:rsidRPr="00D35CD8">
              <w:rPr>
                <w:b/>
                <w:bCs/>
                <w:color w:val="000000" w:themeColor="text1"/>
              </w:rPr>
              <w:t>124</w:t>
            </w:r>
          </w:p>
        </w:tc>
        <w:tc>
          <w:tcPr>
            <w:tcW w:w="413" w:type="dxa"/>
            <w:noWrap/>
            <w:vAlign w:val="center"/>
          </w:tcPr>
          <w:p w14:paraId="18468FE1" w14:textId="77777777" w:rsidR="00D35CD8" w:rsidRPr="00D35CD8" w:rsidRDefault="00D35CD8" w:rsidP="00D35CD8">
            <w:pPr>
              <w:jc w:val="center"/>
              <w:rPr>
                <w:color w:val="000000" w:themeColor="text1"/>
              </w:rPr>
            </w:pPr>
            <w:r w:rsidRPr="00D35CD8">
              <w:rPr>
                <w:color w:val="000000" w:themeColor="text1"/>
              </w:rPr>
              <w:t>2,63</w:t>
            </w:r>
          </w:p>
        </w:tc>
        <w:tc>
          <w:tcPr>
            <w:tcW w:w="414" w:type="dxa"/>
            <w:noWrap/>
            <w:vAlign w:val="center"/>
          </w:tcPr>
          <w:p w14:paraId="660A6EB2" w14:textId="77777777" w:rsidR="00D35CD8" w:rsidRPr="00D35CD8" w:rsidRDefault="00D35CD8" w:rsidP="00D35CD8">
            <w:pPr>
              <w:jc w:val="center"/>
              <w:rPr>
                <w:b/>
                <w:bCs/>
                <w:color w:val="000000" w:themeColor="text1"/>
              </w:rPr>
            </w:pPr>
            <w:r w:rsidRPr="00D35CD8">
              <w:rPr>
                <w:b/>
                <w:bCs/>
                <w:color w:val="000000" w:themeColor="text1"/>
              </w:rPr>
              <w:t>155</w:t>
            </w:r>
          </w:p>
        </w:tc>
        <w:tc>
          <w:tcPr>
            <w:tcW w:w="413" w:type="dxa"/>
            <w:noWrap/>
            <w:vAlign w:val="center"/>
          </w:tcPr>
          <w:p w14:paraId="39459934" w14:textId="77777777" w:rsidR="00D35CD8" w:rsidRPr="00D35CD8" w:rsidRDefault="00D35CD8" w:rsidP="00D35CD8">
            <w:pPr>
              <w:jc w:val="center"/>
              <w:rPr>
                <w:color w:val="000000" w:themeColor="text1"/>
              </w:rPr>
            </w:pPr>
            <w:r w:rsidRPr="00D35CD8">
              <w:rPr>
                <w:color w:val="000000" w:themeColor="text1"/>
              </w:rPr>
              <w:t>2,53</w:t>
            </w:r>
          </w:p>
        </w:tc>
        <w:tc>
          <w:tcPr>
            <w:tcW w:w="414" w:type="dxa"/>
            <w:noWrap/>
            <w:vAlign w:val="center"/>
          </w:tcPr>
          <w:p w14:paraId="3E132101" w14:textId="77777777" w:rsidR="00D35CD8" w:rsidRPr="00D35CD8" w:rsidRDefault="00D35CD8" w:rsidP="00D35CD8">
            <w:pPr>
              <w:jc w:val="center"/>
              <w:rPr>
                <w:b/>
                <w:bCs/>
                <w:color w:val="000000" w:themeColor="text1"/>
              </w:rPr>
            </w:pPr>
            <w:r w:rsidRPr="00D35CD8">
              <w:rPr>
                <w:b/>
                <w:bCs/>
                <w:color w:val="000000" w:themeColor="text1"/>
              </w:rPr>
              <w:t>186</w:t>
            </w:r>
          </w:p>
        </w:tc>
        <w:tc>
          <w:tcPr>
            <w:tcW w:w="413" w:type="dxa"/>
            <w:noWrap/>
            <w:vAlign w:val="center"/>
          </w:tcPr>
          <w:p w14:paraId="7EE5F748" w14:textId="77777777" w:rsidR="00D35CD8" w:rsidRPr="00D35CD8" w:rsidRDefault="00D35CD8" w:rsidP="00D35CD8">
            <w:pPr>
              <w:jc w:val="center"/>
              <w:rPr>
                <w:color w:val="000000" w:themeColor="text1"/>
              </w:rPr>
            </w:pPr>
            <w:r w:rsidRPr="00D35CD8">
              <w:rPr>
                <w:color w:val="000000" w:themeColor="text1"/>
              </w:rPr>
              <w:t>2,43</w:t>
            </w:r>
          </w:p>
        </w:tc>
        <w:tc>
          <w:tcPr>
            <w:tcW w:w="413" w:type="dxa"/>
            <w:noWrap/>
            <w:vAlign w:val="center"/>
          </w:tcPr>
          <w:p w14:paraId="574C6FC7" w14:textId="77777777" w:rsidR="00D35CD8" w:rsidRPr="00D35CD8" w:rsidRDefault="00D35CD8" w:rsidP="00D35CD8">
            <w:pPr>
              <w:jc w:val="center"/>
              <w:rPr>
                <w:b/>
                <w:bCs/>
                <w:color w:val="000000" w:themeColor="text1"/>
              </w:rPr>
            </w:pPr>
            <w:r w:rsidRPr="00D35CD8">
              <w:rPr>
                <w:b/>
                <w:bCs/>
                <w:color w:val="000000" w:themeColor="text1"/>
              </w:rPr>
              <w:t>217</w:t>
            </w:r>
          </w:p>
        </w:tc>
        <w:tc>
          <w:tcPr>
            <w:tcW w:w="414" w:type="dxa"/>
            <w:noWrap/>
            <w:vAlign w:val="center"/>
          </w:tcPr>
          <w:p w14:paraId="2A69116B" w14:textId="77777777" w:rsidR="00D35CD8" w:rsidRPr="00D35CD8" w:rsidRDefault="00D35CD8" w:rsidP="00D35CD8">
            <w:pPr>
              <w:jc w:val="center"/>
              <w:rPr>
                <w:color w:val="000000" w:themeColor="text1"/>
              </w:rPr>
            </w:pPr>
            <w:r w:rsidRPr="00D35CD8">
              <w:rPr>
                <w:color w:val="000000" w:themeColor="text1"/>
              </w:rPr>
              <w:t>2,32</w:t>
            </w:r>
          </w:p>
        </w:tc>
        <w:tc>
          <w:tcPr>
            <w:tcW w:w="413" w:type="dxa"/>
            <w:noWrap/>
            <w:vAlign w:val="center"/>
          </w:tcPr>
          <w:p w14:paraId="1BCDED78" w14:textId="77777777" w:rsidR="00D35CD8" w:rsidRPr="00D35CD8" w:rsidRDefault="00D35CD8" w:rsidP="00D35CD8">
            <w:pPr>
              <w:jc w:val="center"/>
              <w:rPr>
                <w:b/>
                <w:bCs/>
                <w:color w:val="000000" w:themeColor="text1"/>
              </w:rPr>
            </w:pPr>
            <w:r w:rsidRPr="00D35CD8">
              <w:rPr>
                <w:b/>
                <w:bCs/>
                <w:color w:val="000000" w:themeColor="text1"/>
              </w:rPr>
              <w:t>248</w:t>
            </w:r>
          </w:p>
        </w:tc>
        <w:tc>
          <w:tcPr>
            <w:tcW w:w="414" w:type="dxa"/>
            <w:noWrap/>
            <w:vAlign w:val="center"/>
          </w:tcPr>
          <w:p w14:paraId="461BE5E4" w14:textId="77777777" w:rsidR="00D35CD8" w:rsidRPr="00D35CD8" w:rsidRDefault="00D35CD8" w:rsidP="00D35CD8">
            <w:pPr>
              <w:jc w:val="center"/>
              <w:rPr>
                <w:color w:val="000000" w:themeColor="text1"/>
              </w:rPr>
            </w:pPr>
            <w:r w:rsidRPr="00D35CD8">
              <w:rPr>
                <w:color w:val="000000" w:themeColor="text1"/>
              </w:rPr>
              <w:t>2,22</w:t>
            </w:r>
          </w:p>
        </w:tc>
        <w:tc>
          <w:tcPr>
            <w:tcW w:w="413" w:type="dxa"/>
            <w:noWrap/>
            <w:vAlign w:val="center"/>
          </w:tcPr>
          <w:p w14:paraId="374F38BD" w14:textId="77777777" w:rsidR="00D35CD8" w:rsidRPr="00D35CD8" w:rsidRDefault="00D35CD8" w:rsidP="00D35CD8">
            <w:pPr>
              <w:jc w:val="center"/>
              <w:rPr>
                <w:b/>
                <w:bCs/>
                <w:color w:val="000000" w:themeColor="text1"/>
              </w:rPr>
            </w:pPr>
            <w:r w:rsidRPr="00D35CD8">
              <w:rPr>
                <w:b/>
                <w:bCs/>
                <w:color w:val="000000" w:themeColor="text1"/>
              </w:rPr>
              <w:t>279</w:t>
            </w:r>
          </w:p>
        </w:tc>
        <w:tc>
          <w:tcPr>
            <w:tcW w:w="414" w:type="dxa"/>
            <w:noWrap/>
            <w:vAlign w:val="center"/>
          </w:tcPr>
          <w:p w14:paraId="75408D7D" w14:textId="77777777" w:rsidR="00D35CD8" w:rsidRPr="00D35CD8" w:rsidRDefault="00D35CD8" w:rsidP="00D35CD8">
            <w:pPr>
              <w:jc w:val="center"/>
              <w:rPr>
                <w:color w:val="000000" w:themeColor="text1"/>
              </w:rPr>
            </w:pPr>
            <w:r w:rsidRPr="00D35CD8">
              <w:rPr>
                <w:color w:val="000000" w:themeColor="text1"/>
              </w:rPr>
              <w:t>2,12</w:t>
            </w:r>
          </w:p>
        </w:tc>
        <w:tc>
          <w:tcPr>
            <w:tcW w:w="413" w:type="dxa"/>
            <w:noWrap/>
            <w:vAlign w:val="center"/>
          </w:tcPr>
          <w:p w14:paraId="4880E4A7" w14:textId="77777777" w:rsidR="00D35CD8" w:rsidRPr="00D35CD8" w:rsidRDefault="00D35CD8" w:rsidP="00D35CD8">
            <w:pPr>
              <w:jc w:val="center"/>
              <w:rPr>
                <w:b/>
                <w:bCs/>
                <w:color w:val="000000" w:themeColor="text1"/>
              </w:rPr>
            </w:pPr>
            <w:r w:rsidRPr="00D35CD8">
              <w:rPr>
                <w:b/>
                <w:bCs/>
                <w:color w:val="000000" w:themeColor="text1"/>
              </w:rPr>
              <w:t>310</w:t>
            </w:r>
          </w:p>
        </w:tc>
        <w:tc>
          <w:tcPr>
            <w:tcW w:w="414" w:type="dxa"/>
            <w:noWrap/>
            <w:vAlign w:val="center"/>
          </w:tcPr>
          <w:p w14:paraId="13D0B868" w14:textId="77777777" w:rsidR="00D35CD8" w:rsidRPr="00D35CD8" w:rsidRDefault="00D35CD8" w:rsidP="00D35CD8">
            <w:pPr>
              <w:jc w:val="center"/>
              <w:rPr>
                <w:color w:val="000000" w:themeColor="text1"/>
              </w:rPr>
            </w:pPr>
            <w:r w:rsidRPr="00D35CD8">
              <w:rPr>
                <w:color w:val="000000" w:themeColor="text1"/>
              </w:rPr>
              <w:t>2,01</w:t>
            </w:r>
          </w:p>
        </w:tc>
        <w:tc>
          <w:tcPr>
            <w:tcW w:w="413" w:type="dxa"/>
            <w:noWrap/>
            <w:vAlign w:val="center"/>
          </w:tcPr>
          <w:p w14:paraId="493F2A2C" w14:textId="77777777" w:rsidR="00D35CD8" w:rsidRPr="00D35CD8" w:rsidRDefault="00D35CD8" w:rsidP="00D35CD8">
            <w:pPr>
              <w:jc w:val="center"/>
              <w:rPr>
                <w:b/>
                <w:bCs/>
                <w:color w:val="000000" w:themeColor="text1"/>
              </w:rPr>
            </w:pPr>
            <w:r w:rsidRPr="00D35CD8">
              <w:rPr>
                <w:b/>
                <w:bCs/>
                <w:color w:val="000000" w:themeColor="text1"/>
              </w:rPr>
              <w:t>341</w:t>
            </w:r>
          </w:p>
        </w:tc>
        <w:tc>
          <w:tcPr>
            <w:tcW w:w="414" w:type="dxa"/>
            <w:noWrap/>
            <w:vAlign w:val="center"/>
          </w:tcPr>
          <w:p w14:paraId="1741C343" w14:textId="77777777" w:rsidR="00D35CD8" w:rsidRPr="00D35CD8" w:rsidRDefault="00D35CD8" w:rsidP="00D35CD8">
            <w:pPr>
              <w:jc w:val="center"/>
              <w:rPr>
                <w:color w:val="000000" w:themeColor="text1"/>
              </w:rPr>
            </w:pPr>
            <w:r w:rsidRPr="00D35CD8">
              <w:rPr>
                <w:color w:val="000000" w:themeColor="text1"/>
              </w:rPr>
              <w:t>1,91</w:t>
            </w:r>
          </w:p>
        </w:tc>
        <w:tc>
          <w:tcPr>
            <w:tcW w:w="413" w:type="dxa"/>
            <w:noWrap/>
            <w:vAlign w:val="center"/>
          </w:tcPr>
          <w:p w14:paraId="50EC9CAF" w14:textId="77777777" w:rsidR="00D35CD8" w:rsidRPr="00D35CD8" w:rsidRDefault="00D35CD8" w:rsidP="00D35CD8">
            <w:pPr>
              <w:jc w:val="center"/>
              <w:rPr>
                <w:b/>
                <w:bCs/>
                <w:color w:val="000000" w:themeColor="text1"/>
              </w:rPr>
            </w:pPr>
            <w:r w:rsidRPr="00D35CD8">
              <w:rPr>
                <w:b/>
                <w:bCs/>
                <w:color w:val="000000" w:themeColor="text1"/>
              </w:rPr>
              <w:t>372</w:t>
            </w:r>
          </w:p>
        </w:tc>
        <w:tc>
          <w:tcPr>
            <w:tcW w:w="414" w:type="dxa"/>
            <w:noWrap/>
            <w:vAlign w:val="center"/>
          </w:tcPr>
          <w:p w14:paraId="2043BA05" w14:textId="77777777" w:rsidR="00D35CD8" w:rsidRPr="00D35CD8" w:rsidRDefault="00D35CD8" w:rsidP="00D35CD8">
            <w:pPr>
              <w:jc w:val="center"/>
              <w:rPr>
                <w:color w:val="000000" w:themeColor="text1"/>
              </w:rPr>
            </w:pPr>
            <w:r w:rsidRPr="00D35CD8">
              <w:rPr>
                <w:color w:val="000000" w:themeColor="text1"/>
              </w:rPr>
              <w:t>1,81</w:t>
            </w:r>
          </w:p>
        </w:tc>
      </w:tr>
      <w:tr w:rsidR="00D35CD8" w:rsidRPr="00D35CD8" w14:paraId="4E156055" w14:textId="77777777" w:rsidTr="004909D1">
        <w:trPr>
          <w:trHeight w:val="396"/>
        </w:trPr>
        <w:tc>
          <w:tcPr>
            <w:tcW w:w="413" w:type="dxa"/>
            <w:noWrap/>
            <w:vAlign w:val="center"/>
          </w:tcPr>
          <w:p w14:paraId="0D9F50FA" w14:textId="77777777" w:rsidR="00D35CD8" w:rsidRPr="00D35CD8" w:rsidRDefault="00D35CD8" w:rsidP="00D35CD8">
            <w:pPr>
              <w:jc w:val="center"/>
              <w:rPr>
                <w:b/>
                <w:bCs/>
                <w:color w:val="000000" w:themeColor="text1"/>
              </w:rPr>
            </w:pPr>
            <w:r w:rsidRPr="00D35CD8">
              <w:rPr>
                <w:b/>
                <w:bCs/>
                <w:color w:val="000000" w:themeColor="text1"/>
              </w:rPr>
              <w:lastRenderedPageBreak/>
              <w:t>32</w:t>
            </w:r>
          </w:p>
        </w:tc>
        <w:tc>
          <w:tcPr>
            <w:tcW w:w="413" w:type="dxa"/>
            <w:noWrap/>
            <w:vAlign w:val="center"/>
          </w:tcPr>
          <w:p w14:paraId="33F23A13" w14:textId="77777777" w:rsidR="00D35CD8" w:rsidRPr="00D35CD8" w:rsidRDefault="00D35CD8" w:rsidP="00D35CD8">
            <w:pPr>
              <w:jc w:val="center"/>
              <w:rPr>
                <w:color w:val="000000" w:themeColor="text1"/>
              </w:rPr>
            </w:pPr>
            <w:r w:rsidRPr="00D35CD8">
              <w:rPr>
                <w:color w:val="000000" w:themeColor="text1"/>
              </w:rPr>
              <w:t>2,93</w:t>
            </w:r>
          </w:p>
        </w:tc>
        <w:tc>
          <w:tcPr>
            <w:tcW w:w="414" w:type="dxa"/>
            <w:noWrap/>
            <w:vAlign w:val="center"/>
          </w:tcPr>
          <w:p w14:paraId="6EAAA7AB" w14:textId="77777777" w:rsidR="00D35CD8" w:rsidRPr="00D35CD8" w:rsidRDefault="00D35CD8" w:rsidP="00D35CD8">
            <w:pPr>
              <w:jc w:val="center"/>
              <w:rPr>
                <w:b/>
                <w:bCs/>
                <w:color w:val="000000" w:themeColor="text1"/>
              </w:rPr>
            </w:pPr>
            <w:r w:rsidRPr="00D35CD8">
              <w:rPr>
                <w:b/>
                <w:bCs/>
                <w:color w:val="000000" w:themeColor="text1"/>
              </w:rPr>
              <w:t>63</w:t>
            </w:r>
          </w:p>
        </w:tc>
        <w:tc>
          <w:tcPr>
            <w:tcW w:w="413" w:type="dxa"/>
            <w:noWrap/>
            <w:vAlign w:val="center"/>
          </w:tcPr>
          <w:p w14:paraId="23EF30E0" w14:textId="77777777" w:rsidR="00D35CD8" w:rsidRPr="00D35CD8" w:rsidRDefault="00D35CD8" w:rsidP="00D35CD8">
            <w:pPr>
              <w:jc w:val="center"/>
              <w:rPr>
                <w:color w:val="000000" w:themeColor="text1"/>
              </w:rPr>
            </w:pPr>
            <w:r w:rsidRPr="00D35CD8">
              <w:rPr>
                <w:color w:val="000000" w:themeColor="text1"/>
              </w:rPr>
              <w:t>2,83</w:t>
            </w:r>
          </w:p>
        </w:tc>
        <w:tc>
          <w:tcPr>
            <w:tcW w:w="414" w:type="dxa"/>
            <w:noWrap/>
            <w:vAlign w:val="center"/>
          </w:tcPr>
          <w:p w14:paraId="2A32CEA1" w14:textId="77777777" w:rsidR="00D35CD8" w:rsidRPr="00D35CD8" w:rsidRDefault="00D35CD8" w:rsidP="00D35CD8">
            <w:pPr>
              <w:jc w:val="center"/>
              <w:rPr>
                <w:b/>
                <w:bCs/>
                <w:color w:val="000000" w:themeColor="text1"/>
              </w:rPr>
            </w:pPr>
            <w:r w:rsidRPr="00D35CD8">
              <w:rPr>
                <w:b/>
                <w:bCs/>
                <w:color w:val="000000" w:themeColor="text1"/>
              </w:rPr>
              <w:t>94</w:t>
            </w:r>
          </w:p>
        </w:tc>
        <w:tc>
          <w:tcPr>
            <w:tcW w:w="413" w:type="dxa"/>
            <w:noWrap/>
            <w:vAlign w:val="center"/>
          </w:tcPr>
          <w:p w14:paraId="7A2DB460" w14:textId="77777777" w:rsidR="00D35CD8" w:rsidRPr="00D35CD8" w:rsidRDefault="00D35CD8" w:rsidP="00D35CD8">
            <w:pPr>
              <w:jc w:val="center"/>
              <w:rPr>
                <w:color w:val="000000" w:themeColor="text1"/>
              </w:rPr>
            </w:pPr>
            <w:r w:rsidRPr="00D35CD8">
              <w:rPr>
                <w:color w:val="000000" w:themeColor="text1"/>
              </w:rPr>
              <w:t>2,73</w:t>
            </w:r>
          </w:p>
        </w:tc>
        <w:tc>
          <w:tcPr>
            <w:tcW w:w="414" w:type="dxa"/>
            <w:noWrap/>
            <w:vAlign w:val="center"/>
          </w:tcPr>
          <w:p w14:paraId="466DC86D" w14:textId="77777777" w:rsidR="00D35CD8" w:rsidRPr="00D35CD8" w:rsidRDefault="00D35CD8" w:rsidP="00D35CD8">
            <w:pPr>
              <w:jc w:val="center"/>
              <w:rPr>
                <w:b/>
                <w:bCs/>
                <w:color w:val="000000" w:themeColor="text1"/>
              </w:rPr>
            </w:pPr>
            <w:r w:rsidRPr="00D35CD8">
              <w:rPr>
                <w:b/>
                <w:bCs/>
                <w:color w:val="000000" w:themeColor="text1"/>
              </w:rPr>
              <w:t>125</w:t>
            </w:r>
          </w:p>
        </w:tc>
        <w:tc>
          <w:tcPr>
            <w:tcW w:w="413" w:type="dxa"/>
            <w:noWrap/>
            <w:vAlign w:val="center"/>
          </w:tcPr>
          <w:p w14:paraId="7CAED9AE" w14:textId="77777777" w:rsidR="00D35CD8" w:rsidRPr="00D35CD8" w:rsidRDefault="00D35CD8" w:rsidP="00D35CD8">
            <w:pPr>
              <w:jc w:val="center"/>
              <w:rPr>
                <w:color w:val="000000" w:themeColor="text1"/>
              </w:rPr>
            </w:pPr>
            <w:r w:rsidRPr="00D35CD8">
              <w:rPr>
                <w:color w:val="000000" w:themeColor="text1"/>
              </w:rPr>
              <w:t>2,63</w:t>
            </w:r>
          </w:p>
        </w:tc>
        <w:tc>
          <w:tcPr>
            <w:tcW w:w="414" w:type="dxa"/>
            <w:noWrap/>
            <w:vAlign w:val="center"/>
          </w:tcPr>
          <w:p w14:paraId="5AE1F17A" w14:textId="77777777" w:rsidR="00D35CD8" w:rsidRPr="00D35CD8" w:rsidRDefault="00D35CD8" w:rsidP="00D35CD8">
            <w:pPr>
              <w:jc w:val="center"/>
              <w:rPr>
                <w:b/>
                <w:bCs/>
                <w:color w:val="000000" w:themeColor="text1"/>
              </w:rPr>
            </w:pPr>
            <w:r w:rsidRPr="00D35CD8">
              <w:rPr>
                <w:b/>
                <w:bCs/>
                <w:color w:val="000000" w:themeColor="text1"/>
              </w:rPr>
              <w:t>156</w:t>
            </w:r>
          </w:p>
        </w:tc>
        <w:tc>
          <w:tcPr>
            <w:tcW w:w="413" w:type="dxa"/>
            <w:noWrap/>
            <w:vAlign w:val="center"/>
          </w:tcPr>
          <w:p w14:paraId="28F9CC88" w14:textId="77777777" w:rsidR="00D35CD8" w:rsidRPr="00D35CD8" w:rsidRDefault="00D35CD8" w:rsidP="00D35CD8">
            <w:pPr>
              <w:jc w:val="center"/>
              <w:rPr>
                <w:color w:val="000000" w:themeColor="text1"/>
              </w:rPr>
            </w:pPr>
            <w:r w:rsidRPr="00D35CD8">
              <w:rPr>
                <w:color w:val="000000" w:themeColor="text1"/>
              </w:rPr>
              <w:t>2,53</w:t>
            </w:r>
          </w:p>
        </w:tc>
        <w:tc>
          <w:tcPr>
            <w:tcW w:w="414" w:type="dxa"/>
            <w:noWrap/>
            <w:vAlign w:val="center"/>
          </w:tcPr>
          <w:p w14:paraId="122856E0" w14:textId="77777777" w:rsidR="00D35CD8" w:rsidRPr="00D35CD8" w:rsidRDefault="00D35CD8" w:rsidP="00D35CD8">
            <w:pPr>
              <w:jc w:val="center"/>
              <w:rPr>
                <w:b/>
                <w:bCs/>
                <w:color w:val="000000" w:themeColor="text1"/>
              </w:rPr>
            </w:pPr>
            <w:r w:rsidRPr="00D35CD8">
              <w:rPr>
                <w:b/>
                <w:bCs/>
                <w:color w:val="000000" w:themeColor="text1"/>
              </w:rPr>
              <w:t>187</w:t>
            </w:r>
          </w:p>
        </w:tc>
        <w:tc>
          <w:tcPr>
            <w:tcW w:w="413" w:type="dxa"/>
            <w:noWrap/>
            <w:vAlign w:val="center"/>
          </w:tcPr>
          <w:p w14:paraId="30997E35" w14:textId="77777777" w:rsidR="00D35CD8" w:rsidRPr="00D35CD8" w:rsidRDefault="00D35CD8" w:rsidP="00D35CD8">
            <w:pPr>
              <w:jc w:val="center"/>
              <w:rPr>
                <w:color w:val="000000" w:themeColor="text1"/>
              </w:rPr>
            </w:pPr>
            <w:r w:rsidRPr="00D35CD8">
              <w:rPr>
                <w:color w:val="000000" w:themeColor="text1"/>
              </w:rPr>
              <w:t>2,42</w:t>
            </w:r>
          </w:p>
        </w:tc>
        <w:tc>
          <w:tcPr>
            <w:tcW w:w="413" w:type="dxa"/>
            <w:noWrap/>
            <w:vAlign w:val="center"/>
          </w:tcPr>
          <w:p w14:paraId="0B8B7EE4" w14:textId="77777777" w:rsidR="00D35CD8" w:rsidRPr="00D35CD8" w:rsidRDefault="00D35CD8" w:rsidP="00D35CD8">
            <w:pPr>
              <w:jc w:val="center"/>
              <w:rPr>
                <w:b/>
                <w:bCs/>
                <w:color w:val="000000" w:themeColor="text1"/>
              </w:rPr>
            </w:pPr>
            <w:r w:rsidRPr="00D35CD8">
              <w:rPr>
                <w:b/>
                <w:bCs/>
                <w:color w:val="000000" w:themeColor="text1"/>
              </w:rPr>
              <w:t>218</w:t>
            </w:r>
          </w:p>
        </w:tc>
        <w:tc>
          <w:tcPr>
            <w:tcW w:w="414" w:type="dxa"/>
            <w:noWrap/>
            <w:vAlign w:val="center"/>
          </w:tcPr>
          <w:p w14:paraId="018F96D2" w14:textId="77777777" w:rsidR="00D35CD8" w:rsidRPr="00D35CD8" w:rsidRDefault="00D35CD8" w:rsidP="00D35CD8">
            <w:pPr>
              <w:jc w:val="center"/>
              <w:rPr>
                <w:color w:val="000000" w:themeColor="text1"/>
              </w:rPr>
            </w:pPr>
            <w:r w:rsidRPr="00D35CD8">
              <w:rPr>
                <w:color w:val="000000" w:themeColor="text1"/>
              </w:rPr>
              <w:t>2,32</w:t>
            </w:r>
          </w:p>
        </w:tc>
        <w:tc>
          <w:tcPr>
            <w:tcW w:w="413" w:type="dxa"/>
            <w:noWrap/>
            <w:vAlign w:val="center"/>
          </w:tcPr>
          <w:p w14:paraId="7C99AD48" w14:textId="77777777" w:rsidR="00D35CD8" w:rsidRPr="00D35CD8" w:rsidRDefault="00D35CD8" w:rsidP="00D35CD8">
            <w:pPr>
              <w:jc w:val="center"/>
              <w:rPr>
                <w:b/>
                <w:bCs/>
                <w:color w:val="000000" w:themeColor="text1"/>
              </w:rPr>
            </w:pPr>
            <w:r w:rsidRPr="00D35CD8">
              <w:rPr>
                <w:b/>
                <w:bCs/>
                <w:color w:val="000000" w:themeColor="text1"/>
              </w:rPr>
              <w:t>249</w:t>
            </w:r>
          </w:p>
        </w:tc>
        <w:tc>
          <w:tcPr>
            <w:tcW w:w="414" w:type="dxa"/>
            <w:noWrap/>
            <w:vAlign w:val="center"/>
          </w:tcPr>
          <w:p w14:paraId="2E99AFCD" w14:textId="77777777" w:rsidR="00D35CD8" w:rsidRPr="00D35CD8" w:rsidRDefault="00D35CD8" w:rsidP="00D35CD8">
            <w:pPr>
              <w:jc w:val="center"/>
              <w:rPr>
                <w:color w:val="000000" w:themeColor="text1"/>
              </w:rPr>
            </w:pPr>
            <w:r w:rsidRPr="00D35CD8">
              <w:rPr>
                <w:color w:val="000000" w:themeColor="text1"/>
              </w:rPr>
              <w:t>2,22</w:t>
            </w:r>
          </w:p>
        </w:tc>
        <w:tc>
          <w:tcPr>
            <w:tcW w:w="413" w:type="dxa"/>
            <w:noWrap/>
            <w:vAlign w:val="center"/>
          </w:tcPr>
          <w:p w14:paraId="58FA083D" w14:textId="77777777" w:rsidR="00D35CD8" w:rsidRPr="00D35CD8" w:rsidRDefault="00D35CD8" w:rsidP="00D35CD8">
            <w:pPr>
              <w:jc w:val="center"/>
              <w:rPr>
                <w:b/>
                <w:bCs/>
                <w:color w:val="000000" w:themeColor="text1"/>
              </w:rPr>
            </w:pPr>
            <w:r w:rsidRPr="00D35CD8">
              <w:rPr>
                <w:b/>
                <w:bCs/>
                <w:color w:val="000000" w:themeColor="text1"/>
              </w:rPr>
              <w:t>280</w:t>
            </w:r>
          </w:p>
        </w:tc>
        <w:tc>
          <w:tcPr>
            <w:tcW w:w="414" w:type="dxa"/>
            <w:noWrap/>
            <w:vAlign w:val="center"/>
          </w:tcPr>
          <w:p w14:paraId="0B1AF1EB" w14:textId="77777777" w:rsidR="00D35CD8" w:rsidRPr="00D35CD8" w:rsidRDefault="00D35CD8" w:rsidP="00D35CD8">
            <w:pPr>
              <w:jc w:val="center"/>
              <w:rPr>
                <w:color w:val="000000" w:themeColor="text1"/>
              </w:rPr>
            </w:pPr>
            <w:r w:rsidRPr="00D35CD8">
              <w:rPr>
                <w:color w:val="000000" w:themeColor="text1"/>
              </w:rPr>
              <w:t>2,11</w:t>
            </w:r>
          </w:p>
        </w:tc>
        <w:tc>
          <w:tcPr>
            <w:tcW w:w="413" w:type="dxa"/>
            <w:noWrap/>
            <w:vAlign w:val="center"/>
          </w:tcPr>
          <w:p w14:paraId="23BF6B1C" w14:textId="77777777" w:rsidR="00D35CD8" w:rsidRPr="00D35CD8" w:rsidRDefault="00D35CD8" w:rsidP="00D35CD8">
            <w:pPr>
              <w:jc w:val="center"/>
              <w:rPr>
                <w:b/>
                <w:bCs/>
                <w:color w:val="000000" w:themeColor="text1"/>
              </w:rPr>
            </w:pPr>
            <w:r w:rsidRPr="00D35CD8">
              <w:rPr>
                <w:b/>
                <w:bCs/>
                <w:color w:val="000000" w:themeColor="text1"/>
              </w:rPr>
              <w:t>311</w:t>
            </w:r>
          </w:p>
        </w:tc>
        <w:tc>
          <w:tcPr>
            <w:tcW w:w="414" w:type="dxa"/>
            <w:noWrap/>
            <w:vAlign w:val="center"/>
          </w:tcPr>
          <w:p w14:paraId="017CE77E" w14:textId="77777777" w:rsidR="00D35CD8" w:rsidRPr="00D35CD8" w:rsidRDefault="00D35CD8" w:rsidP="00D35CD8">
            <w:pPr>
              <w:jc w:val="center"/>
              <w:rPr>
                <w:color w:val="000000" w:themeColor="text1"/>
              </w:rPr>
            </w:pPr>
            <w:r w:rsidRPr="00D35CD8">
              <w:rPr>
                <w:color w:val="000000" w:themeColor="text1"/>
              </w:rPr>
              <w:t>2,01</w:t>
            </w:r>
          </w:p>
        </w:tc>
        <w:tc>
          <w:tcPr>
            <w:tcW w:w="413" w:type="dxa"/>
            <w:noWrap/>
            <w:vAlign w:val="center"/>
          </w:tcPr>
          <w:p w14:paraId="2FC989D7" w14:textId="77777777" w:rsidR="00D35CD8" w:rsidRPr="00D35CD8" w:rsidRDefault="00D35CD8" w:rsidP="00D35CD8">
            <w:pPr>
              <w:jc w:val="center"/>
              <w:rPr>
                <w:b/>
                <w:bCs/>
                <w:color w:val="000000" w:themeColor="text1"/>
              </w:rPr>
            </w:pPr>
            <w:r w:rsidRPr="00D35CD8">
              <w:rPr>
                <w:b/>
                <w:bCs/>
                <w:color w:val="000000" w:themeColor="text1"/>
              </w:rPr>
              <w:t>342</w:t>
            </w:r>
          </w:p>
        </w:tc>
        <w:tc>
          <w:tcPr>
            <w:tcW w:w="414" w:type="dxa"/>
            <w:noWrap/>
            <w:vAlign w:val="center"/>
          </w:tcPr>
          <w:p w14:paraId="61B9D85E" w14:textId="77777777" w:rsidR="00D35CD8" w:rsidRPr="00D35CD8" w:rsidRDefault="00D35CD8" w:rsidP="00D35CD8">
            <w:pPr>
              <w:jc w:val="center"/>
              <w:rPr>
                <w:color w:val="000000" w:themeColor="text1"/>
              </w:rPr>
            </w:pPr>
            <w:r w:rsidRPr="00D35CD8">
              <w:rPr>
                <w:color w:val="000000" w:themeColor="text1"/>
              </w:rPr>
              <w:t>1,91</w:t>
            </w:r>
          </w:p>
        </w:tc>
        <w:tc>
          <w:tcPr>
            <w:tcW w:w="413" w:type="dxa"/>
            <w:noWrap/>
            <w:vAlign w:val="center"/>
          </w:tcPr>
          <w:p w14:paraId="31AE7CA2" w14:textId="77777777" w:rsidR="00D35CD8" w:rsidRPr="00D35CD8" w:rsidRDefault="00D35CD8" w:rsidP="00D35CD8">
            <w:pPr>
              <w:jc w:val="center"/>
              <w:rPr>
                <w:b/>
                <w:bCs/>
                <w:color w:val="000000" w:themeColor="text1"/>
              </w:rPr>
            </w:pPr>
            <w:r w:rsidRPr="00D35CD8">
              <w:rPr>
                <w:b/>
                <w:bCs/>
                <w:color w:val="000000" w:themeColor="text1"/>
              </w:rPr>
              <w:t>373</w:t>
            </w:r>
          </w:p>
        </w:tc>
        <w:tc>
          <w:tcPr>
            <w:tcW w:w="414" w:type="dxa"/>
            <w:noWrap/>
            <w:vAlign w:val="center"/>
          </w:tcPr>
          <w:p w14:paraId="0DF012FE" w14:textId="77777777" w:rsidR="00D35CD8" w:rsidRPr="00D35CD8" w:rsidRDefault="00D35CD8" w:rsidP="00D35CD8">
            <w:pPr>
              <w:jc w:val="center"/>
              <w:rPr>
                <w:color w:val="000000" w:themeColor="text1"/>
              </w:rPr>
            </w:pPr>
            <w:r w:rsidRPr="00D35CD8">
              <w:rPr>
                <w:color w:val="000000" w:themeColor="text1"/>
              </w:rPr>
              <w:t>1,80</w:t>
            </w:r>
          </w:p>
        </w:tc>
      </w:tr>
      <w:tr w:rsidR="00D35CD8" w:rsidRPr="00D35CD8" w14:paraId="1098EE91" w14:textId="77777777" w:rsidTr="004909D1">
        <w:trPr>
          <w:trHeight w:val="396"/>
        </w:trPr>
        <w:tc>
          <w:tcPr>
            <w:tcW w:w="413" w:type="dxa"/>
            <w:noWrap/>
            <w:vAlign w:val="center"/>
          </w:tcPr>
          <w:p w14:paraId="251D705A" w14:textId="77777777" w:rsidR="00D35CD8" w:rsidRPr="00D35CD8" w:rsidRDefault="00D35CD8" w:rsidP="00D35CD8">
            <w:pPr>
              <w:jc w:val="center"/>
              <w:rPr>
                <w:b/>
                <w:bCs/>
                <w:color w:val="000000" w:themeColor="text1"/>
              </w:rPr>
            </w:pPr>
            <w:r w:rsidRPr="00D35CD8">
              <w:rPr>
                <w:b/>
                <w:bCs/>
                <w:color w:val="000000" w:themeColor="text1"/>
              </w:rPr>
              <w:t>33</w:t>
            </w:r>
          </w:p>
        </w:tc>
        <w:tc>
          <w:tcPr>
            <w:tcW w:w="413" w:type="dxa"/>
            <w:noWrap/>
            <w:vAlign w:val="center"/>
          </w:tcPr>
          <w:p w14:paraId="756BED81" w14:textId="77777777" w:rsidR="00D35CD8" w:rsidRPr="00D35CD8" w:rsidRDefault="00D35CD8" w:rsidP="00D35CD8">
            <w:pPr>
              <w:jc w:val="center"/>
              <w:rPr>
                <w:color w:val="000000" w:themeColor="text1"/>
              </w:rPr>
            </w:pPr>
            <w:r w:rsidRPr="00D35CD8">
              <w:rPr>
                <w:color w:val="000000" w:themeColor="text1"/>
              </w:rPr>
              <w:t>2,92</w:t>
            </w:r>
          </w:p>
        </w:tc>
        <w:tc>
          <w:tcPr>
            <w:tcW w:w="414" w:type="dxa"/>
            <w:noWrap/>
            <w:vAlign w:val="center"/>
          </w:tcPr>
          <w:p w14:paraId="488372A3" w14:textId="77777777" w:rsidR="00D35CD8" w:rsidRPr="00D35CD8" w:rsidRDefault="00D35CD8" w:rsidP="00D35CD8">
            <w:pPr>
              <w:jc w:val="center"/>
              <w:rPr>
                <w:b/>
                <w:bCs/>
                <w:color w:val="000000" w:themeColor="text1"/>
              </w:rPr>
            </w:pPr>
            <w:r w:rsidRPr="00D35CD8">
              <w:rPr>
                <w:b/>
                <w:bCs/>
                <w:color w:val="000000" w:themeColor="text1"/>
              </w:rPr>
              <w:t>64</w:t>
            </w:r>
          </w:p>
        </w:tc>
        <w:tc>
          <w:tcPr>
            <w:tcW w:w="413" w:type="dxa"/>
            <w:noWrap/>
            <w:vAlign w:val="center"/>
          </w:tcPr>
          <w:p w14:paraId="75D1ABF5" w14:textId="77777777" w:rsidR="00D35CD8" w:rsidRPr="00D35CD8" w:rsidRDefault="00D35CD8" w:rsidP="00D35CD8">
            <w:pPr>
              <w:jc w:val="center"/>
              <w:rPr>
                <w:color w:val="000000" w:themeColor="text1"/>
              </w:rPr>
            </w:pPr>
            <w:r w:rsidRPr="00D35CD8">
              <w:rPr>
                <w:color w:val="000000" w:themeColor="text1"/>
              </w:rPr>
              <w:t>2,83</w:t>
            </w:r>
          </w:p>
        </w:tc>
        <w:tc>
          <w:tcPr>
            <w:tcW w:w="414" w:type="dxa"/>
            <w:noWrap/>
            <w:vAlign w:val="center"/>
          </w:tcPr>
          <w:p w14:paraId="07BEC08E" w14:textId="77777777" w:rsidR="00D35CD8" w:rsidRPr="00D35CD8" w:rsidRDefault="00D35CD8" w:rsidP="00D35CD8">
            <w:pPr>
              <w:jc w:val="center"/>
              <w:rPr>
                <w:b/>
                <w:bCs/>
                <w:color w:val="000000" w:themeColor="text1"/>
              </w:rPr>
            </w:pPr>
            <w:r w:rsidRPr="00D35CD8">
              <w:rPr>
                <w:b/>
                <w:bCs/>
                <w:color w:val="000000" w:themeColor="text1"/>
              </w:rPr>
              <w:t>95</w:t>
            </w:r>
          </w:p>
        </w:tc>
        <w:tc>
          <w:tcPr>
            <w:tcW w:w="413" w:type="dxa"/>
            <w:noWrap/>
            <w:vAlign w:val="center"/>
          </w:tcPr>
          <w:p w14:paraId="3BEDC674" w14:textId="77777777" w:rsidR="00D35CD8" w:rsidRPr="00D35CD8" w:rsidRDefault="00D35CD8" w:rsidP="00D35CD8">
            <w:pPr>
              <w:jc w:val="center"/>
              <w:rPr>
                <w:color w:val="000000" w:themeColor="text1"/>
              </w:rPr>
            </w:pPr>
            <w:r w:rsidRPr="00D35CD8">
              <w:rPr>
                <w:color w:val="000000" w:themeColor="text1"/>
              </w:rPr>
              <w:t>2,73</w:t>
            </w:r>
          </w:p>
        </w:tc>
        <w:tc>
          <w:tcPr>
            <w:tcW w:w="414" w:type="dxa"/>
            <w:noWrap/>
            <w:vAlign w:val="center"/>
          </w:tcPr>
          <w:p w14:paraId="2BE312D4" w14:textId="77777777" w:rsidR="00D35CD8" w:rsidRPr="00D35CD8" w:rsidRDefault="00D35CD8" w:rsidP="00D35CD8">
            <w:pPr>
              <w:jc w:val="center"/>
              <w:rPr>
                <w:b/>
                <w:bCs/>
                <w:color w:val="000000" w:themeColor="text1"/>
              </w:rPr>
            </w:pPr>
            <w:r w:rsidRPr="00D35CD8">
              <w:rPr>
                <w:b/>
                <w:bCs/>
                <w:color w:val="000000" w:themeColor="text1"/>
              </w:rPr>
              <w:t>126</w:t>
            </w:r>
          </w:p>
        </w:tc>
        <w:tc>
          <w:tcPr>
            <w:tcW w:w="413" w:type="dxa"/>
            <w:noWrap/>
            <w:vAlign w:val="center"/>
          </w:tcPr>
          <w:p w14:paraId="41561BD1" w14:textId="77777777" w:rsidR="00D35CD8" w:rsidRPr="00D35CD8" w:rsidRDefault="00D35CD8" w:rsidP="00D35CD8">
            <w:pPr>
              <w:jc w:val="center"/>
              <w:rPr>
                <w:color w:val="000000" w:themeColor="text1"/>
              </w:rPr>
            </w:pPr>
            <w:r w:rsidRPr="00D35CD8">
              <w:rPr>
                <w:color w:val="000000" w:themeColor="text1"/>
              </w:rPr>
              <w:t>2,63</w:t>
            </w:r>
          </w:p>
        </w:tc>
        <w:tc>
          <w:tcPr>
            <w:tcW w:w="414" w:type="dxa"/>
            <w:noWrap/>
            <w:vAlign w:val="center"/>
          </w:tcPr>
          <w:p w14:paraId="1F7601BC" w14:textId="77777777" w:rsidR="00D35CD8" w:rsidRPr="00D35CD8" w:rsidRDefault="00D35CD8" w:rsidP="00D35CD8">
            <w:pPr>
              <w:jc w:val="center"/>
              <w:rPr>
                <w:b/>
                <w:bCs/>
                <w:color w:val="000000" w:themeColor="text1"/>
              </w:rPr>
            </w:pPr>
            <w:r w:rsidRPr="00D35CD8">
              <w:rPr>
                <w:b/>
                <w:bCs/>
                <w:color w:val="000000" w:themeColor="text1"/>
              </w:rPr>
              <w:t>157</w:t>
            </w:r>
          </w:p>
        </w:tc>
        <w:tc>
          <w:tcPr>
            <w:tcW w:w="413" w:type="dxa"/>
            <w:noWrap/>
            <w:vAlign w:val="center"/>
          </w:tcPr>
          <w:p w14:paraId="0D2D56DA" w14:textId="77777777" w:rsidR="00D35CD8" w:rsidRPr="00D35CD8" w:rsidRDefault="00D35CD8" w:rsidP="00D35CD8">
            <w:pPr>
              <w:jc w:val="center"/>
              <w:rPr>
                <w:color w:val="000000" w:themeColor="text1"/>
              </w:rPr>
            </w:pPr>
            <w:r w:rsidRPr="00D35CD8">
              <w:rPr>
                <w:color w:val="000000" w:themeColor="text1"/>
              </w:rPr>
              <w:t>2,52</w:t>
            </w:r>
          </w:p>
        </w:tc>
        <w:tc>
          <w:tcPr>
            <w:tcW w:w="414" w:type="dxa"/>
            <w:noWrap/>
            <w:vAlign w:val="center"/>
          </w:tcPr>
          <w:p w14:paraId="1F699C99" w14:textId="77777777" w:rsidR="00D35CD8" w:rsidRPr="00D35CD8" w:rsidRDefault="00D35CD8" w:rsidP="00D35CD8">
            <w:pPr>
              <w:jc w:val="center"/>
              <w:rPr>
                <w:b/>
                <w:bCs/>
                <w:color w:val="000000" w:themeColor="text1"/>
              </w:rPr>
            </w:pPr>
            <w:r w:rsidRPr="00D35CD8">
              <w:rPr>
                <w:b/>
                <w:bCs/>
                <w:color w:val="000000" w:themeColor="text1"/>
              </w:rPr>
              <w:t>188</w:t>
            </w:r>
          </w:p>
        </w:tc>
        <w:tc>
          <w:tcPr>
            <w:tcW w:w="413" w:type="dxa"/>
            <w:noWrap/>
            <w:vAlign w:val="center"/>
          </w:tcPr>
          <w:p w14:paraId="31A96449" w14:textId="77777777" w:rsidR="00D35CD8" w:rsidRPr="00D35CD8" w:rsidRDefault="00D35CD8" w:rsidP="00D35CD8">
            <w:pPr>
              <w:jc w:val="center"/>
              <w:rPr>
                <w:color w:val="000000" w:themeColor="text1"/>
              </w:rPr>
            </w:pPr>
            <w:r w:rsidRPr="00D35CD8">
              <w:rPr>
                <w:color w:val="000000" w:themeColor="text1"/>
              </w:rPr>
              <w:t>2,42</w:t>
            </w:r>
          </w:p>
        </w:tc>
        <w:tc>
          <w:tcPr>
            <w:tcW w:w="413" w:type="dxa"/>
            <w:noWrap/>
            <w:vAlign w:val="center"/>
          </w:tcPr>
          <w:p w14:paraId="4A792208" w14:textId="77777777" w:rsidR="00D35CD8" w:rsidRPr="00D35CD8" w:rsidRDefault="00D35CD8" w:rsidP="00D35CD8">
            <w:pPr>
              <w:jc w:val="center"/>
              <w:rPr>
                <w:b/>
                <w:bCs/>
                <w:color w:val="000000" w:themeColor="text1"/>
              </w:rPr>
            </w:pPr>
            <w:r w:rsidRPr="00D35CD8">
              <w:rPr>
                <w:b/>
                <w:bCs/>
                <w:color w:val="000000" w:themeColor="text1"/>
              </w:rPr>
              <w:t>219</w:t>
            </w:r>
          </w:p>
        </w:tc>
        <w:tc>
          <w:tcPr>
            <w:tcW w:w="414" w:type="dxa"/>
            <w:noWrap/>
            <w:vAlign w:val="center"/>
          </w:tcPr>
          <w:p w14:paraId="241B5AC2" w14:textId="77777777" w:rsidR="00D35CD8" w:rsidRPr="00D35CD8" w:rsidRDefault="00D35CD8" w:rsidP="00D35CD8">
            <w:pPr>
              <w:jc w:val="center"/>
              <w:rPr>
                <w:color w:val="000000" w:themeColor="text1"/>
              </w:rPr>
            </w:pPr>
            <w:r w:rsidRPr="00D35CD8">
              <w:rPr>
                <w:color w:val="000000" w:themeColor="text1"/>
              </w:rPr>
              <w:t>2,32</w:t>
            </w:r>
          </w:p>
        </w:tc>
        <w:tc>
          <w:tcPr>
            <w:tcW w:w="413" w:type="dxa"/>
            <w:noWrap/>
            <w:vAlign w:val="center"/>
          </w:tcPr>
          <w:p w14:paraId="487593C0" w14:textId="77777777" w:rsidR="00D35CD8" w:rsidRPr="00D35CD8" w:rsidRDefault="00D35CD8" w:rsidP="00D35CD8">
            <w:pPr>
              <w:jc w:val="center"/>
              <w:rPr>
                <w:b/>
                <w:bCs/>
                <w:color w:val="000000" w:themeColor="text1"/>
              </w:rPr>
            </w:pPr>
            <w:r w:rsidRPr="00D35CD8">
              <w:rPr>
                <w:b/>
                <w:bCs/>
                <w:color w:val="000000" w:themeColor="text1"/>
              </w:rPr>
              <w:t>250</w:t>
            </w:r>
          </w:p>
        </w:tc>
        <w:tc>
          <w:tcPr>
            <w:tcW w:w="414" w:type="dxa"/>
            <w:noWrap/>
            <w:vAlign w:val="center"/>
          </w:tcPr>
          <w:p w14:paraId="61B20D55" w14:textId="77777777" w:rsidR="00D35CD8" w:rsidRPr="00D35CD8" w:rsidRDefault="00D35CD8" w:rsidP="00D35CD8">
            <w:pPr>
              <w:jc w:val="center"/>
              <w:rPr>
                <w:color w:val="000000" w:themeColor="text1"/>
              </w:rPr>
            </w:pPr>
            <w:r w:rsidRPr="00D35CD8">
              <w:rPr>
                <w:color w:val="000000" w:themeColor="text1"/>
              </w:rPr>
              <w:t>2,21</w:t>
            </w:r>
          </w:p>
        </w:tc>
        <w:tc>
          <w:tcPr>
            <w:tcW w:w="413" w:type="dxa"/>
            <w:noWrap/>
            <w:vAlign w:val="center"/>
          </w:tcPr>
          <w:p w14:paraId="06B654E4" w14:textId="77777777" w:rsidR="00D35CD8" w:rsidRPr="00D35CD8" w:rsidRDefault="00D35CD8" w:rsidP="00D35CD8">
            <w:pPr>
              <w:jc w:val="center"/>
              <w:rPr>
                <w:b/>
                <w:bCs/>
                <w:color w:val="000000" w:themeColor="text1"/>
              </w:rPr>
            </w:pPr>
            <w:r w:rsidRPr="00D35CD8">
              <w:rPr>
                <w:b/>
                <w:bCs/>
                <w:color w:val="000000" w:themeColor="text1"/>
              </w:rPr>
              <w:t>281</w:t>
            </w:r>
          </w:p>
        </w:tc>
        <w:tc>
          <w:tcPr>
            <w:tcW w:w="414" w:type="dxa"/>
            <w:noWrap/>
            <w:vAlign w:val="center"/>
          </w:tcPr>
          <w:p w14:paraId="1BE36E98" w14:textId="77777777" w:rsidR="00D35CD8" w:rsidRPr="00D35CD8" w:rsidRDefault="00D35CD8" w:rsidP="00D35CD8">
            <w:pPr>
              <w:jc w:val="center"/>
              <w:rPr>
                <w:color w:val="000000" w:themeColor="text1"/>
              </w:rPr>
            </w:pPr>
            <w:r w:rsidRPr="00D35CD8">
              <w:rPr>
                <w:color w:val="000000" w:themeColor="text1"/>
              </w:rPr>
              <w:t>2,11</w:t>
            </w:r>
          </w:p>
        </w:tc>
        <w:tc>
          <w:tcPr>
            <w:tcW w:w="413" w:type="dxa"/>
            <w:noWrap/>
            <w:vAlign w:val="center"/>
          </w:tcPr>
          <w:p w14:paraId="7F1686CB" w14:textId="77777777" w:rsidR="00D35CD8" w:rsidRPr="00D35CD8" w:rsidRDefault="00D35CD8" w:rsidP="00D35CD8">
            <w:pPr>
              <w:jc w:val="center"/>
              <w:rPr>
                <w:b/>
                <w:bCs/>
                <w:color w:val="000000" w:themeColor="text1"/>
              </w:rPr>
            </w:pPr>
            <w:r w:rsidRPr="00D35CD8">
              <w:rPr>
                <w:b/>
                <w:bCs/>
                <w:color w:val="000000" w:themeColor="text1"/>
              </w:rPr>
              <w:t>312</w:t>
            </w:r>
          </w:p>
        </w:tc>
        <w:tc>
          <w:tcPr>
            <w:tcW w:w="414" w:type="dxa"/>
            <w:noWrap/>
            <w:vAlign w:val="center"/>
          </w:tcPr>
          <w:p w14:paraId="1E3E2830" w14:textId="77777777" w:rsidR="00D35CD8" w:rsidRPr="00D35CD8" w:rsidRDefault="00D35CD8" w:rsidP="00D35CD8">
            <w:pPr>
              <w:jc w:val="center"/>
              <w:rPr>
                <w:color w:val="000000" w:themeColor="text1"/>
              </w:rPr>
            </w:pPr>
            <w:r w:rsidRPr="00D35CD8">
              <w:rPr>
                <w:color w:val="000000" w:themeColor="text1"/>
              </w:rPr>
              <w:t>2,01</w:t>
            </w:r>
          </w:p>
        </w:tc>
        <w:tc>
          <w:tcPr>
            <w:tcW w:w="413" w:type="dxa"/>
            <w:noWrap/>
            <w:vAlign w:val="center"/>
          </w:tcPr>
          <w:p w14:paraId="51987874" w14:textId="77777777" w:rsidR="00D35CD8" w:rsidRPr="00D35CD8" w:rsidRDefault="00D35CD8" w:rsidP="00D35CD8">
            <w:pPr>
              <w:jc w:val="center"/>
              <w:rPr>
                <w:b/>
                <w:bCs/>
                <w:color w:val="000000" w:themeColor="text1"/>
              </w:rPr>
            </w:pPr>
            <w:r w:rsidRPr="00D35CD8">
              <w:rPr>
                <w:b/>
                <w:bCs/>
                <w:color w:val="000000" w:themeColor="text1"/>
              </w:rPr>
              <w:t>343</w:t>
            </w:r>
          </w:p>
        </w:tc>
        <w:tc>
          <w:tcPr>
            <w:tcW w:w="414" w:type="dxa"/>
            <w:noWrap/>
            <w:vAlign w:val="center"/>
          </w:tcPr>
          <w:p w14:paraId="6151CAC3" w14:textId="77777777" w:rsidR="00D35CD8" w:rsidRPr="00D35CD8" w:rsidRDefault="00D35CD8" w:rsidP="00D35CD8">
            <w:pPr>
              <w:jc w:val="center"/>
              <w:rPr>
                <w:color w:val="000000" w:themeColor="text1"/>
              </w:rPr>
            </w:pPr>
            <w:r w:rsidRPr="00D35CD8">
              <w:rPr>
                <w:color w:val="000000" w:themeColor="text1"/>
              </w:rPr>
              <w:t>1,90</w:t>
            </w:r>
          </w:p>
        </w:tc>
        <w:tc>
          <w:tcPr>
            <w:tcW w:w="413" w:type="dxa"/>
            <w:noWrap/>
            <w:vAlign w:val="center"/>
          </w:tcPr>
          <w:p w14:paraId="19DC85C4" w14:textId="77777777" w:rsidR="00D35CD8" w:rsidRPr="00D35CD8" w:rsidRDefault="00D35CD8" w:rsidP="00D35CD8">
            <w:pPr>
              <w:jc w:val="center"/>
              <w:rPr>
                <w:b/>
                <w:bCs/>
                <w:color w:val="000000" w:themeColor="text1"/>
              </w:rPr>
            </w:pPr>
            <w:r w:rsidRPr="00D35CD8">
              <w:rPr>
                <w:b/>
                <w:bCs/>
                <w:color w:val="000000" w:themeColor="text1"/>
              </w:rPr>
              <w:t>374</w:t>
            </w:r>
          </w:p>
        </w:tc>
        <w:tc>
          <w:tcPr>
            <w:tcW w:w="414" w:type="dxa"/>
            <w:noWrap/>
            <w:vAlign w:val="center"/>
          </w:tcPr>
          <w:p w14:paraId="3C046B66" w14:textId="77777777" w:rsidR="00D35CD8" w:rsidRPr="00D35CD8" w:rsidRDefault="00D35CD8" w:rsidP="00D35CD8">
            <w:pPr>
              <w:jc w:val="center"/>
              <w:rPr>
                <w:color w:val="000000" w:themeColor="text1"/>
              </w:rPr>
            </w:pPr>
            <w:r w:rsidRPr="00D35CD8">
              <w:rPr>
                <w:color w:val="000000" w:themeColor="text1"/>
              </w:rPr>
              <w:t>1,80</w:t>
            </w:r>
          </w:p>
        </w:tc>
      </w:tr>
      <w:tr w:rsidR="00D35CD8" w:rsidRPr="00D35CD8" w14:paraId="4495FA3D" w14:textId="77777777" w:rsidTr="004909D1">
        <w:trPr>
          <w:trHeight w:val="396"/>
        </w:trPr>
        <w:tc>
          <w:tcPr>
            <w:tcW w:w="413" w:type="dxa"/>
            <w:noWrap/>
            <w:vAlign w:val="center"/>
          </w:tcPr>
          <w:p w14:paraId="5604E13A" w14:textId="77777777" w:rsidR="00D35CD8" w:rsidRPr="00D35CD8" w:rsidRDefault="00D35CD8" w:rsidP="00D35CD8">
            <w:pPr>
              <w:jc w:val="center"/>
              <w:rPr>
                <w:b/>
                <w:bCs/>
                <w:color w:val="000000" w:themeColor="text1"/>
              </w:rPr>
            </w:pPr>
            <w:r w:rsidRPr="00D35CD8">
              <w:rPr>
                <w:b/>
                <w:bCs/>
                <w:color w:val="000000" w:themeColor="text1"/>
              </w:rPr>
              <w:t>34</w:t>
            </w:r>
          </w:p>
        </w:tc>
        <w:tc>
          <w:tcPr>
            <w:tcW w:w="413" w:type="dxa"/>
            <w:noWrap/>
            <w:vAlign w:val="center"/>
          </w:tcPr>
          <w:p w14:paraId="144162E3" w14:textId="77777777" w:rsidR="00D35CD8" w:rsidRPr="00D35CD8" w:rsidRDefault="00D35CD8" w:rsidP="00D35CD8">
            <w:pPr>
              <w:jc w:val="center"/>
              <w:rPr>
                <w:color w:val="000000" w:themeColor="text1"/>
              </w:rPr>
            </w:pPr>
            <w:r w:rsidRPr="00D35CD8">
              <w:rPr>
                <w:color w:val="000000" w:themeColor="text1"/>
              </w:rPr>
              <w:t>2,92</w:t>
            </w:r>
          </w:p>
        </w:tc>
        <w:tc>
          <w:tcPr>
            <w:tcW w:w="414" w:type="dxa"/>
            <w:noWrap/>
            <w:vAlign w:val="center"/>
          </w:tcPr>
          <w:p w14:paraId="2B7B58C3" w14:textId="77777777" w:rsidR="00D35CD8" w:rsidRPr="00D35CD8" w:rsidRDefault="00D35CD8" w:rsidP="00D35CD8">
            <w:pPr>
              <w:jc w:val="center"/>
              <w:rPr>
                <w:b/>
                <w:bCs/>
                <w:color w:val="000000" w:themeColor="text1"/>
              </w:rPr>
            </w:pPr>
            <w:r w:rsidRPr="00D35CD8">
              <w:rPr>
                <w:b/>
                <w:bCs/>
                <w:color w:val="000000" w:themeColor="text1"/>
              </w:rPr>
              <w:t>65</w:t>
            </w:r>
          </w:p>
        </w:tc>
        <w:tc>
          <w:tcPr>
            <w:tcW w:w="413" w:type="dxa"/>
            <w:noWrap/>
            <w:vAlign w:val="center"/>
          </w:tcPr>
          <w:p w14:paraId="3608F074" w14:textId="77777777" w:rsidR="00D35CD8" w:rsidRPr="00D35CD8" w:rsidRDefault="00D35CD8" w:rsidP="00D35CD8">
            <w:pPr>
              <w:jc w:val="center"/>
              <w:rPr>
                <w:color w:val="000000" w:themeColor="text1"/>
              </w:rPr>
            </w:pPr>
            <w:r w:rsidRPr="00D35CD8">
              <w:rPr>
                <w:color w:val="000000" w:themeColor="text1"/>
              </w:rPr>
              <w:t>2,82</w:t>
            </w:r>
          </w:p>
        </w:tc>
        <w:tc>
          <w:tcPr>
            <w:tcW w:w="414" w:type="dxa"/>
            <w:noWrap/>
            <w:vAlign w:val="center"/>
          </w:tcPr>
          <w:p w14:paraId="0FFD7426" w14:textId="77777777" w:rsidR="00D35CD8" w:rsidRPr="00D35CD8" w:rsidRDefault="00D35CD8" w:rsidP="00D35CD8">
            <w:pPr>
              <w:jc w:val="center"/>
              <w:rPr>
                <w:b/>
                <w:bCs/>
                <w:color w:val="000000" w:themeColor="text1"/>
              </w:rPr>
            </w:pPr>
            <w:r w:rsidRPr="00D35CD8">
              <w:rPr>
                <w:b/>
                <w:bCs/>
                <w:color w:val="000000" w:themeColor="text1"/>
              </w:rPr>
              <w:t>96</w:t>
            </w:r>
          </w:p>
        </w:tc>
        <w:tc>
          <w:tcPr>
            <w:tcW w:w="413" w:type="dxa"/>
            <w:noWrap/>
            <w:vAlign w:val="center"/>
          </w:tcPr>
          <w:p w14:paraId="095D9FC3" w14:textId="77777777" w:rsidR="00D35CD8" w:rsidRPr="00D35CD8" w:rsidRDefault="00D35CD8" w:rsidP="00D35CD8">
            <w:pPr>
              <w:jc w:val="center"/>
              <w:rPr>
                <w:color w:val="000000" w:themeColor="text1"/>
              </w:rPr>
            </w:pPr>
            <w:r w:rsidRPr="00D35CD8">
              <w:rPr>
                <w:color w:val="000000" w:themeColor="text1"/>
              </w:rPr>
              <w:t>2,73</w:t>
            </w:r>
          </w:p>
        </w:tc>
        <w:tc>
          <w:tcPr>
            <w:tcW w:w="414" w:type="dxa"/>
            <w:noWrap/>
            <w:vAlign w:val="center"/>
          </w:tcPr>
          <w:p w14:paraId="67C6BA07" w14:textId="77777777" w:rsidR="00D35CD8" w:rsidRPr="00D35CD8" w:rsidRDefault="00D35CD8" w:rsidP="00D35CD8">
            <w:pPr>
              <w:jc w:val="center"/>
              <w:rPr>
                <w:b/>
                <w:bCs/>
                <w:color w:val="000000" w:themeColor="text1"/>
              </w:rPr>
            </w:pPr>
            <w:r w:rsidRPr="00D35CD8">
              <w:rPr>
                <w:b/>
                <w:bCs/>
                <w:color w:val="000000" w:themeColor="text1"/>
              </w:rPr>
              <w:t>127</w:t>
            </w:r>
          </w:p>
        </w:tc>
        <w:tc>
          <w:tcPr>
            <w:tcW w:w="413" w:type="dxa"/>
            <w:noWrap/>
            <w:vAlign w:val="center"/>
          </w:tcPr>
          <w:p w14:paraId="4DDB959A" w14:textId="77777777" w:rsidR="00D35CD8" w:rsidRPr="00D35CD8" w:rsidRDefault="00D35CD8" w:rsidP="00D35CD8">
            <w:pPr>
              <w:jc w:val="center"/>
              <w:rPr>
                <w:color w:val="000000" w:themeColor="text1"/>
              </w:rPr>
            </w:pPr>
            <w:r w:rsidRPr="00D35CD8">
              <w:rPr>
                <w:color w:val="000000" w:themeColor="text1"/>
              </w:rPr>
              <w:t>2,62</w:t>
            </w:r>
          </w:p>
        </w:tc>
        <w:tc>
          <w:tcPr>
            <w:tcW w:w="414" w:type="dxa"/>
            <w:noWrap/>
            <w:vAlign w:val="center"/>
          </w:tcPr>
          <w:p w14:paraId="7C0726D5" w14:textId="77777777" w:rsidR="00D35CD8" w:rsidRPr="00D35CD8" w:rsidRDefault="00D35CD8" w:rsidP="00D35CD8">
            <w:pPr>
              <w:jc w:val="center"/>
              <w:rPr>
                <w:b/>
                <w:bCs/>
                <w:color w:val="000000" w:themeColor="text1"/>
              </w:rPr>
            </w:pPr>
            <w:r w:rsidRPr="00D35CD8">
              <w:rPr>
                <w:b/>
                <w:bCs/>
                <w:color w:val="000000" w:themeColor="text1"/>
              </w:rPr>
              <w:t>158</w:t>
            </w:r>
          </w:p>
        </w:tc>
        <w:tc>
          <w:tcPr>
            <w:tcW w:w="413" w:type="dxa"/>
            <w:noWrap/>
            <w:vAlign w:val="center"/>
          </w:tcPr>
          <w:p w14:paraId="3969BD2E" w14:textId="77777777" w:rsidR="00D35CD8" w:rsidRPr="00D35CD8" w:rsidRDefault="00D35CD8" w:rsidP="00D35CD8">
            <w:pPr>
              <w:jc w:val="center"/>
              <w:rPr>
                <w:color w:val="000000" w:themeColor="text1"/>
              </w:rPr>
            </w:pPr>
            <w:r w:rsidRPr="00D35CD8">
              <w:rPr>
                <w:color w:val="000000" w:themeColor="text1"/>
              </w:rPr>
              <w:t>2,52</w:t>
            </w:r>
          </w:p>
        </w:tc>
        <w:tc>
          <w:tcPr>
            <w:tcW w:w="414" w:type="dxa"/>
            <w:noWrap/>
            <w:vAlign w:val="center"/>
          </w:tcPr>
          <w:p w14:paraId="288B54AB" w14:textId="77777777" w:rsidR="00D35CD8" w:rsidRPr="00D35CD8" w:rsidRDefault="00D35CD8" w:rsidP="00D35CD8">
            <w:pPr>
              <w:jc w:val="center"/>
              <w:rPr>
                <w:b/>
                <w:bCs/>
                <w:color w:val="000000" w:themeColor="text1"/>
              </w:rPr>
            </w:pPr>
            <w:r w:rsidRPr="00D35CD8">
              <w:rPr>
                <w:b/>
                <w:bCs/>
                <w:color w:val="000000" w:themeColor="text1"/>
              </w:rPr>
              <w:t>189</w:t>
            </w:r>
          </w:p>
        </w:tc>
        <w:tc>
          <w:tcPr>
            <w:tcW w:w="413" w:type="dxa"/>
            <w:noWrap/>
            <w:vAlign w:val="center"/>
          </w:tcPr>
          <w:p w14:paraId="043BFE7D" w14:textId="77777777" w:rsidR="00D35CD8" w:rsidRPr="00D35CD8" w:rsidRDefault="00D35CD8" w:rsidP="00D35CD8">
            <w:pPr>
              <w:jc w:val="center"/>
              <w:rPr>
                <w:color w:val="000000" w:themeColor="text1"/>
              </w:rPr>
            </w:pPr>
            <w:r w:rsidRPr="00D35CD8">
              <w:rPr>
                <w:color w:val="000000" w:themeColor="text1"/>
              </w:rPr>
              <w:t>2,42</w:t>
            </w:r>
          </w:p>
        </w:tc>
        <w:tc>
          <w:tcPr>
            <w:tcW w:w="413" w:type="dxa"/>
            <w:noWrap/>
            <w:vAlign w:val="center"/>
          </w:tcPr>
          <w:p w14:paraId="0C9EB723" w14:textId="77777777" w:rsidR="00D35CD8" w:rsidRPr="00D35CD8" w:rsidRDefault="00D35CD8" w:rsidP="00D35CD8">
            <w:pPr>
              <w:jc w:val="center"/>
              <w:rPr>
                <w:b/>
                <w:bCs/>
                <w:color w:val="000000" w:themeColor="text1"/>
              </w:rPr>
            </w:pPr>
            <w:r w:rsidRPr="00D35CD8">
              <w:rPr>
                <w:b/>
                <w:bCs/>
                <w:color w:val="000000" w:themeColor="text1"/>
              </w:rPr>
              <w:t>220</w:t>
            </w:r>
          </w:p>
        </w:tc>
        <w:tc>
          <w:tcPr>
            <w:tcW w:w="414" w:type="dxa"/>
            <w:noWrap/>
            <w:vAlign w:val="center"/>
          </w:tcPr>
          <w:p w14:paraId="3FE47642" w14:textId="77777777" w:rsidR="00D35CD8" w:rsidRPr="00D35CD8" w:rsidRDefault="00D35CD8" w:rsidP="00D35CD8">
            <w:pPr>
              <w:jc w:val="center"/>
              <w:rPr>
                <w:color w:val="000000" w:themeColor="text1"/>
              </w:rPr>
            </w:pPr>
            <w:r w:rsidRPr="00D35CD8">
              <w:rPr>
                <w:color w:val="000000" w:themeColor="text1"/>
              </w:rPr>
              <w:t>2,31</w:t>
            </w:r>
          </w:p>
        </w:tc>
        <w:tc>
          <w:tcPr>
            <w:tcW w:w="413" w:type="dxa"/>
            <w:noWrap/>
            <w:vAlign w:val="center"/>
          </w:tcPr>
          <w:p w14:paraId="3A9992D3" w14:textId="77777777" w:rsidR="00D35CD8" w:rsidRPr="00D35CD8" w:rsidRDefault="00D35CD8" w:rsidP="00D35CD8">
            <w:pPr>
              <w:jc w:val="center"/>
              <w:rPr>
                <w:b/>
                <w:bCs/>
                <w:color w:val="000000" w:themeColor="text1"/>
              </w:rPr>
            </w:pPr>
            <w:r w:rsidRPr="00D35CD8">
              <w:rPr>
                <w:b/>
                <w:bCs/>
                <w:color w:val="000000" w:themeColor="text1"/>
              </w:rPr>
              <w:t>251</w:t>
            </w:r>
          </w:p>
        </w:tc>
        <w:tc>
          <w:tcPr>
            <w:tcW w:w="414" w:type="dxa"/>
            <w:noWrap/>
            <w:vAlign w:val="center"/>
          </w:tcPr>
          <w:p w14:paraId="30A2821E" w14:textId="77777777" w:rsidR="00D35CD8" w:rsidRPr="00D35CD8" w:rsidRDefault="00D35CD8" w:rsidP="00D35CD8">
            <w:pPr>
              <w:jc w:val="center"/>
              <w:rPr>
                <w:color w:val="000000" w:themeColor="text1"/>
              </w:rPr>
            </w:pPr>
            <w:r w:rsidRPr="00D35CD8">
              <w:rPr>
                <w:color w:val="000000" w:themeColor="text1"/>
              </w:rPr>
              <w:t>2,21</w:t>
            </w:r>
          </w:p>
        </w:tc>
        <w:tc>
          <w:tcPr>
            <w:tcW w:w="413" w:type="dxa"/>
            <w:noWrap/>
            <w:vAlign w:val="center"/>
          </w:tcPr>
          <w:p w14:paraId="65668E17" w14:textId="77777777" w:rsidR="00D35CD8" w:rsidRPr="00D35CD8" w:rsidRDefault="00D35CD8" w:rsidP="00D35CD8">
            <w:pPr>
              <w:jc w:val="center"/>
              <w:rPr>
                <w:b/>
                <w:bCs/>
                <w:color w:val="000000" w:themeColor="text1"/>
              </w:rPr>
            </w:pPr>
            <w:r w:rsidRPr="00D35CD8">
              <w:rPr>
                <w:b/>
                <w:bCs/>
                <w:color w:val="000000" w:themeColor="text1"/>
              </w:rPr>
              <w:t>282</w:t>
            </w:r>
          </w:p>
        </w:tc>
        <w:tc>
          <w:tcPr>
            <w:tcW w:w="414" w:type="dxa"/>
            <w:noWrap/>
            <w:vAlign w:val="center"/>
          </w:tcPr>
          <w:p w14:paraId="2A65F65A" w14:textId="77777777" w:rsidR="00D35CD8" w:rsidRPr="00D35CD8" w:rsidRDefault="00D35CD8" w:rsidP="00D35CD8">
            <w:pPr>
              <w:jc w:val="center"/>
              <w:rPr>
                <w:color w:val="000000" w:themeColor="text1"/>
              </w:rPr>
            </w:pPr>
            <w:r w:rsidRPr="00D35CD8">
              <w:rPr>
                <w:color w:val="000000" w:themeColor="text1"/>
              </w:rPr>
              <w:t>2,11</w:t>
            </w:r>
          </w:p>
        </w:tc>
        <w:tc>
          <w:tcPr>
            <w:tcW w:w="413" w:type="dxa"/>
            <w:noWrap/>
            <w:vAlign w:val="center"/>
          </w:tcPr>
          <w:p w14:paraId="24A8A70D" w14:textId="77777777" w:rsidR="00D35CD8" w:rsidRPr="00D35CD8" w:rsidRDefault="00D35CD8" w:rsidP="00D35CD8">
            <w:pPr>
              <w:jc w:val="center"/>
              <w:rPr>
                <w:b/>
                <w:bCs/>
                <w:color w:val="000000" w:themeColor="text1"/>
              </w:rPr>
            </w:pPr>
            <w:r w:rsidRPr="00D35CD8">
              <w:rPr>
                <w:b/>
                <w:bCs/>
                <w:color w:val="000000" w:themeColor="text1"/>
              </w:rPr>
              <w:t>313</w:t>
            </w:r>
          </w:p>
        </w:tc>
        <w:tc>
          <w:tcPr>
            <w:tcW w:w="414" w:type="dxa"/>
            <w:noWrap/>
            <w:vAlign w:val="center"/>
          </w:tcPr>
          <w:p w14:paraId="751D54B8" w14:textId="77777777" w:rsidR="00D35CD8" w:rsidRPr="00D35CD8" w:rsidRDefault="00D35CD8" w:rsidP="00D35CD8">
            <w:pPr>
              <w:jc w:val="center"/>
              <w:rPr>
                <w:color w:val="000000" w:themeColor="text1"/>
              </w:rPr>
            </w:pPr>
            <w:r w:rsidRPr="00D35CD8">
              <w:rPr>
                <w:color w:val="000000" w:themeColor="text1"/>
              </w:rPr>
              <w:t>2,00</w:t>
            </w:r>
          </w:p>
        </w:tc>
        <w:tc>
          <w:tcPr>
            <w:tcW w:w="413" w:type="dxa"/>
            <w:noWrap/>
            <w:vAlign w:val="center"/>
          </w:tcPr>
          <w:p w14:paraId="0147FD20" w14:textId="77777777" w:rsidR="00D35CD8" w:rsidRPr="00D35CD8" w:rsidRDefault="00D35CD8" w:rsidP="00D35CD8">
            <w:pPr>
              <w:jc w:val="center"/>
              <w:rPr>
                <w:b/>
                <w:bCs/>
                <w:color w:val="000000" w:themeColor="text1"/>
              </w:rPr>
            </w:pPr>
            <w:r w:rsidRPr="00D35CD8">
              <w:rPr>
                <w:b/>
                <w:bCs/>
                <w:color w:val="000000" w:themeColor="text1"/>
              </w:rPr>
              <w:t>344</w:t>
            </w:r>
          </w:p>
        </w:tc>
        <w:tc>
          <w:tcPr>
            <w:tcW w:w="414" w:type="dxa"/>
            <w:noWrap/>
            <w:vAlign w:val="center"/>
          </w:tcPr>
          <w:p w14:paraId="41C665DA" w14:textId="77777777" w:rsidR="00D35CD8" w:rsidRPr="00D35CD8" w:rsidRDefault="00D35CD8" w:rsidP="00D35CD8">
            <w:pPr>
              <w:jc w:val="center"/>
              <w:rPr>
                <w:color w:val="000000" w:themeColor="text1"/>
              </w:rPr>
            </w:pPr>
            <w:r w:rsidRPr="00D35CD8">
              <w:rPr>
                <w:color w:val="000000" w:themeColor="text1"/>
              </w:rPr>
              <w:t>1,90</w:t>
            </w:r>
          </w:p>
        </w:tc>
        <w:tc>
          <w:tcPr>
            <w:tcW w:w="413" w:type="dxa"/>
            <w:noWrap/>
            <w:vAlign w:val="center"/>
          </w:tcPr>
          <w:p w14:paraId="733E42FF" w14:textId="77777777" w:rsidR="00D35CD8" w:rsidRPr="00D35CD8" w:rsidRDefault="00D35CD8" w:rsidP="00D35CD8">
            <w:pPr>
              <w:jc w:val="center"/>
              <w:rPr>
                <w:b/>
                <w:bCs/>
                <w:color w:val="000000" w:themeColor="text1"/>
              </w:rPr>
            </w:pPr>
            <w:r w:rsidRPr="00D35CD8">
              <w:rPr>
                <w:b/>
                <w:bCs/>
                <w:color w:val="000000" w:themeColor="text1"/>
              </w:rPr>
              <w:t>375</w:t>
            </w:r>
          </w:p>
        </w:tc>
        <w:tc>
          <w:tcPr>
            <w:tcW w:w="414" w:type="dxa"/>
            <w:noWrap/>
            <w:vAlign w:val="center"/>
          </w:tcPr>
          <w:p w14:paraId="369D1E08" w14:textId="77777777" w:rsidR="00D35CD8" w:rsidRPr="00D35CD8" w:rsidRDefault="00D35CD8" w:rsidP="00D35CD8">
            <w:pPr>
              <w:jc w:val="center"/>
              <w:rPr>
                <w:color w:val="000000" w:themeColor="text1"/>
              </w:rPr>
            </w:pPr>
            <w:r w:rsidRPr="00D35CD8">
              <w:rPr>
                <w:color w:val="000000" w:themeColor="text1"/>
              </w:rPr>
              <w:t>1,80</w:t>
            </w:r>
          </w:p>
        </w:tc>
      </w:tr>
      <w:tr w:rsidR="00D35CD8" w:rsidRPr="00D35CD8" w14:paraId="0D0916D2" w14:textId="77777777" w:rsidTr="004909D1">
        <w:trPr>
          <w:trHeight w:val="396"/>
        </w:trPr>
        <w:tc>
          <w:tcPr>
            <w:tcW w:w="413" w:type="dxa"/>
            <w:noWrap/>
            <w:vAlign w:val="center"/>
          </w:tcPr>
          <w:p w14:paraId="48ADCE20" w14:textId="77777777" w:rsidR="00D35CD8" w:rsidRPr="00D35CD8" w:rsidRDefault="00D35CD8" w:rsidP="00D35CD8">
            <w:pPr>
              <w:jc w:val="center"/>
              <w:rPr>
                <w:b/>
                <w:bCs/>
                <w:color w:val="000000" w:themeColor="text1"/>
              </w:rPr>
            </w:pPr>
            <w:r w:rsidRPr="00D35CD8">
              <w:rPr>
                <w:b/>
                <w:bCs/>
                <w:color w:val="000000" w:themeColor="text1"/>
              </w:rPr>
              <w:t>35</w:t>
            </w:r>
          </w:p>
        </w:tc>
        <w:tc>
          <w:tcPr>
            <w:tcW w:w="413" w:type="dxa"/>
            <w:noWrap/>
            <w:vAlign w:val="center"/>
          </w:tcPr>
          <w:p w14:paraId="4EC984E8" w14:textId="77777777" w:rsidR="00D35CD8" w:rsidRPr="00D35CD8" w:rsidRDefault="00D35CD8" w:rsidP="00D35CD8">
            <w:pPr>
              <w:jc w:val="center"/>
              <w:rPr>
                <w:color w:val="000000" w:themeColor="text1"/>
              </w:rPr>
            </w:pPr>
            <w:r w:rsidRPr="00D35CD8">
              <w:rPr>
                <w:color w:val="000000" w:themeColor="text1"/>
              </w:rPr>
              <w:t>2,92</w:t>
            </w:r>
          </w:p>
        </w:tc>
        <w:tc>
          <w:tcPr>
            <w:tcW w:w="414" w:type="dxa"/>
            <w:noWrap/>
            <w:vAlign w:val="center"/>
          </w:tcPr>
          <w:p w14:paraId="23FC859C" w14:textId="77777777" w:rsidR="00D35CD8" w:rsidRPr="00D35CD8" w:rsidRDefault="00D35CD8" w:rsidP="00D35CD8">
            <w:pPr>
              <w:jc w:val="center"/>
              <w:rPr>
                <w:b/>
                <w:bCs/>
                <w:color w:val="000000" w:themeColor="text1"/>
              </w:rPr>
            </w:pPr>
            <w:r w:rsidRPr="00D35CD8">
              <w:rPr>
                <w:b/>
                <w:bCs/>
                <w:color w:val="000000" w:themeColor="text1"/>
              </w:rPr>
              <w:t>66</w:t>
            </w:r>
          </w:p>
        </w:tc>
        <w:tc>
          <w:tcPr>
            <w:tcW w:w="413" w:type="dxa"/>
            <w:noWrap/>
            <w:vAlign w:val="center"/>
          </w:tcPr>
          <w:p w14:paraId="299E7688" w14:textId="77777777" w:rsidR="00D35CD8" w:rsidRPr="00D35CD8" w:rsidRDefault="00D35CD8" w:rsidP="00D35CD8">
            <w:pPr>
              <w:jc w:val="center"/>
              <w:rPr>
                <w:color w:val="000000" w:themeColor="text1"/>
              </w:rPr>
            </w:pPr>
            <w:r w:rsidRPr="00D35CD8">
              <w:rPr>
                <w:color w:val="000000" w:themeColor="text1"/>
              </w:rPr>
              <w:t>2,82</w:t>
            </w:r>
          </w:p>
        </w:tc>
        <w:tc>
          <w:tcPr>
            <w:tcW w:w="414" w:type="dxa"/>
            <w:noWrap/>
            <w:vAlign w:val="center"/>
          </w:tcPr>
          <w:p w14:paraId="3F361679" w14:textId="77777777" w:rsidR="00D35CD8" w:rsidRPr="00D35CD8" w:rsidRDefault="00D35CD8" w:rsidP="00D35CD8">
            <w:pPr>
              <w:jc w:val="center"/>
              <w:rPr>
                <w:b/>
                <w:bCs/>
                <w:color w:val="000000" w:themeColor="text1"/>
              </w:rPr>
            </w:pPr>
            <w:r w:rsidRPr="00D35CD8">
              <w:rPr>
                <w:b/>
                <w:bCs/>
                <w:color w:val="000000" w:themeColor="text1"/>
              </w:rPr>
              <w:t>97</w:t>
            </w:r>
          </w:p>
        </w:tc>
        <w:tc>
          <w:tcPr>
            <w:tcW w:w="413" w:type="dxa"/>
            <w:noWrap/>
            <w:vAlign w:val="center"/>
          </w:tcPr>
          <w:p w14:paraId="1908FC59" w14:textId="77777777" w:rsidR="00D35CD8" w:rsidRPr="00D35CD8" w:rsidRDefault="00D35CD8" w:rsidP="00D35CD8">
            <w:pPr>
              <w:jc w:val="center"/>
              <w:rPr>
                <w:color w:val="000000" w:themeColor="text1"/>
              </w:rPr>
            </w:pPr>
            <w:r w:rsidRPr="00D35CD8">
              <w:rPr>
                <w:color w:val="000000" w:themeColor="text1"/>
              </w:rPr>
              <w:t>2,72</w:t>
            </w:r>
          </w:p>
        </w:tc>
        <w:tc>
          <w:tcPr>
            <w:tcW w:w="414" w:type="dxa"/>
            <w:noWrap/>
            <w:vAlign w:val="center"/>
          </w:tcPr>
          <w:p w14:paraId="08C59463" w14:textId="77777777" w:rsidR="00D35CD8" w:rsidRPr="00D35CD8" w:rsidRDefault="00D35CD8" w:rsidP="00D35CD8">
            <w:pPr>
              <w:jc w:val="center"/>
              <w:rPr>
                <w:b/>
                <w:bCs/>
                <w:color w:val="000000" w:themeColor="text1"/>
              </w:rPr>
            </w:pPr>
            <w:r w:rsidRPr="00D35CD8">
              <w:rPr>
                <w:b/>
                <w:bCs/>
                <w:color w:val="000000" w:themeColor="text1"/>
              </w:rPr>
              <w:t>128</w:t>
            </w:r>
          </w:p>
        </w:tc>
        <w:tc>
          <w:tcPr>
            <w:tcW w:w="413" w:type="dxa"/>
            <w:noWrap/>
            <w:vAlign w:val="center"/>
          </w:tcPr>
          <w:p w14:paraId="1EDA5A55" w14:textId="77777777" w:rsidR="00D35CD8" w:rsidRPr="00D35CD8" w:rsidRDefault="00D35CD8" w:rsidP="00D35CD8">
            <w:pPr>
              <w:jc w:val="center"/>
              <w:rPr>
                <w:color w:val="000000" w:themeColor="text1"/>
              </w:rPr>
            </w:pPr>
            <w:r w:rsidRPr="00D35CD8">
              <w:rPr>
                <w:color w:val="000000" w:themeColor="text1"/>
              </w:rPr>
              <w:t>2,62</w:t>
            </w:r>
          </w:p>
        </w:tc>
        <w:tc>
          <w:tcPr>
            <w:tcW w:w="414" w:type="dxa"/>
            <w:noWrap/>
            <w:vAlign w:val="center"/>
          </w:tcPr>
          <w:p w14:paraId="39C8237B" w14:textId="77777777" w:rsidR="00D35CD8" w:rsidRPr="00D35CD8" w:rsidRDefault="00D35CD8" w:rsidP="00D35CD8">
            <w:pPr>
              <w:jc w:val="center"/>
              <w:rPr>
                <w:b/>
                <w:bCs/>
                <w:color w:val="000000" w:themeColor="text1"/>
              </w:rPr>
            </w:pPr>
            <w:r w:rsidRPr="00D35CD8">
              <w:rPr>
                <w:b/>
                <w:bCs/>
                <w:color w:val="000000" w:themeColor="text1"/>
              </w:rPr>
              <w:t>159</w:t>
            </w:r>
          </w:p>
        </w:tc>
        <w:tc>
          <w:tcPr>
            <w:tcW w:w="413" w:type="dxa"/>
            <w:noWrap/>
            <w:vAlign w:val="center"/>
          </w:tcPr>
          <w:p w14:paraId="4E05ECCA" w14:textId="77777777" w:rsidR="00D35CD8" w:rsidRPr="00D35CD8" w:rsidRDefault="00D35CD8" w:rsidP="00D35CD8">
            <w:pPr>
              <w:jc w:val="center"/>
              <w:rPr>
                <w:color w:val="000000" w:themeColor="text1"/>
              </w:rPr>
            </w:pPr>
            <w:r w:rsidRPr="00D35CD8">
              <w:rPr>
                <w:color w:val="000000" w:themeColor="text1"/>
              </w:rPr>
              <w:t>2,52</w:t>
            </w:r>
          </w:p>
        </w:tc>
        <w:tc>
          <w:tcPr>
            <w:tcW w:w="414" w:type="dxa"/>
            <w:noWrap/>
            <w:vAlign w:val="center"/>
          </w:tcPr>
          <w:p w14:paraId="5459E9AF" w14:textId="77777777" w:rsidR="00D35CD8" w:rsidRPr="00D35CD8" w:rsidRDefault="00D35CD8" w:rsidP="00D35CD8">
            <w:pPr>
              <w:jc w:val="center"/>
              <w:rPr>
                <w:b/>
                <w:bCs/>
                <w:color w:val="000000" w:themeColor="text1"/>
              </w:rPr>
            </w:pPr>
            <w:r w:rsidRPr="00D35CD8">
              <w:rPr>
                <w:b/>
                <w:bCs/>
                <w:color w:val="000000" w:themeColor="text1"/>
              </w:rPr>
              <w:t>190</w:t>
            </w:r>
          </w:p>
        </w:tc>
        <w:tc>
          <w:tcPr>
            <w:tcW w:w="413" w:type="dxa"/>
            <w:noWrap/>
            <w:vAlign w:val="center"/>
          </w:tcPr>
          <w:p w14:paraId="1866B26C" w14:textId="77777777" w:rsidR="00D35CD8" w:rsidRPr="00D35CD8" w:rsidRDefault="00D35CD8" w:rsidP="00D35CD8">
            <w:pPr>
              <w:jc w:val="center"/>
              <w:rPr>
                <w:color w:val="000000" w:themeColor="text1"/>
              </w:rPr>
            </w:pPr>
            <w:r w:rsidRPr="00D35CD8">
              <w:rPr>
                <w:color w:val="000000" w:themeColor="text1"/>
              </w:rPr>
              <w:t>2,41</w:t>
            </w:r>
          </w:p>
        </w:tc>
        <w:tc>
          <w:tcPr>
            <w:tcW w:w="413" w:type="dxa"/>
            <w:noWrap/>
            <w:vAlign w:val="center"/>
          </w:tcPr>
          <w:p w14:paraId="36D79687" w14:textId="77777777" w:rsidR="00D35CD8" w:rsidRPr="00D35CD8" w:rsidRDefault="00D35CD8" w:rsidP="00D35CD8">
            <w:pPr>
              <w:jc w:val="center"/>
              <w:rPr>
                <w:b/>
                <w:bCs/>
                <w:color w:val="000000" w:themeColor="text1"/>
              </w:rPr>
            </w:pPr>
            <w:r w:rsidRPr="00D35CD8">
              <w:rPr>
                <w:b/>
                <w:bCs/>
                <w:color w:val="000000" w:themeColor="text1"/>
              </w:rPr>
              <w:t>221</w:t>
            </w:r>
          </w:p>
        </w:tc>
        <w:tc>
          <w:tcPr>
            <w:tcW w:w="414" w:type="dxa"/>
            <w:noWrap/>
            <w:vAlign w:val="center"/>
          </w:tcPr>
          <w:p w14:paraId="07B682DA" w14:textId="77777777" w:rsidR="00D35CD8" w:rsidRPr="00D35CD8" w:rsidRDefault="00D35CD8" w:rsidP="00D35CD8">
            <w:pPr>
              <w:jc w:val="center"/>
              <w:rPr>
                <w:color w:val="000000" w:themeColor="text1"/>
              </w:rPr>
            </w:pPr>
            <w:r w:rsidRPr="00D35CD8">
              <w:rPr>
                <w:color w:val="000000" w:themeColor="text1"/>
              </w:rPr>
              <w:t>2,31</w:t>
            </w:r>
          </w:p>
        </w:tc>
        <w:tc>
          <w:tcPr>
            <w:tcW w:w="413" w:type="dxa"/>
            <w:noWrap/>
            <w:vAlign w:val="center"/>
          </w:tcPr>
          <w:p w14:paraId="7FC69572" w14:textId="77777777" w:rsidR="00D35CD8" w:rsidRPr="00D35CD8" w:rsidRDefault="00D35CD8" w:rsidP="00D35CD8">
            <w:pPr>
              <w:jc w:val="center"/>
              <w:rPr>
                <w:b/>
                <w:bCs/>
                <w:color w:val="000000" w:themeColor="text1"/>
              </w:rPr>
            </w:pPr>
            <w:r w:rsidRPr="00D35CD8">
              <w:rPr>
                <w:b/>
                <w:bCs/>
                <w:color w:val="000000" w:themeColor="text1"/>
              </w:rPr>
              <w:t>252</w:t>
            </w:r>
          </w:p>
        </w:tc>
        <w:tc>
          <w:tcPr>
            <w:tcW w:w="414" w:type="dxa"/>
            <w:noWrap/>
            <w:vAlign w:val="center"/>
          </w:tcPr>
          <w:p w14:paraId="006035B9" w14:textId="77777777" w:rsidR="00D35CD8" w:rsidRPr="00D35CD8" w:rsidRDefault="00D35CD8" w:rsidP="00D35CD8">
            <w:pPr>
              <w:jc w:val="center"/>
              <w:rPr>
                <w:color w:val="000000" w:themeColor="text1"/>
              </w:rPr>
            </w:pPr>
            <w:r w:rsidRPr="00D35CD8">
              <w:rPr>
                <w:color w:val="000000" w:themeColor="text1"/>
              </w:rPr>
              <w:t>2,21</w:t>
            </w:r>
          </w:p>
        </w:tc>
        <w:tc>
          <w:tcPr>
            <w:tcW w:w="413" w:type="dxa"/>
            <w:noWrap/>
            <w:vAlign w:val="center"/>
          </w:tcPr>
          <w:p w14:paraId="05F99EB3" w14:textId="77777777" w:rsidR="00D35CD8" w:rsidRPr="00D35CD8" w:rsidRDefault="00D35CD8" w:rsidP="00D35CD8">
            <w:pPr>
              <w:jc w:val="center"/>
              <w:rPr>
                <w:b/>
                <w:bCs/>
                <w:color w:val="000000" w:themeColor="text1"/>
              </w:rPr>
            </w:pPr>
            <w:r w:rsidRPr="00D35CD8">
              <w:rPr>
                <w:b/>
                <w:bCs/>
                <w:color w:val="000000" w:themeColor="text1"/>
              </w:rPr>
              <w:t>283</w:t>
            </w:r>
          </w:p>
        </w:tc>
        <w:tc>
          <w:tcPr>
            <w:tcW w:w="414" w:type="dxa"/>
            <w:noWrap/>
            <w:vAlign w:val="center"/>
          </w:tcPr>
          <w:p w14:paraId="5449FE1D" w14:textId="77777777" w:rsidR="00D35CD8" w:rsidRPr="00D35CD8" w:rsidRDefault="00D35CD8" w:rsidP="00D35CD8">
            <w:pPr>
              <w:jc w:val="center"/>
              <w:rPr>
                <w:color w:val="000000" w:themeColor="text1"/>
              </w:rPr>
            </w:pPr>
            <w:r w:rsidRPr="00D35CD8">
              <w:rPr>
                <w:color w:val="000000" w:themeColor="text1"/>
              </w:rPr>
              <w:t>2,10</w:t>
            </w:r>
          </w:p>
        </w:tc>
        <w:tc>
          <w:tcPr>
            <w:tcW w:w="413" w:type="dxa"/>
            <w:noWrap/>
            <w:vAlign w:val="center"/>
          </w:tcPr>
          <w:p w14:paraId="35A67284" w14:textId="77777777" w:rsidR="00D35CD8" w:rsidRPr="00D35CD8" w:rsidRDefault="00D35CD8" w:rsidP="00D35CD8">
            <w:pPr>
              <w:jc w:val="center"/>
              <w:rPr>
                <w:b/>
                <w:bCs/>
                <w:color w:val="000000" w:themeColor="text1"/>
              </w:rPr>
            </w:pPr>
            <w:r w:rsidRPr="00D35CD8">
              <w:rPr>
                <w:b/>
                <w:bCs/>
                <w:color w:val="000000" w:themeColor="text1"/>
              </w:rPr>
              <w:t>314</w:t>
            </w:r>
          </w:p>
        </w:tc>
        <w:tc>
          <w:tcPr>
            <w:tcW w:w="414" w:type="dxa"/>
            <w:noWrap/>
            <w:vAlign w:val="center"/>
          </w:tcPr>
          <w:p w14:paraId="4D840CB1" w14:textId="77777777" w:rsidR="00D35CD8" w:rsidRPr="00D35CD8" w:rsidRDefault="00D35CD8" w:rsidP="00D35CD8">
            <w:pPr>
              <w:jc w:val="center"/>
              <w:rPr>
                <w:color w:val="000000" w:themeColor="text1"/>
              </w:rPr>
            </w:pPr>
            <w:r w:rsidRPr="00D35CD8">
              <w:rPr>
                <w:color w:val="000000" w:themeColor="text1"/>
              </w:rPr>
              <w:t>2,00</w:t>
            </w:r>
          </w:p>
        </w:tc>
        <w:tc>
          <w:tcPr>
            <w:tcW w:w="413" w:type="dxa"/>
            <w:noWrap/>
            <w:vAlign w:val="center"/>
          </w:tcPr>
          <w:p w14:paraId="5DE7BADD" w14:textId="77777777" w:rsidR="00D35CD8" w:rsidRPr="00D35CD8" w:rsidRDefault="00D35CD8" w:rsidP="00D35CD8">
            <w:pPr>
              <w:jc w:val="center"/>
              <w:rPr>
                <w:b/>
                <w:bCs/>
                <w:color w:val="000000" w:themeColor="text1"/>
              </w:rPr>
            </w:pPr>
            <w:r w:rsidRPr="00D35CD8">
              <w:rPr>
                <w:b/>
                <w:bCs/>
                <w:color w:val="000000" w:themeColor="text1"/>
              </w:rPr>
              <w:t>345</w:t>
            </w:r>
          </w:p>
        </w:tc>
        <w:tc>
          <w:tcPr>
            <w:tcW w:w="414" w:type="dxa"/>
            <w:noWrap/>
            <w:vAlign w:val="center"/>
          </w:tcPr>
          <w:p w14:paraId="1DF8A4F3" w14:textId="77777777" w:rsidR="00D35CD8" w:rsidRPr="00D35CD8" w:rsidRDefault="00D35CD8" w:rsidP="00D35CD8">
            <w:pPr>
              <w:jc w:val="center"/>
              <w:rPr>
                <w:color w:val="000000" w:themeColor="text1"/>
              </w:rPr>
            </w:pPr>
            <w:r w:rsidRPr="00D35CD8">
              <w:rPr>
                <w:color w:val="000000" w:themeColor="text1"/>
              </w:rPr>
              <w:t>1,90</w:t>
            </w:r>
          </w:p>
        </w:tc>
        <w:tc>
          <w:tcPr>
            <w:tcW w:w="413" w:type="dxa"/>
            <w:noWrap/>
            <w:vAlign w:val="center"/>
          </w:tcPr>
          <w:p w14:paraId="66DCD0FF" w14:textId="77777777" w:rsidR="00D35CD8" w:rsidRPr="00D35CD8" w:rsidRDefault="00D35CD8" w:rsidP="00D35CD8">
            <w:pPr>
              <w:jc w:val="center"/>
              <w:rPr>
                <w:b/>
                <w:bCs/>
                <w:color w:val="000000" w:themeColor="text1"/>
              </w:rPr>
            </w:pPr>
            <w:r w:rsidRPr="00D35CD8">
              <w:rPr>
                <w:b/>
                <w:bCs/>
                <w:color w:val="000000" w:themeColor="text1"/>
              </w:rPr>
              <w:t>376</w:t>
            </w:r>
          </w:p>
        </w:tc>
        <w:tc>
          <w:tcPr>
            <w:tcW w:w="414" w:type="dxa"/>
            <w:noWrap/>
            <w:vAlign w:val="center"/>
          </w:tcPr>
          <w:p w14:paraId="404AB4DB" w14:textId="77777777" w:rsidR="00D35CD8" w:rsidRPr="00D35CD8" w:rsidRDefault="00D35CD8" w:rsidP="00D35CD8">
            <w:pPr>
              <w:jc w:val="center"/>
              <w:rPr>
                <w:color w:val="000000" w:themeColor="text1"/>
              </w:rPr>
            </w:pPr>
            <w:r w:rsidRPr="00D35CD8">
              <w:rPr>
                <w:color w:val="000000" w:themeColor="text1"/>
              </w:rPr>
              <w:t>1,79</w:t>
            </w:r>
          </w:p>
        </w:tc>
      </w:tr>
      <w:tr w:rsidR="00D35CD8" w:rsidRPr="00D35CD8" w14:paraId="576C7DBC" w14:textId="77777777" w:rsidTr="004909D1">
        <w:trPr>
          <w:trHeight w:val="396"/>
        </w:trPr>
        <w:tc>
          <w:tcPr>
            <w:tcW w:w="413" w:type="dxa"/>
            <w:noWrap/>
            <w:vAlign w:val="center"/>
          </w:tcPr>
          <w:p w14:paraId="30BD20ED" w14:textId="77777777" w:rsidR="00D35CD8" w:rsidRPr="00D35CD8" w:rsidRDefault="00D35CD8" w:rsidP="00D35CD8">
            <w:pPr>
              <w:jc w:val="center"/>
              <w:rPr>
                <w:b/>
                <w:bCs/>
                <w:color w:val="000000" w:themeColor="text1"/>
              </w:rPr>
            </w:pPr>
            <w:r w:rsidRPr="00D35CD8">
              <w:rPr>
                <w:b/>
                <w:bCs/>
                <w:color w:val="000000" w:themeColor="text1"/>
              </w:rPr>
              <w:t>36</w:t>
            </w:r>
          </w:p>
        </w:tc>
        <w:tc>
          <w:tcPr>
            <w:tcW w:w="413" w:type="dxa"/>
            <w:noWrap/>
            <w:vAlign w:val="center"/>
          </w:tcPr>
          <w:p w14:paraId="62A4E522" w14:textId="77777777" w:rsidR="00D35CD8" w:rsidRPr="00D35CD8" w:rsidRDefault="00D35CD8" w:rsidP="00D35CD8">
            <w:pPr>
              <w:jc w:val="center"/>
              <w:rPr>
                <w:color w:val="000000" w:themeColor="text1"/>
              </w:rPr>
            </w:pPr>
            <w:r w:rsidRPr="00D35CD8">
              <w:rPr>
                <w:color w:val="000000" w:themeColor="text1"/>
              </w:rPr>
              <w:t>2,91</w:t>
            </w:r>
          </w:p>
        </w:tc>
        <w:tc>
          <w:tcPr>
            <w:tcW w:w="414" w:type="dxa"/>
            <w:noWrap/>
            <w:vAlign w:val="center"/>
          </w:tcPr>
          <w:p w14:paraId="6AF73CAA" w14:textId="77777777" w:rsidR="00D35CD8" w:rsidRPr="00D35CD8" w:rsidRDefault="00D35CD8" w:rsidP="00D35CD8">
            <w:pPr>
              <w:jc w:val="center"/>
              <w:rPr>
                <w:b/>
                <w:bCs/>
                <w:color w:val="000000" w:themeColor="text1"/>
              </w:rPr>
            </w:pPr>
            <w:r w:rsidRPr="00D35CD8">
              <w:rPr>
                <w:b/>
                <w:bCs/>
                <w:color w:val="000000" w:themeColor="text1"/>
              </w:rPr>
              <w:t>67</w:t>
            </w:r>
          </w:p>
        </w:tc>
        <w:tc>
          <w:tcPr>
            <w:tcW w:w="413" w:type="dxa"/>
            <w:noWrap/>
            <w:vAlign w:val="center"/>
          </w:tcPr>
          <w:p w14:paraId="29DF3481" w14:textId="77777777" w:rsidR="00D35CD8" w:rsidRPr="00D35CD8" w:rsidRDefault="00D35CD8" w:rsidP="00D35CD8">
            <w:pPr>
              <w:jc w:val="center"/>
              <w:rPr>
                <w:color w:val="000000" w:themeColor="text1"/>
              </w:rPr>
            </w:pPr>
            <w:r w:rsidRPr="00D35CD8">
              <w:rPr>
                <w:color w:val="000000" w:themeColor="text1"/>
              </w:rPr>
              <w:t>2,82</w:t>
            </w:r>
          </w:p>
        </w:tc>
        <w:tc>
          <w:tcPr>
            <w:tcW w:w="414" w:type="dxa"/>
            <w:noWrap/>
            <w:vAlign w:val="center"/>
          </w:tcPr>
          <w:p w14:paraId="72EDFE52" w14:textId="77777777" w:rsidR="00D35CD8" w:rsidRPr="00D35CD8" w:rsidRDefault="00D35CD8" w:rsidP="00D35CD8">
            <w:pPr>
              <w:jc w:val="center"/>
              <w:rPr>
                <w:b/>
                <w:bCs/>
                <w:color w:val="000000" w:themeColor="text1"/>
              </w:rPr>
            </w:pPr>
            <w:r w:rsidRPr="00D35CD8">
              <w:rPr>
                <w:b/>
                <w:bCs/>
                <w:color w:val="000000" w:themeColor="text1"/>
              </w:rPr>
              <w:t>98</w:t>
            </w:r>
          </w:p>
        </w:tc>
        <w:tc>
          <w:tcPr>
            <w:tcW w:w="413" w:type="dxa"/>
            <w:noWrap/>
            <w:vAlign w:val="center"/>
          </w:tcPr>
          <w:p w14:paraId="2F42783E" w14:textId="77777777" w:rsidR="00D35CD8" w:rsidRPr="00D35CD8" w:rsidRDefault="00D35CD8" w:rsidP="00D35CD8">
            <w:pPr>
              <w:jc w:val="center"/>
              <w:rPr>
                <w:color w:val="000000" w:themeColor="text1"/>
              </w:rPr>
            </w:pPr>
            <w:r w:rsidRPr="00D35CD8">
              <w:rPr>
                <w:color w:val="000000" w:themeColor="text1"/>
              </w:rPr>
              <w:t>2,72</w:t>
            </w:r>
          </w:p>
        </w:tc>
        <w:tc>
          <w:tcPr>
            <w:tcW w:w="414" w:type="dxa"/>
            <w:noWrap/>
            <w:vAlign w:val="center"/>
          </w:tcPr>
          <w:p w14:paraId="240B9E18" w14:textId="77777777" w:rsidR="00D35CD8" w:rsidRPr="00D35CD8" w:rsidRDefault="00D35CD8" w:rsidP="00D35CD8">
            <w:pPr>
              <w:jc w:val="center"/>
              <w:rPr>
                <w:b/>
                <w:bCs/>
                <w:color w:val="000000" w:themeColor="text1"/>
              </w:rPr>
            </w:pPr>
            <w:r w:rsidRPr="00D35CD8">
              <w:rPr>
                <w:b/>
                <w:bCs/>
                <w:color w:val="000000" w:themeColor="text1"/>
              </w:rPr>
              <w:t>129</w:t>
            </w:r>
          </w:p>
        </w:tc>
        <w:tc>
          <w:tcPr>
            <w:tcW w:w="413" w:type="dxa"/>
            <w:noWrap/>
            <w:vAlign w:val="center"/>
          </w:tcPr>
          <w:p w14:paraId="6CBCC1B4" w14:textId="77777777" w:rsidR="00D35CD8" w:rsidRPr="00D35CD8" w:rsidRDefault="00D35CD8" w:rsidP="00D35CD8">
            <w:pPr>
              <w:jc w:val="center"/>
              <w:rPr>
                <w:color w:val="000000" w:themeColor="text1"/>
              </w:rPr>
            </w:pPr>
            <w:r w:rsidRPr="00D35CD8">
              <w:rPr>
                <w:color w:val="000000" w:themeColor="text1"/>
              </w:rPr>
              <w:t>2,62</w:t>
            </w:r>
          </w:p>
        </w:tc>
        <w:tc>
          <w:tcPr>
            <w:tcW w:w="414" w:type="dxa"/>
            <w:noWrap/>
            <w:vAlign w:val="center"/>
          </w:tcPr>
          <w:p w14:paraId="205FFF11" w14:textId="77777777" w:rsidR="00D35CD8" w:rsidRPr="00D35CD8" w:rsidRDefault="00D35CD8" w:rsidP="00D35CD8">
            <w:pPr>
              <w:jc w:val="center"/>
              <w:rPr>
                <w:b/>
                <w:bCs/>
                <w:color w:val="000000" w:themeColor="text1"/>
              </w:rPr>
            </w:pPr>
            <w:r w:rsidRPr="00D35CD8">
              <w:rPr>
                <w:b/>
                <w:bCs/>
                <w:color w:val="000000" w:themeColor="text1"/>
              </w:rPr>
              <w:t>160</w:t>
            </w:r>
          </w:p>
        </w:tc>
        <w:tc>
          <w:tcPr>
            <w:tcW w:w="413" w:type="dxa"/>
            <w:noWrap/>
            <w:vAlign w:val="center"/>
          </w:tcPr>
          <w:p w14:paraId="1DC8FF94" w14:textId="77777777" w:rsidR="00D35CD8" w:rsidRPr="00D35CD8" w:rsidRDefault="00D35CD8" w:rsidP="00D35CD8">
            <w:pPr>
              <w:jc w:val="center"/>
              <w:rPr>
                <w:color w:val="000000" w:themeColor="text1"/>
              </w:rPr>
            </w:pPr>
            <w:r w:rsidRPr="00D35CD8">
              <w:rPr>
                <w:color w:val="000000" w:themeColor="text1"/>
              </w:rPr>
              <w:t>2,51</w:t>
            </w:r>
          </w:p>
        </w:tc>
        <w:tc>
          <w:tcPr>
            <w:tcW w:w="414" w:type="dxa"/>
            <w:noWrap/>
            <w:vAlign w:val="center"/>
          </w:tcPr>
          <w:p w14:paraId="4301806C" w14:textId="77777777" w:rsidR="00D35CD8" w:rsidRPr="00D35CD8" w:rsidRDefault="00D35CD8" w:rsidP="00D35CD8">
            <w:pPr>
              <w:jc w:val="center"/>
              <w:rPr>
                <w:b/>
                <w:bCs/>
                <w:color w:val="000000" w:themeColor="text1"/>
              </w:rPr>
            </w:pPr>
            <w:r w:rsidRPr="00D35CD8">
              <w:rPr>
                <w:b/>
                <w:bCs/>
                <w:color w:val="000000" w:themeColor="text1"/>
              </w:rPr>
              <w:t>191</w:t>
            </w:r>
          </w:p>
        </w:tc>
        <w:tc>
          <w:tcPr>
            <w:tcW w:w="413" w:type="dxa"/>
            <w:noWrap/>
            <w:vAlign w:val="center"/>
          </w:tcPr>
          <w:p w14:paraId="2BA876CB" w14:textId="77777777" w:rsidR="00D35CD8" w:rsidRPr="00D35CD8" w:rsidRDefault="00D35CD8" w:rsidP="00D35CD8">
            <w:pPr>
              <w:jc w:val="center"/>
              <w:rPr>
                <w:color w:val="000000" w:themeColor="text1"/>
              </w:rPr>
            </w:pPr>
            <w:r w:rsidRPr="00D35CD8">
              <w:rPr>
                <w:color w:val="000000" w:themeColor="text1"/>
              </w:rPr>
              <w:t>2,41</w:t>
            </w:r>
          </w:p>
        </w:tc>
        <w:tc>
          <w:tcPr>
            <w:tcW w:w="413" w:type="dxa"/>
            <w:noWrap/>
            <w:vAlign w:val="center"/>
          </w:tcPr>
          <w:p w14:paraId="78E20F20" w14:textId="77777777" w:rsidR="00D35CD8" w:rsidRPr="00D35CD8" w:rsidRDefault="00D35CD8" w:rsidP="00D35CD8">
            <w:pPr>
              <w:jc w:val="center"/>
              <w:rPr>
                <w:b/>
                <w:bCs/>
                <w:color w:val="000000" w:themeColor="text1"/>
              </w:rPr>
            </w:pPr>
            <w:r w:rsidRPr="00D35CD8">
              <w:rPr>
                <w:b/>
                <w:bCs/>
                <w:color w:val="000000" w:themeColor="text1"/>
              </w:rPr>
              <w:t>222</w:t>
            </w:r>
          </w:p>
        </w:tc>
        <w:tc>
          <w:tcPr>
            <w:tcW w:w="414" w:type="dxa"/>
            <w:noWrap/>
            <w:vAlign w:val="center"/>
          </w:tcPr>
          <w:p w14:paraId="136B4679" w14:textId="77777777" w:rsidR="00D35CD8" w:rsidRPr="00D35CD8" w:rsidRDefault="00D35CD8" w:rsidP="00D35CD8">
            <w:pPr>
              <w:jc w:val="center"/>
              <w:rPr>
                <w:color w:val="000000" w:themeColor="text1"/>
              </w:rPr>
            </w:pPr>
            <w:r w:rsidRPr="00D35CD8">
              <w:rPr>
                <w:color w:val="000000" w:themeColor="text1"/>
              </w:rPr>
              <w:t>2,31</w:t>
            </w:r>
          </w:p>
        </w:tc>
        <w:tc>
          <w:tcPr>
            <w:tcW w:w="413" w:type="dxa"/>
            <w:noWrap/>
            <w:vAlign w:val="center"/>
          </w:tcPr>
          <w:p w14:paraId="157B4F93" w14:textId="77777777" w:rsidR="00D35CD8" w:rsidRPr="00D35CD8" w:rsidRDefault="00D35CD8" w:rsidP="00D35CD8">
            <w:pPr>
              <w:jc w:val="center"/>
              <w:rPr>
                <w:b/>
                <w:bCs/>
                <w:color w:val="000000" w:themeColor="text1"/>
              </w:rPr>
            </w:pPr>
            <w:r w:rsidRPr="00D35CD8">
              <w:rPr>
                <w:b/>
                <w:bCs/>
                <w:color w:val="000000" w:themeColor="text1"/>
              </w:rPr>
              <w:t>253</w:t>
            </w:r>
          </w:p>
        </w:tc>
        <w:tc>
          <w:tcPr>
            <w:tcW w:w="414" w:type="dxa"/>
            <w:noWrap/>
            <w:vAlign w:val="center"/>
          </w:tcPr>
          <w:p w14:paraId="36A8760C" w14:textId="77777777" w:rsidR="00D35CD8" w:rsidRPr="00D35CD8" w:rsidRDefault="00D35CD8" w:rsidP="00D35CD8">
            <w:pPr>
              <w:jc w:val="center"/>
              <w:rPr>
                <w:color w:val="000000" w:themeColor="text1"/>
              </w:rPr>
            </w:pPr>
            <w:r w:rsidRPr="00D35CD8">
              <w:rPr>
                <w:color w:val="000000" w:themeColor="text1"/>
              </w:rPr>
              <w:t>2,20</w:t>
            </w:r>
          </w:p>
        </w:tc>
        <w:tc>
          <w:tcPr>
            <w:tcW w:w="413" w:type="dxa"/>
            <w:noWrap/>
            <w:vAlign w:val="center"/>
          </w:tcPr>
          <w:p w14:paraId="77C5744F" w14:textId="77777777" w:rsidR="00D35CD8" w:rsidRPr="00D35CD8" w:rsidRDefault="00D35CD8" w:rsidP="00D35CD8">
            <w:pPr>
              <w:jc w:val="center"/>
              <w:rPr>
                <w:b/>
                <w:bCs/>
                <w:color w:val="000000" w:themeColor="text1"/>
              </w:rPr>
            </w:pPr>
            <w:r w:rsidRPr="00D35CD8">
              <w:rPr>
                <w:b/>
                <w:bCs/>
                <w:color w:val="000000" w:themeColor="text1"/>
              </w:rPr>
              <w:t>284</w:t>
            </w:r>
          </w:p>
        </w:tc>
        <w:tc>
          <w:tcPr>
            <w:tcW w:w="414" w:type="dxa"/>
            <w:noWrap/>
            <w:vAlign w:val="center"/>
          </w:tcPr>
          <w:p w14:paraId="6D0C059D" w14:textId="77777777" w:rsidR="00D35CD8" w:rsidRPr="00D35CD8" w:rsidRDefault="00D35CD8" w:rsidP="00D35CD8">
            <w:pPr>
              <w:jc w:val="center"/>
              <w:rPr>
                <w:color w:val="000000" w:themeColor="text1"/>
              </w:rPr>
            </w:pPr>
            <w:r w:rsidRPr="00D35CD8">
              <w:rPr>
                <w:color w:val="000000" w:themeColor="text1"/>
              </w:rPr>
              <w:t>2,10</w:t>
            </w:r>
          </w:p>
        </w:tc>
        <w:tc>
          <w:tcPr>
            <w:tcW w:w="413" w:type="dxa"/>
            <w:noWrap/>
            <w:vAlign w:val="center"/>
          </w:tcPr>
          <w:p w14:paraId="01404F40" w14:textId="77777777" w:rsidR="00D35CD8" w:rsidRPr="00D35CD8" w:rsidRDefault="00D35CD8" w:rsidP="00D35CD8">
            <w:pPr>
              <w:jc w:val="center"/>
              <w:rPr>
                <w:b/>
                <w:bCs/>
                <w:color w:val="000000" w:themeColor="text1"/>
              </w:rPr>
            </w:pPr>
            <w:r w:rsidRPr="00D35CD8">
              <w:rPr>
                <w:b/>
                <w:bCs/>
                <w:color w:val="000000" w:themeColor="text1"/>
              </w:rPr>
              <w:t>315</w:t>
            </w:r>
          </w:p>
        </w:tc>
        <w:tc>
          <w:tcPr>
            <w:tcW w:w="414" w:type="dxa"/>
            <w:noWrap/>
            <w:vAlign w:val="center"/>
          </w:tcPr>
          <w:p w14:paraId="1B2CFD6E" w14:textId="77777777" w:rsidR="00D35CD8" w:rsidRPr="00D35CD8" w:rsidRDefault="00D35CD8" w:rsidP="00D35CD8">
            <w:pPr>
              <w:jc w:val="center"/>
              <w:rPr>
                <w:color w:val="000000" w:themeColor="text1"/>
              </w:rPr>
            </w:pPr>
            <w:r w:rsidRPr="00D35CD8">
              <w:rPr>
                <w:color w:val="000000" w:themeColor="text1"/>
              </w:rPr>
              <w:t>2,00</w:t>
            </w:r>
          </w:p>
        </w:tc>
        <w:tc>
          <w:tcPr>
            <w:tcW w:w="413" w:type="dxa"/>
            <w:noWrap/>
            <w:vAlign w:val="center"/>
          </w:tcPr>
          <w:p w14:paraId="28031AC3" w14:textId="77777777" w:rsidR="00D35CD8" w:rsidRPr="00D35CD8" w:rsidRDefault="00D35CD8" w:rsidP="00D35CD8">
            <w:pPr>
              <w:jc w:val="center"/>
              <w:rPr>
                <w:b/>
                <w:bCs/>
                <w:color w:val="000000" w:themeColor="text1"/>
              </w:rPr>
            </w:pPr>
            <w:r w:rsidRPr="00D35CD8">
              <w:rPr>
                <w:b/>
                <w:bCs/>
                <w:color w:val="000000" w:themeColor="text1"/>
              </w:rPr>
              <w:t>346</w:t>
            </w:r>
          </w:p>
        </w:tc>
        <w:tc>
          <w:tcPr>
            <w:tcW w:w="414" w:type="dxa"/>
            <w:noWrap/>
            <w:vAlign w:val="center"/>
          </w:tcPr>
          <w:p w14:paraId="1A2679DB" w14:textId="77777777" w:rsidR="00D35CD8" w:rsidRPr="00D35CD8" w:rsidRDefault="00D35CD8" w:rsidP="00D35CD8">
            <w:pPr>
              <w:jc w:val="center"/>
              <w:rPr>
                <w:color w:val="000000" w:themeColor="text1"/>
              </w:rPr>
            </w:pPr>
            <w:r w:rsidRPr="00D35CD8">
              <w:rPr>
                <w:color w:val="000000" w:themeColor="text1"/>
              </w:rPr>
              <w:t>1,89</w:t>
            </w:r>
          </w:p>
        </w:tc>
        <w:tc>
          <w:tcPr>
            <w:tcW w:w="413" w:type="dxa"/>
            <w:noWrap/>
            <w:vAlign w:val="center"/>
          </w:tcPr>
          <w:p w14:paraId="511D7B92" w14:textId="77777777" w:rsidR="00D35CD8" w:rsidRPr="00D35CD8" w:rsidRDefault="00D35CD8" w:rsidP="00D35CD8">
            <w:pPr>
              <w:jc w:val="center"/>
              <w:rPr>
                <w:b/>
                <w:bCs/>
                <w:color w:val="000000" w:themeColor="text1"/>
              </w:rPr>
            </w:pPr>
            <w:r w:rsidRPr="00D35CD8">
              <w:rPr>
                <w:b/>
                <w:bCs/>
                <w:color w:val="000000" w:themeColor="text1"/>
              </w:rPr>
              <w:t>377</w:t>
            </w:r>
          </w:p>
        </w:tc>
        <w:tc>
          <w:tcPr>
            <w:tcW w:w="414" w:type="dxa"/>
            <w:noWrap/>
            <w:vAlign w:val="center"/>
          </w:tcPr>
          <w:p w14:paraId="731A6A4A" w14:textId="77777777" w:rsidR="00D35CD8" w:rsidRPr="00D35CD8" w:rsidRDefault="00D35CD8" w:rsidP="00D35CD8">
            <w:pPr>
              <w:jc w:val="center"/>
              <w:rPr>
                <w:color w:val="000000" w:themeColor="text1"/>
              </w:rPr>
            </w:pPr>
            <w:r w:rsidRPr="00D35CD8">
              <w:rPr>
                <w:color w:val="000000" w:themeColor="text1"/>
              </w:rPr>
              <w:t>1,79</w:t>
            </w:r>
          </w:p>
        </w:tc>
      </w:tr>
      <w:tr w:rsidR="00D35CD8" w:rsidRPr="00D35CD8" w14:paraId="75BFB855" w14:textId="77777777" w:rsidTr="004909D1">
        <w:trPr>
          <w:trHeight w:val="396"/>
        </w:trPr>
        <w:tc>
          <w:tcPr>
            <w:tcW w:w="413" w:type="dxa"/>
            <w:noWrap/>
            <w:vAlign w:val="center"/>
          </w:tcPr>
          <w:p w14:paraId="78208204" w14:textId="77777777" w:rsidR="00D35CD8" w:rsidRPr="00D35CD8" w:rsidRDefault="00D35CD8" w:rsidP="00D35CD8">
            <w:pPr>
              <w:jc w:val="center"/>
              <w:rPr>
                <w:b/>
                <w:bCs/>
                <w:color w:val="000000" w:themeColor="text1"/>
              </w:rPr>
            </w:pPr>
            <w:r w:rsidRPr="00D35CD8">
              <w:rPr>
                <w:b/>
                <w:bCs/>
                <w:color w:val="000000" w:themeColor="text1"/>
              </w:rPr>
              <w:t>37</w:t>
            </w:r>
          </w:p>
        </w:tc>
        <w:tc>
          <w:tcPr>
            <w:tcW w:w="413" w:type="dxa"/>
            <w:noWrap/>
            <w:vAlign w:val="center"/>
          </w:tcPr>
          <w:p w14:paraId="1228C2CD" w14:textId="77777777" w:rsidR="00D35CD8" w:rsidRPr="00D35CD8" w:rsidRDefault="00D35CD8" w:rsidP="00D35CD8">
            <w:pPr>
              <w:jc w:val="center"/>
              <w:rPr>
                <w:color w:val="000000" w:themeColor="text1"/>
              </w:rPr>
            </w:pPr>
            <w:r w:rsidRPr="00D35CD8">
              <w:rPr>
                <w:color w:val="000000" w:themeColor="text1"/>
              </w:rPr>
              <w:t>2,91</w:t>
            </w:r>
          </w:p>
        </w:tc>
        <w:tc>
          <w:tcPr>
            <w:tcW w:w="414" w:type="dxa"/>
            <w:noWrap/>
            <w:vAlign w:val="center"/>
          </w:tcPr>
          <w:p w14:paraId="40C5E2F4" w14:textId="77777777" w:rsidR="00D35CD8" w:rsidRPr="00D35CD8" w:rsidRDefault="00D35CD8" w:rsidP="00D35CD8">
            <w:pPr>
              <w:jc w:val="center"/>
              <w:rPr>
                <w:b/>
                <w:bCs/>
                <w:color w:val="000000" w:themeColor="text1"/>
              </w:rPr>
            </w:pPr>
            <w:r w:rsidRPr="00D35CD8">
              <w:rPr>
                <w:b/>
                <w:bCs/>
                <w:color w:val="000000" w:themeColor="text1"/>
              </w:rPr>
              <w:t>68</w:t>
            </w:r>
          </w:p>
        </w:tc>
        <w:tc>
          <w:tcPr>
            <w:tcW w:w="413" w:type="dxa"/>
            <w:noWrap/>
            <w:vAlign w:val="center"/>
          </w:tcPr>
          <w:p w14:paraId="02A07220" w14:textId="77777777" w:rsidR="00D35CD8" w:rsidRPr="00D35CD8" w:rsidRDefault="00D35CD8" w:rsidP="00D35CD8">
            <w:pPr>
              <w:jc w:val="center"/>
              <w:rPr>
                <w:color w:val="000000" w:themeColor="text1"/>
              </w:rPr>
            </w:pPr>
            <w:r w:rsidRPr="00D35CD8">
              <w:rPr>
                <w:color w:val="000000" w:themeColor="text1"/>
              </w:rPr>
              <w:t>2,81</w:t>
            </w:r>
          </w:p>
        </w:tc>
        <w:tc>
          <w:tcPr>
            <w:tcW w:w="414" w:type="dxa"/>
            <w:noWrap/>
            <w:vAlign w:val="center"/>
          </w:tcPr>
          <w:p w14:paraId="6046F40A" w14:textId="77777777" w:rsidR="00D35CD8" w:rsidRPr="00D35CD8" w:rsidRDefault="00D35CD8" w:rsidP="00D35CD8">
            <w:pPr>
              <w:jc w:val="center"/>
              <w:rPr>
                <w:b/>
                <w:bCs/>
                <w:color w:val="000000" w:themeColor="text1"/>
              </w:rPr>
            </w:pPr>
            <w:r w:rsidRPr="00D35CD8">
              <w:rPr>
                <w:b/>
                <w:bCs/>
                <w:color w:val="000000" w:themeColor="text1"/>
              </w:rPr>
              <w:t>99</w:t>
            </w:r>
          </w:p>
        </w:tc>
        <w:tc>
          <w:tcPr>
            <w:tcW w:w="413" w:type="dxa"/>
            <w:noWrap/>
            <w:vAlign w:val="center"/>
          </w:tcPr>
          <w:p w14:paraId="1D0D093E" w14:textId="77777777" w:rsidR="00D35CD8" w:rsidRPr="00D35CD8" w:rsidRDefault="00D35CD8" w:rsidP="00D35CD8">
            <w:pPr>
              <w:jc w:val="center"/>
              <w:rPr>
                <w:color w:val="000000" w:themeColor="text1"/>
              </w:rPr>
            </w:pPr>
            <w:r w:rsidRPr="00D35CD8">
              <w:rPr>
                <w:color w:val="000000" w:themeColor="text1"/>
              </w:rPr>
              <w:t>2,72</w:t>
            </w:r>
          </w:p>
        </w:tc>
        <w:tc>
          <w:tcPr>
            <w:tcW w:w="414" w:type="dxa"/>
            <w:noWrap/>
            <w:vAlign w:val="center"/>
          </w:tcPr>
          <w:p w14:paraId="18283F55" w14:textId="77777777" w:rsidR="00D35CD8" w:rsidRPr="00D35CD8" w:rsidRDefault="00D35CD8" w:rsidP="00D35CD8">
            <w:pPr>
              <w:jc w:val="center"/>
              <w:rPr>
                <w:b/>
                <w:bCs/>
                <w:color w:val="000000" w:themeColor="text1"/>
              </w:rPr>
            </w:pPr>
            <w:r w:rsidRPr="00D35CD8">
              <w:rPr>
                <w:b/>
                <w:bCs/>
                <w:color w:val="000000" w:themeColor="text1"/>
              </w:rPr>
              <w:t>130</w:t>
            </w:r>
          </w:p>
        </w:tc>
        <w:tc>
          <w:tcPr>
            <w:tcW w:w="413" w:type="dxa"/>
            <w:noWrap/>
            <w:vAlign w:val="center"/>
          </w:tcPr>
          <w:p w14:paraId="5B124F02" w14:textId="77777777" w:rsidR="00D35CD8" w:rsidRPr="00D35CD8" w:rsidRDefault="00D35CD8" w:rsidP="00D35CD8">
            <w:pPr>
              <w:jc w:val="center"/>
              <w:rPr>
                <w:color w:val="000000" w:themeColor="text1"/>
              </w:rPr>
            </w:pPr>
            <w:r w:rsidRPr="00D35CD8">
              <w:rPr>
                <w:color w:val="000000" w:themeColor="text1"/>
              </w:rPr>
              <w:t>2,61</w:t>
            </w:r>
          </w:p>
        </w:tc>
        <w:tc>
          <w:tcPr>
            <w:tcW w:w="414" w:type="dxa"/>
            <w:noWrap/>
            <w:vAlign w:val="center"/>
          </w:tcPr>
          <w:p w14:paraId="686DE33B" w14:textId="77777777" w:rsidR="00D35CD8" w:rsidRPr="00D35CD8" w:rsidRDefault="00D35CD8" w:rsidP="00D35CD8">
            <w:pPr>
              <w:jc w:val="center"/>
              <w:rPr>
                <w:b/>
                <w:bCs/>
                <w:color w:val="000000" w:themeColor="text1"/>
              </w:rPr>
            </w:pPr>
            <w:r w:rsidRPr="00D35CD8">
              <w:rPr>
                <w:b/>
                <w:bCs/>
                <w:color w:val="000000" w:themeColor="text1"/>
              </w:rPr>
              <w:t>161</w:t>
            </w:r>
          </w:p>
        </w:tc>
        <w:tc>
          <w:tcPr>
            <w:tcW w:w="413" w:type="dxa"/>
            <w:noWrap/>
            <w:vAlign w:val="center"/>
          </w:tcPr>
          <w:p w14:paraId="5AB330AA" w14:textId="77777777" w:rsidR="00D35CD8" w:rsidRPr="00D35CD8" w:rsidRDefault="00D35CD8" w:rsidP="00D35CD8">
            <w:pPr>
              <w:jc w:val="center"/>
              <w:rPr>
                <w:color w:val="000000" w:themeColor="text1"/>
              </w:rPr>
            </w:pPr>
            <w:r w:rsidRPr="00D35CD8">
              <w:rPr>
                <w:color w:val="000000" w:themeColor="text1"/>
              </w:rPr>
              <w:t>2,51</w:t>
            </w:r>
          </w:p>
        </w:tc>
        <w:tc>
          <w:tcPr>
            <w:tcW w:w="414" w:type="dxa"/>
            <w:noWrap/>
            <w:vAlign w:val="center"/>
          </w:tcPr>
          <w:p w14:paraId="275EC89E" w14:textId="77777777" w:rsidR="00D35CD8" w:rsidRPr="00D35CD8" w:rsidRDefault="00D35CD8" w:rsidP="00D35CD8">
            <w:pPr>
              <w:jc w:val="center"/>
              <w:rPr>
                <w:b/>
                <w:bCs/>
                <w:color w:val="000000" w:themeColor="text1"/>
              </w:rPr>
            </w:pPr>
            <w:r w:rsidRPr="00D35CD8">
              <w:rPr>
                <w:b/>
                <w:bCs/>
                <w:color w:val="000000" w:themeColor="text1"/>
              </w:rPr>
              <w:t>192</w:t>
            </w:r>
          </w:p>
        </w:tc>
        <w:tc>
          <w:tcPr>
            <w:tcW w:w="413" w:type="dxa"/>
            <w:noWrap/>
            <w:vAlign w:val="center"/>
          </w:tcPr>
          <w:p w14:paraId="7A432D96" w14:textId="77777777" w:rsidR="00D35CD8" w:rsidRPr="00D35CD8" w:rsidRDefault="00D35CD8" w:rsidP="00D35CD8">
            <w:pPr>
              <w:jc w:val="center"/>
              <w:rPr>
                <w:color w:val="000000" w:themeColor="text1"/>
              </w:rPr>
            </w:pPr>
            <w:r w:rsidRPr="00D35CD8">
              <w:rPr>
                <w:color w:val="000000" w:themeColor="text1"/>
              </w:rPr>
              <w:t>2,41</w:t>
            </w:r>
          </w:p>
        </w:tc>
        <w:tc>
          <w:tcPr>
            <w:tcW w:w="413" w:type="dxa"/>
            <w:noWrap/>
            <w:vAlign w:val="center"/>
          </w:tcPr>
          <w:p w14:paraId="7E38CBAC" w14:textId="77777777" w:rsidR="00D35CD8" w:rsidRPr="00D35CD8" w:rsidRDefault="00D35CD8" w:rsidP="00D35CD8">
            <w:pPr>
              <w:jc w:val="center"/>
              <w:rPr>
                <w:b/>
                <w:bCs/>
                <w:color w:val="000000" w:themeColor="text1"/>
              </w:rPr>
            </w:pPr>
            <w:r w:rsidRPr="00D35CD8">
              <w:rPr>
                <w:b/>
                <w:bCs/>
                <w:color w:val="000000" w:themeColor="text1"/>
              </w:rPr>
              <w:t>223</w:t>
            </w:r>
          </w:p>
        </w:tc>
        <w:tc>
          <w:tcPr>
            <w:tcW w:w="414" w:type="dxa"/>
            <w:noWrap/>
            <w:vAlign w:val="center"/>
          </w:tcPr>
          <w:p w14:paraId="63EA932C" w14:textId="77777777" w:rsidR="00D35CD8" w:rsidRPr="00D35CD8" w:rsidRDefault="00D35CD8" w:rsidP="00D35CD8">
            <w:pPr>
              <w:jc w:val="center"/>
              <w:rPr>
                <w:color w:val="000000" w:themeColor="text1"/>
              </w:rPr>
            </w:pPr>
            <w:r w:rsidRPr="00D35CD8">
              <w:rPr>
                <w:color w:val="000000" w:themeColor="text1"/>
              </w:rPr>
              <w:t>2,30</w:t>
            </w:r>
          </w:p>
        </w:tc>
        <w:tc>
          <w:tcPr>
            <w:tcW w:w="413" w:type="dxa"/>
            <w:noWrap/>
            <w:vAlign w:val="center"/>
          </w:tcPr>
          <w:p w14:paraId="391CEB68" w14:textId="77777777" w:rsidR="00D35CD8" w:rsidRPr="00D35CD8" w:rsidRDefault="00D35CD8" w:rsidP="00D35CD8">
            <w:pPr>
              <w:jc w:val="center"/>
              <w:rPr>
                <w:b/>
                <w:bCs/>
                <w:color w:val="000000" w:themeColor="text1"/>
              </w:rPr>
            </w:pPr>
            <w:r w:rsidRPr="00D35CD8">
              <w:rPr>
                <w:b/>
                <w:bCs/>
                <w:color w:val="000000" w:themeColor="text1"/>
              </w:rPr>
              <w:t>254</w:t>
            </w:r>
          </w:p>
        </w:tc>
        <w:tc>
          <w:tcPr>
            <w:tcW w:w="414" w:type="dxa"/>
            <w:noWrap/>
            <w:vAlign w:val="center"/>
          </w:tcPr>
          <w:p w14:paraId="257FC841" w14:textId="77777777" w:rsidR="00D35CD8" w:rsidRPr="00D35CD8" w:rsidRDefault="00D35CD8" w:rsidP="00D35CD8">
            <w:pPr>
              <w:jc w:val="center"/>
              <w:rPr>
                <w:color w:val="000000" w:themeColor="text1"/>
              </w:rPr>
            </w:pPr>
            <w:r w:rsidRPr="00D35CD8">
              <w:rPr>
                <w:color w:val="000000" w:themeColor="text1"/>
              </w:rPr>
              <w:t>2,20</w:t>
            </w:r>
          </w:p>
        </w:tc>
        <w:tc>
          <w:tcPr>
            <w:tcW w:w="413" w:type="dxa"/>
            <w:noWrap/>
            <w:vAlign w:val="center"/>
          </w:tcPr>
          <w:p w14:paraId="3232266D" w14:textId="77777777" w:rsidR="00D35CD8" w:rsidRPr="00D35CD8" w:rsidRDefault="00D35CD8" w:rsidP="00D35CD8">
            <w:pPr>
              <w:jc w:val="center"/>
              <w:rPr>
                <w:b/>
                <w:bCs/>
                <w:color w:val="000000" w:themeColor="text1"/>
              </w:rPr>
            </w:pPr>
            <w:r w:rsidRPr="00D35CD8">
              <w:rPr>
                <w:b/>
                <w:bCs/>
                <w:color w:val="000000" w:themeColor="text1"/>
              </w:rPr>
              <w:t>285</w:t>
            </w:r>
          </w:p>
        </w:tc>
        <w:tc>
          <w:tcPr>
            <w:tcW w:w="414" w:type="dxa"/>
            <w:noWrap/>
            <w:vAlign w:val="center"/>
          </w:tcPr>
          <w:p w14:paraId="48F90202" w14:textId="77777777" w:rsidR="00D35CD8" w:rsidRPr="00D35CD8" w:rsidRDefault="00D35CD8" w:rsidP="00D35CD8">
            <w:pPr>
              <w:jc w:val="center"/>
              <w:rPr>
                <w:color w:val="000000" w:themeColor="text1"/>
              </w:rPr>
            </w:pPr>
            <w:r w:rsidRPr="00D35CD8">
              <w:rPr>
                <w:color w:val="000000" w:themeColor="text1"/>
              </w:rPr>
              <w:t>2,10</w:t>
            </w:r>
          </w:p>
        </w:tc>
        <w:tc>
          <w:tcPr>
            <w:tcW w:w="413" w:type="dxa"/>
            <w:noWrap/>
            <w:vAlign w:val="center"/>
          </w:tcPr>
          <w:p w14:paraId="13CEDB79" w14:textId="77777777" w:rsidR="00D35CD8" w:rsidRPr="00D35CD8" w:rsidRDefault="00D35CD8" w:rsidP="00D35CD8">
            <w:pPr>
              <w:jc w:val="center"/>
              <w:rPr>
                <w:b/>
                <w:bCs/>
                <w:color w:val="000000" w:themeColor="text1"/>
              </w:rPr>
            </w:pPr>
            <w:r w:rsidRPr="00D35CD8">
              <w:rPr>
                <w:b/>
                <w:bCs/>
                <w:color w:val="000000" w:themeColor="text1"/>
              </w:rPr>
              <w:t>316</w:t>
            </w:r>
          </w:p>
        </w:tc>
        <w:tc>
          <w:tcPr>
            <w:tcW w:w="414" w:type="dxa"/>
            <w:noWrap/>
            <w:vAlign w:val="center"/>
          </w:tcPr>
          <w:p w14:paraId="01C67525" w14:textId="77777777" w:rsidR="00D35CD8" w:rsidRPr="00D35CD8" w:rsidRDefault="00D35CD8" w:rsidP="00D35CD8">
            <w:pPr>
              <w:jc w:val="center"/>
              <w:rPr>
                <w:color w:val="000000" w:themeColor="text1"/>
              </w:rPr>
            </w:pPr>
            <w:r w:rsidRPr="00D35CD8">
              <w:rPr>
                <w:color w:val="000000" w:themeColor="text1"/>
              </w:rPr>
              <w:t>1,99</w:t>
            </w:r>
          </w:p>
        </w:tc>
        <w:tc>
          <w:tcPr>
            <w:tcW w:w="413" w:type="dxa"/>
            <w:noWrap/>
            <w:vAlign w:val="center"/>
          </w:tcPr>
          <w:p w14:paraId="3588CB28" w14:textId="77777777" w:rsidR="00D35CD8" w:rsidRPr="00D35CD8" w:rsidRDefault="00D35CD8" w:rsidP="00D35CD8">
            <w:pPr>
              <w:jc w:val="center"/>
              <w:rPr>
                <w:b/>
                <w:bCs/>
                <w:color w:val="000000" w:themeColor="text1"/>
              </w:rPr>
            </w:pPr>
            <w:r w:rsidRPr="00D35CD8">
              <w:rPr>
                <w:b/>
                <w:bCs/>
                <w:color w:val="000000" w:themeColor="text1"/>
              </w:rPr>
              <w:t>347</w:t>
            </w:r>
          </w:p>
        </w:tc>
        <w:tc>
          <w:tcPr>
            <w:tcW w:w="414" w:type="dxa"/>
            <w:noWrap/>
            <w:vAlign w:val="center"/>
          </w:tcPr>
          <w:p w14:paraId="5BE698A5" w14:textId="77777777" w:rsidR="00D35CD8" w:rsidRPr="00D35CD8" w:rsidRDefault="00D35CD8" w:rsidP="00D35CD8">
            <w:pPr>
              <w:jc w:val="center"/>
              <w:rPr>
                <w:color w:val="000000" w:themeColor="text1"/>
              </w:rPr>
            </w:pPr>
            <w:r w:rsidRPr="00D35CD8">
              <w:rPr>
                <w:color w:val="000000" w:themeColor="text1"/>
              </w:rPr>
              <w:t>1,89</w:t>
            </w:r>
          </w:p>
        </w:tc>
        <w:tc>
          <w:tcPr>
            <w:tcW w:w="413" w:type="dxa"/>
            <w:noWrap/>
            <w:vAlign w:val="center"/>
          </w:tcPr>
          <w:p w14:paraId="387ADDFD" w14:textId="77777777" w:rsidR="00D35CD8" w:rsidRPr="00D35CD8" w:rsidRDefault="00D35CD8" w:rsidP="00D35CD8">
            <w:pPr>
              <w:jc w:val="center"/>
              <w:rPr>
                <w:b/>
                <w:bCs/>
                <w:color w:val="000000" w:themeColor="text1"/>
              </w:rPr>
            </w:pPr>
            <w:r w:rsidRPr="00D35CD8">
              <w:rPr>
                <w:b/>
                <w:bCs/>
                <w:color w:val="000000" w:themeColor="text1"/>
              </w:rPr>
              <w:t>378</w:t>
            </w:r>
          </w:p>
        </w:tc>
        <w:tc>
          <w:tcPr>
            <w:tcW w:w="414" w:type="dxa"/>
            <w:noWrap/>
            <w:vAlign w:val="center"/>
          </w:tcPr>
          <w:p w14:paraId="5CA309E7" w14:textId="77777777" w:rsidR="00D35CD8" w:rsidRPr="00D35CD8" w:rsidRDefault="00D35CD8" w:rsidP="00D35CD8">
            <w:pPr>
              <w:jc w:val="center"/>
              <w:rPr>
                <w:color w:val="000000" w:themeColor="text1"/>
              </w:rPr>
            </w:pPr>
            <w:r w:rsidRPr="00D35CD8">
              <w:rPr>
                <w:color w:val="000000" w:themeColor="text1"/>
              </w:rPr>
              <w:t>1,79</w:t>
            </w:r>
          </w:p>
        </w:tc>
      </w:tr>
      <w:tr w:rsidR="00D35CD8" w:rsidRPr="00D35CD8" w14:paraId="7FF09556" w14:textId="77777777" w:rsidTr="004909D1">
        <w:trPr>
          <w:trHeight w:val="396"/>
        </w:trPr>
        <w:tc>
          <w:tcPr>
            <w:tcW w:w="413" w:type="dxa"/>
            <w:noWrap/>
            <w:vAlign w:val="center"/>
          </w:tcPr>
          <w:p w14:paraId="570F97C7" w14:textId="77777777" w:rsidR="00D35CD8" w:rsidRPr="00D35CD8" w:rsidRDefault="00D35CD8" w:rsidP="00D35CD8">
            <w:pPr>
              <w:jc w:val="center"/>
              <w:rPr>
                <w:b/>
                <w:bCs/>
                <w:color w:val="000000" w:themeColor="text1"/>
              </w:rPr>
            </w:pPr>
            <w:r w:rsidRPr="00D35CD8">
              <w:rPr>
                <w:b/>
                <w:bCs/>
                <w:color w:val="000000" w:themeColor="text1"/>
              </w:rPr>
              <w:t>38</w:t>
            </w:r>
          </w:p>
        </w:tc>
        <w:tc>
          <w:tcPr>
            <w:tcW w:w="413" w:type="dxa"/>
            <w:noWrap/>
            <w:vAlign w:val="center"/>
          </w:tcPr>
          <w:p w14:paraId="0C3E93B9" w14:textId="77777777" w:rsidR="00D35CD8" w:rsidRPr="00D35CD8" w:rsidRDefault="00D35CD8" w:rsidP="00D35CD8">
            <w:pPr>
              <w:jc w:val="center"/>
              <w:rPr>
                <w:color w:val="000000" w:themeColor="text1"/>
              </w:rPr>
            </w:pPr>
            <w:r w:rsidRPr="00D35CD8">
              <w:rPr>
                <w:color w:val="000000" w:themeColor="text1"/>
              </w:rPr>
              <w:t>2,91</w:t>
            </w:r>
          </w:p>
        </w:tc>
        <w:tc>
          <w:tcPr>
            <w:tcW w:w="414" w:type="dxa"/>
            <w:noWrap/>
            <w:vAlign w:val="center"/>
          </w:tcPr>
          <w:p w14:paraId="57B5DF4C" w14:textId="77777777" w:rsidR="00D35CD8" w:rsidRPr="00D35CD8" w:rsidRDefault="00D35CD8" w:rsidP="00D35CD8">
            <w:pPr>
              <w:jc w:val="center"/>
              <w:rPr>
                <w:b/>
                <w:bCs/>
                <w:color w:val="000000" w:themeColor="text1"/>
              </w:rPr>
            </w:pPr>
            <w:r w:rsidRPr="00D35CD8">
              <w:rPr>
                <w:b/>
                <w:bCs/>
                <w:color w:val="000000" w:themeColor="text1"/>
              </w:rPr>
              <w:t>69</w:t>
            </w:r>
          </w:p>
        </w:tc>
        <w:tc>
          <w:tcPr>
            <w:tcW w:w="413" w:type="dxa"/>
            <w:noWrap/>
            <w:vAlign w:val="center"/>
          </w:tcPr>
          <w:p w14:paraId="77443E33" w14:textId="77777777" w:rsidR="00D35CD8" w:rsidRPr="00D35CD8" w:rsidRDefault="00D35CD8" w:rsidP="00D35CD8">
            <w:pPr>
              <w:jc w:val="center"/>
              <w:rPr>
                <w:color w:val="000000" w:themeColor="text1"/>
              </w:rPr>
            </w:pPr>
            <w:r w:rsidRPr="00D35CD8">
              <w:rPr>
                <w:color w:val="000000" w:themeColor="text1"/>
              </w:rPr>
              <w:t>2,81</w:t>
            </w:r>
          </w:p>
        </w:tc>
        <w:tc>
          <w:tcPr>
            <w:tcW w:w="414" w:type="dxa"/>
            <w:noWrap/>
            <w:vAlign w:val="center"/>
          </w:tcPr>
          <w:p w14:paraId="10131155" w14:textId="77777777" w:rsidR="00D35CD8" w:rsidRPr="00D35CD8" w:rsidRDefault="00D35CD8" w:rsidP="00D35CD8">
            <w:pPr>
              <w:jc w:val="center"/>
              <w:rPr>
                <w:b/>
                <w:bCs/>
                <w:color w:val="000000" w:themeColor="text1"/>
              </w:rPr>
            </w:pPr>
            <w:r w:rsidRPr="00D35CD8">
              <w:rPr>
                <w:b/>
                <w:bCs/>
                <w:color w:val="000000" w:themeColor="text1"/>
              </w:rPr>
              <w:t>100</w:t>
            </w:r>
          </w:p>
        </w:tc>
        <w:tc>
          <w:tcPr>
            <w:tcW w:w="413" w:type="dxa"/>
            <w:noWrap/>
            <w:vAlign w:val="center"/>
          </w:tcPr>
          <w:p w14:paraId="468CA572" w14:textId="77777777" w:rsidR="00D35CD8" w:rsidRPr="00D35CD8" w:rsidRDefault="00D35CD8" w:rsidP="00D35CD8">
            <w:pPr>
              <w:jc w:val="center"/>
              <w:rPr>
                <w:color w:val="000000" w:themeColor="text1"/>
              </w:rPr>
            </w:pPr>
            <w:r w:rsidRPr="00D35CD8">
              <w:rPr>
                <w:color w:val="000000" w:themeColor="text1"/>
              </w:rPr>
              <w:t>2,71</w:t>
            </w:r>
          </w:p>
        </w:tc>
        <w:tc>
          <w:tcPr>
            <w:tcW w:w="414" w:type="dxa"/>
            <w:noWrap/>
            <w:vAlign w:val="center"/>
          </w:tcPr>
          <w:p w14:paraId="1CB3EFC4" w14:textId="77777777" w:rsidR="00D35CD8" w:rsidRPr="00D35CD8" w:rsidRDefault="00D35CD8" w:rsidP="00D35CD8">
            <w:pPr>
              <w:jc w:val="center"/>
              <w:rPr>
                <w:b/>
                <w:bCs/>
                <w:color w:val="000000" w:themeColor="text1"/>
              </w:rPr>
            </w:pPr>
            <w:r w:rsidRPr="00D35CD8">
              <w:rPr>
                <w:b/>
                <w:bCs/>
                <w:color w:val="000000" w:themeColor="text1"/>
              </w:rPr>
              <w:t>131</w:t>
            </w:r>
          </w:p>
        </w:tc>
        <w:tc>
          <w:tcPr>
            <w:tcW w:w="413" w:type="dxa"/>
            <w:noWrap/>
            <w:vAlign w:val="center"/>
          </w:tcPr>
          <w:p w14:paraId="3E01F484" w14:textId="77777777" w:rsidR="00D35CD8" w:rsidRPr="00D35CD8" w:rsidRDefault="00D35CD8" w:rsidP="00D35CD8">
            <w:pPr>
              <w:jc w:val="center"/>
              <w:rPr>
                <w:color w:val="000000" w:themeColor="text1"/>
              </w:rPr>
            </w:pPr>
            <w:r w:rsidRPr="00D35CD8">
              <w:rPr>
                <w:color w:val="000000" w:themeColor="text1"/>
              </w:rPr>
              <w:t>2,61</w:t>
            </w:r>
          </w:p>
        </w:tc>
        <w:tc>
          <w:tcPr>
            <w:tcW w:w="414" w:type="dxa"/>
            <w:noWrap/>
            <w:vAlign w:val="center"/>
          </w:tcPr>
          <w:p w14:paraId="6C0E3C46" w14:textId="77777777" w:rsidR="00D35CD8" w:rsidRPr="00D35CD8" w:rsidRDefault="00D35CD8" w:rsidP="00D35CD8">
            <w:pPr>
              <w:jc w:val="center"/>
              <w:rPr>
                <w:b/>
                <w:bCs/>
                <w:color w:val="000000" w:themeColor="text1"/>
              </w:rPr>
            </w:pPr>
            <w:r w:rsidRPr="00D35CD8">
              <w:rPr>
                <w:b/>
                <w:bCs/>
                <w:color w:val="000000" w:themeColor="text1"/>
              </w:rPr>
              <w:t>162</w:t>
            </w:r>
          </w:p>
        </w:tc>
        <w:tc>
          <w:tcPr>
            <w:tcW w:w="413" w:type="dxa"/>
            <w:noWrap/>
            <w:vAlign w:val="center"/>
          </w:tcPr>
          <w:p w14:paraId="792B3ED7" w14:textId="77777777" w:rsidR="00D35CD8" w:rsidRPr="00D35CD8" w:rsidRDefault="00D35CD8" w:rsidP="00D35CD8">
            <w:pPr>
              <w:jc w:val="center"/>
              <w:rPr>
                <w:color w:val="000000" w:themeColor="text1"/>
              </w:rPr>
            </w:pPr>
            <w:r w:rsidRPr="00D35CD8">
              <w:rPr>
                <w:color w:val="000000" w:themeColor="text1"/>
              </w:rPr>
              <w:t>2,51</w:t>
            </w:r>
          </w:p>
        </w:tc>
        <w:tc>
          <w:tcPr>
            <w:tcW w:w="414" w:type="dxa"/>
            <w:noWrap/>
            <w:vAlign w:val="center"/>
          </w:tcPr>
          <w:p w14:paraId="0B16B03A" w14:textId="77777777" w:rsidR="00D35CD8" w:rsidRPr="00D35CD8" w:rsidRDefault="00D35CD8" w:rsidP="00D35CD8">
            <w:pPr>
              <w:jc w:val="center"/>
              <w:rPr>
                <w:b/>
                <w:bCs/>
                <w:color w:val="000000" w:themeColor="text1"/>
              </w:rPr>
            </w:pPr>
            <w:r w:rsidRPr="00D35CD8">
              <w:rPr>
                <w:b/>
                <w:bCs/>
                <w:color w:val="000000" w:themeColor="text1"/>
              </w:rPr>
              <w:t>193</w:t>
            </w:r>
          </w:p>
        </w:tc>
        <w:tc>
          <w:tcPr>
            <w:tcW w:w="413" w:type="dxa"/>
            <w:noWrap/>
            <w:vAlign w:val="center"/>
          </w:tcPr>
          <w:p w14:paraId="007346C3" w14:textId="77777777" w:rsidR="00D35CD8" w:rsidRPr="00D35CD8" w:rsidRDefault="00D35CD8" w:rsidP="00D35CD8">
            <w:pPr>
              <w:jc w:val="center"/>
              <w:rPr>
                <w:color w:val="000000" w:themeColor="text1"/>
              </w:rPr>
            </w:pPr>
            <w:r w:rsidRPr="00D35CD8">
              <w:rPr>
                <w:color w:val="000000" w:themeColor="text1"/>
              </w:rPr>
              <w:t>2,40</w:t>
            </w:r>
          </w:p>
        </w:tc>
        <w:tc>
          <w:tcPr>
            <w:tcW w:w="413" w:type="dxa"/>
            <w:noWrap/>
            <w:vAlign w:val="center"/>
          </w:tcPr>
          <w:p w14:paraId="616E6853" w14:textId="77777777" w:rsidR="00D35CD8" w:rsidRPr="00D35CD8" w:rsidRDefault="00D35CD8" w:rsidP="00D35CD8">
            <w:pPr>
              <w:jc w:val="center"/>
              <w:rPr>
                <w:b/>
                <w:bCs/>
                <w:color w:val="000000" w:themeColor="text1"/>
              </w:rPr>
            </w:pPr>
            <w:r w:rsidRPr="00D35CD8">
              <w:rPr>
                <w:b/>
                <w:bCs/>
                <w:color w:val="000000" w:themeColor="text1"/>
              </w:rPr>
              <w:t>224</w:t>
            </w:r>
          </w:p>
        </w:tc>
        <w:tc>
          <w:tcPr>
            <w:tcW w:w="414" w:type="dxa"/>
            <w:noWrap/>
            <w:vAlign w:val="center"/>
          </w:tcPr>
          <w:p w14:paraId="63A52EEA" w14:textId="77777777" w:rsidR="00D35CD8" w:rsidRPr="00D35CD8" w:rsidRDefault="00D35CD8" w:rsidP="00D35CD8">
            <w:pPr>
              <w:jc w:val="center"/>
              <w:rPr>
                <w:color w:val="000000" w:themeColor="text1"/>
              </w:rPr>
            </w:pPr>
            <w:r w:rsidRPr="00D35CD8">
              <w:rPr>
                <w:color w:val="000000" w:themeColor="text1"/>
              </w:rPr>
              <w:t>2,30</w:t>
            </w:r>
          </w:p>
        </w:tc>
        <w:tc>
          <w:tcPr>
            <w:tcW w:w="413" w:type="dxa"/>
            <w:noWrap/>
            <w:vAlign w:val="center"/>
          </w:tcPr>
          <w:p w14:paraId="5305A87D" w14:textId="77777777" w:rsidR="00D35CD8" w:rsidRPr="00D35CD8" w:rsidRDefault="00D35CD8" w:rsidP="00D35CD8">
            <w:pPr>
              <w:jc w:val="center"/>
              <w:rPr>
                <w:b/>
                <w:bCs/>
                <w:color w:val="000000" w:themeColor="text1"/>
              </w:rPr>
            </w:pPr>
            <w:r w:rsidRPr="00D35CD8">
              <w:rPr>
                <w:b/>
                <w:bCs/>
                <w:color w:val="000000" w:themeColor="text1"/>
              </w:rPr>
              <w:t>255</w:t>
            </w:r>
          </w:p>
        </w:tc>
        <w:tc>
          <w:tcPr>
            <w:tcW w:w="414" w:type="dxa"/>
            <w:noWrap/>
            <w:vAlign w:val="center"/>
          </w:tcPr>
          <w:p w14:paraId="1B1DA951" w14:textId="77777777" w:rsidR="00D35CD8" w:rsidRPr="00D35CD8" w:rsidRDefault="00D35CD8" w:rsidP="00D35CD8">
            <w:pPr>
              <w:jc w:val="center"/>
              <w:rPr>
                <w:color w:val="000000" w:themeColor="text1"/>
              </w:rPr>
            </w:pPr>
            <w:r w:rsidRPr="00D35CD8">
              <w:rPr>
                <w:color w:val="000000" w:themeColor="text1"/>
              </w:rPr>
              <w:t>2,20</w:t>
            </w:r>
          </w:p>
        </w:tc>
        <w:tc>
          <w:tcPr>
            <w:tcW w:w="413" w:type="dxa"/>
            <w:noWrap/>
            <w:vAlign w:val="center"/>
          </w:tcPr>
          <w:p w14:paraId="5BF53D19" w14:textId="77777777" w:rsidR="00D35CD8" w:rsidRPr="00D35CD8" w:rsidRDefault="00D35CD8" w:rsidP="00D35CD8">
            <w:pPr>
              <w:jc w:val="center"/>
              <w:rPr>
                <w:b/>
                <w:bCs/>
                <w:color w:val="000000" w:themeColor="text1"/>
              </w:rPr>
            </w:pPr>
            <w:r w:rsidRPr="00D35CD8">
              <w:rPr>
                <w:b/>
                <w:bCs/>
                <w:color w:val="000000" w:themeColor="text1"/>
              </w:rPr>
              <w:t>286</w:t>
            </w:r>
          </w:p>
        </w:tc>
        <w:tc>
          <w:tcPr>
            <w:tcW w:w="414" w:type="dxa"/>
            <w:noWrap/>
            <w:vAlign w:val="center"/>
          </w:tcPr>
          <w:p w14:paraId="6A35DC85" w14:textId="77777777" w:rsidR="00D35CD8" w:rsidRPr="00D35CD8" w:rsidRDefault="00D35CD8" w:rsidP="00D35CD8">
            <w:pPr>
              <w:jc w:val="center"/>
              <w:rPr>
                <w:color w:val="000000" w:themeColor="text1"/>
              </w:rPr>
            </w:pPr>
            <w:r w:rsidRPr="00D35CD8">
              <w:rPr>
                <w:color w:val="000000" w:themeColor="text1"/>
              </w:rPr>
              <w:t>2,09</w:t>
            </w:r>
          </w:p>
        </w:tc>
        <w:tc>
          <w:tcPr>
            <w:tcW w:w="413" w:type="dxa"/>
            <w:noWrap/>
            <w:vAlign w:val="center"/>
          </w:tcPr>
          <w:p w14:paraId="2F59BE7F" w14:textId="77777777" w:rsidR="00D35CD8" w:rsidRPr="00D35CD8" w:rsidRDefault="00D35CD8" w:rsidP="00D35CD8">
            <w:pPr>
              <w:jc w:val="center"/>
              <w:rPr>
                <w:b/>
                <w:bCs/>
                <w:color w:val="000000" w:themeColor="text1"/>
              </w:rPr>
            </w:pPr>
            <w:r w:rsidRPr="00D35CD8">
              <w:rPr>
                <w:b/>
                <w:bCs/>
                <w:color w:val="000000" w:themeColor="text1"/>
              </w:rPr>
              <w:t>317</w:t>
            </w:r>
          </w:p>
        </w:tc>
        <w:tc>
          <w:tcPr>
            <w:tcW w:w="414" w:type="dxa"/>
            <w:noWrap/>
            <w:vAlign w:val="center"/>
          </w:tcPr>
          <w:p w14:paraId="20EDE25C" w14:textId="77777777" w:rsidR="00D35CD8" w:rsidRPr="00D35CD8" w:rsidRDefault="00D35CD8" w:rsidP="00D35CD8">
            <w:pPr>
              <w:jc w:val="center"/>
              <w:rPr>
                <w:color w:val="000000" w:themeColor="text1"/>
              </w:rPr>
            </w:pPr>
            <w:r w:rsidRPr="00D35CD8">
              <w:rPr>
                <w:color w:val="000000" w:themeColor="text1"/>
              </w:rPr>
              <w:t>1,99</w:t>
            </w:r>
          </w:p>
        </w:tc>
        <w:tc>
          <w:tcPr>
            <w:tcW w:w="413" w:type="dxa"/>
            <w:noWrap/>
            <w:vAlign w:val="center"/>
          </w:tcPr>
          <w:p w14:paraId="61119D31" w14:textId="77777777" w:rsidR="00D35CD8" w:rsidRPr="00D35CD8" w:rsidRDefault="00D35CD8" w:rsidP="00D35CD8">
            <w:pPr>
              <w:jc w:val="center"/>
              <w:rPr>
                <w:b/>
                <w:bCs/>
                <w:color w:val="000000" w:themeColor="text1"/>
              </w:rPr>
            </w:pPr>
            <w:r w:rsidRPr="00D35CD8">
              <w:rPr>
                <w:b/>
                <w:bCs/>
                <w:color w:val="000000" w:themeColor="text1"/>
              </w:rPr>
              <w:t>348</w:t>
            </w:r>
          </w:p>
        </w:tc>
        <w:tc>
          <w:tcPr>
            <w:tcW w:w="414" w:type="dxa"/>
            <w:noWrap/>
            <w:vAlign w:val="center"/>
          </w:tcPr>
          <w:p w14:paraId="7BC83C5C" w14:textId="77777777" w:rsidR="00D35CD8" w:rsidRPr="00D35CD8" w:rsidRDefault="00D35CD8" w:rsidP="00D35CD8">
            <w:pPr>
              <w:jc w:val="center"/>
              <w:rPr>
                <w:color w:val="000000" w:themeColor="text1"/>
              </w:rPr>
            </w:pPr>
            <w:r w:rsidRPr="00D35CD8">
              <w:rPr>
                <w:color w:val="000000" w:themeColor="text1"/>
              </w:rPr>
              <w:t>1,89</w:t>
            </w:r>
          </w:p>
        </w:tc>
        <w:tc>
          <w:tcPr>
            <w:tcW w:w="413" w:type="dxa"/>
            <w:noWrap/>
            <w:vAlign w:val="center"/>
          </w:tcPr>
          <w:p w14:paraId="4BC09446" w14:textId="77777777" w:rsidR="00D35CD8" w:rsidRPr="00D35CD8" w:rsidRDefault="00D35CD8" w:rsidP="00D35CD8">
            <w:pPr>
              <w:jc w:val="center"/>
              <w:rPr>
                <w:b/>
                <w:bCs/>
                <w:color w:val="000000" w:themeColor="text1"/>
              </w:rPr>
            </w:pPr>
            <w:r w:rsidRPr="00D35CD8">
              <w:rPr>
                <w:b/>
                <w:bCs/>
                <w:color w:val="000000" w:themeColor="text1"/>
              </w:rPr>
              <w:t>379</w:t>
            </w:r>
          </w:p>
        </w:tc>
        <w:tc>
          <w:tcPr>
            <w:tcW w:w="414" w:type="dxa"/>
            <w:noWrap/>
            <w:vAlign w:val="center"/>
          </w:tcPr>
          <w:p w14:paraId="36052F33" w14:textId="77777777" w:rsidR="00D35CD8" w:rsidRPr="00D35CD8" w:rsidRDefault="00D35CD8" w:rsidP="00D35CD8">
            <w:pPr>
              <w:jc w:val="center"/>
              <w:rPr>
                <w:color w:val="000000" w:themeColor="text1"/>
              </w:rPr>
            </w:pPr>
            <w:r w:rsidRPr="00D35CD8">
              <w:rPr>
                <w:color w:val="000000" w:themeColor="text1"/>
              </w:rPr>
              <w:t>1,78</w:t>
            </w:r>
          </w:p>
        </w:tc>
      </w:tr>
      <w:tr w:rsidR="00D35CD8" w:rsidRPr="00D35CD8" w14:paraId="0BBFE6E6" w14:textId="77777777" w:rsidTr="004909D1">
        <w:trPr>
          <w:trHeight w:val="396"/>
        </w:trPr>
        <w:tc>
          <w:tcPr>
            <w:tcW w:w="413" w:type="dxa"/>
            <w:noWrap/>
            <w:vAlign w:val="center"/>
          </w:tcPr>
          <w:p w14:paraId="4B9DEDF7" w14:textId="77777777" w:rsidR="00D35CD8" w:rsidRPr="00D35CD8" w:rsidRDefault="00D35CD8" w:rsidP="00D35CD8">
            <w:pPr>
              <w:jc w:val="center"/>
              <w:rPr>
                <w:b/>
                <w:bCs/>
                <w:color w:val="000000" w:themeColor="text1"/>
              </w:rPr>
            </w:pPr>
            <w:r w:rsidRPr="00D35CD8">
              <w:rPr>
                <w:b/>
                <w:bCs/>
                <w:color w:val="000000" w:themeColor="text1"/>
              </w:rPr>
              <w:t>39</w:t>
            </w:r>
          </w:p>
        </w:tc>
        <w:tc>
          <w:tcPr>
            <w:tcW w:w="413" w:type="dxa"/>
            <w:noWrap/>
            <w:vAlign w:val="center"/>
          </w:tcPr>
          <w:p w14:paraId="04BF01F6" w14:textId="77777777" w:rsidR="00D35CD8" w:rsidRPr="00D35CD8" w:rsidRDefault="00D35CD8" w:rsidP="00D35CD8">
            <w:pPr>
              <w:jc w:val="center"/>
              <w:rPr>
                <w:color w:val="000000" w:themeColor="text1"/>
              </w:rPr>
            </w:pPr>
            <w:r w:rsidRPr="00D35CD8">
              <w:rPr>
                <w:color w:val="000000" w:themeColor="text1"/>
              </w:rPr>
              <w:t>2,90</w:t>
            </w:r>
          </w:p>
        </w:tc>
        <w:tc>
          <w:tcPr>
            <w:tcW w:w="414" w:type="dxa"/>
            <w:noWrap/>
            <w:vAlign w:val="center"/>
          </w:tcPr>
          <w:p w14:paraId="2EBAFD0E" w14:textId="77777777" w:rsidR="00D35CD8" w:rsidRPr="00D35CD8" w:rsidRDefault="00D35CD8" w:rsidP="00D35CD8">
            <w:pPr>
              <w:jc w:val="center"/>
              <w:rPr>
                <w:b/>
                <w:bCs/>
                <w:color w:val="000000" w:themeColor="text1"/>
              </w:rPr>
            </w:pPr>
            <w:r w:rsidRPr="00D35CD8">
              <w:rPr>
                <w:b/>
                <w:bCs/>
                <w:color w:val="000000" w:themeColor="text1"/>
              </w:rPr>
              <w:t>70</w:t>
            </w:r>
          </w:p>
        </w:tc>
        <w:tc>
          <w:tcPr>
            <w:tcW w:w="413" w:type="dxa"/>
            <w:noWrap/>
            <w:vAlign w:val="center"/>
          </w:tcPr>
          <w:p w14:paraId="568ACEE3" w14:textId="77777777" w:rsidR="00D35CD8" w:rsidRPr="00D35CD8" w:rsidRDefault="00D35CD8" w:rsidP="00D35CD8">
            <w:pPr>
              <w:jc w:val="center"/>
              <w:rPr>
                <w:color w:val="000000" w:themeColor="text1"/>
              </w:rPr>
            </w:pPr>
            <w:r w:rsidRPr="00D35CD8">
              <w:rPr>
                <w:color w:val="000000" w:themeColor="text1"/>
              </w:rPr>
              <w:t>2,81</w:t>
            </w:r>
          </w:p>
        </w:tc>
        <w:tc>
          <w:tcPr>
            <w:tcW w:w="414" w:type="dxa"/>
            <w:noWrap/>
            <w:vAlign w:val="center"/>
          </w:tcPr>
          <w:p w14:paraId="262FBB46" w14:textId="77777777" w:rsidR="00D35CD8" w:rsidRPr="00D35CD8" w:rsidRDefault="00D35CD8" w:rsidP="00D35CD8">
            <w:pPr>
              <w:jc w:val="center"/>
              <w:rPr>
                <w:b/>
                <w:bCs/>
                <w:color w:val="000000" w:themeColor="text1"/>
              </w:rPr>
            </w:pPr>
            <w:r w:rsidRPr="00D35CD8">
              <w:rPr>
                <w:b/>
                <w:bCs/>
                <w:color w:val="000000" w:themeColor="text1"/>
              </w:rPr>
              <w:t>101</w:t>
            </w:r>
          </w:p>
        </w:tc>
        <w:tc>
          <w:tcPr>
            <w:tcW w:w="413" w:type="dxa"/>
            <w:noWrap/>
            <w:vAlign w:val="center"/>
          </w:tcPr>
          <w:p w14:paraId="103039FC" w14:textId="77777777" w:rsidR="00D35CD8" w:rsidRPr="00D35CD8" w:rsidRDefault="00D35CD8" w:rsidP="00D35CD8">
            <w:pPr>
              <w:jc w:val="center"/>
              <w:rPr>
                <w:color w:val="000000" w:themeColor="text1"/>
              </w:rPr>
            </w:pPr>
            <w:r w:rsidRPr="00D35CD8">
              <w:rPr>
                <w:color w:val="000000" w:themeColor="text1"/>
              </w:rPr>
              <w:t>2,71</w:t>
            </w:r>
          </w:p>
        </w:tc>
        <w:tc>
          <w:tcPr>
            <w:tcW w:w="414" w:type="dxa"/>
            <w:noWrap/>
            <w:vAlign w:val="center"/>
          </w:tcPr>
          <w:p w14:paraId="252D2BF3" w14:textId="77777777" w:rsidR="00D35CD8" w:rsidRPr="00D35CD8" w:rsidRDefault="00D35CD8" w:rsidP="00D35CD8">
            <w:pPr>
              <w:jc w:val="center"/>
              <w:rPr>
                <w:b/>
                <w:bCs/>
                <w:color w:val="000000" w:themeColor="text1"/>
              </w:rPr>
            </w:pPr>
            <w:r w:rsidRPr="00D35CD8">
              <w:rPr>
                <w:b/>
                <w:bCs/>
                <w:color w:val="000000" w:themeColor="text1"/>
              </w:rPr>
              <w:t>132</w:t>
            </w:r>
          </w:p>
        </w:tc>
        <w:tc>
          <w:tcPr>
            <w:tcW w:w="413" w:type="dxa"/>
            <w:noWrap/>
            <w:vAlign w:val="center"/>
          </w:tcPr>
          <w:p w14:paraId="50FBD3FB" w14:textId="77777777" w:rsidR="00D35CD8" w:rsidRPr="00D35CD8" w:rsidRDefault="00D35CD8" w:rsidP="00D35CD8">
            <w:pPr>
              <w:jc w:val="center"/>
              <w:rPr>
                <w:color w:val="000000" w:themeColor="text1"/>
              </w:rPr>
            </w:pPr>
            <w:r w:rsidRPr="00D35CD8">
              <w:rPr>
                <w:color w:val="000000" w:themeColor="text1"/>
              </w:rPr>
              <w:t>2,61</w:t>
            </w:r>
          </w:p>
        </w:tc>
        <w:tc>
          <w:tcPr>
            <w:tcW w:w="414" w:type="dxa"/>
            <w:noWrap/>
            <w:vAlign w:val="center"/>
          </w:tcPr>
          <w:p w14:paraId="680021B1" w14:textId="77777777" w:rsidR="00D35CD8" w:rsidRPr="00D35CD8" w:rsidRDefault="00D35CD8" w:rsidP="00D35CD8">
            <w:pPr>
              <w:jc w:val="center"/>
              <w:rPr>
                <w:b/>
                <w:bCs/>
                <w:color w:val="000000" w:themeColor="text1"/>
              </w:rPr>
            </w:pPr>
            <w:r w:rsidRPr="00D35CD8">
              <w:rPr>
                <w:b/>
                <w:bCs/>
                <w:color w:val="000000" w:themeColor="text1"/>
              </w:rPr>
              <w:t>163</w:t>
            </w:r>
          </w:p>
        </w:tc>
        <w:tc>
          <w:tcPr>
            <w:tcW w:w="413" w:type="dxa"/>
            <w:noWrap/>
            <w:vAlign w:val="center"/>
          </w:tcPr>
          <w:p w14:paraId="68197783" w14:textId="77777777" w:rsidR="00D35CD8" w:rsidRPr="00D35CD8" w:rsidRDefault="00D35CD8" w:rsidP="00D35CD8">
            <w:pPr>
              <w:jc w:val="center"/>
              <w:rPr>
                <w:color w:val="000000" w:themeColor="text1"/>
              </w:rPr>
            </w:pPr>
            <w:r w:rsidRPr="00D35CD8">
              <w:rPr>
                <w:color w:val="000000" w:themeColor="text1"/>
              </w:rPr>
              <w:t>2,50</w:t>
            </w:r>
          </w:p>
        </w:tc>
        <w:tc>
          <w:tcPr>
            <w:tcW w:w="414" w:type="dxa"/>
            <w:noWrap/>
            <w:vAlign w:val="center"/>
          </w:tcPr>
          <w:p w14:paraId="340AD23A" w14:textId="77777777" w:rsidR="00D35CD8" w:rsidRPr="00D35CD8" w:rsidRDefault="00D35CD8" w:rsidP="00D35CD8">
            <w:pPr>
              <w:jc w:val="center"/>
              <w:rPr>
                <w:b/>
                <w:bCs/>
                <w:color w:val="000000" w:themeColor="text1"/>
              </w:rPr>
            </w:pPr>
            <w:r w:rsidRPr="00D35CD8">
              <w:rPr>
                <w:b/>
                <w:bCs/>
                <w:color w:val="000000" w:themeColor="text1"/>
              </w:rPr>
              <w:t>194</w:t>
            </w:r>
          </w:p>
        </w:tc>
        <w:tc>
          <w:tcPr>
            <w:tcW w:w="413" w:type="dxa"/>
            <w:noWrap/>
            <w:vAlign w:val="center"/>
          </w:tcPr>
          <w:p w14:paraId="1E2FDBA8" w14:textId="77777777" w:rsidR="00D35CD8" w:rsidRPr="00D35CD8" w:rsidRDefault="00D35CD8" w:rsidP="00D35CD8">
            <w:pPr>
              <w:jc w:val="center"/>
              <w:rPr>
                <w:color w:val="000000" w:themeColor="text1"/>
              </w:rPr>
            </w:pPr>
            <w:r w:rsidRPr="00D35CD8">
              <w:rPr>
                <w:color w:val="000000" w:themeColor="text1"/>
              </w:rPr>
              <w:t>2,40</w:t>
            </w:r>
          </w:p>
        </w:tc>
        <w:tc>
          <w:tcPr>
            <w:tcW w:w="413" w:type="dxa"/>
            <w:noWrap/>
            <w:vAlign w:val="center"/>
          </w:tcPr>
          <w:p w14:paraId="2D0A74AE" w14:textId="77777777" w:rsidR="00D35CD8" w:rsidRPr="00D35CD8" w:rsidRDefault="00D35CD8" w:rsidP="00D35CD8">
            <w:pPr>
              <w:jc w:val="center"/>
              <w:rPr>
                <w:b/>
                <w:bCs/>
                <w:color w:val="000000" w:themeColor="text1"/>
              </w:rPr>
            </w:pPr>
            <w:r w:rsidRPr="00D35CD8">
              <w:rPr>
                <w:b/>
                <w:bCs/>
                <w:color w:val="000000" w:themeColor="text1"/>
              </w:rPr>
              <w:t>225</w:t>
            </w:r>
          </w:p>
        </w:tc>
        <w:tc>
          <w:tcPr>
            <w:tcW w:w="414" w:type="dxa"/>
            <w:noWrap/>
            <w:vAlign w:val="center"/>
          </w:tcPr>
          <w:p w14:paraId="052AF6FB" w14:textId="77777777" w:rsidR="00D35CD8" w:rsidRPr="00D35CD8" w:rsidRDefault="00D35CD8" w:rsidP="00D35CD8">
            <w:pPr>
              <w:jc w:val="center"/>
              <w:rPr>
                <w:color w:val="000000" w:themeColor="text1"/>
              </w:rPr>
            </w:pPr>
            <w:r w:rsidRPr="00D35CD8">
              <w:rPr>
                <w:color w:val="000000" w:themeColor="text1"/>
              </w:rPr>
              <w:t>2,30</w:t>
            </w:r>
          </w:p>
        </w:tc>
        <w:tc>
          <w:tcPr>
            <w:tcW w:w="413" w:type="dxa"/>
            <w:noWrap/>
            <w:vAlign w:val="center"/>
          </w:tcPr>
          <w:p w14:paraId="5C519E66" w14:textId="77777777" w:rsidR="00D35CD8" w:rsidRPr="00D35CD8" w:rsidRDefault="00D35CD8" w:rsidP="00D35CD8">
            <w:pPr>
              <w:jc w:val="center"/>
              <w:rPr>
                <w:b/>
                <w:bCs/>
                <w:color w:val="000000" w:themeColor="text1"/>
              </w:rPr>
            </w:pPr>
            <w:r w:rsidRPr="00D35CD8">
              <w:rPr>
                <w:b/>
                <w:bCs/>
                <w:color w:val="000000" w:themeColor="text1"/>
              </w:rPr>
              <w:t>256</w:t>
            </w:r>
          </w:p>
        </w:tc>
        <w:tc>
          <w:tcPr>
            <w:tcW w:w="414" w:type="dxa"/>
            <w:noWrap/>
            <w:vAlign w:val="center"/>
          </w:tcPr>
          <w:p w14:paraId="42369721" w14:textId="77777777" w:rsidR="00D35CD8" w:rsidRPr="00D35CD8" w:rsidRDefault="00D35CD8" w:rsidP="00D35CD8">
            <w:pPr>
              <w:jc w:val="center"/>
              <w:rPr>
                <w:color w:val="000000" w:themeColor="text1"/>
              </w:rPr>
            </w:pPr>
            <w:r w:rsidRPr="00D35CD8">
              <w:rPr>
                <w:color w:val="000000" w:themeColor="text1"/>
              </w:rPr>
              <w:t>2,19</w:t>
            </w:r>
          </w:p>
        </w:tc>
        <w:tc>
          <w:tcPr>
            <w:tcW w:w="413" w:type="dxa"/>
            <w:noWrap/>
            <w:vAlign w:val="center"/>
          </w:tcPr>
          <w:p w14:paraId="4350B24B" w14:textId="77777777" w:rsidR="00D35CD8" w:rsidRPr="00D35CD8" w:rsidRDefault="00D35CD8" w:rsidP="00D35CD8">
            <w:pPr>
              <w:jc w:val="center"/>
              <w:rPr>
                <w:b/>
                <w:bCs/>
                <w:color w:val="000000" w:themeColor="text1"/>
              </w:rPr>
            </w:pPr>
            <w:r w:rsidRPr="00D35CD8">
              <w:rPr>
                <w:b/>
                <w:bCs/>
                <w:color w:val="000000" w:themeColor="text1"/>
              </w:rPr>
              <w:t>287</w:t>
            </w:r>
          </w:p>
        </w:tc>
        <w:tc>
          <w:tcPr>
            <w:tcW w:w="414" w:type="dxa"/>
            <w:noWrap/>
            <w:vAlign w:val="center"/>
          </w:tcPr>
          <w:p w14:paraId="09D4B0E7" w14:textId="77777777" w:rsidR="00D35CD8" w:rsidRPr="00D35CD8" w:rsidRDefault="00D35CD8" w:rsidP="00D35CD8">
            <w:pPr>
              <w:jc w:val="center"/>
              <w:rPr>
                <w:color w:val="000000" w:themeColor="text1"/>
              </w:rPr>
            </w:pPr>
            <w:r w:rsidRPr="00D35CD8">
              <w:rPr>
                <w:color w:val="000000" w:themeColor="text1"/>
              </w:rPr>
              <w:t>2,09</w:t>
            </w:r>
          </w:p>
        </w:tc>
        <w:tc>
          <w:tcPr>
            <w:tcW w:w="413" w:type="dxa"/>
            <w:noWrap/>
            <w:vAlign w:val="center"/>
          </w:tcPr>
          <w:p w14:paraId="3F935699" w14:textId="77777777" w:rsidR="00D35CD8" w:rsidRPr="00D35CD8" w:rsidRDefault="00D35CD8" w:rsidP="00D35CD8">
            <w:pPr>
              <w:jc w:val="center"/>
              <w:rPr>
                <w:b/>
                <w:bCs/>
                <w:color w:val="000000" w:themeColor="text1"/>
              </w:rPr>
            </w:pPr>
            <w:r w:rsidRPr="00D35CD8">
              <w:rPr>
                <w:b/>
                <w:bCs/>
                <w:color w:val="000000" w:themeColor="text1"/>
              </w:rPr>
              <w:t>318</w:t>
            </w:r>
          </w:p>
        </w:tc>
        <w:tc>
          <w:tcPr>
            <w:tcW w:w="414" w:type="dxa"/>
            <w:noWrap/>
            <w:vAlign w:val="center"/>
          </w:tcPr>
          <w:p w14:paraId="126E0CC4" w14:textId="77777777" w:rsidR="00D35CD8" w:rsidRPr="00D35CD8" w:rsidRDefault="00D35CD8" w:rsidP="00D35CD8">
            <w:pPr>
              <w:jc w:val="center"/>
              <w:rPr>
                <w:color w:val="000000" w:themeColor="text1"/>
              </w:rPr>
            </w:pPr>
            <w:r w:rsidRPr="00D35CD8">
              <w:rPr>
                <w:color w:val="000000" w:themeColor="text1"/>
              </w:rPr>
              <w:t>1,99</w:t>
            </w:r>
          </w:p>
        </w:tc>
        <w:tc>
          <w:tcPr>
            <w:tcW w:w="413" w:type="dxa"/>
            <w:noWrap/>
            <w:vAlign w:val="center"/>
          </w:tcPr>
          <w:p w14:paraId="22EC853C" w14:textId="77777777" w:rsidR="00D35CD8" w:rsidRPr="00D35CD8" w:rsidRDefault="00D35CD8" w:rsidP="00D35CD8">
            <w:pPr>
              <w:jc w:val="center"/>
              <w:rPr>
                <w:b/>
                <w:bCs/>
                <w:color w:val="000000" w:themeColor="text1"/>
              </w:rPr>
            </w:pPr>
            <w:r w:rsidRPr="00D35CD8">
              <w:rPr>
                <w:b/>
                <w:bCs/>
                <w:color w:val="000000" w:themeColor="text1"/>
              </w:rPr>
              <w:t>349</w:t>
            </w:r>
          </w:p>
        </w:tc>
        <w:tc>
          <w:tcPr>
            <w:tcW w:w="414" w:type="dxa"/>
            <w:noWrap/>
            <w:vAlign w:val="center"/>
          </w:tcPr>
          <w:p w14:paraId="66C013F4" w14:textId="77777777" w:rsidR="00D35CD8" w:rsidRPr="00D35CD8" w:rsidRDefault="00D35CD8" w:rsidP="00D35CD8">
            <w:pPr>
              <w:jc w:val="center"/>
              <w:rPr>
                <w:color w:val="000000" w:themeColor="text1"/>
              </w:rPr>
            </w:pPr>
            <w:r w:rsidRPr="00D35CD8">
              <w:rPr>
                <w:color w:val="000000" w:themeColor="text1"/>
              </w:rPr>
              <w:t>1,88</w:t>
            </w:r>
          </w:p>
        </w:tc>
        <w:tc>
          <w:tcPr>
            <w:tcW w:w="413" w:type="dxa"/>
            <w:noWrap/>
            <w:vAlign w:val="center"/>
          </w:tcPr>
          <w:p w14:paraId="71CA6A94" w14:textId="77777777" w:rsidR="00D35CD8" w:rsidRPr="00D35CD8" w:rsidRDefault="00D35CD8" w:rsidP="00D35CD8">
            <w:pPr>
              <w:jc w:val="center"/>
              <w:rPr>
                <w:b/>
                <w:bCs/>
                <w:color w:val="000000" w:themeColor="text1"/>
              </w:rPr>
            </w:pPr>
            <w:r w:rsidRPr="00D35CD8">
              <w:rPr>
                <w:b/>
                <w:bCs/>
                <w:color w:val="000000" w:themeColor="text1"/>
              </w:rPr>
              <w:t>380</w:t>
            </w:r>
          </w:p>
        </w:tc>
        <w:tc>
          <w:tcPr>
            <w:tcW w:w="414" w:type="dxa"/>
            <w:noWrap/>
            <w:vAlign w:val="center"/>
          </w:tcPr>
          <w:p w14:paraId="7D67A207" w14:textId="77777777" w:rsidR="00D35CD8" w:rsidRPr="00D35CD8" w:rsidRDefault="00D35CD8" w:rsidP="00D35CD8">
            <w:pPr>
              <w:jc w:val="center"/>
              <w:rPr>
                <w:color w:val="000000" w:themeColor="text1"/>
              </w:rPr>
            </w:pPr>
            <w:r w:rsidRPr="00D35CD8">
              <w:rPr>
                <w:color w:val="000000" w:themeColor="text1"/>
              </w:rPr>
              <w:t>1,78</w:t>
            </w:r>
          </w:p>
        </w:tc>
      </w:tr>
      <w:tr w:rsidR="00D35CD8" w:rsidRPr="00D35CD8" w14:paraId="13F5D0CB" w14:textId="77777777" w:rsidTr="004909D1">
        <w:trPr>
          <w:trHeight w:val="396"/>
        </w:trPr>
        <w:tc>
          <w:tcPr>
            <w:tcW w:w="413" w:type="dxa"/>
            <w:noWrap/>
            <w:vAlign w:val="center"/>
          </w:tcPr>
          <w:p w14:paraId="5C09BEE0" w14:textId="77777777" w:rsidR="00D35CD8" w:rsidRPr="00D35CD8" w:rsidRDefault="00D35CD8" w:rsidP="00D35CD8">
            <w:pPr>
              <w:jc w:val="center"/>
              <w:rPr>
                <w:b/>
                <w:bCs/>
                <w:color w:val="000000" w:themeColor="text1"/>
              </w:rPr>
            </w:pPr>
            <w:r w:rsidRPr="00D35CD8">
              <w:rPr>
                <w:b/>
                <w:bCs/>
                <w:color w:val="000000" w:themeColor="text1"/>
              </w:rPr>
              <w:t>40</w:t>
            </w:r>
          </w:p>
        </w:tc>
        <w:tc>
          <w:tcPr>
            <w:tcW w:w="413" w:type="dxa"/>
            <w:noWrap/>
            <w:vAlign w:val="center"/>
          </w:tcPr>
          <w:p w14:paraId="7CEC6F7D" w14:textId="77777777" w:rsidR="00D35CD8" w:rsidRPr="00D35CD8" w:rsidRDefault="00D35CD8" w:rsidP="00D35CD8">
            <w:pPr>
              <w:jc w:val="center"/>
              <w:rPr>
                <w:color w:val="000000" w:themeColor="text1"/>
              </w:rPr>
            </w:pPr>
            <w:r w:rsidRPr="00D35CD8">
              <w:rPr>
                <w:color w:val="000000" w:themeColor="text1"/>
              </w:rPr>
              <w:t>2,90</w:t>
            </w:r>
          </w:p>
        </w:tc>
        <w:tc>
          <w:tcPr>
            <w:tcW w:w="414" w:type="dxa"/>
            <w:noWrap/>
            <w:vAlign w:val="center"/>
          </w:tcPr>
          <w:p w14:paraId="157DFFA1" w14:textId="77777777" w:rsidR="00D35CD8" w:rsidRPr="00D35CD8" w:rsidRDefault="00D35CD8" w:rsidP="00D35CD8">
            <w:pPr>
              <w:jc w:val="center"/>
              <w:rPr>
                <w:b/>
                <w:bCs/>
                <w:color w:val="000000" w:themeColor="text1"/>
              </w:rPr>
            </w:pPr>
            <w:r w:rsidRPr="00D35CD8">
              <w:rPr>
                <w:b/>
                <w:bCs/>
                <w:color w:val="000000" w:themeColor="text1"/>
              </w:rPr>
              <w:t>71</w:t>
            </w:r>
          </w:p>
        </w:tc>
        <w:tc>
          <w:tcPr>
            <w:tcW w:w="413" w:type="dxa"/>
            <w:noWrap/>
            <w:vAlign w:val="center"/>
          </w:tcPr>
          <w:p w14:paraId="1DC488A6" w14:textId="77777777" w:rsidR="00D35CD8" w:rsidRPr="00D35CD8" w:rsidRDefault="00D35CD8" w:rsidP="00D35CD8">
            <w:pPr>
              <w:jc w:val="center"/>
              <w:rPr>
                <w:color w:val="000000" w:themeColor="text1"/>
              </w:rPr>
            </w:pPr>
            <w:r w:rsidRPr="00D35CD8">
              <w:rPr>
                <w:color w:val="000000" w:themeColor="text1"/>
              </w:rPr>
              <w:t>2,80</w:t>
            </w:r>
          </w:p>
        </w:tc>
        <w:tc>
          <w:tcPr>
            <w:tcW w:w="414" w:type="dxa"/>
            <w:noWrap/>
            <w:vAlign w:val="center"/>
          </w:tcPr>
          <w:p w14:paraId="17BB14E2" w14:textId="77777777" w:rsidR="00D35CD8" w:rsidRPr="00D35CD8" w:rsidRDefault="00D35CD8" w:rsidP="00D35CD8">
            <w:pPr>
              <w:jc w:val="center"/>
              <w:rPr>
                <w:b/>
                <w:bCs/>
                <w:color w:val="000000" w:themeColor="text1"/>
              </w:rPr>
            </w:pPr>
            <w:r w:rsidRPr="00D35CD8">
              <w:rPr>
                <w:b/>
                <w:bCs/>
                <w:color w:val="000000" w:themeColor="text1"/>
              </w:rPr>
              <w:t>102</w:t>
            </w:r>
          </w:p>
        </w:tc>
        <w:tc>
          <w:tcPr>
            <w:tcW w:w="413" w:type="dxa"/>
            <w:noWrap/>
            <w:vAlign w:val="center"/>
          </w:tcPr>
          <w:p w14:paraId="7F1CEE00" w14:textId="77777777" w:rsidR="00D35CD8" w:rsidRPr="00D35CD8" w:rsidRDefault="00D35CD8" w:rsidP="00D35CD8">
            <w:pPr>
              <w:jc w:val="center"/>
              <w:rPr>
                <w:color w:val="000000" w:themeColor="text1"/>
              </w:rPr>
            </w:pPr>
            <w:r w:rsidRPr="00D35CD8">
              <w:rPr>
                <w:color w:val="000000" w:themeColor="text1"/>
              </w:rPr>
              <w:t>2,71</w:t>
            </w:r>
          </w:p>
        </w:tc>
        <w:tc>
          <w:tcPr>
            <w:tcW w:w="414" w:type="dxa"/>
            <w:noWrap/>
            <w:vAlign w:val="center"/>
          </w:tcPr>
          <w:p w14:paraId="13E37648" w14:textId="77777777" w:rsidR="00D35CD8" w:rsidRPr="00D35CD8" w:rsidRDefault="00D35CD8" w:rsidP="00D35CD8">
            <w:pPr>
              <w:jc w:val="center"/>
              <w:rPr>
                <w:b/>
                <w:bCs/>
                <w:color w:val="000000" w:themeColor="text1"/>
              </w:rPr>
            </w:pPr>
            <w:r w:rsidRPr="00D35CD8">
              <w:rPr>
                <w:b/>
                <w:bCs/>
                <w:color w:val="000000" w:themeColor="text1"/>
              </w:rPr>
              <w:t>133</w:t>
            </w:r>
          </w:p>
        </w:tc>
        <w:tc>
          <w:tcPr>
            <w:tcW w:w="413" w:type="dxa"/>
            <w:noWrap/>
            <w:vAlign w:val="center"/>
          </w:tcPr>
          <w:p w14:paraId="183D5A70" w14:textId="77777777" w:rsidR="00D35CD8" w:rsidRPr="00D35CD8" w:rsidRDefault="00D35CD8" w:rsidP="00D35CD8">
            <w:pPr>
              <w:jc w:val="center"/>
              <w:rPr>
                <w:color w:val="000000" w:themeColor="text1"/>
              </w:rPr>
            </w:pPr>
            <w:r w:rsidRPr="00D35CD8">
              <w:rPr>
                <w:color w:val="000000" w:themeColor="text1"/>
              </w:rPr>
              <w:t>2,60</w:t>
            </w:r>
          </w:p>
        </w:tc>
        <w:tc>
          <w:tcPr>
            <w:tcW w:w="414" w:type="dxa"/>
            <w:noWrap/>
            <w:vAlign w:val="center"/>
          </w:tcPr>
          <w:p w14:paraId="04C32999" w14:textId="77777777" w:rsidR="00D35CD8" w:rsidRPr="00D35CD8" w:rsidRDefault="00D35CD8" w:rsidP="00D35CD8">
            <w:pPr>
              <w:jc w:val="center"/>
              <w:rPr>
                <w:b/>
                <w:bCs/>
                <w:color w:val="000000" w:themeColor="text1"/>
              </w:rPr>
            </w:pPr>
            <w:r w:rsidRPr="00D35CD8">
              <w:rPr>
                <w:b/>
                <w:bCs/>
                <w:color w:val="000000" w:themeColor="text1"/>
              </w:rPr>
              <w:t>164</w:t>
            </w:r>
          </w:p>
        </w:tc>
        <w:tc>
          <w:tcPr>
            <w:tcW w:w="413" w:type="dxa"/>
            <w:noWrap/>
            <w:vAlign w:val="center"/>
          </w:tcPr>
          <w:p w14:paraId="4E1F7AD1" w14:textId="77777777" w:rsidR="00D35CD8" w:rsidRPr="00D35CD8" w:rsidRDefault="00D35CD8" w:rsidP="00D35CD8">
            <w:pPr>
              <w:jc w:val="center"/>
              <w:rPr>
                <w:color w:val="000000" w:themeColor="text1"/>
              </w:rPr>
            </w:pPr>
            <w:r w:rsidRPr="00D35CD8">
              <w:rPr>
                <w:color w:val="000000" w:themeColor="text1"/>
              </w:rPr>
              <w:t>2,50</w:t>
            </w:r>
          </w:p>
        </w:tc>
        <w:tc>
          <w:tcPr>
            <w:tcW w:w="414" w:type="dxa"/>
            <w:noWrap/>
            <w:vAlign w:val="center"/>
          </w:tcPr>
          <w:p w14:paraId="28B79286" w14:textId="77777777" w:rsidR="00D35CD8" w:rsidRPr="00D35CD8" w:rsidRDefault="00D35CD8" w:rsidP="00D35CD8">
            <w:pPr>
              <w:jc w:val="center"/>
              <w:rPr>
                <w:b/>
                <w:bCs/>
                <w:color w:val="000000" w:themeColor="text1"/>
              </w:rPr>
            </w:pPr>
            <w:r w:rsidRPr="00D35CD8">
              <w:rPr>
                <w:b/>
                <w:bCs/>
                <w:color w:val="000000" w:themeColor="text1"/>
              </w:rPr>
              <w:t>195</w:t>
            </w:r>
          </w:p>
        </w:tc>
        <w:tc>
          <w:tcPr>
            <w:tcW w:w="413" w:type="dxa"/>
            <w:noWrap/>
            <w:vAlign w:val="center"/>
          </w:tcPr>
          <w:p w14:paraId="257CD60E" w14:textId="77777777" w:rsidR="00D35CD8" w:rsidRPr="00D35CD8" w:rsidRDefault="00D35CD8" w:rsidP="00D35CD8">
            <w:pPr>
              <w:jc w:val="center"/>
              <w:rPr>
                <w:color w:val="000000" w:themeColor="text1"/>
              </w:rPr>
            </w:pPr>
            <w:r w:rsidRPr="00D35CD8">
              <w:rPr>
                <w:color w:val="000000" w:themeColor="text1"/>
              </w:rPr>
              <w:t>2,40</w:t>
            </w:r>
          </w:p>
        </w:tc>
        <w:tc>
          <w:tcPr>
            <w:tcW w:w="413" w:type="dxa"/>
            <w:noWrap/>
            <w:vAlign w:val="center"/>
          </w:tcPr>
          <w:p w14:paraId="412C937A" w14:textId="77777777" w:rsidR="00D35CD8" w:rsidRPr="00D35CD8" w:rsidRDefault="00D35CD8" w:rsidP="00D35CD8">
            <w:pPr>
              <w:jc w:val="center"/>
              <w:rPr>
                <w:b/>
                <w:bCs/>
                <w:color w:val="000000" w:themeColor="text1"/>
              </w:rPr>
            </w:pPr>
            <w:r w:rsidRPr="00D35CD8">
              <w:rPr>
                <w:b/>
                <w:bCs/>
                <w:color w:val="000000" w:themeColor="text1"/>
              </w:rPr>
              <w:t>226</w:t>
            </w:r>
          </w:p>
        </w:tc>
        <w:tc>
          <w:tcPr>
            <w:tcW w:w="414" w:type="dxa"/>
            <w:noWrap/>
            <w:vAlign w:val="center"/>
          </w:tcPr>
          <w:p w14:paraId="66229898" w14:textId="77777777" w:rsidR="00D35CD8" w:rsidRPr="00D35CD8" w:rsidRDefault="00D35CD8" w:rsidP="00D35CD8">
            <w:pPr>
              <w:jc w:val="center"/>
              <w:rPr>
                <w:color w:val="000000" w:themeColor="text1"/>
              </w:rPr>
            </w:pPr>
            <w:r w:rsidRPr="00D35CD8">
              <w:rPr>
                <w:color w:val="000000" w:themeColor="text1"/>
              </w:rPr>
              <w:t>2,29</w:t>
            </w:r>
          </w:p>
        </w:tc>
        <w:tc>
          <w:tcPr>
            <w:tcW w:w="413" w:type="dxa"/>
            <w:noWrap/>
            <w:vAlign w:val="center"/>
          </w:tcPr>
          <w:p w14:paraId="5844E0ED" w14:textId="77777777" w:rsidR="00D35CD8" w:rsidRPr="00D35CD8" w:rsidRDefault="00D35CD8" w:rsidP="00D35CD8">
            <w:pPr>
              <w:jc w:val="center"/>
              <w:rPr>
                <w:b/>
                <w:bCs/>
                <w:color w:val="000000" w:themeColor="text1"/>
              </w:rPr>
            </w:pPr>
            <w:r w:rsidRPr="00D35CD8">
              <w:rPr>
                <w:b/>
                <w:bCs/>
                <w:color w:val="000000" w:themeColor="text1"/>
              </w:rPr>
              <w:t>257</w:t>
            </w:r>
          </w:p>
        </w:tc>
        <w:tc>
          <w:tcPr>
            <w:tcW w:w="414" w:type="dxa"/>
            <w:noWrap/>
            <w:vAlign w:val="center"/>
          </w:tcPr>
          <w:p w14:paraId="6575B88A" w14:textId="77777777" w:rsidR="00D35CD8" w:rsidRPr="00D35CD8" w:rsidRDefault="00D35CD8" w:rsidP="00D35CD8">
            <w:pPr>
              <w:jc w:val="center"/>
              <w:rPr>
                <w:color w:val="000000" w:themeColor="text1"/>
              </w:rPr>
            </w:pPr>
            <w:r w:rsidRPr="00D35CD8">
              <w:rPr>
                <w:color w:val="000000" w:themeColor="text1"/>
              </w:rPr>
              <w:t>2,19</w:t>
            </w:r>
          </w:p>
        </w:tc>
        <w:tc>
          <w:tcPr>
            <w:tcW w:w="413" w:type="dxa"/>
            <w:noWrap/>
            <w:vAlign w:val="center"/>
          </w:tcPr>
          <w:p w14:paraId="70357B2B" w14:textId="77777777" w:rsidR="00D35CD8" w:rsidRPr="00D35CD8" w:rsidRDefault="00D35CD8" w:rsidP="00D35CD8">
            <w:pPr>
              <w:jc w:val="center"/>
              <w:rPr>
                <w:b/>
                <w:bCs/>
                <w:color w:val="000000" w:themeColor="text1"/>
              </w:rPr>
            </w:pPr>
            <w:r w:rsidRPr="00D35CD8">
              <w:rPr>
                <w:b/>
                <w:bCs/>
                <w:color w:val="000000" w:themeColor="text1"/>
              </w:rPr>
              <w:t>288</w:t>
            </w:r>
          </w:p>
        </w:tc>
        <w:tc>
          <w:tcPr>
            <w:tcW w:w="414" w:type="dxa"/>
            <w:noWrap/>
            <w:vAlign w:val="center"/>
          </w:tcPr>
          <w:p w14:paraId="4EC3162F" w14:textId="77777777" w:rsidR="00D35CD8" w:rsidRPr="00D35CD8" w:rsidRDefault="00D35CD8" w:rsidP="00D35CD8">
            <w:pPr>
              <w:jc w:val="center"/>
              <w:rPr>
                <w:color w:val="000000" w:themeColor="text1"/>
              </w:rPr>
            </w:pPr>
            <w:r w:rsidRPr="00D35CD8">
              <w:rPr>
                <w:color w:val="000000" w:themeColor="text1"/>
              </w:rPr>
              <w:t>2,09</w:t>
            </w:r>
          </w:p>
        </w:tc>
        <w:tc>
          <w:tcPr>
            <w:tcW w:w="413" w:type="dxa"/>
            <w:noWrap/>
            <w:vAlign w:val="center"/>
          </w:tcPr>
          <w:p w14:paraId="2D36E2C4" w14:textId="77777777" w:rsidR="00D35CD8" w:rsidRPr="00D35CD8" w:rsidRDefault="00D35CD8" w:rsidP="00D35CD8">
            <w:pPr>
              <w:jc w:val="center"/>
              <w:rPr>
                <w:b/>
                <w:bCs/>
                <w:color w:val="000000" w:themeColor="text1"/>
              </w:rPr>
            </w:pPr>
            <w:r w:rsidRPr="00D35CD8">
              <w:rPr>
                <w:b/>
                <w:bCs/>
                <w:color w:val="000000" w:themeColor="text1"/>
              </w:rPr>
              <w:t>319</w:t>
            </w:r>
          </w:p>
        </w:tc>
        <w:tc>
          <w:tcPr>
            <w:tcW w:w="414" w:type="dxa"/>
            <w:noWrap/>
            <w:vAlign w:val="center"/>
          </w:tcPr>
          <w:p w14:paraId="2DA63CF1" w14:textId="77777777" w:rsidR="00D35CD8" w:rsidRPr="00D35CD8" w:rsidRDefault="00D35CD8" w:rsidP="00D35CD8">
            <w:pPr>
              <w:jc w:val="center"/>
              <w:rPr>
                <w:color w:val="000000" w:themeColor="text1"/>
              </w:rPr>
            </w:pPr>
            <w:r w:rsidRPr="00D35CD8">
              <w:rPr>
                <w:color w:val="000000" w:themeColor="text1"/>
              </w:rPr>
              <w:t>1,98</w:t>
            </w:r>
          </w:p>
        </w:tc>
        <w:tc>
          <w:tcPr>
            <w:tcW w:w="413" w:type="dxa"/>
            <w:noWrap/>
            <w:vAlign w:val="center"/>
          </w:tcPr>
          <w:p w14:paraId="5D7CA4D1" w14:textId="77777777" w:rsidR="00D35CD8" w:rsidRPr="00D35CD8" w:rsidRDefault="00D35CD8" w:rsidP="00D35CD8">
            <w:pPr>
              <w:jc w:val="center"/>
              <w:rPr>
                <w:b/>
                <w:bCs/>
                <w:color w:val="000000" w:themeColor="text1"/>
              </w:rPr>
            </w:pPr>
            <w:r w:rsidRPr="00D35CD8">
              <w:rPr>
                <w:b/>
                <w:bCs/>
                <w:color w:val="000000" w:themeColor="text1"/>
              </w:rPr>
              <w:t>350</w:t>
            </w:r>
          </w:p>
        </w:tc>
        <w:tc>
          <w:tcPr>
            <w:tcW w:w="414" w:type="dxa"/>
            <w:noWrap/>
            <w:vAlign w:val="center"/>
          </w:tcPr>
          <w:p w14:paraId="11CBD9C5" w14:textId="77777777" w:rsidR="00D35CD8" w:rsidRPr="00D35CD8" w:rsidRDefault="00D35CD8" w:rsidP="00D35CD8">
            <w:pPr>
              <w:jc w:val="center"/>
              <w:rPr>
                <w:color w:val="000000" w:themeColor="text1"/>
              </w:rPr>
            </w:pPr>
            <w:r w:rsidRPr="00D35CD8">
              <w:rPr>
                <w:color w:val="000000" w:themeColor="text1"/>
              </w:rPr>
              <w:t>1,88</w:t>
            </w:r>
          </w:p>
        </w:tc>
        <w:tc>
          <w:tcPr>
            <w:tcW w:w="413" w:type="dxa"/>
            <w:noWrap/>
            <w:vAlign w:val="center"/>
          </w:tcPr>
          <w:p w14:paraId="546E06FF" w14:textId="77777777" w:rsidR="00D35CD8" w:rsidRPr="00D35CD8" w:rsidRDefault="00D35CD8" w:rsidP="00D35CD8">
            <w:pPr>
              <w:jc w:val="center"/>
              <w:rPr>
                <w:b/>
                <w:bCs/>
                <w:color w:val="000000" w:themeColor="text1"/>
              </w:rPr>
            </w:pPr>
            <w:r w:rsidRPr="00D35CD8">
              <w:rPr>
                <w:b/>
                <w:bCs/>
                <w:color w:val="000000" w:themeColor="text1"/>
              </w:rPr>
              <w:t>381</w:t>
            </w:r>
          </w:p>
        </w:tc>
        <w:tc>
          <w:tcPr>
            <w:tcW w:w="414" w:type="dxa"/>
            <w:noWrap/>
            <w:vAlign w:val="center"/>
          </w:tcPr>
          <w:p w14:paraId="1C0F59D4" w14:textId="77777777" w:rsidR="00D35CD8" w:rsidRPr="00D35CD8" w:rsidRDefault="00D35CD8" w:rsidP="00D35CD8">
            <w:pPr>
              <w:jc w:val="center"/>
              <w:rPr>
                <w:color w:val="000000" w:themeColor="text1"/>
              </w:rPr>
            </w:pPr>
            <w:r w:rsidRPr="00D35CD8">
              <w:rPr>
                <w:color w:val="000000" w:themeColor="text1"/>
              </w:rPr>
              <w:t>1,78</w:t>
            </w:r>
          </w:p>
        </w:tc>
      </w:tr>
    </w:tbl>
    <w:p w14:paraId="0CD02E85" w14:textId="77777777" w:rsidR="004465B6" w:rsidRPr="00DE6EF4" w:rsidRDefault="004465B6" w:rsidP="002A61E2">
      <w:pPr>
        <w:jc w:val="both"/>
        <w:rPr>
          <w:b/>
        </w:rPr>
      </w:pPr>
    </w:p>
    <w:p w14:paraId="29956787" w14:textId="77777777" w:rsidR="004465B6" w:rsidRPr="00DE6EF4" w:rsidRDefault="004465B6" w:rsidP="002A61E2">
      <w:pPr>
        <w:jc w:val="both"/>
        <w:rPr>
          <w:b/>
        </w:rPr>
      </w:pPr>
    </w:p>
    <w:p w14:paraId="63B17D42" w14:textId="77777777" w:rsidR="004465B6" w:rsidRPr="00DE6EF4" w:rsidRDefault="004465B6" w:rsidP="002A61E2">
      <w:pPr>
        <w:jc w:val="both"/>
        <w:rPr>
          <w:b/>
        </w:rPr>
      </w:pPr>
    </w:p>
    <w:p w14:paraId="2B1F374D" w14:textId="77777777" w:rsidR="004465B6" w:rsidRPr="00DE6EF4" w:rsidRDefault="004465B6" w:rsidP="002A61E2">
      <w:pPr>
        <w:jc w:val="both"/>
        <w:rPr>
          <w:b/>
        </w:rPr>
      </w:pPr>
    </w:p>
    <w:p w14:paraId="67995525" w14:textId="77777777" w:rsidR="004465B6" w:rsidRPr="00DE6EF4" w:rsidRDefault="004465B6" w:rsidP="002A61E2">
      <w:pPr>
        <w:jc w:val="both"/>
        <w:rPr>
          <w:b/>
        </w:rPr>
      </w:pPr>
    </w:p>
    <w:p w14:paraId="006453EC" w14:textId="77777777" w:rsidR="004465B6" w:rsidRPr="00DE6EF4" w:rsidRDefault="004465B6" w:rsidP="002A61E2">
      <w:pPr>
        <w:jc w:val="both"/>
        <w:rPr>
          <w:b/>
        </w:rPr>
      </w:pPr>
    </w:p>
    <w:p w14:paraId="23F4324B" w14:textId="77777777" w:rsidR="004465B6" w:rsidRPr="00DE6EF4" w:rsidRDefault="004465B6" w:rsidP="002A61E2">
      <w:pPr>
        <w:jc w:val="both"/>
        <w:rPr>
          <w:b/>
        </w:rPr>
      </w:pPr>
    </w:p>
    <w:p w14:paraId="6A3A2B81" w14:textId="77777777" w:rsidR="004465B6" w:rsidRPr="00DE6EF4" w:rsidRDefault="004465B6" w:rsidP="002A61E2">
      <w:pPr>
        <w:jc w:val="both"/>
        <w:rPr>
          <w:b/>
        </w:rPr>
      </w:pPr>
    </w:p>
    <w:p w14:paraId="54A3EE4C" w14:textId="77777777" w:rsidR="004465B6" w:rsidRPr="00DE6EF4" w:rsidRDefault="004465B6" w:rsidP="002A61E2">
      <w:pPr>
        <w:jc w:val="both"/>
        <w:rPr>
          <w:b/>
        </w:rPr>
      </w:pPr>
    </w:p>
    <w:p w14:paraId="46F4F843" w14:textId="77777777" w:rsidR="000661AE" w:rsidRPr="00DE6EF4" w:rsidRDefault="000661AE" w:rsidP="002A61E2">
      <w:pPr>
        <w:jc w:val="both"/>
        <w:rPr>
          <w:b/>
        </w:rPr>
      </w:pPr>
    </w:p>
    <w:p w14:paraId="72C4F5B5" w14:textId="77777777" w:rsidR="000661AE" w:rsidRPr="00DE6EF4" w:rsidRDefault="000661AE" w:rsidP="002A61E2">
      <w:pPr>
        <w:jc w:val="both"/>
        <w:rPr>
          <w:b/>
        </w:rPr>
      </w:pPr>
    </w:p>
    <w:p w14:paraId="3ACACC72" w14:textId="77777777" w:rsidR="000661AE" w:rsidRPr="00DE6EF4" w:rsidRDefault="000661AE" w:rsidP="002A61E2">
      <w:pPr>
        <w:jc w:val="both"/>
        <w:rPr>
          <w:b/>
        </w:rPr>
      </w:pPr>
    </w:p>
    <w:p w14:paraId="7B3B3A4F" w14:textId="77777777" w:rsidR="000661AE" w:rsidRPr="00DE6EF4" w:rsidRDefault="000661AE" w:rsidP="002A61E2">
      <w:pPr>
        <w:jc w:val="both"/>
        <w:rPr>
          <w:b/>
        </w:rPr>
      </w:pPr>
    </w:p>
    <w:p w14:paraId="642C1903" w14:textId="77777777" w:rsidR="000661AE" w:rsidRPr="00DE6EF4" w:rsidRDefault="000661AE" w:rsidP="002A61E2">
      <w:pPr>
        <w:jc w:val="both"/>
        <w:rPr>
          <w:b/>
        </w:rPr>
      </w:pPr>
    </w:p>
    <w:p w14:paraId="455BCDE2" w14:textId="77777777" w:rsidR="000661AE" w:rsidRPr="00DE6EF4" w:rsidRDefault="000661AE" w:rsidP="002A61E2">
      <w:pPr>
        <w:jc w:val="both"/>
        <w:rPr>
          <w:b/>
        </w:rPr>
      </w:pPr>
    </w:p>
    <w:p w14:paraId="16B256E4" w14:textId="77777777" w:rsidR="000661AE" w:rsidRPr="00DE6EF4" w:rsidRDefault="000661AE" w:rsidP="002A61E2">
      <w:pPr>
        <w:jc w:val="both"/>
        <w:rPr>
          <w:b/>
        </w:rPr>
      </w:pPr>
    </w:p>
    <w:p w14:paraId="19510313" w14:textId="77777777" w:rsidR="000661AE" w:rsidRPr="00DE6EF4" w:rsidRDefault="000661AE" w:rsidP="002A61E2">
      <w:pPr>
        <w:jc w:val="both"/>
        <w:rPr>
          <w:b/>
        </w:rPr>
      </w:pPr>
    </w:p>
    <w:p w14:paraId="2D38BC72" w14:textId="77777777" w:rsidR="000661AE" w:rsidRPr="00DE6EF4" w:rsidRDefault="000661AE" w:rsidP="002A61E2">
      <w:pPr>
        <w:jc w:val="both"/>
        <w:rPr>
          <w:b/>
        </w:rPr>
      </w:pPr>
    </w:p>
    <w:p w14:paraId="09EE3628" w14:textId="77777777" w:rsidR="000661AE" w:rsidRPr="00DE6EF4" w:rsidRDefault="000661AE" w:rsidP="002A61E2">
      <w:pPr>
        <w:jc w:val="both"/>
        <w:rPr>
          <w:b/>
        </w:rPr>
      </w:pPr>
    </w:p>
    <w:p w14:paraId="2D749404" w14:textId="15BE6FC0" w:rsidR="000661AE" w:rsidRDefault="000661AE" w:rsidP="002A61E2">
      <w:pPr>
        <w:jc w:val="both"/>
        <w:rPr>
          <w:b/>
        </w:rPr>
      </w:pPr>
    </w:p>
    <w:p w14:paraId="45D1D90A" w14:textId="1E8028A1" w:rsidR="00BD04BC" w:rsidRDefault="00BD04BC" w:rsidP="002A61E2">
      <w:pPr>
        <w:jc w:val="both"/>
        <w:rPr>
          <w:b/>
        </w:rPr>
      </w:pPr>
    </w:p>
    <w:p w14:paraId="35A373B8" w14:textId="5A9B1B68" w:rsidR="00BD04BC" w:rsidRDefault="00BD04BC" w:rsidP="002A61E2">
      <w:pPr>
        <w:jc w:val="both"/>
        <w:rPr>
          <w:b/>
        </w:rPr>
      </w:pPr>
    </w:p>
    <w:p w14:paraId="0B773C27" w14:textId="77777777" w:rsidR="00BD04BC" w:rsidRPr="00DE6EF4" w:rsidRDefault="00BD04BC" w:rsidP="002A61E2">
      <w:pPr>
        <w:jc w:val="both"/>
        <w:rPr>
          <w:b/>
        </w:rPr>
      </w:pPr>
    </w:p>
    <w:p w14:paraId="1C464502" w14:textId="77777777" w:rsidR="000661AE" w:rsidRPr="00DE6EF4" w:rsidRDefault="000661AE" w:rsidP="002A61E2">
      <w:pPr>
        <w:jc w:val="both"/>
        <w:rPr>
          <w:b/>
        </w:rPr>
      </w:pPr>
    </w:p>
    <w:p w14:paraId="6B60CFC5" w14:textId="77777777" w:rsidR="000661AE" w:rsidRPr="00DE6EF4" w:rsidRDefault="000661AE" w:rsidP="002A61E2">
      <w:pPr>
        <w:jc w:val="both"/>
        <w:rPr>
          <w:b/>
        </w:rPr>
      </w:pPr>
    </w:p>
    <w:p w14:paraId="7D4527F4" w14:textId="77777777" w:rsidR="000661AE" w:rsidRPr="00DE6EF4" w:rsidRDefault="000661AE" w:rsidP="002A61E2">
      <w:pPr>
        <w:jc w:val="both"/>
        <w:rPr>
          <w:b/>
        </w:rPr>
      </w:pPr>
    </w:p>
    <w:p w14:paraId="5AECD079" w14:textId="0A066DF4" w:rsidR="000661AE" w:rsidRDefault="000661AE" w:rsidP="002A61E2">
      <w:pPr>
        <w:jc w:val="both"/>
        <w:rPr>
          <w:b/>
        </w:rPr>
      </w:pPr>
    </w:p>
    <w:p w14:paraId="33B4D82C" w14:textId="3BD5E21B" w:rsidR="00DB7045" w:rsidRDefault="00DB7045" w:rsidP="002A61E2">
      <w:pPr>
        <w:jc w:val="both"/>
        <w:rPr>
          <w:b/>
        </w:rPr>
      </w:pPr>
    </w:p>
    <w:p w14:paraId="175002A6" w14:textId="73824FCD" w:rsidR="00DB7045" w:rsidRDefault="00DB7045" w:rsidP="002A61E2">
      <w:pPr>
        <w:jc w:val="both"/>
        <w:rPr>
          <w:b/>
        </w:rPr>
      </w:pPr>
    </w:p>
    <w:p w14:paraId="693C5FD6" w14:textId="4C357207" w:rsidR="00DB7045" w:rsidRDefault="00DB7045" w:rsidP="002A61E2">
      <w:pPr>
        <w:jc w:val="both"/>
        <w:rPr>
          <w:b/>
        </w:rPr>
      </w:pPr>
    </w:p>
    <w:p w14:paraId="396455DA" w14:textId="593E67D5" w:rsidR="00DB7045" w:rsidRDefault="00DB7045" w:rsidP="002A61E2">
      <w:pPr>
        <w:jc w:val="both"/>
        <w:rPr>
          <w:b/>
        </w:rPr>
      </w:pPr>
    </w:p>
    <w:p w14:paraId="4A2235D6" w14:textId="1D783C52" w:rsidR="00DB7045" w:rsidRDefault="00DB7045" w:rsidP="002A61E2">
      <w:pPr>
        <w:jc w:val="both"/>
        <w:rPr>
          <w:b/>
        </w:rPr>
      </w:pPr>
    </w:p>
    <w:p w14:paraId="28AEC6A5" w14:textId="77777777" w:rsidR="00DB7045" w:rsidRPr="00DE6EF4" w:rsidRDefault="00DB7045" w:rsidP="002A61E2">
      <w:pPr>
        <w:jc w:val="both"/>
        <w:rPr>
          <w:b/>
        </w:rPr>
      </w:pPr>
    </w:p>
    <w:p w14:paraId="77BDC7D2" w14:textId="77777777" w:rsidR="000661AE" w:rsidRPr="00DE6EF4" w:rsidRDefault="000661AE" w:rsidP="002A61E2">
      <w:pPr>
        <w:jc w:val="both"/>
        <w:rPr>
          <w:b/>
        </w:rPr>
      </w:pPr>
    </w:p>
    <w:p w14:paraId="2E091ED4" w14:textId="77777777" w:rsidR="000661AE" w:rsidRPr="00DE6EF4" w:rsidRDefault="000661AE" w:rsidP="002A61E2">
      <w:pPr>
        <w:jc w:val="both"/>
        <w:rPr>
          <w:b/>
        </w:rPr>
      </w:pPr>
    </w:p>
    <w:p w14:paraId="0E2D44F3" w14:textId="108E4E8E" w:rsidR="002A61E2" w:rsidRPr="00DE6EF4" w:rsidRDefault="002A61E2" w:rsidP="002A61E2">
      <w:pPr>
        <w:jc w:val="both"/>
        <w:rPr>
          <w:b/>
        </w:rPr>
      </w:pPr>
      <w:r w:rsidRPr="00DE6EF4">
        <w:rPr>
          <w:b/>
        </w:rPr>
        <w:lastRenderedPageBreak/>
        <w:t>EK-</w:t>
      </w:r>
      <w:r w:rsidR="00D35CD8">
        <w:rPr>
          <w:b/>
        </w:rPr>
        <w:t>20</w:t>
      </w:r>
      <w:r w:rsidRPr="00DE6EF4">
        <w:rPr>
          <w:b/>
        </w:rPr>
        <w:t xml:space="preserve"> İKİNCİL YAKIT OLARAK LPG KULLANMAK ÜZERE MOTORUNDA DEĞİŞİKLİK YAPILACAK YOLCU GEMİLERİ HARİÇ TAM BOYU 24 METREDEN KÜÇÜK GEMİ VE SU ARAÇLARI İÇİN KOŞULLAR</w:t>
      </w:r>
    </w:p>
    <w:p w14:paraId="79BAE202" w14:textId="77777777" w:rsidR="002A61E2" w:rsidRPr="00DE6EF4" w:rsidRDefault="002A61E2" w:rsidP="002A61E2">
      <w:pPr>
        <w:ind w:left="720"/>
        <w:jc w:val="both"/>
      </w:pPr>
    </w:p>
    <w:p w14:paraId="117D6EB9" w14:textId="77777777" w:rsidR="002A61E2" w:rsidRPr="00DE6EF4" w:rsidRDefault="002A61E2" w:rsidP="002A61E2">
      <w:pPr>
        <w:numPr>
          <w:ilvl w:val="0"/>
          <w:numId w:val="10"/>
        </w:numPr>
        <w:ind w:left="426" w:hanging="426"/>
        <w:jc w:val="both"/>
      </w:pPr>
      <w:r w:rsidRPr="00DE6EF4">
        <w:t>LPG sisteminin montajında öncelik sırasıyla TS EN veya ISO standartlarına, yoksa TSE tarafından kabul gören eşdeğer standartlara uyulmalıdır (TS EN 15609,  ECE R 67, TS 2411 EN 599 vb. gibi).</w:t>
      </w:r>
    </w:p>
    <w:p w14:paraId="140D7CC3" w14:textId="77777777" w:rsidR="002A61E2" w:rsidRPr="00DE6EF4" w:rsidRDefault="002A61E2" w:rsidP="002A61E2">
      <w:pPr>
        <w:ind w:left="426"/>
        <w:jc w:val="both"/>
      </w:pPr>
    </w:p>
    <w:p w14:paraId="6477F83D" w14:textId="77777777" w:rsidR="002A61E2" w:rsidRPr="00DE6EF4" w:rsidRDefault="002A61E2" w:rsidP="002A61E2">
      <w:pPr>
        <w:numPr>
          <w:ilvl w:val="0"/>
          <w:numId w:val="10"/>
        </w:numPr>
        <w:ind w:left="426" w:hanging="426"/>
        <w:jc w:val="both"/>
      </w:pPr>
      <w:r w:rsidRPr="00DE6EF4">
        <w:t>Montaj yapan servisin TSE’den LPG dönüşümü yapma konusunda onaylı olmalıdır.</w:t>
      </w:r>
    </w:p>
    <w:p w14:paraId="697B2D3A" w14:textId="77777777" w:rsidR="002A61E2" w:rsidRPr="00DE6EF4" w:rsidRDefault="002A61E2" w:rsidP="002A61E2">
      <w:pPr>
        <w:jc w:val="both"/>
      </w:pPr>
    </w:p>
    <w:p w14:paraId="3582E795" w14:textId="77777777" w:rsidR="002A61E2" w:rsidRPr="00DE6EF4" w:rsidRDefault="002A61E2" w:rsidP="002A61E2">
      <w:pPr>
        <w:numPr>
          <w:ilvl w:val="0"/>
          <w:numId w:val="10"/>
        </w:numPr>
        <w:ind w:left="426" w:hanging="426"/>
        <w:jc w:val="both"/>
      </w:pPr>
      <w:r w:rsidRPr="00DE6EF4">
        <w:t xml:space="preserve">Makina Mühendisleri Odası’ndan ilk montajda sistem uygunluk raporu ve takip eden her yıl sızdırmazlık raporu düzenlenecektir. Sızdırmazlık raporu ve geminin diğer evrakları ile beraber teknede bulundurulacak, denetimlerde ve belgelerin vizelerinde ibraz edilecektir (Bağlama Kütüğü vizesi, DEB vizesi gibi). </w:t>
      </w:r>
    </w:p>
    <w:p w14:paraId="79FB0CFA" w14:textId="77777777" w:rsidR="002A61E2" w:rsidRPr="00DE6EF4" w:rsidRDefault="002A61E2" w:rsidP="002A61E2">
      <w:pPr>
        <w:jc w:val="both"/>
      </w:pPr>
    </w:p>
    <w:p w14:paraId="2F2DC876" w14:textId="77777777" w:rsidR="002A61E2" w:rsidRPr="00DE6EF4" w:rsidRDefault="002A61E2" w:rsidP="002A61E2">
      <w:pPr>
        <w:numPr>
          <w:ilvl w:val="0"/>
          <w:numId w:val="10"/>
        </w:numPr>
        <w:ind w:left="426" w:hanging="426"/>
        <w:jc w:val="both"/>
      </w:pPr>
      <w:r w:rsidRPr="00DE6EF4">
        <w:t>TS 55 EN 1442 veya TS EN 1442’ye uygun olarak imal edilmiş nakledilebilir ve yeniden doldurulabilir LPG tüpleri kullanılacaktır.</w:t>
      </w:r>
    </w:p>
    <w:p w14:paraId="0A70113D" w14:textId="77777777" w:rsidR="002A61E2" w:rsidRPr="00DE6EF4" w:rsidRDefault="002A61E2" w:rsidP="002A61E2">
      <w:pPr>
        <w:jc w:val="both"/>
      </w:pPr>
    </w:p>
    <w:p w14:paraId="085217BF" w14:textId="77777777" w:rsidR="002A61E2" w:rsidRPr="00DE6EF4" w:rsidRDefault="002A61E2" w:rsidP="002A61E2">
      <w:pPr>
        <w:numPr>
          <w:ilvl w:val="0"/>
          <w:numId w:val="10"/>
        </w:numPr>
        <w:ind w:left="426" w:hanging="426"/>
        <w:jc w:val="both"/>
      </w:pPr>
      <w:r w:rsidRPr="00DE6EF4">
        <w:t>Tüplerin yatay konumlandırılması ve tekne üzerine kemer veya paslanmaz uygun bir malzemeden ve LPG’ ye dayanıklı bağlantı elemanları ile sabitlenecektir.</w:t>
      </w:r>
    </w:p>
    <w:p w14:paraId="5065B1E8" w14:textId="77777777" w:rsidR="002A61E2" w:rsidRPr="00DE6EF4" w:rsidRDefault="002A61E2" w:rsidP="002A61E2">
      <w:pPr>
        <w:jc w:val="both"/>
      </w:pPr>
      <w:r w:rsidRPr="00DE6EF4">
        <w:t xml:space="preserve"> </w:t>
      </w:r>
    </w:p>
    <w:p w14:paraId="686701F9" w14:textId="77777777" w:rsidR="002A61E2" w:rsidRPr="00DE6EF4" w:rsidRDefault="002A61E2" w:rsidP="002A61E2">
      <w:pPr>
        <w:numPr>
          <w:ilvl w:val="0"/>
          <w:numId w:val="10"/>
        </w:numPr>
        <w:ind w:left="426" w:hanging="426"/>
        <w:jc w:val="both"/>
      </w:pPr>
      <w:r w:rsidRPr="00DE6EF4">
        <w:t>Tüplerin sadece 5307 Sayılı LPG Kanunu hükümlerine göre lisanslı dolum ve dağıtım firmasının yetkili personelince değiştirilmesi ve tüpü değiştirmeden bırakan yetkili personelin Enerji  Piyasası Düzenleme Kurumuna bildirilecektir.</w:t>
      </w:r>
    </w:p>
    <w:p w14:paraId="52C38E7D" w14:textId="77777777" w:rsidR="002A61E2" w:rsidRPr="00DE6EF4" w:rsidRDefault="002A61E2" w:rsidP="002A61E2">
      <w:pPr>
        <w:jc w:val="both"/>
      </w:pPr>
    </w:p>
    <w:p w14:paraId="333E33DE" w14:textId="77777777" w:rsidR="002A61E2" w:rsidRPr="00DE6EF4" w:rsidRDefault="002A61E2" w:rsidP="002A61E2">
      <w:pPr>
        <w:numPr>
          <w:ilvl w:val="0"/>
          <w:numId w:val="10"/>
        </w:numPr>
        <w:ind w:left="426" w:hanging="426"/>
        <w:jc w:val="both"/>
      </w:pPr>
      <w:r w:rsidRPr="00DE6EF4">
        <w:t>LPG sistem ağırlığının tekneyi iskele ve sancağa meyil yapmayacak şekilde konumlandırılacaktır.</w:t>
      </w:r>
    </w:p>
    <w:p w14:paraId="7458990C" w14:textId="77777777" w:rsidR="002A61E2" w:rsidRPr="00DE6EF4" w:rsidRDefault="002A61E2" w:rsidP="002A61E2">
      <w:pPr>
        <w:jc w:val="both"/>
      </w:pPr>
    </w:p>
    <w:p w14:paraId="05F4538E" w14:textId="77777777" w:rsidR="002A61E2" w:rsidRPr="00DE6EF4" w:rsidRDefault="002A61E2" w:rsidP="002A61E2">
      <w:pPr>
        <w:numPr>
          <w:ilvl w:val="0"/>
          <w:numId w:val="10"/>
        </w:numPr>
        <w:ind w:left="426" w:hanging="426"/>
        <w:jc w:val="both"/>
      </w:pPr>
      <w:r w:rsidRPr="00DE6EF4">
        <w:t>Tüpler, makine dairesi veya teknenin yaşam mahalleri dışına, güverte üzerinde, kötü hava ve güneş ışınlarına karşı korunmuş bir şekilde yerleştirilecektir. Tüplerin yerleşimi makine dairesinde ise tüpler için sızdırmaz bir muhafaza kabini yapılması, kabinin havalandırma kanallarının tekne dışına çıkacak şekilde boru ile sağlanması, makine dairesinde sabit yangın söndürme sisteminin olması,</w:t>
      </w:r>
      <w:r w:rsidRPr="00DE6EF4">
        <w:rPr>
          <w:rFonts w:eastAsia="+mn-ea"/>
          <w:kern w:val="24"/>
        </w:rPr>
        <w:t xml:space="preserve"> kabin </w:t>
      </w:r>
      <w:r w:rsidRPr="00DE6EF4">
        <w:t>kapağının contalı ve kilitlenebilir olması sağlanacaktır.</w:t>
      </w:r>
    </w:p>
    <w:p w14:paraId="09361B2C" w14:textId="77777777" w:rsidR="002A61E2" w:rsidRPr="00DE6EF4" w:rsidRDefault="002A61E2" w:rsidP="002A61E2">
      <w:pPr>
        <w:jc w:val="both"/>
      </w:pPr>
    </w:p>
    <w:p w14:paraId="7BBD1D61" w14:textId="77777777" w:rsidR="002A61E2" w:rsidRPr="00DE6EF4" w:rsidRDefault="002A61E2" w:rsidP="002A61E2">
      <w:pPr>
        <w:numPr>
          <w:ilvl w:val="0"/>
          <w:numId w:val="10"/>
        </w:numPr>
        <w:ind w:left="426" w:hanging="426"/>
        <w:jc w:val="both"/>
      </w:pPr>
      <w:r w:rsidRPr="00DE6EF4">
        <w:t xml:space="preserve">Tüplerin yerleşimi makine dairesinde kabin içerisinde ise olası gaz kaçağını tekne dışına atacak, kabinin altından esnek hortumla </w:t>
      </w:r>
      <w:proofErr w:type="spellStart"/>
      <w:r w:rsidRPr="00DE6EF4">
        <w:t>dreyn</w:t>
      </w:r>
      <w:proofErr w:type="spellEnd"/>
      <w:r w:rsidRPr="00DE6EF4">
        <w:t xml:space="preserve"> yapılması gerekmektedir. </w:t>
      </w:r>
      <w:proofErr w:type="spellStart"/>
      <w:r w:rsidRPr="00DE6EF4">
        <w:t>Dreynin</w:t>
      </w:r>
      <w:proofErr w:type="spellEnd"/>
      <w:r w:rsidRPr="00DE6EF4">
        <w:t xml:space="preserve"> ve kabin hava kanalının çıkışı tekne tam yüklü halde su seviyesinden min. </w:t>
      </w:r>
      <w:smartTag w:uri="urn:schemas-microsoft-com:office:smarttags" w:element="metricconverter">
        <w:smartTagPr>
          <w:attr w:name="ProductID" w:val="8 cm"/>
        </w:smartTagPr>
        <w:r w:rsidRPr="00DE6EF4">
          <w:t>8 cm</w:t>
        </w:r>
      </w:smartTag>
      <w:r w:rsidRPr="00DE6EF4">
        <w:t xml:space="preserve">. yukarıda olması, çıkış noktası, egzoz hatlarından en az </w:t>
      </w:r>
      <w:smartTag w:uri="urn:schemas-microsoft-com:office:smarttags" w:element="metricconverter">
        <w:smartTagPr>
          <w:attr w:name="ProductID" w:val="50 cm"/>
        </w:smartTagPr>
        <w:r w:rsidRPr="00DE6EF4">
          <w:t>50 cm</w:t>
        </w:r>
      </w:smartTag>
      <w:r w:rsidRPr="00DE6EF4">
        <w:t xml:space="preserve">. uzakta, havalandırma gibi teknenin içine açılan yerlerden en az </w:t>
      </w:r>
      <w:smartTag w:uri="urn:schemas-microsoft-com:office:smarttags" w:element="metricconverter">
        <w:smartTagPr>
          <w:attr w:name="ProductID" w:val="50 cm"/>
        </w:smartTagPr>
        <w:r w:rsidRPr="00DE6EF4">
          <w:t>50 cm</w:t>
        </w:r>
      </w:smartTag>
      <w:r w:rsidRPr="00DE6EF4">
        <w:t>. uzakta olması sağlanacaktır.</w:t>
      </w:r>
    </w:p>
    <w:p w14:paraId="211D0D7F" w14:textId="77777777" w:rsidR="002A61E2" w:rsidRPr="00DE6EF4" w:rsidRDefault="002A61E2" w:rsidP="002A61E2">
      <w:pPr>
        <w:jc w:val="both"/>
      </w:pPr>
    </w:p>
    <w:p w14:paraId="729B9355" w14:textId="77777777" w:rsidR="002A61E2" w:rsidRPr="00DE6EF4" w:rsidRDefault="002A61E2" w:rsidP="002A61E2">
      <w:pPr>
        <w:numPr>
          <w:ilvl w:val="0"/>
          <w:numId w:val="10"/>
        </w:numPr>
        <w:ind w:left="426" w:hanging="426"/>
        <w:jc w:val="both"/>
      </w:pPr>
      <w:r w:rsidRPr="00DE6EF4">
        <w:t xml:space="preserve">Dönüşüm kiti kablo setinin dışında, kablolar ve tesisatta kullanılacak soket, röle, kablo başlığı gibi malzemelerin </w:t>
      </w:r>
      <w:proofErr w:type="spellStart"/>
      <w:r w:rsidRPr="00DE6EF4">
        <w:t>marin</w:t>
      </w:r>
      <w:proofErr w:type="spellEnd"/>
      <w:r w:rsidRPr="00DE6EF4">
        <w:t xml:space="preserve"> olması sağlanacaktır.</w:t>
      </w:r>
    </w:p>
    <w:p w14:paraId="557007AF" w14:textId="77777777" w:rsidR="002A61E2" w:rsidRPr="00DE6EF4" w:rsidRDefault="002A61E2" w:rsidP="002A61E2">
      <w:pPr>
        <w:jc w:val="both"/>
      </w:pPr>
    </w:p>
    <w:p w14:paraId="45E39C51" w14:textId="77777777" w:rsidR="002A61E2" w:rsidRPr="00DE6EF4" w:rsidRDefault="002A61E2" w:rsidP="002A61E2">
      <w:pPr>
        <w:numPr>
          <w:ilvl w:val="0"/>
          <w:numId w:val="10"/>
        </w:numPr>
        <w:ind w:left="426" w:hanging="426"/>
        <w:jc w:val="both"/>
      </w:pPr>
      <w:r w:rsidRPr="00DE6EF4">
        <w:t>Dönüşümü uygulayacak servis tarafından sistemin işleyişini tanıtan, bakım-tutum gerekleri, kullanımda dikkat edilecek hususların ve tavsiyelerin yer aldığı kullanıcı kılavuzunun tekne sahibine verilecektir.</w:t>
      </w:r>
    </w:p>
    <w:p w14:paraId="47F09DCD" w14:textId="77777777" w:rsidR="002A61E2" w:rsidRPr="00DE6EF4" w:rsidRDefault="002A61E2" w:rsidP="002A61E2">
      <w:pPr>
        <w:jc w:val="both"/>
      </w:pPr>
    </w:p>
    <w:p w14:paraId="74E29B29" w14:textId="77777777" w:rsidR="002A61E2" w:rsidRPr="00DE6EF4" w:rsidRDefault="002A61E2" w:rsidP="002A61E2">
      <w:pPr>
        <w:numPr>
          <w:ilvl w:val="0"/>
          <w:numId w:val="10"/>
        </w:numPr>
        <w:ind w:left="426" w:hanging="426"/>
        <w:jc w:val="both"/>
      </w:pPr>
      <w:r w:rsidRPr="00DE6EF4">
        <w:t>Teknenin belgelerine (bağlama ruhsatı, tonilato belgesi, DEB) “LPG’li” ibaresi işlenecektir.</w:t>
      </w:r>
    </w:p>
    <w:p w14:paraId="34675DFE" w14:textId="77777777" w:rsidR="002A61E2" w:rsidRPr="00DE6EF4" w:rsidRDefault="002A61E2" w:rsidP="002A61E2">
      <w:pPr>
        <w:jc w:val="both"/>
      </w:pPr>
    </w:p>
    <w:p w14:paraId="7C8DBAE7" w14:textId="77777777" w:rsidR="002A61E2" w:rsidRPr="00DE6EF4" w:rsidRDefault="002A61E2" w:rsidP="002A61E2">
      <w:pPr>
        <w:numPr>
          <w:ilvl w:val="0"/>
          <w:numId w:val="10"/>
        </w:numPr>
        <w:ind w:left="426" w:hanging="426"/>
        <w:jc w:val="both"/>
      </w:pPr>
      <w:r w:rsidRPr="00DE6EF4">
        <w:t xml:space="preserve">LPG dönüşümü yapılan teknelerin LPG </w:t>
      </w:r>
      <w:proofErr w:type="spellStart"/>
      <w:r w:rsidRPr="00DE6EF4">
        <w:t>li</w:t>
      </w:r>
      <w:proofErr w:type="spellEnd"/>
      <w:r w:rsidRPr="00DE6EF4">
        <w:t xml:space="preserve"> olduğuna dair kolayca görünür bir şekil, büyüklük ve renkteki uyarı işareti teknenin kumanda mahalli ve kıç tarafına yapıştırılacaktır.</w:t>
      </w:r>
    </w:p>
    <w:p w14:paraId="644823C1" w14:textId="77777777" w:rsidR="002A61E2" w:rsidRPr="00DE6EF4" w:rsidRDefault="002A61E2" w:rsidP="002A61E2"/>
    <w:p w14:paraId="3E909C6C" w14:textId="77777777" w:rsidR="00F372C0" w:rsidRPr="00DE6EF4" w:rsidRDefault="00F372C0" w:rsidP="00F372C0"/>
    <w:p w14:paraId="4CCDB7FF" w14:textId="77777777" w:rsidR="002A61E2" w:rsidRPr="00DE6EF4" w:rsidRDefault="002A61E2" w:rsidP="00F372C0"/>
    <w:p w14:paraId="0B188689" w14:textId="77777777" w:rsidR="002A61E2" w:rsidRPr="00DE6EF4" w:rsidRDefault="002A61E2" w:rsidP="00F372C0"/>
    <w:p w14:paraId="46EDE187" w14:textId="77777777" w:rsidR="002A61E2" w:rsidRPr="00DE6EF4" w:rsidRDefault="002A61E2" w:rsidP="00F372C0"/>
    <w:p w14:paraId="2EF1D4E1" w14:textId="1B7834D8" w:rsidR="002A61E2" w:rsidRPr="00DE6EF4" w:rsidRDefault="002A61E2" w:rsidP="002A61E2">
      <w:pPr>
        <w:jc w:val="both"/>
        <w:rPr>
          <w:b/>
        </w:rPr>
      </w:pPr>
      <w:r w:rsidRPr="00DE6EF4">
        <w:rPr>
          <w:b/>
        </w:rPr>
        <w:lastRenderedPageBreak/>
        <w:t>EK - 2</w:t>
      </w:r>
      <w:r w:rsidR="00D35CD8">
        <w:rPr>
          <w:b/>
        </w:rPr>
        <w:t>1</w:t>
      </w:r>
      <w:r w:rsidRPr="00DE6EF4">
        <w:rPr>
          <w:b/>
        </w:rPr>
        <w:t xml:space="preserve"> SİNTİNE POMPASI VE SİNTİNE SEVİYE ALARMI GEREKSİNİMLERİ</w:t>
      </w:r>
    </w:p>
    <w:p w14:paraId="0E80979B" w14:textId="77777777" w:rsidR="002A61E2" w:rsidRPr="00DE6EF4" w:rsidRDefault="002A61E2" w:rsidP="002A61E2">
      <w:pPr>
        <w:jc w:val="both"/>
        <w:rPr>
          <w:b/>
        </w:rPr>
      </w:pPr>
    </w:p>
    <w:p w14:paraId="7644BCF1" w14:textId="77777777" w:rsidR="002A61E2" w:rsidRPr="00DE6EF4" w:rsidRDefault="002A61E2" w:rsidP="002A61E2">
      <w:pPr>
        <w:autoSpaceDE w:val="0"/>
        <w:autoSpaceDN w:val="0"/>
        <w:adjustRightInd w:val="0"/>
        <w:jc w:val="both"/>
        <w:rPr>
          <w:b/>
        </w:rPr>
      </w:pPr>
      <w:r w:rsidRPr="00DE6EF4">
        <w:rPr>
          <w:b/>
        </w:rPr>
        <w:t>SİNTİNE POMPALARI:</w:t>
      </w:r>
    </w:p>
    <w:p w14:paraId="46116D20" w14:textId="77777777" w:rsidR="002A61E2" w:rsidRPr="00DE6EF4" w:rsidRDefault="002A61E2" w:rsidP="002A61E2">
      <w:pPr>
        <w:autoSpaceDE w:val="0"/>
        <w:autoSpaceDN w:val="0"/>
        <w:adjustRightInd w:val="0"/>
        <w:jc w:val="both"/>
        <w:rPr>
          <w:b/>
          <w:u w:val="single"/>
        </w:rPr>
      </w:pPr>
    </w:p>
    <w:p w14:paraId="25943CF8" w14:textId="77777777" w:rsidR="002A61E2" w:rsidRPr="00DE6EF4" w:rsidRDefault="002A61E2" w:rsidP="002A61E2">
      <w:pPr>
        <w:numPr>
          <w:ilvl w:val="0"/>
          <w:numId w:val="5"/>
        </w:numPr>
        <w:autoSpaceDE w:val="0"/>
        <w:autoSpaceDN w:val="0"/>
        <w:adjustRightInd w:val="0"/>
        <w:jc w:val="both"/>
      </w:pPr>
      <w:r w:rsidRPr="00DE6EF4">
        <w:t>Teknelerde bulunacak sintine pompalarının sayısı ve kapasitesi aşağıdaki tabloda gösterilmiştir:</w:t>
      </w:r>
    </w:p>
    <w:p w14:paraId="42F3AF7D" w14:textId="77777777" w:rsidR="002A61E2" w:rsidRPr="00DE6EF4" w:rsidRDefault="002A61E2" w:rsidP="002A61E2">
      <w:pPr>
        <w:autoSpaceDE w:val="0"/>
        <w:autoSpaceDN w:val="0"/>
        <w:adjustRightInd w:val="0"/>
        <w:ind w:left="360"/>
        <w:jc w:val="both"/>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1"/>
        <w:gridCol w:w="1890"/>
        <w:gridCol w:w="4252"/>
      </w:tblGrid>
      <w:tr w:rsidR="00C91F6B" w:rsidRPr="00DE6EF4" w14:paraId="095DF30C" w14:textId="77777777" w:rsidTr="00F74EE4">
        <w:trPr>
          <w:trHeight w:val="460"/>
        </w:trPr>
        <w:tc>
          <w:tcPr>
            <w:tcW w:w="2221" w:type="dxa"/>
            <w:vAlign w:val="center"/>
          </w:tcPr>
          <w:p w14:paraId="19A02D7F" w14:textId="77777777" w:rsidR="002A61E2" w:rsidRPr="00DE6EF4" w:rsidRDefault="002A61E2" w:rsidP="00F74EE4">
            <w:pPr>
              <w:autoSpaceDE w:val="0"/>
              <w:autoSpaceDN w:val="0"/>
              <w:adjustRightInd w:val="0"/>
            </w:pPr>
            <w:r w:rsidRPr="00DE6EF4">
              <w:t>Tekne Boyu (tam boy)</w:t>
            </w:r>
          </w:p>
        </w:tc>
        <w:tc>
          <w:tcPr>
            <w:tcW w:w="1890" w:type="dxa"/>
            <w:vAlign w:val="center"/>
          </w:tcPr>
          <w:p w14:paraId="30FE27DF" w14:textId="77777777" w:rsidR="002A61E2" w:rsidRPr="00DE6EF4" w:rsidRDefault="002A61E2" w:rsidP="00F74EE4">
            <w:pPr>
              <w:autoSpaceDE w:val="0"/>
              <w:autoSpaceDN w:val="0"/>
              <w:adjustRightInd w:val="0"/>
            </w:pPr>
            <w:r w:rsidRPr="00DE6EF4">
              <w:t>Gereken Pompa</w:t>
            </w:r>
          </w:p>
        </w:tc>
        <w:tc>
          <w:tcPr>
            <w:tcW w:w="4252" w:type="dxa"/>
            <w:vAlign w:val="center"/>
          </w:tcPr>
          <w:p w14:paraId="214C5B79" w14:textId="77777777" w:rsidR="002A61E2" w:rsidRPr="00DE6EF4" w:rsidRDefault="002A61E2" w:rsidP="00F74EE4">
            <w:pPr>
              <w:autoSpaceDE w:val="0"/>
              <w:autoSpaceDN w:val="0"/>
              <w:adjustRightInd w:val="0"/>
            </w:pPr>
            <w:r w:rsidRPr="00DE6EF4">
              <w:t>Her Pompanın Minimum Kapasitesi</w:t>
            </w:r>
          </w:p>
        </w:tc>
      </w:tr>
      <w:tr w:rsidR="00C91F6B" w:rsidRPr="00DE6EF4" w14:paraId="46C88346" w14:textId="77777777" w:rsidTr="00F74EE4">
        <w:trPr>
          <w:trHeight w:val="460"/>
        </w:trPr>
        <w:tc>
          <w:tcPr>
            <w:tcW w:w="2221" w:type="dxa"/>
            <w:vAlign w:val="center"/>
          </w:tcPr>
          <w:p w14:paraId="7441CEC6" w14:textId="77777777" w:rsidR="002A61E2" w:rsidRPr="00DE6EF4" w:rsidRDefault="002A61E2" w:rsidP="00F74EE4">
            <w:pPr>
              <w:autoSpaceDE w:val="0"/>
              <w:autoSpaceDN w:val="0"/>
              <w:adjustRightInd w:val="0"/>
            </w:pPr>
            <w:r w:rsidRPr="00DE6EF4">
              <w:t>24 metreden büyük</w:t>
            </w:r>
          </w:p>
        </w:tc>
        <w:tc>
          <w:tcPr>
            <w:tcW w:w="1890" w:type="dxa"/>
            <w:vAlign w:val="center"/>
          </w:tcPr>
          <w:p w14:paraId="1BA683B5" w14:textId="77777777" w:rsidR="002A61E2" w:rsidRPr="00DE6EF4" w:rsidRDefault="002A61E2" w:rsidP="00F74EE4">
            <w:pPr>
              <w:autoSpaceDE w:val="0"/>
              <w:autoSpaceDN w:val="0"/>
              <w:adjustRightInd w:val="0"/>
            </w:pPr>
            <w:r w:rsidRPr="00DE6EF4">
              <w:t>2 sabit elektrikli</w:t>
            </w:r>
          </w:p>
        </w:tc>
        <w:tc>
          <w:tcPr>
            <w:tcW w:w="4252" w:type="dxa"/>
            <w:vAlign w:val="center"/>
          </w:tcPr>
          <w:p w14:paraId="5E17814E" w14:textId="77777777" w:rsidR="002A61E2" w:rsidRPr="00DE6EF4" w:rsidRDefault="002A61E2" w:rsidP="00F74EE4">
            <w:pPr>
              <w:autoSpaceDE w:val="0"/>
              <w:autoSpaceDN w:val="0"/>
              <w:adjustRightInd w:val="0"/>
              <w:jc w:val="center"/>
            </w:pPr>
            <w:r w:rsidRPr="00DE6EF4">
              <w:t>200 L/Dk.</w:t>
            </w:r>
          </w:p>
        </w:tc>
      </w:tr>
      <w:tr w:rsidR="00C91F6B" w:rsidRPr="00DE6EF4" w14:paraId="2B0025A3" w14:textId="77777777" w:rsidTr="00F74EE4">
        <w:trPr>
          <w:trHeight w:val="460"/>
        </w:trPr>
        <w:tc>
          <w:tcPr>
            <w:tcW w:w="2221" w:type="dxa"/>
            <w:vAlign w:val="center"/>
          </w:tcPr>
          <w:p w14:paraId="1560EA86" w14:textId="77777777" w:rsidR="002A61E2" w:rsidRPr="00DE6EF4" w:rsidRDefault="002A61E2" w:rsidP="00F74EE4">
            <w:pPr>
              <w:autoSpaceDE w:val="0"/>
              <w:autoSpaceDN w:val="0"/>
              <w:adjustRightInd w:val="0"/>
            </w:pPr>
            <w:r w:rsidRPr="00DE6EF4">
              <w:t>15-</w:t>
            </w:r>
            <w:smartTag w:uri="urn:schemas-microsoft-com:office:smarttags" w:element="metricconverter">
              <w:smartTagPr>
                <w:attr w:name="ProductID" w:val="24 metre"/>
              </w:smartTagPr>
              <w:r w:rsidRPr="00DE6EF4">
                <w:t>24 metre</w:t>
              </w:r>
            </w:smartTag>
          </w:p>
        </w:tc>
        <w:tc>
          <w:tcPr>
            <w:tcW w:w="1890" w:type="dxa"/>
            <w:vAlign w:val="center"/>
          </w:tcPr>
          <w:p w14:paraId="4211E534" w14:textId="77777777" w:rsidR="002A61E2" w:rsidRPr="00DE6EF4" w:rsidRDefault="002A61E2" w:rsidP="00F74EE4">
            <w:pPr>
              <w:autoSpaceDE w:val="0"/>
              <w:autoSpaceDN w:val="0"/>
              <w:adjustRightInd w:val="0"/>
            </w:pPr>
            <w:r w:rsidRPr="00DE6EF4">
              <w:t>1 sabit elektrikli</w:t>
            </w:r>
          </w:p>
          <w:p w14:paraId="4392E384" w14:textId="77777777" w:rsidR="002A61E2" w:rsidRPr="00DE6EF4" w:rsidRDefault="002A61E2" w:rsidP="00F74EE4">
            <w:pPr>
              <w:autoSpaceDE w:val="0"/>
              <w:autoSpaceDN w:val="0"/>
              <w:adjustRightInd w:val="0"/>
            </w:pPr>
            <w:r w:rsidRPr="00DE6EF4">
              <w:t>1 portatif el pompası</w:t>
            </w:r>
          </w:p>
        </w:tc>
        <w:tc>
          <w:tcPr>
            <w:tcW w:w="4252" w:type="dxa"/>
            <w:vAlign w:val="center"/>
          </w:tcPr>
          <w:p w14:paraId="752F20CE" w14:textId="77777777" w:rsidR="002A61E2" w:rsidRPr="00DE6EF4" w:rsidRDefault="002A61E2" w:rsidP="00F74EE4">
            <w:pPr>
              <w:autoSpaceDE w:val="0"/>
              <w:autoSpaceDN w:val="0"/>
              <w:adjustRightInd w:val="0"/>
              <w:jc w:val="center"/>
            </w:pPr>
            <w:r w:rsidRPr="00DE6EF4">
              <w:t>60 L/Dk.</w:t>
            </w:r>
          </w:p>
          <w:p w14:paraId="2C0A8795" w14:textId="77777777" w:rsidR="002A61E2" w:rsidRPr="00DE6EF4" w:rsidRDefault="002A61E2" w:rsidP="00F74EE4">
            <w:pPr>
              <w:autoSpaceDE w:val="0"/>
              <w:autoSpaceDN w:val="0"/>
              <w:adjustRightInd w:val="0"/>
              <w:jc w:val="center"/>
            </w:pPr>
            <w:r w:rsidRPr="00DE6EF4">
              <w:t>40 L/Dk.</w:t>
            </w:r>
          </w:p>
        </w:tc>
      </w:tr>
      <w:tr w:rsidR="004465B6" w:rsidRPr="00DE6EF4" w14:paraId="7F558C1D" w14:textId="77777777" w:rsidTr="00F74EE4">
        <w:trPr>
          <w:trHeight w:val="460"/>
        </w:trPr>
        <w:tc>
          <w:tcPr>
            <w:tcW w:w="2221" w:type="dxa"/>
            <w:vAlign w:val="center"/>
          </w:tcPr>
          <w:p w14:paraId="3FB0B522" w14:textId="77777777" w:rsidR="002A61E2" w:rsidRPr="00DE6EF4" w:rsidRDefault="002A61E2" w:rsidP="00F74EE4">
            <w:pPr>
              <w:autoSpaceDE w:val="0"/>
              <w:autoSpaceDN w:val="0"/>
              <w:adjustRightInd w:val="0"/>
            </w:pPr>
            <w:r w:rsidRPr="00DE6EF4">
              <w:t>15 metreden küçük</w:t>
            </w:r>
          </w:p>
        </w:tc>
        <w:tc>
          <w:tcPr>
            <w:tcW w:w="1890" w:type="dxa"/>
            <w:vAlign w:val="center"/>
          </w:tcPr>
          <w:p w14:paraId="7921A7CC" w14:textId="77777777" w:rsidR="002A61E2" w:rsidRPr="00DE6EF4" w:rsidRDefault="002A61E2" w:rsidP="00F74EE4">
            <w:pPr>
              <w:autoSpaceDE w:val="0"/>
              <w:autoSpaceDN w:val="0"/>
              <w:adjustRightInd w:val="0"/>
            </w:pPr>
            <w:r w:rsidRPr="00DE6EF4">
              <w:t>1 portatif el pompası</w:t>
            </w:r>
          </w:p>
        </w:tc>
        <w:tc>
          <w:tcPr>
            <w:tcW w:w="4252" w:type="dxa"/>
            <w:vAlign w:val="center"/>
          </w:tcPr>
          <w:p w14:paraId="1B2F4422" w14:textId="77777777" w:rsidR="002A61E2" w:rsidRPr="00DE6EF4" w:rsidRDefault="002A61E2" w:rsidP="00F74EE4">
            <w:pPr>
              <w:autoSpaceDE w:val="0"/>
              <w:autoSpaceDN w:val="0"/>
              <w:adjustRightInd w:val="0"/>
              <w:jc w:val="center"/>
            </w:pPr>
            <w:r w:rsidRPr="00DE6EF4">
              <w:t>20 L/Dk.</w:t>
            </w:r>
          </w:p>
        </w:tc>
      </w:tr>
    </w:tbl>
    <w:p w14:paraId="0FED247B" w14:textId="77777777" w:rsidR="002A61E2" w:rsidRPr="00DE6EF4" w:rsidRDefault="002A61E2" w:rsidP="002A61E2">
      <w:pPr>
        <w:autoSpaceDE w:val="0"/>
        <w:autoSpaceDN w:val="0"/>
        <w:adjustRightInd w:val="0"/>
        <w:jc w:val="both"/>
      </w:pPr>
    </w:p>
    <w:p w14:paraId="179D448C" w14:textId="77777777" w:rsidR="002A61E2" w:rsidRPr="00DE6EF4" w:rsidRDefault="002A61E2" w:rsidP="002A61E2">
      <w:pPr>
        <w:numPr>
          <w:ilvl w:val="0"/>
          <w:numId w:val="5"/>
        </w:numPr>
        <w:autoSpaceDE w:val="0"/>
        <w:autoSpaceDN w:val="0"/>
        <w:adjustRightInd w:val="0"/>
        <w:jc w:val="both"/>
      </w:pPr>
      <w:r w:rsidRPr="00DE6EF4">
        <w:t>Pompalar aşağıdaki özelliklerde olacaktır:</w:t>
      </w:r>
    </w:p>
    <w:p w14:paraId="075B7BBD" w14:textId="77777777" w:rsidR="002A61E2" w:rsidRPr="00DE6EF4" w:rsidRDefault="002A61E2" w:rsidP="002A61E2">
      <w:pPr>
        <w:autoSpaceDE w:val="0"/>
        <w:autoSpaceDN w:val="0"/>
        <w:adjustRightInd w:val="0"/>
        <w:ind w:left="720"/>
        <w:jc w:val="both"/>
      </w:pPr>
    </w:p>
    <w:p w14:paraId="5BA6C312" w14:textId="77777777" w:rsidR="002A61E2" w:rsidRPr="00DE6EF4" w:rsidRDefault="002A61E2" w:rsidP="002A61E2">
      <w:pPr>
        <w:numPr>
          <w:ilvl w:val="1"/>
          <w:numId w:val="5"/>
        </w:numPr>
        <w:autoSpaceDE w:val="0"/>
        <w:autoSpaceDN w:val="0"/>
        <w:adjustRightInd w:val="0"/>
        <w:jc w:val="both"/>
      </w:pPr>
      <w:r w:rsidRPr="00DE6EF4">
        <w:t>Sintine pompaları deniz çevresinin korunması ile ilgili ulusal ve uluslararası her türlü mevzuata uygun şekilde kullanılacaktır.</w:t>
      </w:r>
    </w:p>
    <w:p w14:paraId="27967955" w14:textId="77777777" w:rsidR="002A61E2" w:rsidRPr="00DE6EF4" w:rsidRDefault="002A61E2" w:rsidP="002A61E2">
      <w:pPr>
        <w:autoSpaceDE w:val="0"/>
        <w:autoSpaceDN w:val="0"/>
        <w:adjustRightInd w:val="0"/>
        <w:ind w:left="1440"/>
        <w:jc w:val="both"/>
      </w:pPr>
    </w:p>
    <w:p w14:paraId="52B98C04" w14:textId="77777777" w:rsidR="002A61E2" w:rsidRPr="00DE6EF4" w:rsidRDefault="002A61E2" w:rsidP="002A61E2">
      <w:pPr>
        <w:numPr>
          <w:ilvl w:val="1"/>
          <w:numId w:val="5"/>
        </w:numPr>
        <w:autoSpaceDE w:val="0"/>
        <w:autoSpaceDN w:val="0"/>
        <w:adjustRightInd w:val="0"/>
        <w:jc w:val="both"/>
      </w:pPr>
      <w:r w:rsidRPr="00DE6EF4">
        <w:t>Pompalar, teknenin su kesimi altındaki her bölmesinden su emebilecek şekilde olacaktır.</w:t>
      </w:r>
    </w:p>
    <w:p w14:paraId="333D6300" w14:textId="77777777" w:rsidR="002A61E2" w:rsidRPr="00DE6EF4" w:rsidRDefault="002A61E2" w:rsidP="002A61E2">
      <w:pPr>
        <w:autoSpaceDE w:val="0"/>
        <w:autoSpaceDN w:val="0"/>
        <w:adjustRightInd w:val="0"/>
        <w:jc w:val="both"/>
      </w:pPr>
    </w:p>
    <w:p w14:paraId="550BBFE7" w14:textId="77777777" w:rsidR="002A61E2" w:rsidRPr="00DE6EF4" w:rsidRDefault="002A61E2" w:rsidP="002A61E2">
      <w:pPr>
        <w:numPr>
          <w:ilvl w:val="1"/>
          <w:numId w:val="5"/>
        </w:numPr>
        <w:autoSpaceDE w:val="0"/>
        <w:autoSpaceDN w:val="0"/>
        <w:adjustRightInd w:val="0"/>
        <w:jc w:val="both"/>
      </w:pPr>
      <w:r w:rsidRPr="00DE6EF4">
        <w:t>El pompasının alternatifi, diğer bir elektrik kaynağından beslenen bağımsız bir elektrikli pompadır.</w:t>
      </w:r>
    </w:p>
    <w:p w14:paraId="3ECDF701" w14:textId="77777777" w:rsidR="002A61E2" w:rsidRPr="00DE6EF4" w:rsidRDefault="002A61E2" w:rsidP="002A61E2">
      <w:pPr>
        <w:autoSpaceDE w:val="0"/>
        <w:autoSpaceDN w:val="0"/>
        <w:adjustRightInd w:val="0"/>
        <w:jc w:val="both"/>
      </w:pPr>
    </w:p>
    <w:p w14:paraId="7E89C564" w14:textId="77777777" w:rsidR="002A61E2" w:rsidRPr="00DE6EF4" w:rsidRDefault="002A61E2" w:rsidP="002A61E2">
      <w:pPr>
        <w:autoSpaceDE w:val="0"/>
        <w:autoSpaceDN w:val="0"/>
        <w:adjustRightInd w:val="0"/>
        <w:ind w:left="1410" w:hanging="330"/>
        <w:jc w:val="both"/>
      </w:pPr>
      <w:r w:rsidRPr="00DE6EF4">
        <w:t>ç)</w:t>
      </w:r>
      <w:r w:rsidRPr="00DE6EF4">
        <w:tab/>
        <w:t xml:space="preserve">İki elektrikli pompa olduğu hallerde, ayrı elektrik kaynaklarından besleneceklerdir. Pompalardan biri makineye </w:t>
      </w:r>
      <w:proofErr w:type="spellStart"/>
      <w:r w:rsidRPr="00DE6EF4">
        <w:t>akuple</w:t>
      </w:r>
      <w:proofErr w:type="spellEnd"/>
      <w:r w:rsidRPr="00DE6EF4">
        <w:t xml:space="preserve"> ise, diğeri elektrikli olacaktır. Çift makineli teknelerde her bir pompa bir makineye </w:t>
      </w:r>
      <w:proofErr w:type="spellStart"/>
      <w:r w:rsidRPr="00DE6EF4">
        <w:t>akuple</w:t>
      </w:r>
      <w:proofErr w:type="spellEnd"/>
      <w:r w:rsidRPr="00DE6EF4">
        <w:t xml:space="preserve"> olabilir.</w:t>
      </w:r>
    </w:p>
    <w:p w14:paraId="066679FA" w14:textId="77777777" w:rsidR="002A61E2" w:rsidRPr="00DE6EF4" w:rsidRDefault="002A61E2" w:rsidP="002A61E2">
      <w:pPr>
        <w:autoSpaceDE w:val="0"/>
        <w:autoSpaceDN w:val="0"/>
        <w:adjustRightInd w:val="0"/>
        <w:jc w:val="both"/>
      </w:pPr>
    </w:p>
    <w:p w14:paraId="24622DFC" w14:textId="77777777" w:rsidR="002A61E2" w:rsidRPr="00DE6EF4" w:rsidRDefault="002A61E2" w:rsidP="002A61E2">
      <w:pPr>
        <w:numPr>
          <w:ilvl w:val="1"/>
          <w:numId w:val="5"/>
        </w:numPr>
        <w:autoSpaceDE w:val="0"/>
        <w:autoSpaceDN w:val="0"/>
        <w:adjustRightInd w:val="0"/>
        <w:jc w:val="both"/>
      </w:pPr>
      <w:r w:rsidRPr="00DE6EF4">
        <w:t>Sintine pompasının devrede olduğu, kontrol istasyonundan bir ışık ile görülecektir.</w:t>
      </w:r>
    </w:p>
    <w:p w14:paraId="658ADEEE" w14:textId="77777777" w:rsidR="002A61E2" w:rsidRPr="00DE6EF4" w:rsidRDefault="002A61E2" w:rsidP="002A61E2">
      <w:pPr>
        <w:autoSpaceDE w:val="0"/>
        <w:autoSpaceDN w:val="0"/>
        <w:adjustRightInd w:val="0"/>
        <w:jc w:val="both"/>
      </w:pPr>
      <w:r w:rsidRPr="00DE6EF4">
        <w:t xml:space="preserve"> </w:t>
      </w:r>
    </w:p>
    <w:p w14:paraId="1B974E1E" w14:textId="77777777" w:rsidR="002A61E2" w:rsidRPr="00DE6EF4" w:rsidRDefault="002A61E2" w:rsidP="002A61E2">
      <w:pPr>
        <w:numPr>
          <w:ilvl w:val="1"/>
          <w:numId w:val="5"/>
        </w:numPr>
        <w:autoSpaceDE w:val="0"/>
        <w:autoSpaceDN w:val="0"/>
        <w:adjustRightInd w:val="0"/>
        <w:jc w:val="both"/>
      </w:pPr>
      <w:r w:rsidRPr="00DE6EF4">
        <w:t>24 metreden küçük teknelerde elektrikli yangın pompası, kapasitesi ve devresi uygun olmak şartı ile portatif sintine pompası yerine kabul edilebilir.</w:t>
      </w:r>
    </w:p>
    <w:p w14:paraId="169C9FD4" w14:textId="77777777" w:rsidR="002A61E2" w:rsidRPr="00DE6EF4" w:rsidRDefault="002A61E2" w:rsidP="002A61E2">
      <w:pPr>
        <w:autoSpaceDE w:val="0"/>
        <w:autoSpaceDN w:val="0"/>
        <w:adjustRightInd w:val="0"/>
        <w:jc w:val="both"/>
      </w:pPr>
    </w:p>
    <w:p w14:paraId="11AC5412" w14:textId="77777777" w:rsidR="002A61E2" w:rsidRPr="00DE6EF4" w:rsidRDefault="00CB6C1B" w:rsidP="00943399">
      <w:pPr>
        <w:autoSpaceDE w:val="0"/>
        <w:autoSpaceDN w:val="0"/>
        <w:adjustRightInd w:val="0"/>
        <w:ind w:left="1080" w:hanging="27"/>
        <w:jc w:val="both"/>
      </w:pPr>
      <w:r w:rsidRPr="00DE6EF4">
        <w:t>f)</w:t>
      </w:r>
      <w:r w:rsidRPr="00DE6EF4">
        <w:tab/>
      </w:r>
      <w:r w:rsidR="002A61E2" w:rsidRPr="00DE6EF4">
        <w:t xml:space="preserve">Tam boyu 24 metreden küçük teknelerde, elektrikli otomatik dalgıç pompalar sintine pompası olarak kullanılabilir. </w:t>
      </w:r>
    </w:p>
    <w:p w14:paraId="1B21F807" w14:textId="77777777" w:rsidR="002A61E2" w:rsidRPr="00DE6EF4" w:rsidRDefault="002A61E2" w:rsidP="002A61E2">
      <w:pPr>
        <w:autoSpaceDE w:val="0"/>
        <w:autoSpaceDN w:val="0"/>
        <w:adjustRightInd w:val="0"/>
        <w:ind w:left="1080"/>
        <w:jc w:val="both"/>
        <w:rPr>
          <w:bCs/>
          <w:iCs/>
        </w:rPr>
      </w:pPr>
      <w:r w:rsidRPr="00DE6EF4">
        <w:t>g)</w:t>
      </w:r>
      <w:r w:rsidRPr="00DE6EF4">
        <w:rPr>
          <w:bCs/>
        </w:rPr>
        <w:t xml:space="preserve"> Tam boyu </w:t>
      </w:r>
      <w:smartTag w:uri="urn:schemas-microsoft-com:office:smarttags" w:element="metricconverter">
        <w:smartTagPr>
          <w:attr w:name="ProductID" w:val="30 m"/>
        </w:smartTagPr>
        <w:r w:rsidRPr="00DE6EF4">
          <w:rPr>
            <w:bCs/>
            <w:iCs/>
          </w:rPr>
          <w:t>30 m</w:t>
        </w:r>
      </w:smartTag>
      <w:r w:rsidRPr="00DE6EF4">
        <w:rPr>
          <w:bCs/>
          <w:iCs/>
        </w:rPr>
        <w:t>. den büyük kabotaj seferi yapan yolcu gemilerinde pompa kapasitesi 15 m</w:t>
      </w:r>
      <w:r w:rsidRPr="00DE6EF4">
        <w:rPr>
          <w:bCs/>
          <w:iCs/>
          <w:vertAlign w:val="superscript"/>
        </w:rPr>
        <w:t>3</w:t>
      </w:r>
      <w:r w:rsidRPr="00DE6EF4">
        <w:rPr>
          <w:bCs/>
          <w:iCs/>
        </w:rPr>
        <w:t>/</w:t>
      </w:r>
      <w:proofErr w:type="spellStart"/>
      <w:r w:rsidRPr="00DE6EF4">
        <w:rPr>
          <w:bCs/>
          <w:iCs/>
        </w:rPr>
        <w:t>Saat’den</w:t>
      </w:r>
      <w:proofErr w:type="spellEnd"/>
      <w:r w:rsidRPr="00DE6EF4">
        <w:rPr>
          <w:bCs/>
          <w:iCs/>
        </w:rPr>
        <w:t xml:space="preserve"> az olmamalıdır.</w:t>
      </w:r>
    </w:p>
    <w:p w14:paraId="0134F4F2" w14:textId="77777777" w:rsidR="002A61E2" w:rsidRPr="00DE6EF4" w:rsidRDefault="002A61E2" w:rsidP="002A61E2">
      <w:pPr>
        <w:autoSpaceDE w:val="0"/>
        <w:autoSpaceDN w:val="0"/>
        <w:adjustRightInd w:val="0"/>
        <w:jc w:val="both"/>
        <w:rPr>
          <w:bCs/>
          <w:iCs/>
        </w:rPr>
      </w:pPr>
    </w:p>
    <w:p w14:paraId="67A59791" w14:textId="77777777" w:rsidR="002A61E2" w:rsidRPr="00DE6EF4" w:rsidRDefault="002A61E2" w:rsidP="002A61E2">
      <w:pPr>
        <w:autoSpaceDE w:val="0"/>
        <w:autoSpaceDN w:val="0"/>
        <w:adjustRightInd w:val="0"/>
        <w:ind w:left="1080"/>
        <w:jc w:val="both"/>
        <w:rPr>
          <w:bCs/>
          <w:iCs/>
        </w:rPr>
      </w:pPr>
      <w:r w:rsidRPr="00DE6EF4">
        <w:rPr>
          <w:bCs/>
          <w:iCs/>
        </w:rPr>
        <w:t>ğ)</w:t>
      </w:r>
      <w:r w:rsidRPr="00DE6EF4">
        <w:rPr>
          <w:bCs/>
          <w:iCs/>
        </w:rPr>
        <w:tab/>
      </w:r>
      <w:r w:rsidRPr="00DE6EF4">
        <w:t>Pompaların denize boşaltım ağızlarına bordada kumandalı geri döndürmez valf bağlanmalıdır. Valfin direkt borda kaplamasına bağlanamadığı durumlarda valf ile borda arasında kalan boru, borda kaplaması ile eşdeğer mukavemette olmalıdır.</w:t>
      </w:r>
    </w:p>
    <w:p w14:paraId="56B48398" w14:textId="77777777" w:rsidR="002A61E2" w:rsidRPr="00DE6EF4" w:rsidRDefault="002A61E2" w:rsidP="002A61E2">
      <w:pPr>
        <w:autoSpaceDE w:val="0"/>
        <w:autoSpaceDN w:val="0"/>
        <w:adjustRightInd w:val="0"/>
        <w:jc w:val="both"/>
        <w:rPr>
          <w:b/>
        </w:rPr>
      </w:pPr>
    </w:p>
    <w:p w14:paraId="6629556D" w14:textId="77777777" w:rsidR="002A61E2" w:rsidRPr="00DE6EF4" w:rsidRDefault="002A61E2" w:rsidP="002A61E2">
      <w:pPr>
        <w:autoSpaceDE w:val="0"/>
        <w:autoSpaceDN w:val="0"/>
        <w:adjustRightInd w:val="0"/>
        <w:jc w:val="both"/>
        <w:rPr>
          <w:b/>
        </w:rPr>
      </w:pPr>
      <w:r w:rsidRPr="00DE6EF4">
        <w:rPr>
          <w:b/>
        </w:rPr>
        <w:t>SİNTİNE SEVİYE ALARMLARI:</w:t>
      </w:r>
    </w:p>
    <w:p w14:paraId="5ABF366D" w14:textId="77777777" w:rsidR="002A61E2" w:rsidRPr="00DE6EF4" w:rsidRDefault="002A61E2" w:rsidP="002A61E2">
      <w:pPr>
        <w:autoSpaceDE w:val="0"/>
        <w:autoSpaceDN w:val="0"/>
        <w:adjustRightInd w:val="0"/>
        <w:jc w:val="both"/>
        <w:rPr>
          <w:b/>
        </w:rPr>
      </w:pPr>
    </w:p>
    <w:p w14:paraId="7497C8CA" w14:textId="77777777" w:rsidR="002A61E2" w:rsidRPr="00DE6EF4" w:rsidRDefault="002A61E2" w:rsidP="002A61E2">
      <w:pPr>
        <w:jc w:val="both"/>
      </w:pPr>
      <w:r w:rsidRPr="00DE6EF4">
        <w:t xml:space="preserve">Kapalı makine dairesi olan tam boyu 15 metreden büyük teknelerde, makine dairesinde ve su geçirmez bölmelerin hepsinde su seviyesinin yükseldiğini kumanda mahallinde sesli ve ışıklı olarak bildiren bir alarm düzeneği bulunacaktır. </w:t>
      </w:r>
    </w:p>
    <w:p w14:paraId="7DFEDB60" w14:textId="77777777" w:rsidR="002A61E2" w:rsidRPr="00DE6EF4" w:rsidRDefault="002A61E2" w:rsidP="002A61E2"/>
    <w:p w14:paraId="3532E497" w14:textId="77777777" w:rsidR="002A61E2" w:rsidRPr="00DE6EF4" w:rsidRDefault="002A61E2" w:rsidP="00F372C0"/>
    <w:p w14:paraId="7C78524A" w14:textId="77777777" w:rsidR="0011313B" w:rsidRPr="00DE6EF4" w:rsidRDefault="0011313B" w:rsidP="002A61E2">
      <w:pPr>
        <w:pStyle w:val="GvdeMetni3"/>
        <w:rPr>
          <w:b/>
          <w:sz w:val="24"/>
          <w:szCs w:val="24"/>
        </w:rPr>
      </w:pPr>
    </w:p>
    <w:p w14:paraId="2EF9CE21" w14:textId="77777777" w:rsidR="0011313B" w:rsidRPr="00DE6EF4" w:rsidRDefault="0011313B" w:rsidP="002A61E2">
      <w:pPr>
        <w:pStyle w:val="GvdeMetni3"/>
        <w:rPr>
          <w:b/>
          <w:sz w:val="24"/>
          <w:szCs w:val="24"/>
        </w:rPr>
      </w:pPr>
    </w:p>
    <w:p w14:paraId="40659B89" w14:textId="77777777" w:rsidR="0011313B" w:rsidRPr="00DE6EF4" w:rsidRDefault="0011313B" w:rsidP="002A61E2">
      <w:pPr>
        <w:pStyle w:val="GvdeMetni3"/>
        <w:rPr>
          <w:b/>
          <w:sz w:val="24"/>
          <w:szCs w:val="24"/>
        </w:rPr>
      </w:pPr>
    </w:p>
    <w:p w14:paraId="150C9E8E" w14:textId="495939E0" w:rsidR="002A61E2" w:rsidRPr="00DE6EF4" w:rsidRDefault="002A61E2" w:rsidP="002A61E2">
      <w:pPr>
        <w:pStyle w:val="GvdeMetni3"/>
        <w:rPr>
          <w:b/>
          <w:sz w:val="24"/>
          <w:szCs w:val="24"/>
        </w:rPr>
      </w:pPr>
      <w:r w:rsidRPr="00DE6EF4">
        <w:rPr>
          <w:b/>
          <w:sz w:val="24"/>
          <w:szCs w:val="24"/>
        </w:rPr>
        <w:lastRenderedPageBreak/>
        <w:t>EK-2</w:t>
      </w:r>
      <w:r w:rsidR="00D35CD8">
        <w:rPr>
          <w:b/>
          <w:sz w:val="24"/>
          <w:szCs w:val="24"/>
        </w:rPr>
        <w:t>2</w:t>
      </w:r>
      <w:r w:rsidRPr="00DE6EF4">
        <w:rPr>
          <w:b/>
          <w:sz w:val="24"/>
          <w:szCs w:val="24"/>
        </w:rPr>
        <w:t xml:space="preserve"> TAM BOYU </w:t>
      </w:r>
      <w:smartTag w:uri="urn:schemas-microsoft-com:office:smarttags" w:element="metricconverter">
        <w:smartTagPr>
          <w:attr w:name="ProductID" w:val="15 m"/>
        </w:smartTagPr>
        <w:r w:rsidRPr="00DE6EF4">
          <w:rPr>
            <w:b/>
            <w:sz w:val="24"/>
            <w:szCs w:val="24"/>
          </w:rPr>
          <w:t>15 M</w:t>
        </w:r>
        <w:r w:rsidR="007A4043" w:rsidRPr="00DE6EF4">
          <w:rPr>
            <w:b/>
            <w:sz w:val="24"/>
            <w:szCs w:val="24"/>
          </w:rPr>
          <w:t>ETRE VE ÜZERİNDE</w:t>
        </w:r>
      </w:smartTag>
      <w:r w:rsidRPr="00DE6EF4">
        <w:rPr>
          <w:b/>
          <w:sz w:val="24"/>
          <w:szCs w:val="24"/>
        </w:rPr>
        <w:t xml:space="preserve"> ULUSLARARASI SEFER YAPAN </w:t>
      </w:r>
      <w:r w:rsidR="007A4043" w:rsidRPr="00DE6EF4">
        <w:rPr>
          <w:b/>
          <w:sz w:val="24"/>
          <w:szCs w:val="24"/>
        </w:rPr>
        <w:t>TİCARİ YATLAR/İLKEL YAPILI AHŞAP GEMİLER</w:t>
      </w:r>
      <w:r w:rsidRPr="00DE6EF4">
        <w:rPr>
          <w:b/>
          <w:sz w:val="24"/>
          <w:szCs w:val="24"/>
        </w:rPr>
        <w:t xml:space="preserve"> İLE 36’DAN FAZLA YOLCU TAŞIYAN YOLCU GEMİLERİNİN MAKİNE DAİRESİNDE KULLANILACAK YANGINA KARŞI İZOLASYON MALZEMELERİ İÇİN MİNİMUM KRİTERLER</w:t>
      </w:r>
    </w:p>
    <w:p w14:paraId="202B6183" w14:textId="77777777" w:rsidR="002A61E2" w:rsidRPr="00DE6EF4" w:rsidRDefault="002A61E2" w:rsidP="002A61E2">
      <w:pPr>
        <w:pStyle w:val="GvdeMetni3"/>
        <w:rPr>
          <w:b/>
          <w:sz w:val="24"/>
          <w:szCs w:val="24"/>
        </w:rPr>
      </w:pPr>
    </w:p>
    <w:p w14:paraId="3B48B3B6" w14:textId="77777777" w:rsidR="002A61E2" w:rsidRPr="00DE6EF4" w:rsidRDefault="002A61E2" w:rsidP="002A61E2">
      <w:pPr>
        <w:numPr>
          <w:ilvl w:val="3"/>
          <w:numId w:val="5"/>
        </w:numPr>
        <w:tabs>
          <w:tab w:val="clear" w:pos="2880"/>
          <w:tab w:val="num" w:pos="709"/>
        </w:tabs>
        <w:ind w:left="709" w:hanging="709"/>
        <w:jc w:val="both"/>
        <w:rPr>
          <w:b/>
        </w:rPr>
      </w:pPr>
      <w:r w:rsidRPr="00DE6EF4">
        <w:rPr>
          <w:b/>
        </w:rPr>
        <w:t>Isı İletim Katsayısı</w:t>
      </w:r>
    </w:p>
    <w:p w14:paraId="6F230DC7" w14:textId="77777777" w:rsidR="002A61E2" w:rsidRPr="00DE6EF4" w:rsidRDefault="002A61E2" w:rsidP="002A61E2">
      <w:pPr>
        <w:jc w:val="both"/>
      </w:pPr>
    </w:p>
    <w:p w14:paraId="2ED48221" w14:textId="77777777" w:rsidR="002A61E2" w:rsidRPr="00DE6EF4" w:rsidRDefault="002A61E2" w:rsidP="002A61E2">
      <w:pPr>
        <w:tabs>
          <w:tab w:val="num" w:pos="709"/>
        </w:tabs>
        <w:ind w:left="709" w:hanging="709"/>
        <w:jc w:val="both"/>
      </w:pPr>
      <w:r w:rsidRPr="00DE6EF4">
        <w:tab/>
        <w:t>ISO standartlarına göre ısı iletim katsayısı 0,065 W/</w:t>
      </w:r>
      <w:proofErr w:type="spellStart"/>
      <w:r w:rsidRPr="00DE6EF4">
        <w:t>mK</w:t>
      </w:r>
      <w:proofErr w:type="spellEnd"/>
      <w:r w:rsidRPr="00DE6EF4">
        <w:t xml:space="preserve"> değerinden küçük olmalıdır.</w:t>
      </w:r>
    </w:p>
    <w:p w14:paraId="29910920" w14:textId="77777777" w:rsidR="002A61E2" w:rsidRPr="00DE6EF4" w:rsidRDefault="002A61E2" w:rsidP="002A61E2">
      <w:pPr>
        <w:tabs>
          <w:tab w:val="num" w:pos="709"/>
        </w:tabs>
        <w:ind w:left="709" w:hanging="709"/>
        <w:jc w:val="both"/>
      </w:pPr>
    </w:p>
    <w:p w14:paraId="3C17E1FF" w14:textId="77777777" w:rsidR="002A61E2" w:rsidRPr="00DE6EF4" w:rsidRDefault="002A61E2" w:rsidP="002A61E2">
      <w:pPr>
        <w:tabs>
          <w:tab w:val="num" w:pos="709"/>
        </w:tabs>
        <w:ind w:left="709" w:hanging="709"/>
        <w:jc w:val="both"/>
      </w:pPr>
      <w:r w:rsidRPr="00DE6EF4">
        <w:rPr>
          <w:b/>
        </w:rPr>
        <w:t>2-</w:t>
      </w:r>
      <w:r w:rsidRPr="00DE6EF4">
        <w:tab/>
      </w:r>
      <w:r w:rsidRPr="00DE6EF4">
        <w:rPr>
          <w:b/>
        </w:rPr>
        <w:t>Yangın Sınıfı</w:t>
      </w:r>
    </w:p>
    <w:p w14:paraId="7B45D783" w14:textId="77777777" w:rsidR="002A61E2" w:rsidRPr="00DE6EF4" w:rsidRDefault="002A61E2" w:rsidP="002A61E2">
      <w:pPr>
        <w:tabs>
          <w:tab w:val="num" w:pos="709"/>
        </w:tabs>
        <w:ind w:left="709" w:hanging="709"/>
        <w:jc w:val="both"/>
      </w:pPr>
      <w:r w:rsidRPr="00DE6EF4">
        <w:tab/>
      </w:r>
    </w:p>
    <w:p w14:paraId="4169C1AA" w14:textId="77777777" w:rsidR="002A61E2" w:rsidRPr="00DE6EF4" w:rsidRDefault="002A61E2" w:rsidP="002A61E2">
      <w:pPr>
        <w:tabs>
          <w:tab w:val="num" w:pos="709"/>
        </w:tabs>
        <w:ind w:left="709" w:hanging="709"/>
        <w:jc w:val="both"/>
      </w:pPr>
      <w:r w:rsidRPr="00DE6EF4">
        <w:tab/>
        <w:t>Isı yalıtım malzemeleri yangın sırasındaki davranışlarının ölçülmesi amacıyla yapılan deneyler sonucunda sınıflandırılır. Bu deneylerin ve sınıflandırmaların tarif edildiği DIN 4102 ve BS 476 standartları bulunmaktadır. Isı y</w:t>
      </w:r>
      <w:r w:rsidR="00F51AD1" w:rsidRPr="00DE6EF4">
        <w:t>alıtım malzemesi en az DIN 4102’</w:t>
      </w:r>
      <w:r w:rsidRPr="00DE6EF4">
        <w:t>ye göre A sınıfı, BS 476</w:t>
      </w:r>
      <w:r w:rsidR="00F51AD1" w:rsidRPr="00DE6EF4">
        <w:t>’</w:t>
      </w:r>
      <w:r w:rsidRPr="00DE6EF4">
        <w:t>ya göre Class 0 olmalıdır.</w:t>
      </w:r>
    </w:p>
    <w:p w14:paraId="11376104" w14:textId="77777777" w:rsidR="002A61E2" w:rsidRPr="00DE6EF4" w:rsidRDefault="002A61E2" w:rsidP="002A61E2">
      <w:pPr>
        <w:tabs>
          <w:tab w:val="num" w:pos="709"/>
        </w:tabs>
        <w:ind w:left="709" w:hanging="709"/>
        <w:jc w:val="both"/>
      </w:pPr>
    </w:p>
    <w:p w14:paraId="14918A28" w14:textId="77777777" w:rsidR="002A61E2" w:rsidRPr="00DE6EF4" w:rsidRDefault="002A61E2" w:rsidP="002A61E2">
      <w:pPr>
        <w:tabs>
          <w:tab w:val="num" w:pos="709"/>
        </w:tabs>
        <w:ind w:left="709" w:hanging="709"/>
        <w:jc w:val="both"/>
      </w:pPr>
      <w:r w:rsidRPr="00DE6EF4">
        <w:rPr>
          <w:b/>
        </w:rPr>
        <w:t>3-</w:t>
      </w:r>
      <w:r w:rsidRPr="00DE6EF4">
        <w:tab/>
      </w:r>
      <w:r w:rsidRPr="00DE6EF4">
        <w:rPr>
          <w:b/>
        </w:rPr>
        <w:t>Sıcaklık Dayanımı</w:t>
      </w:r>
    </w:p>
    <w:p w14:paraId="2E6DE0BF" w14:textId="77777777" w:rsidR="002A61E2" w:rsidRPr="00DE6EF4" w:rsidRDefault="002A61E2" w:rsidP="002A61E2">
      <w:pPr>
        <w:tabs>
          <w:tab w:val="num" w:pos="709"/>
        </w:tabs>
        <w:ind w:left="709" w:hanging="709"/>
        <w:jc w:val="both"/>
      </w:pPr>
      <w:r w:rsidRPr="00DE6EF4">
        <w:tab/>
      </w:r>
    </w:p>
    <w:p w14:paraId="4853CC6A" w14:textId="77777777" w:rsidR="002A61E2" w:rsidRPr="00DE6EF4" w:rsidRDefault="002A61E2" w:rsidP="002A61E2">
      <w:pPr>
        <w:tabs>
          <w:tab w:val="num" w:pos="709"/>
        </w:tabs>
        <w:ind w:left="709" w:hanging="709"/>
        <w:jc w:val="both"/>
      </w:pPr>
      <w:r w:rsidRPr="00DE6EF4">
        <w:tab/>
        <w:t>Isı yalıtım malzemesi özelliğini kaybetmeden işlevine devam edebileceği bir eşik sıcaklığına sahip olmalıdır. Bu sıcaklık 130 °C</w:t>
      </w:r>
      <w:r w:rsidR="00F51AD1" w:rsidRPr="00DE6EF4">
        <w:t>’</w:t>
      </w:r>
      <w:r w:rsidRPr="00DE6EF4">
        <w:t>den az olmamalıdır.</w:t>
      </w:r>
    </w:p>
    <w:p w14:paraId="51D5CDDB" w14:textId="77777777" w:rsidR="002A61E2" w:rsidRPr="00DE6EF4" w:rsidRDefault="002A61E2" w:rsidP="002A61E2">
      <w:pPr>
        <w:tabs>
          <w:tab w:val="num" w:pos="709"/>
        </w:tabs>
        <w:ind w:left="709" w:hanging="709"/>
        <w:jc w:val="both"/>
      </w:pPr>
    </w:p>
    <w:p w14:paraId="1247321D" w14:textId="77777777" w:rsidR="002A61E2" w:rsidRPr="00DE6EF4" w:rsidRDefault="002A61E2" w:rsidP="002A61E2">
      <w:pPr>
        <w:tabs>
          <w:tab w:val="num" w:pos="709"/>
        </w:tabs>
        <w:ind w:left="709" w:hanging="709"/>
        <w:jc w:val="both"/>
      </w:pPr>
      <w:r w:rsidRPr="00DE6EF4">
        <w:rPr>
          <w:b/>
        </w:rPr>
        <w:t>4-</w:t>
      </w:r>
      <w:r w:rsidRPr="00DE6EF4">
        <w:tab/>
      </w:r>
      <w:r w:rsidRPr="00DE6EF4">
        <w:rPr>
          <w:b/>
        </w:rPr>
        <w:t>Su Emme Oranı</w:t>
      </w:r>
    </w:p>
    <w:p w14:paraId="505A370F" w14:textId="77777777" w:rsidR="002A61E2" w:rsidRPr="00DE6EF4" w:rsidRDefault="002A61E2" w:rsidP="002A61E2">
      <w:pPr>
        <w:tabs>
          <w:tab w:val="num" w:pos="709"/>
        </w:tabs>
        <w:ind w:left="709" w:hanging="709"/>
        <w:jc w:val="both"/>
      </w:pPr>
      <w:r w:rsidRPr="00DE6EF4">
        <w:tab/>
      </w:r>
    </w:p>
    <w:p w14:paraId="2FFF20F4" w14:textId="77777777" w:rsidR="002A61E2" w:rsidRPr="00DE6EF4" w:rsidRDefault="002A61E2" w:rsidP="002A61E2">
      <w:pPr>
        <w:tabs>
          <w:tab w:val="num" w:pos="709"/>
        </w:tabs>
        <w:ind w:left="709" w:hanging="709"/>
        <w:jc w:val="both"/>
      </w:pPr>
      <w:r w:rsidRPr="00DE6EF4">
        <w:tab/>
        <w:t xml:space="preserve">Isı yalıtım malzemesi su ile temas ettiğinde bünyesine bir miktar su emebilir. Bunun sonucunda malzemenin ısı yalıtım özellikleri bozulur. Bu nedenle su emme kapasitesi hacimce %10’u geçemez. </w:t>
      </w:r>
    </w:p>
    <w:p w14:paraId="699FF6B2" w14:textId="77777777" w:rsidR="002A61E2" w:rsidRPr="00DE6EF4" w:rsidRDefault="002A61E2" w:rsidP="002A61E2"/>
    <w:p w14:paraId="38C80480" w14:textId="77777777" w:rsidR="002A61E2" w:rsidRPr="00DE6EF4" w:rsidRDefault="002A61E2" w:rsidP="00F372C0"/>
    <w:p w14:paraId="6C616350" w14:textId="77777777" w:rsidR="00F372C0" w:rsidRPr="00DE6EF4" w:rsidRDefault="00F372C0" w:rsidP="006C0C2A">
      <w:pPr>
        <w:jc w:val="both"/>
        <w:rPr>
          <w:strike/>
        </w:rPr>
      </w:pPr>
    </w:p>
    <w:p w14:paraId="6F2BD278" w14:textId="77777777" w:rsidR="006C0C2A" w:rsidRPr="00DE6EF4" w:rsidRDefault="006C0C2A" w:rsidP="006C0C2A"/>
    <w:p w14:paraId="7F3640B3" w14:textId="77777777" w:rsidR="00CE76BB" w:rsidRPr="00DE6EF4" w:rsidRDefault="00CE76BB" w:rsidP="000273DF">
      <w:pPr>
        <w:pStyle w:val="GvdeMetni3"/>
        <w:rPr>
          <w:sz w:val="24"/>
          <w:szCs w:val="24"/>
        </w:rPr>
      </w:pPr>
    </w:p>
    <w:p w14:paraId="5F5CFDA6" w14:textId="77777777" w:rsidR="00F51AD1" w:rsidRPr="00DE6EF4" w:rsidRDefault="00F51AD1" w:rsidP="000273DF">
      <w:pPr>
        <w:pStyle w:val="GvdeMetni3"/>
        <w:rPr>
          <w:sz w:val="24"/>
          <w:szCs w:val="24"/>
        </w:rPr>
      </w:pPr>
    </w:p>
    <w:p w14:paraId="0D7BB56E" w14:textId="77777777" w:rsidR="00F51AD1" w:rsidRPr="00DE6EF4" w:rsidRDefault="00F51AD1" w:rsidP="000273DF">
      <w:pPr>
        <w:pStyle w:val="GvdeMetni3"/>
        <w:rPr>
          <w:sz w:val="24"/>
          <w:szCs w:val="24"/>
        </w:rPr>
      </w:pPr>
    </w:p>
    <w:p w14:paraId="5DEBF48E" w14:textId="77777777" w:rsidR="007A4043" w:rsidRPr="00DE6EF4" w:rsidRDefault="007A4043" w:rsidP="000273DF">
      <w:pPr>
        <w:pStyle w:val="GvdeMetni3"/>
        <w:rPr>
          <w:sz w:val="24"/>
          <w:szCs w:val="24"/>
        </w:rPr>
      </w:pPr>
    </w:p>
    <w:p w14:paraId="4011E33F" w14:textId="77777777" w:rsidR="00F51AD1" w:rsidRPr="00DE6EF4" w:rsidRDefault="00F51AD1" w:rsidP="000273DF">
      <w:pPr>
        <w:pStyle w:val="GvdeMetni3"/>
        <w:rPr>
          <w:sz w:val="24"/>
          <w:szCs w:val="24"/>
        </w:rPr>
      </w:pPr>
    </w:p>
    <w:p w14:paraId="0947C4CD" w14:textId="77777777" w:rsidR="00F51AD1" w:rsidRPr="00DE6EF4" w:rsidRDefault="00F51AD1" w:rsidP="000273DF">
      <w:pPr>
        <w:pStyle w:val="GvdeMetni3"/>
        <w:rPr>
          <w:sz w:val="24"/>
          <w:szCs w:val="24"/>
        </w:rPr>
      </w:pPr>
    </w:p>
    <w:p w14:paraId="2155A8F1" w14:textId="77777777" w:rsidR="00F51AD1" w:rsidRPr="00DE6EF4" w:rsidRDefault="00F51AD1" w:rsidP="000273DF">
      <w:pPr>
        <w:pStyle w:val="GvdeMetni3"/>
        <w:rPr>
          <w:sz w:val="24"/>
          <w:szCs w:val="24"/>
        </w:rPr>
      </w:pPr>
    </w:p>
    <w:p w14:paraId="6E3EEF6D" w14:textId="77777777" w:rsidR="00F51AD1" w:rsidRPr="00DE6EF4" w:rsidRDefault="00F51AD1" w:rsidP="000273DF">
      <w:pPr>
        <w:pStyle w:val="GvdeMetni3"/>
        <w:rPr>
          <w:sz w:val="24"/>
          <w:szCs w:val="24"/>
        </w:rPr>
      </w:pPr>
    </w:p>
    <w:p w14:paraId="7F742C8B" w14:textId="77777777" w:rsidR="00F51AD1" w:rsidRPr="00DE6EF4" w:rsidRDefault="00F51AD1" w:rsidP="000273DF">
      <w:pPr>
        <w:pStyle w:val="GvdeMetni3"/>
        <w:rPr>
          <w:sz w:val="24"/>
          <w:szCs w:val="24"/>
        </w:rPr>
      </w:pPr>
    </w:p>
    <w:p w14:paraId="26DDCBC1" w14:textId="77777777" w:rsidR="00F51AD1" w:rsidRPr="00DE6EF4" w:rsidRDefault="00F51AD1" w:rsidP="000273DF">
      <w:pPr>
        <w:pStyle w:val="GvdeMetni3"/>
        <w:rPr>
          <w:sz w:val="24"/>
          <w:szCs w:val="24"/>
        </w:rPr>
      </w:pPr>
    </w:p>
    <w:p w14:paraId="25DE7D50" w14:textId="77777777" w:rsidR="00F51AD1" w:rsidRPr="00DE6EF4" w:rsidRDefault="00F51AD1" w:rsidP="000273DF">
      <w:pPr>
        <w:pStyle w:val="GvdeMetni3"/>
        <w:rPr>
          <w:sz w:val="24"/>
          <w:szCs w:val="24"/>
        </w:rPr>
      </w:pPr>
    </w:p>
    <w:p w14:paraId="637A2380" w14:textId="77777777" w:rsidR="00F51AD1" w:rsidRPr="00DE6EF4" w:rsidRDefault="00F51AD1" w:rsidP="000273DF">
      <w:pPr>
        <w:pStyle w:val="GvdeMetni3"/>
        <w:rPr>
          <w:sz w:val="24"/>
          <w:szCs w:val="24"/>
        </w:rPr>
      </w:pPr>
    </w:p>
    <w:p w14:paraId="5FB0E39A" w14:textId="77777777" w:rsidR="00F51AD1" w:rsidRPr="00DE6EF4" w:rsidRDefault="00F51AD1" w:rsidP="000273DF">
      <w:pPr>
        <w:pStyle w:val="GvdeMetni3"/>
        <w:rPr>
          <w:sz w:val="24"/>
          <w:szCs w:val="24"/>
        </w:rPr>
      </w:pPr>
    </w:p>
    <w:p w14:paraId="20187FB0" w14:textId="77777777" w:rsidR="00F51AD1" w:rsidRPr="00DE6EF4" w:rsidRDefault="00F51AD1" w:rsidP="000273DF">
      <w:pPr>
        <w:pStyle w:val="GvdeMetni3"/>
        <w:rPr>
          <w:sz w:val="24"/>
          <w:szCs w:val="24"/>
        </w:rPr>
      </w:pPr>
    </w:p>
    <w:p w14:paraId="66E73643" w14:textId="77777777" w:rsidR="00F51AD1" w:rsidRPr="00DE6EF4" w:rsidRDefault="00F51AD1" w:rsidP="000273DF">
      <w:pPr>
        <w:pStyle w:val="GvdeMetni3"/>
        <w:rPr>
          <w:sz w:val="24"/>
          <w:szCs w:val="24"/>
        </w:rPr>
      </w:pPr>
    </w:p>
    <w:p w14:paraId="4F199270" w14:textId="77777777" w:rsidR="00F51AD1" w:rsidRPr="00DE6EF4" w:rsidRDefault="00F51AD1" w:rsidP="000273DF">
      <w:pPr>
        <w:pStyle w:val="GvdeMetni3"/>
        <w:rPr>
          <w:sz w:val="24"/>
          <w:szCs w:val="24"/>
        </w:rPr>
      </w:pPr>
    </w:p>
    <w:p w14:paraId="2313B452" w14:textId="77777777" w:rsidR="00F51AD1" w:rsidRPr="00DE6EF4" w:rsidRDefault="00F51AD1" w:rsidP="000273DF">
      <w:pPr>
        <w:pStyle w:val="GvdeMetni3"/>
        <w:rPr>
          <w:sz w:val="24"/>
          <w:szCs w:val="24"/>
        </w:rPr>
      </w:pPr>
    </w:p>
    <w:p w14:paraId="45F97B44" w14:textId="77777777" w:rsidR="00F51AD1" w:rsidRPr="00DE6EF4" w:rsidRDefault="00F51AD1" w:rsidP="000273DF">
      <w:pPr>
        <w:pStyle w:val="GvdeMetni3"/>
        <w:rPr>
          <w:sz w:val="24"/>
          <w:szCs w:val="24"/>
        </w:rPr>
      </w:pPr>
    </w:p>
    <w:p w14:paraId="0EFAB281" w14:textId="77777777" w:rsidR="00F51AD1" w:rsidRPr="00DE6EF4" w:rsidRDefault="00F51AD1" w:rsidP="000273DF">
      <w:pPr>
        <w:pStyle w:val="GvdeMetni3"/>
        <w:rPr>
          <w:sz w:val="24"/>
          <w:szCs w:val="24"/>
        </w:rPr>
      </w:pPr>
    </w:p>
    <w:p w14:paraId="429EA753" w14:textId="77777777" w:rsidR="00F51AD1" w:rsidRPr="00DE6EF4" w:rsidRDefault="00F51AD1" w:rsidP="000273DF">
      <w:pPr>
        <w:pStyle w:val="GvdeMetni3"/>
        <w:rPr>
          <w:sz w:val="24"/>
          <w:szCs w:val="24"/>
        </w:rPr>
      </w:pPr>
    </w:p>
    <w:p w14:paraId="5B85F849" w14:textId="77777777" w:rsidR="00F51AD1" w:rsidRPr="00DE6EF4" w:rsidRDefault="00F51AD1" w:rsidP="000273DF">
      <w:pPr>
        <w:pStyle w:val="GvdeMetni3"/>
        <w:rPr>
          <w:sz w:val="24"/>
          <w:szCs w:val="24"/>
        </w:rPr>
      </w:pPr>
    </w:p>
    <w:p w14:paraId="3D930041" w14:textId="77777777" w:rsidR="00F51AD1" w:rsidRPr="00DE6EF4" w:rsidRDefault="00F51AD1" w:rsidP="000273DF">
      <w:pPr>
        <w:pStyle w:val="GvdeMetni3"/>
        <w:rPr>
          <w:sz w:val="24"/>
          <w:szCs w:val="24"/>
        </w:rPr>
      </w:pPr>
    </w:p>
    <w:p w14:paraId="4B7DA17E" w14:textId="77777777" w:rsidR="00F51AD1" w:rsidRPr="00DE6EF4" w:rsidRDefault="00F51AD1" w:rsidP="000273DF">
      <w:pPr>
        <w:pStyle w:val="GvdeMetni3"/>
        <w:rPr>
          <w:sz w:val="24"/>
          <w:szCs w:val="24"/>
        </w:rPr>
      </w:pPr>
    </w:p>
    <w:p w14:paraId="2DA93D7C" w14:textId="77777777" w:rsidR="00241E7C" w:rsidRPr="00DE6EF4" w:rsidRDefault="00241E7C" w:rsidP="005256DF">
      <w:pPr>
        <w:pStyle w:val="ListeParagraf"/>
        <w:rPr>
          <w:sz w:val="24"/>
          <w:szCs w:val="24"/>
        </w:rPr>
      </w:pPr>
    </w:p>
    <w:p w14:paraId="50A8884D" w14:textId="5CC5A657" w:rsidR="00EC4B93" w:rsidRPr="00DE6EF4" w:rsidRDefault="00EC4B93" w:rsidP="00EC4B93">
      <w:pPr>
        <w:pStyle w:val="GvdeMetni3"/>
        <w:rPr>
          <w:b/>
          <w:bCs/>
          <w:sz w:val="24"/>
          <w:szCs w:val="24"/>
        </w:rPr>
      </w:pPr>
      <w:r w:rsidRPr="00DE6EF4">
        <w:rPr>
          <w:b/>
          <w:sz w:val="24"/>
          <w:szCs w:val="24"/>
        </w:rPr>
        <w:lastRenderedPageBreak/>
        <w:t xml:space="preserve">EK - </w:t>
      </w:r>
      <w:r w:rsidR="000E177A" w:rsidRPr="00DE6EF4">
        <w:rPr>
          <w:b/>
          <w:sz w:val="24"/>
          <w:szCs w:val="24"/>
        </w:rPr>
        <w:t>2</w:t>
      </w:r>
      <w:r w:rsidR="00D35CD8">
        <w:rPr>
          <w:b/>
          <w:sz w:val="24"/>
          <w:szCs w:val="24"/>
        </w:rPr>
        <w:t>3</w:t>
      </w:r>
      <w:r w:rsidRPr="00DE6EF4">
        <w:rPr>
          <w:b/>
          <w:sz w:val="24"/>
          <w:szCs w:val="24"/>
        </w:rPr>
        <w:t xml:space="preserve"> G</w:t>
      </w:r>
      <w:r w:rsidRPr="00DE6EF4">
        <w:rPr>
          <w:b/>
          <w:bCs/>
          <w:sz w:val="24"/>
          <w:szCs w:val="24"/>
        </w:rPr>
        <w:t>EMİ TİPLERİNE GÖRE EĞİTİM VE TALİM GEREKLİLİKLERİ</w:t>
      </w:r>
    </w:p>
    <w:p w14:paraId="6C81CC09" w14:textId="77777777" w:rsidR="00EC4B93" w:rsidRPr="00DE6EF4" w:rsidRDefault="00EC4B93" w:rsidP="00EC4B93">
      <w:pPr>
        <w:pStyle w:val="GvdeMetni3"/>
        <w:rPr>
          <w:b/>
          <w:sz w:val="24"/>
          <w:szCs w:val="24"/>
        </w:rPr>
      </w:pPr>
    </w:p>
    <w:tbl>
      <w:tblPr>
        <w:tblW w:w="11619" w:type="dxa"/>
        <w:jc w:val="center"/>
        <w:tblLayout w:type="fixed"/>
        <w:tblCellMar>
          <w:left w:w="70" w:type="dxa"/>
          <w:right w:w="70" w:type="dxa"/>
        </w:tblCellMar>
        <w:tblLook w:val="0000" w:firstRow="0" w:lastRow="0" w:firstColumn="0" w:lastColumn="0" w:noHBand="0" w:noVBand="0"/>
      </w:tblPr>
      <w:tblGrid>
        <w:gridCol w:w="4248"/>
        <w:gridCol w:w="1029"/>
        <w:gridCol w:w="672"/>
        <w:gridCol w:w="709"/>
        <w:gridCol w:w="708"/>
        <w:gridCol w:w="709"/>
        <w:gridCol w:w="709"/>
        <w:gridCol w:w="709"/>
        <w:gridCol w:w="708"/>
        <w:gridCol w:w="709"/>
        <w:gridCol w:w="709"/>
      </w:tblGrid>
      <w:tr w:rsidR="00C91F6B" w:rsidRPr="00DE6EF4" w14:paraId="13DF4320" w14:textId="4E477DE6" w:rsidTr="00115A03">
        <w:trPr>
          <w:cantSplit/>
          <w:trHeight w:val="1800"/>
          <w:jc w:val="center"/>
        </w:trPr>
        <w:tc>
          <w:tcPr>
            <w:tcW w:w="4248" w:type="dxa"/>
            <w:tcBorders>
              <w:top w:val="single" w:sz="4" w:space="0" w:color="auto"/>
              <w:left w:val="single" w:sz="4" w:space="0" w:color="auto"/>
              <w:bottom w:val="single" w:sz="4" w:space="0" w:color="auto"/>
              <w:right w:val="single" w:sz="4" w:space="0" w:color="auto"/>
            </w:tcBorders>
            <w:noWrap/>
            <w:vAlign w:val="bottom"/>
          </w:tcPr>
          <w:p w14:paraId="4A7D5BD9" w14:textId="2159EBB0" w:rsidR="00115A03" w:rsidRPr="00DE6EF4" w:rsidRDefault="00115A03" w:rsidP="00065C39">
            <w:pPr>
              <w:rPr>
                <w:bCs/>
              </w:rPr>
            </w:pPr>
            <w:r w:rsidRPr="00DE6EF4">
              <w:rPr>
                <w:bCs/>
              </w:rPr>
              <w:t>Gemi cinsleri</w:t>
            </w:r>
          </w:p>
          <w:p w14:paraId="463960EF" w14:textId="77777777" w:rsidR="00115A03" w:rsidRPr="00DE6EF4" w:rsidRDefault="00115A03" w:rsidP="00065C39">
            <w:pPr>
              <w:rPr>
                <w:bCs/>
              </w:rPr>
            </w:pPr>
          </w:p>
        </w:tc>
        <w:tc>
          <w:tcPr>
            <w:tcW w:w="1029" w:type="dxa"/>
            <w:tcBorders>
              <w:top w:val="single" w:sz="4" w:space="0" w:color="auto"/>
              <w:left w:val="single" w:sz="4" w:space="0" w:color="auto"/>
              <w:bottom w:val="single" w:sz="4" w:space="0" w:color="auto"/>
              <w:right w:val="single" w:sz="4" w:space="0" w:color="auto"/>
            </w:tcBorders>
            <w:noWrap/>
            <w:textDirection w:val="btLr"/>
            <w:vAlign w:val="center"/>
          </w:tcPr>
          <w:p w14:paraId="22488725" w14:textId="77777777" w:rsidR="00115A03" w:rsidRPr="00DE6EF4" w:rsidRDefault="00115A03" w:rsidP="00EC4B93">
            <w:pPr>
              <w:ind w:left="113" w:right="113"/>
              <w:rPr>
                <w:bCs/>
              </w:rPr>
            </w:pPr>
            <w:r w:rsidRPr="00DE6EF4">
              <w:rPr>
                <w:bCs/>
              </w:rPr>
              <w:t>Gemiyi terk</w:t>
            </w:r>
          </w:p>
        </w:tc>
        <w:tc>
          <w:tcPr>
            <w:tcW w:w="672" w:type="dxa"/>
            <w:tcBorders>
              <w:top w:val="single" w:sz="4" w:space="0" w:color="auto"/>
              <w:left w:val="nil"/>
              <w:bottom w:val="single" w:sz="4" w:space="0" w:color="auto"/>
              <w:right w:val="single" w:sz="4" w:space="0" w:color="auto"/>
            </w:tcBorders>
            <w:noWrap/>
            <w:textDirection w:val="btLr"/>
            <w:vAlign w:val="center"/>
          </w:tcPr>
          <w:p w14:paraId="53755382" w14:textId="77777777" w:rsidR="00115A03" w:rsidRPr="00DE6EF4" w:rsidRDefault="00115A03" w:rsidP="00EC4B93">
            <w:pPr>
              <w:ind w:left="113" w:right="113"/>
              <w:rPr>
                <w:bCs/>
              </w:rPr>
            </w:pPr>
            <w:r w:rsidRPr="00DE6EF4">
              <w:rPr>
                <w:bCs/>
              </w:rPr>
              <w:t>Yangın</w:t>
            </w:r>
          </w:p>
        </w:tc>
        <w:tc>
          <w:tcPr>
            <w:tcW w:w="709" w:type="dxa"/>
            <w:tcBorders>
              <w:top w:val="single" w:sz="4" w:space="0" w:color="auto"/>
              <w:left w:val="nil"/>
              <w:bottom w:val="single" w:sz="4" w:space="0" w:color="auto"/>
              <w:right w:val="single" w:sz="4" w:space="0" w:color="auto"/>
            </w:tcBorders>
            <w:noWrap/>
            <w:textDirection w:val="btLr"/>
            <w:vAlign w:val="center"/>
          </w:tcPr>
          <w:p w14:paraId="57117D7D" w14:textId="77777777" w:rsidR="00115A03" w:rsidRPr="00DE6EF4" w:rsidRDefault="00115A03" w:rsidP="00EC4B93">
            <w:pPr>
              <w:ind w:left="113" w:right="113"/>
              <w:rPr>
                <w:bCs/>
              </w:rPr>
            </w:pPr>
            <w:r w:rsidRPr="00DE6EF4">
              <w:rPr>
                <w:bCs/>
              </w:rPr>
              <w:t>Filika indirme</w:t>
            </w:r>
          </w:p>
        </w:tc>
        <w:tc>
          <w:tcPr>
            <w:tcW w:w="708" w:type="dxa"/>
            <w:tcBorders>
              <w:top w:val="single" w:sz="4" w:space="0" w:color="auto"/>
              <w:left w:val="nil"/>
              <w:bottom w:val="single" w:sz="4" w:space="0" w:color="auto"/>
              <w:right w:val="single" w:sz="4" w:space="0" w:color="auto"/>
            </w:tcBorders>
            <w:noWrap/>
            <w:textDirection w:val="btLr"/>
            <w:vAlign w:val="center"/>
          </w:tcPr>
          <w:p w14:paraId="55080764" w14:textId="77777777" w:rsidR="00115A03" w:rsidRPr="00DE6EF4" w:rsidRDefault="00115A03" w:rsidP="00EC4B93">
            <w:pPr>
              <w:ind w:left="113" w:right="113"/>
              <w:rPr>
                <w:bCs/>
              </w:rPr>
            </w:pPr>
            <w:r w:rsidRPr="00DE6EF4">
              <w:rPr>
                <w:bCs/>
              </w:rPr>
              <w:t>Acil dümen</w:t>
            </w:r>
          </w:p>
        </w:tc>
        <w:tc>
          <w:tcPr>
            <w:tcW w:w="709" w:type="dxa"/>
            <w:tcBorders>
              <w:top w:val="single" w:sz="4" w:space="0" w:color="auto"/>
              <w:left w:val="nil"/>
              <w:bottom w:val="single" w:sz="4" w:space="0" w:color="auto"/>
              <w:right w:val="single" w:sz="4" w:space="0" w:color="auto"/>
            </w:tcBorders>
            <w:noWrap/>
            <w:textDirection w:val="btLr"/>
            <w:vAlign w:val="center"/>
          </w:tcPr>
          <w:p w14:paraId="30105F25" w14:textId="77777777" w:rsidR="00115A03" w:rsidRPr="00DE6EF4" w:rsidRDefault="00115A03" w:rsidP="00EC4B93">
            <w:pPr>
              <w:ind w:left="113" w:right="113"/>
              <w:rPr>
                <w:bCs/>
              </w:rPr>
            </w:pPr>
            <w:r w:rsidRPr="00DE6EF4">
              <w:rPr>
                <w:bCs/>
              </w:rPr>
              <w:t>Denize adam düştü</w:t>
            </w:r>
          </w:p>
        </w:tc>
        <w:tc>
          <w:tcPr>
            <w:tcW w:w="709" w:type="dxa"/>
            <w:tcBorders>
              <w:top w:val="single" w:sz="4" w:space="0" w:color="auto"/>
              <w:left w:val="nil"/>
              <w:bottom w:val="single" w:sz="4" w:space="0" w:color="auto"/>
              <w:right w:val="single" w:sz="4" w:space="0" w:color="auto"/>
            </w:tcBorders>
            <w:noWrap/>
            <w:textDirection w:val="btLr"/>
            <w:vAlign w:val="center"/>
          </w:tcPr>
          <w:p w14:paraId="7F1EE3C8" w14:textId="77777777" w:rsidR="00115A03" w:rsidRPr="00DE6EF4" w:rsidRDefault="00115A03" w:rsidP="00EC4B93">
            <w:pPr>
              <w:ind w:left="113" w:right="113"/>
              <w:rPr>
                <w:bCs/>
              </w:rPr>
            </w:pPr>
            <w:r w:rsidRPr="00DE6EF4">
              <w:rPr>
                <w:bCs/>
              </w:rPr>
              <w:t xml:space="preserve">Çatışma </w:t>
            </w:r>
          </w:p>
        </w:tc>
        <w:tc>
          <w:tcPr>
            <w:tcW w:w="709" w:type="dxa"/>
            <w:tcBorders>
              <w:top w:val="single" w:sz="4" w:space="0" w:color="auto"/>
              <w:left w:val="nil"/>
              <w:bottom w:val="single" w:sz="4" w:space="0" w:color="auto"/>
              <w:right w:val="single" w:sz="4" w:space="0" w:color="auto"/>
            </w:tcBorders>
            <w:noWrap/>
            <w:textDirection w:val="btLr"/>
            <w:vAlign w:val="center"/>
          </w:tcPr>
          <w:p w14:paraId="5F156B96" w14:textId="77777777" w:rsidR="00115A03" w:rsidRPr="00DE6EF4" w:rsidRDefault="00115A03" w:rsidP="00EC4B93">
            <w:pPr>
              <w:ind w:left="113" w:right="113"/>
              <w:rPr>
                <w:bCs/>
              </w:rPr>
            </w:pPr>
            <w:r w:rsidRPr="00DE6EF4">
              <w:rPr>
                <w:bCs/>
              </w:rPr>
              <w:t>Karaya oturma</w:t>
            </w:r>
          </w:p>
        </w:tc>
        <w:tc>
          <w:tcPr>
            <w:tcW w:w="708" w:type="dxa"/>
            <w:tcBorders>
              <w:top w:val="single" w:sz="4" w:space="0" w:color="auto"/>
              <w:left w:val="nil"/>
              <w:bottom w:val="single" w:sz="4" w:space="0" w:color="auto"/>
              <w:right w:val="single" w:sz="4" w:space="0" w:color="auto"/>
            </w:tcBorders>
            <w:noWrap/>
            <w:textDirection w:val="btLr"/>
            <w:vAlign w:val="center"/>
          </w:tcPr>
          <w:p w14:paraId="53CD441D" w14:textId="77777777" w:rsidR="00115A03" w:rsidRPr="00DE6EF4" w:rsidRDefault="00115A03" w:rsidP="00EC4B93">
            <w:pPr>
              <w:ind w:left="113" w:right="113"/>
              <w:rPr>
                <w:bCs/>
              </w:rPr>
            </w:pPr>
            <w:r w:rsidRPr="00DE6EF4">
              <w:rPr>
                <w:bCs/>
              </w:rPr>
              <w:t>Arama kurtarma</w:t>
            </w:r>
          </w:p>
        </w:tc>
        <w:tc>
          <w:tcPr>
            <w:tcW w:w="709" w:type="dxa"/>
            <w:tcBorders>
              <w:top w:val="single" w:sz="4" w:space="0" w:color="auto"/>
              <w:left w:val="nil"/>
              <w:bottom w:val="single" w:sz="4" w:space="0" w:color="auto"/>
              <w:right w:val="single" w:sz="4" w:space="0" w:color="auto"/>
            </w:tcBorders>
            <w:noWrap/>
            <w:textDirection w:val="btLr"/>
            <w:vAlign w:val="center"/>
          </w:tcPr>
          <w:p w14:paraId="04BAF896" w14:textId="77777777" w:rsidR="00115A03" w:rsidRPr="00DE6EF4" w:rsidRDefault="00115A03" w:rsidP="00EC4B93">
            <w:pPr>
              <w:ind w:left="113" w:right="113"/>
              <w:rPr>
                <w:bCs/>
              </w:rPr>
            </w:pPr>
            <w:r w:rsidRPr="00DE6EF4">
              <w:rPr>
                <w:bCs/>
              </w:rPr>
              <w:t>Deniz kirliliği</w:t>
            </w:r>
          </w:p>
        </w:tc>
        <w:tc>
          <w:tcPr>
            <w:tcW w:w="709" w:type="dxa"/>
            <w:tcBorders>
              <w:top w:val="single" w:sz="4" w:space="0" w:color="auto"/>
              <w:left w:val="nil"/>
              <w:bottom w:val="single" w:sz="4" w:space="0" w:color="auto"/>
              <w:right w:val="single" w:sz="4" w:space="0" w:color="auto"/>
            </w:tcBorders>
            <w:textDirection w:val="btLr"/>
          </w:tcPr>
          <w:p w14:paraId="27B5C6FC" w14:textId="75AA8B4A" w:rsidR="00115A03" w:rsidRPr="00DE6EF4" w:rsidRDefault="00115A03" w:rsidP="00EC4B93">
            <w:pPr>
              <w:ind w:left="113" w:right="113"/>
              <w:rPr>
                <w:bCs/>
              </w:rPr>
            </w:pPr>
            <w:r w:rsidRPr="00DE6EF4">
              <w:rPr>
                <w:bCs/>
              </w:rPr>
              <w:t>Kapalı Mahalden Adam Kurtarma</w:t>
            </w:r>
          </w:p>
        </w:tc>
      </w:tr>
      <w:tr w:rsidR="00C91F6B" w:rsidRPr="00DE6EF4" w14:paraId="15E147C1" w14:textId="039F70A4" w:rsidTr="00115A03">
        <w:trPr>
          <w:trHeight w:val="408"/>
          <w:jc w:val="center"/>
        </w:trPr>
        <w:tc>
          <w:tcPr>
            <w:tcW w:w="4248" w:type="dxa"/>
            <w:tcBorders>
              <w:top w:val="single" w:sz="4" w:space="0" w:color="auto"/>
              <w:left w:val="single" w:sz="4" w:space="0" w:color="auto"/>
              <w:bottom w:val="single" w:sz="4" w:space="0" w:color="auto"/>
              <w:right w:val="single" w:sz="4" w:space="0" w:color="auto"/>
            </w:tcBorders>
            <w:noWrap/>
            <w:vAlign w:val="center"/>
          </w:tcPr>
          <w:p w14:paraId="771ED1AD" w14:textId="77777777" w:rsidR="00115A03" w:rsidRPr="00DE6EF4" w:rsidRDefault="00115A03" w:rsidP="00B84914">
            <w:pPr>
              <w:rPr>
                <w:bCs/>
              </w:rPr>
            </w:pPr>
            <w:r w:rsidRPr="00DE6EF4">
              <w:rPr>
                <w:bCs/>
              </w:rPr>
              <w:t>Balıkçı gemileri </w:t>
            </w:r>
          </w:p>
        </w:tc>
        <w:tc>
          <w:tcPr>
            <w:tcW w:w="1029" w:type="dxa"/>
            <w:tcBorders>
              <w:top w:val="single" w:sz="4" w:space="0" w:color="auto"/>
              <w:left w:val="single" w:sz="4" w:space="0" w:color="auto"/>
              <w:bottom w:val="single" w:sz="4" w:space="0" w:color="auto"/>
              <w:right w:val="single" w:sz="4" w:space="0" w:color="auto"/>
            </w:tcBorders>
            <w:noWrap/>
            <w:vAlign w:val="center"/>
          </w:tcPr>
          <w:p w14:paraId="745EDCBF" w14:textId="77777777" w:rsidR="00115A03" w:rsidRPr="00DE6EF4" w:rsidRDefault="00115A03" w:rsidP="00065C39">
            <w:pPr>
              <w:jc w:val="center"/>
            </w:pPr>
            <w:r w:rsidRPr="00DE6EF4">
              <w:t>X(1)</w:t>
            </w:r>
          </w:p>
        </w:tc>
        <w:tc>
          <w:tcPr>
            <w:tcW w:w="672" w:type="dxa"/>
            <w:tcBorders>
              <w:top w:val="single" w:sz="4" w:space="0" w:color="auto"/>
              <w:left w:val="nil"/>
              <w:bottom w:val="single" w:sz="4" w:space="0" w:color="auto"/>
              <w:right w:val="single" w:sz="4" w:space="0" w:color="auto"/>
            </w:tcBorders>
            <w:noWrap/>
            <w:vAlign w:val="center"/>
          </w:tcPr>
          <w:p w14:paraId="764771D0" w14:textId="77777777" w:rsidR="00115A03" w:rsidRPr="00DE6EF4" w:rsidRDefault="00115A03" w:rsidP="004465B6">
            <w:pPr>
              <w:jc w:val="center"/>
            </w:pPr>
            <w:r w:rsidRPr="00DE6EF4">
              <w:t>X(1)</w:t>
            </w:r>
          </w:p>
        </w:tc>
        <w:tc>
          <w:tcPr>
            <w:tcW w:w="709" w:type="dxa"/>
            <w:tcBorders>
              <w:top w:val="single" w:sz="4" w:space="0" w:color="auto"/>
              <w:left w:val="nil"/>
              <w:bottom w:val="single" w:sz="4" w:space="0" w:color="auto"/>
              <w:right w:val="single" w:sz="4" w:space="0" w:color="auto"/>
            </w:tcBorders>
            <w:noWrap/>
            <w:vAlign w:val="center"/>
          </w:tcPr>
          <w:p w14:paraId="2DE61E17" w14:textId="77777777" w:rsidR="00115A03" w:rsidRPr="00DE6EF4" w:rsidRDefault="00115A03" w:rsidP="004558EE">
            <w:pPr>
              <w:jc w:val="center"/>
            </w:pPr>
            <w:r w:rsidRPr="00DE6EF4">
              <w:t>X(1)</w:t>
            </w:r>
          </w:p>
        </w:tc>
        <w:tc>
          <w:tcPr>
            <w:tcW w:w="708" w:type="dxa"/>
            <w:tcBorders>
              <w:top w:val="single" w:sz="4" w:space="0" w:color="auto"/>
              <w:left w:val="nil"/>
              <w:bottom w:val="single" w:sz="4" w:space="0" w:color="auto"/>
              <w:right w:val="single" w:sz="4" w:space="0" w:color="auto"/>
            </w:tcBorders>
            <w:noWrap/>
            <w:vAlign w:val="center"/>
          </w:tcPr>
          <w:p w14:paraId="701D36FD" w14:textId="77777777" w:rsidR="00115A03" w:rsidRPr="00DE6EF4" w:rsidRDefault="00115A03" w:rsidP="004558EE">
            <w:pPr>
              <w:jc w:val="center"/>
            </w:pPr>
            <w:r w:rsidRPr="00DE6EF4">
              <w:t>X(2)</w:t>
            </w:r>
          </w:p>
        </w:tc>
        <w:tc>
          <w:tcPr>
            <w:tcW w:w="709" w:type="dxa"/>
            <w:tcBorders>
              <w:top w:val="single" w:sz="4" w:space="0" w:color="auto"/>
              <w:left w:val="nil"/>
              <w:bottom w:val="single" w:sz="4" w:space="0" w:color="auto"/>
              <w:right w:val="single" w:sz="4" w:space="0" w:color="auto"/>
            </w:tcBorders>
            <w:noWrap/>
            <w:vAlign w:val="center"/>
          </w:tcPr>
          <w:p w14:paraId="2BD37190" w14:textId="77777777" w:rsidR="00115A03" w:rsidRPr="00DE6EF4" w:rsidRDefault="00115A03" w:rsidP="00065C39">
            <w:pPr>
              <w:jc w:val="center"/>
            </w:pPr>
            <w:r w:rsidRPr="00DE6EF4">
              <w:t>X(1)</w:t>
            </w:r>
          </w:p>
        </w:tc>
        <w:tc>
          <w:tcPr>
            <w:tcW w:w="709" w:type="dxa"/>
            <w:tcBorders>
              <w:top w:val="single" w:sz="4" w:space="0" w:color="auto"/>
              <w:left w:val="nil"/>
              <w:bottom w:val="single" w:sz="4" w:space="0" w:color="auto"/>
              <w:right w:val="single" w:sz="4" w:space="0" w:color="auto"/>
            </w:tcBorders>
            <w:noWrap/>
            <w:vAlign w:val="center"/>
          </w:tcPr>
          <w:p w14:paraId="69B85948" w14:textId="77777777" w:rsidR="00115A03" w:rsidRPr="00DE6EF4" w:rsidRDefault="00115A03" w:rsidP="00065C39">
            <w:pPr>
              <w:jc w:val="center"/>
            </w:pPr>
            <w:r w:rsidRPr="00DE6EF4">
              <w:t>-</w:t>
            </w:r>
          </w:p>
        </w:tc>
        <w:tc>
          <w:tcPr>
            <w:tcW w:w="709" w:type="dxa"/>
            <w:tcBorders>
              <w:top w:val="single" w:sz="4" w:space="0" w:color="auto"/>
              <w:left w:val="nil"/>
              <w:bottom w:val="single" w:sz="4" w:space="0" w:color="auto"/>
              <w:right w:val="single" w:sz="4" w:space="0" w:color="auto"/>
            </w:tcBorders>
            <w:noWrap/>
            <w:vAlign w:val="center"/>
          </w:tcPr>
          <w:p w14:paraId="6046134B" w14:textId="77777777" w:rsidR="00115A03" w:rsidRPr="00DE6EF4" w:rsidRDefault="00115A03" w:rsidP="00065C39">
            <w:pPr>
              <w:jc w:val="center"/>
            </w:pPr>
            <w:r w:rsidRPr="00DE6EF4">
              <w:t>-</w:t>
            </w:r>
          </w:p>
        </w:tc>
        <w:tc>
          <w:tcPr>
            <w:tcW w:w="708" w:type="dxa"/>
            <w:tcBorders>
              <w:top w:val="single" w:sz="4" w:space="0" w:color="auto"/>
              <w:left w:val="nil"/>
              <w:bottom w:val="single" w:sz="4" w:space="0" w:color="auto"/>
              <w:right w:val="single" w:sz="4" w:space="0" w:color="auto"/>
            </w:tcBorders>
            <w:noWrap/>
            <w:vAlign w:val="center"/>
          </w:tcPr>
          <w:p w14:paraId="7B5F12E9" w14:textId="77777777" w:rsidR="00115A03" w:rsidRPr="00DE6EF4" w:rsidRDefault="00115A03" w:rsidP="00065C39">
            <w:pPr>
              <w:jc w:val="center"/>
            </w:pPr>
            <w:r w:rsidRPr="00DE6EF4">
              <w:t>-</w:t>
            </w:r>
          </w:p>
        </w:tc>
        <w:tc>
          <w:tcPr>
            <w:tcW w:w="709" w:type="dxa"/>
            <w:tcBorders>
              <w:top w:val="single" w:sz="4" w:space="0" w:color="auto"/>
              <w:left w:val="nil"/>
              <w:bottom w:val="single" w:sz="4" w:space="0" w:color="auto"/>
              <w:right w:val="single" w:sz="4" w:space="0" w:color="auto"/>
            </w:tcBorders>
            <w:noWrap/>
            <w:vAlign w:val="center"/>
          </w:tcPr>
          <w:p w14:paraId="09657FB7" w14:textId="77777777" w:rsidR="00115A03" w:rsidRPr="00DE6EF4" w:rsidRDefault="00115A03" w:rsidP="00065C39">
            <w:pPr>
              <w:jc w:val="center"/>
            </w:pPr>
            <w:r w:rsidRPr="00DE6EF4">
              <w:t>X(1)</w:t>
            </w:r>
          </w:p>
        </w:tc>
        <w:tc>
          <w:tcPr>
            <w:tcW w:w="709" w:type="dxa"/>
            <w:tcBorders>
              <w:top w:val="single" w:sz="4" w:space="0" w:color="auto"/>
              <w:left w:val="nil"/>
              <w:bottom w:val="single" w:sz="4" w:space="0" w:color="auto"/>
              <w:right w:val="single" w:sz="4" w:space="0" w:color="auto"/>
            </w:tcBorders>
          </w:tcPr>
          <w:p w14:paraId="16B0F4CF" w14:textId="3B6AFC96" w:rsidR="00115A03" w:rsidRPr="00DE6EF4" w:rsidRDefault="00115A03" w:rsidP="00065C39">
            <w:pPr>
              <w:jc w:val="center"/>
            </w:pPr>
            <w:r w:rsidRPr="00DE6EF4">
              <w:t>X(1)</w:t>
            </w:r>
          </w:p>
        </w:tc>
      </w:tr>
      <w:tr w:rsidR="00C91F6B" w:rsidRPr="00DE6EF4" w14:paraId="529DF95E" w14:textId="1DAC69A4" w:rsidTr="00115A03">
        <w:trPr>
          <w:trHeight w:val="792"/>
          <w:jc w:val="center"/>
        </w:trPr>
        <w:tc>
          <w:tcPr>
            <w:tcW w:w="4248" w:type="dxa"/>
            <w:tcBorders>
              <w:top w:val="single" w:sz="4" w:space="0" w:color="auto"/>
              <w:left w:val="single" w:sz="4" w:space="0" w:color="auto"/>
              <w:bottom w:val="single" w:sz="4" w:space="0" w:color="auto"/>
              <w:right w:val="single" w:sz="4" w:space="0" w:color="auto"/>
            </w:tcBorders>
            <w:noWrap/>
            <w:vAlign w:val="center"/>
          </w:tcPr>
          <w:p w14:paraId="7E8A7A65" w14:textId="77777777" w:rsidR="00115A03" w:rsidRPr="00DE6EF4" w:rsidRDefault="00115A03" w:rsidP="00065C39">
            <w:pPr>
              <w:rPr>
                <w:bCs/>
              </w:rPr>
            </w:pPr>
            <w:r w:rsidRPr="00DE6EF4">
              <w:rPr>
                <w:bCs/>
              </w:rPr>
              <w:t>Tam boyları 42 metreden az olan ve liman sefer bölgesi içinde veya merkez iskeleden 25 mil uzaklaşmadan günübirlik yolcu taşıyan ticaret gemileri</w:t>
            </w:r>
          </w:p>
        </w:tc>
        <w:tc>
          <w:tcPr>
            <w:tcW w:w="1029" w:type="dxa"/>
            <w:tcBorders>
              <w:top w:val="single" w:sz="4" w:space="0" w:color="auto"/>
              <w:left w:val="single" w:sz="4" w:space="0" w:color="auto"/>
              <w:bottom w:val="single" w:sz="4" w:space="0" w:color="auto"/>
              <w:right w:val="single" w:sz="4" w:space="0" w:color="auto"/>
            </w:tcBorders>
            <w:noWrap/>
            <w:vAlign w:val="center"/>
          </w:tcPr>
          <w:p w14:paraId="2186793E" w14:textId="77777777" w:rsidR="00115A03" w:rsidRPr="00DE6EF4" w:rsidRDefault="00115A03" w:rsidP="00065C39">
            <w:pPr>
              <w:jc w:val="center"/>
            </w:pPr>
          </w:p>
          <w:p w14:paraId="3EE5FF70" w14:textId="77777777" w:rsidR="00115A03" w:rsidRPr="00DE6EF4" w:rsidRDefault="00115A03" w:rsidP="00065C39">
            <w:pPr>
              <w:jc w:val="center"/>
            </w:pPr>
            <w:r w:rsidRPr="00DE6EF4">
              <w:t>X(3)</w:t>
            </w:r>
          </w:p>
          <w:p w14:paraId="18854335" w14:textId="77777777" w:rsidR="00115A03" w:rsidRPr="00DE6EF4" w:rsidRDefault="00115A03" w:rsidP="00065C39">
            <w:pPr>
              <w:jc w:val="center"/>
            </w:pPr>
          </w:p>
          <w:p w14:paraId="4B7001B9" w14:textId="77777777" w:rsidR="00115A03" w:rsidRPr="00DE6EF4" w:rsidRDefault="00115A03" w:rsidP="00065C39">
            <w:pPr>
              <w:jc w:val="center"/>
            </w:pPr>
          </w:p>
        </w:tc>
        <w:tc>
          <w:tcPr>
            <w:tcW w:w="672" w:type="dxa"/>
            <w:tcBorders>
              <w:top w:val="single" w:sz="4" w:space="0" w:color="auto"/>
              <w:left w:val="single" w:sz="4" w:space="0" w:color="auto"/>
              <w:bottom w:val="single" w:sz="4" w:space="0" w:color="auto"/>
              <w:right w:val="single" w:sz="4" w:space="0" w:color="auto"/>
            </w:tcBorders>
            <w:noWrap/>
            <w:vAlign w:val="center"/>
          </w:tcPr>
          <w:p w14:paraId="22FEFC43" w14:textId="77777777" w:rsidR="00115A03" w:rsidRPr="00DE6EF4" w:rsidRDefault="00115A03" w:rsidP="00065C39">
            <w:pPr>
              <w:jc w:val="center"/>
            </w:pPr>
          </w:p>
          <w:p w14:paraId="2B2058F4" w14:textId="77777777" w:rsidR="00115A03" w:rsidRPr="00DE6EF4" w:rsidRDefault="00115A03" w:rsidP="00065C39">
            <w:pPr>
              <w:jc w:val="center"/>
            </w:pPr>
            <w:r w:rsidRPr="00DE6EF4">
              <w:t>X(3)</w:t>
            </w:r>
          </w:p>
          <w:p w14:paraId="13014E7A" w14:textId="77777777" w:rsidR="00115A03" w:rsidRPr="00DE6EF4" w:rsidRDefault="00115A03" w:rsidP="00065C39">
            <w:pPr>
              <w:jc w:val="center"/>
            </w:pPr>
          </w:p>
          <w:p w14:paraId="342C5CE3" w14:textId="77777777" w:rsidR="00115A03" w:rsidRPr="00DE6EF4" w:rsidRDefault="00115A03" w:rsidP="00065C39">
            <w:pPr>
              <w:jc w:val="center"/>
            </w:pPr>
          </w:p>
        </w:tc>
        <w:tc>
          <w:tcPr>
            <w:tcW w:w="709" w:type="dxa"/>
            <w:tcBorders>
              <w:top w:val="single" w:sz="4" w:space="0" w:color="auto"/>
              <w:left w:val="single" w:sz="4" w:space="0" w:color="auto"/>
              <w:bottom w:val="single" w:sz="4" w:space="0" w:color="auto"/>
              <w:right w:val="single" w:sz="4" w:space="0" w:color="auto"/>
            </w:tcBorders>
            <w:noWrap/>
            <w:vAlign w:val="center"/>
          </w:tcPr>
          <w:p w14:paraId="24F43DA5" w14:textId="77777777" w:rsidR="00115A03" w:rsidRPr="00DE6EF4" w:rsidRDefault="00115A03" w:rsidP="00065C39">
            <w:pPr>
              <w:jc w:val="center"/>
            </w:pPr>
          </w:p>
          <w:p w14:paraId="48ED99DD" w14:textId="77777777" w:rsidR="00115A03" w:rsidRPr="00DE6EF4" w:rsidRDefault="00115A03" w:rsidP="00065C39">
            <w:pPr>
              <w:jc w:val="center"/>
            </w:pPr>
            <w:r w:rsidRPr="00DE6EF4">
              <w:t>-</w:t>
            </w:r>
          </w:p>
          <w:p w14:paraId="5E349298" w14:textId="77777777" w:rsidR="00115A03" w:rsidRPr="00DE6EF4" w:rsidRDefault="00115A03" w:rsidP="00065C39">
            <w:pPr>
              <w:jc w:val="center"/>
            </w:pPr>
          </w:p>
        </w:tc>
        <w:tc>
          <w:tcPr>
            <w:tcW w:w="708" w:type="dxa"/>
            <w:tcBorders>
              <w:top w:val="single" w:sz="4" w:space="0" w:color="auto"/>
              <w:left w:val="single" w:sz="4" w:space="0" w:color="auto"/>
              <w:bottom w:val="single" w:sz="4" w:space="0" w:color="auto"/>
              <w:right w:val="single" w:sz="4" w:space="0" w:color="auto"/>
            </w:tcBorders>
            <w:noWrap/>
            <w:vAlign w:val="center"/>
          </w:tcPr>
          <w:p w14:paraId="21E8ACDC" w14:textId="77777777" w:rsidR="00115A03" w:rsidRPr="00DE6EF4" w:rsidRDefault="00115A03" w:rsidP="00065C39">
            <w:pPr>
              <w:jc w:val="center"/>
            </w:pPr>
          </w:p>
          <w:p w14:paraId="763C2D04" w14:textId="77777777" w:rsidR="00115A03" w:rsidRPr="00DE6EF4" w:rsidRDefault="00115A03" w:rsidP="00065C39">
            <w:pPr>
              <w:jc w:val="center"/>
            </w:pPr>
            <w:r w:rsidRPr="00DE6EF4">
              <w:t>X(2)</w:t>
            </w:r>
          </w:p>
          <w:p w14:paraId="7D97DC06" w14:textId="77777777" w:rsidR="00115A03" w:rsidRPr="00DE6EF4" w:rsidRDefault="00115A03" w:rsidP="00065C39">
            <w:pPr>
              <w:jc w:val="center"/>
            </w:pPr>
          </w:p>
          <w:p w14:paraId="45E0CFD6" w14:textId="77777777" w:rsidR="00115A03" w:rsidRPr="00DE6EF4" w:rsidRDefault="00115A03" w:rsidP="00065C39">
            <w:pPr>
              <w:jc w:val="center"/>
            </w:pPr>
          </w:p>
        </w:tc>
        <w:tc>
          <w:tcPr>
            <w:tcW w:w="709" w:type="dxa"/>
            <w:tcBorders>
              <w:top w:val="single" w:sz="4" w:space="0" w:color="auto"/>
              <w:left w:val="single" w:sz="4" w:space="0" w:color="auto"/>
              <w:bottom w:val="single" w:sz="4" w:space="0" w:color="auto"/>
              <w:right w:val="single" w:sz="4" w:space="0" w:color="auto"/>
            </w:tcBorders>
            <w:noWrap/>
            <w:vAlign w:val="center"/>
          </w:tcPr>
          <w:p w14:paraId="5C920FBE" w14:textId="77777777" w:rsidR="00115A03" w:rsidRPr="00DE6EF4" w:rsidRDefault="00115A03" w:rsidP="00065C39">
            <w:pPr>
              <w:jc w:val="center"/>
            </w:pPr>
          </w:p>
          <w:p w14:paraId="6A72E568" w14:textId="77777777" w:rsidR="00115A03" w:rsidRPr="00DE6EF4" w:rsidRDefault="00115A03" w:rsidP="00065C39">
            <w:pPr>
              <w:jc w:val="center"/>
            </w:pPr>
            <w:r w:rsidRPr="00DE6EF4">
              <w:t>X(3)</w:t>
            </w:r>
          </w:p>
          <w:p w14:paraId="54D7AA83" w14:textId="77777777" w:rsidR="00115A03" w:rsidRPr="00DE6EF4" w:rsidRDefault="00115A03" w:rsidP="00065C39">
            <w:pPr>
              <w:jc w:val="center"/>
            </w:pPr>
          </w:p>
          <w:p w14:paraId="70B5345C" w14:textId="77777777" w:rsidR="00115A03" w:rsidRPr="00DE6EF4" w:rsidRDefault="00115A03" w:rsidP="00065C39">
            <w:pPr>
              <w:jc w:val="center"/>
            </w:pPr>
          </w:p>
        </w:tc>
        <w:tc>
          <w:tcPr>
            <w:tcW w:w="709" w:type="dxa"/>
            <w:tcBorders>
              <w:top w:val="single" w:sz="4" w:space="0" w:color="auto"/>
              <w:left w:val="single" w:sz="4" w:space="0" w:color="auto"/>
              <w:bottom w:val="single" w:sz="4" w:space="0" w:color="auto"/>
              <w:right w:val="single" w:sz="4" w:space="0" w:color="auto"/>
            </w:tcBorders>
            <w:noWrap/>
            <w:vAlign w:val="center"/>
          </w:tcPr>
          <w:p w14:paraId="72A6A647" w14:textId="77777777" w:rsidR="00115A03" w:rsidRPr="00DE6EF4" w:rsidRDefault="00115A03" w:rsidP="00065C39">
            <w:pPr>
              <w:jc w:val="center"/>
            </w:pPr>
          </w:p>
          <w:p w14:paraId="7E45F18B" w14:textId="77777777" w:rsidR="00115A03" w:rsidRPr="00DE6EF4" w:rsidRDefault="00115A03" w:rsidP="00065C39">
            <w:pPr>
              <w:jc w:val="center"/>
            </w:pPr>
            <w:r w:rsidRPr="00DE6EF4">
              <w:t>-</w:t>
            </w:r>
          </w:p>
          <w:p w14:paraId="5C505628" w14:textId="77777777" w:rsidR="00115A03" w:rsidRPr="00DE6EF4" w:rsidRDefault="00115A03" w:rsidP="00065C39">
            <w:pPr>
              <w:jc w:val="center"/>
            </w:pPr>
          </w:p>
        </w:tc>
        <w:tc>
          <w:tcPr>
            <w:tcW w:w="709" w:type="dxa"/>
            <w:tcBorders>
              <w:top w:val="single" w:sz="4" w:space="0" w:color="auto"/>
              <w:left w:val="single" w:sz="4" w:space="0" w:color="auto"/>
              <w:bottom w:val="single" w:sz="4" w:space="0" w:color="auto"/>
              <w:right w:val="single" w:sz="4" w:space="0" w:color="auto"/>
            </w:tcBorders>
            <w:noWrap/>
            <w:vAlign w:val="center"/>
          </w:tcPr>
          <w:p w14:paraId="110635B2" w14:textId="77777777" w:rsidR="00115A03" w:rsidRPr="00DE6EF4" w:rsidRDefault="00115A03" w:rsidP="00065C39">
            <w:pPr>
              <w:jc w:val="center"/>
            </w:pPr>
          </w:p>
          <w:p w14:paraId="36469620" w14:textId="77777777" w:rsidR="00115A03" w:rsidRPr="00DE6EF4" w:rsidRDefault="00115A03" w:rsidP="00065C39">
            <w:pPr>
              <w:jc w:val="center"/>
            </w:pPr>
            <w:r w:rsidRPr="00DE6EF4">
              <w:t>-</w:t>
            </w:r>
          </w:p>
          <w:p w14:paraId="4CFA26C3" w14:textId="77777777" w:rsidR="00115A03" w:rsidRPr="00DE6EF4" w:rsidRDefault="00115A03" w:rsidP="00065C39">
            <w:pPr>
              <w:jc w:val="center"/>
            </w:pPr>
          </w:p>
        </w:tc>
        <w:tc>
          <w:tcPr>
            <w:tcW w:w="708" w:type="dxa"/>
            <w:tcBorders>
              <w:top w:val="single" w:sz="4" w:space="0" w:color="auto"/>
              <w:left w:val="single" w:sz="4" w:space="0" w:color="auto"/>
              <w:bottom w:val="single" w:sz="4" w:space="0" w:color="auto"/>
              <w:right w:val="single" w:sz="4" w:space="0" w:color="auto"/>
            </w:tcBorders>
            <w:noWrap/>
            <w:vAlign w:val="center"/>
          </w:tcPr>
          <w:p w14:paraId="33ADD837" w14:textId="77777777" w:rsidR="00115A03" w:rsidRPr="00DE6EF4" w:rsidRDefault="00115A03" w:rsidP="00065C39">
            <w:pPr>
              <w:jc w:val="center"/>
            </w:pPr>
          </w:p>
          <w:p w14:paraId="2F4C737F" w14:textId="77777777" w:rsidR="00115A03" w:rsidRPr="00DE6EF4" w:rsidRDefault="00115A03" w:rsidP="00065C39">
            <w:pPr>
              <w:jc w:val="center"/>
            </w:pPr>
            <w:r w:rsidRPr="00DE6EF4">
              <w:t>-</w:t>
            </w:r>
          </w:p>
          <w:p w14:paraId="22F7ADD9" w14:textId="77777777" w:rsidR="00115A03" w:rsidRPr="00DE6EF4" w:rsidRDefault="00115A03" w:rsidP="00065C39">
            <w:pPr>
              <w:jc w:val="center"/>
            </w:pPr>
          </w:p>
        </w:tc>
        <w:tc>
          <w:tcPr>
            <w:tcW w:w="709" w:type="dxa"/>
            <w:tcBorders>
              <w:top w:val="single" w:sz="4" w:space="0" w:color="auto"/>
              <w:left w:val="single" w:sz="4" w:space="0" w:color="auto"/>
              <w:bottom w:val="single" w:sz="4" w:space="0" w:color="auto"/>
              <w:right w:val="single" w:sz="4" w:space="0" w:color="auto"/>
            </w:tcBorders>
            <w:noWrap/>
            <w:vAlign w:val="center"/>
          </w:tcPr>
          <w:p w14:paraId="12D52817" w14:textId="77777777" w:rsidR="00115A03" w:rsidRPr="00DE6EF4" w:rsidRDefault="00115A03" w:rsidP="00065C39">
            <w:pPr>
              <w:jc w:val="center"/>
            </w:pPr>
          </w:p>
          <w:p w14:paraId="166FAE0F" w14:textId="77777777" w:rsidR="00115A03" w:rsidRPr="00DE6EF4" w:rsidRDefault="00115A03" w:rsidP="00065C39">
            <w:pPr>
              <w:jc w:val="center"/>
            </w:pPr>
            <w:r w:rsidRPr="00DE6EF4">
              <w:t>X(3)</w:t>
            </w:r>
          </w:p>
          <w:p w14:paraId="557535A9" w14:textId="77777777" w:rsidR="00115A03" w:rsidRPr="00DE6EF4" w:rsidRDefault="00115A03" w:rsidP="00065C39">
            <w:pPr>
              <w:jc w:val="center"/>
            </w:pPr>
          </w:p>
          <w:p w14:paraId="0C9887CA" w14:textId="77777777" w:rsidR="00115A03" w:rsidRPr="00DE6EF4" w:rsidRDefault="00115A03" w:rsidP="00065C39">
            <w:pPr>
              <w:jc w:val="center"/>
            </w:pPr>
          </w:p>
        </w:tc>
        <w:tc>
          <w:tcPr>
            <w:tcW w:w="709" w:type="dxa"/>
            <w:tcBorders>
              <w:top w:val="single" w:sz="4" w:space="0" w:color="auto"/>
              <w:left w:val="single" w:sz="4" w:space="0" w:color="auto"/>
              <w:bottom w:val="single" w:sz="4" w:space="0" w:color="auto"/>
              <w:right w:val="single" w:sz="4" w:space="0" w:color="auto"/>
            </w:tcBorders>
          </w:tcPr>
          <w:p w14:paraId="1D0FFFFD" w14:textId="77777777" w:rsidR="00115A03" w:rsidRPr="00DE6EF4" w:rsidRDefault="00115A03" w:rsidP="00065C39">
            <w:pPr>
              <w:jc w:val="center"/>
            </w:pPr>
          </w:p>
          <w:p w14:paraId="7A5D7425" w14:textId="5CB81524" w:rsidR="00115A03" w:rsidRPr="00DE6EF4" w:rsidRDefault="00115A03" w:rsidP="00065C39">
            <w:pPr>
              <w:jc w:val="center"/>
            </w:pPr>
            <w:r w:rsidRPr="00DE6EF4">
              <w:t>X(3)</w:t>
            </w:r>
          </w:p>
        </w:tc>
      </w:tr>
      <w:tr w:rsidR="00C91F6B" w:rsidRPr="00DE6EF4" w14:paraId="59E149F1" w14:textId="6E3D98CA" w:rsidTr="00115A03">
        <w:trPr>
          <w:trHeight w:val="255"/>
          <w:jc w:val="center"/>
        </w:trPr>
        <w:tc>
          <w:tcPr>
            <w:tcW w:w="4248" w:type="dxa"/>
            <w:tcBorders>
              <w:top w:val="single" w:sz="4" w:space="0" w:color="auto"/>
              <w:left w:val="single" w:sz="4" w:space="0" w:color="auto"/>
              <w:bottom w:val="single" w:sz="4" w:space="0" w:color="auto"/>
              <w:right w:val="single" w:sz="4" w:space="0" w:color="auto"/>
            </w:tcBorders>
            <w:noWrap/>
            <w:vAlign w:val="center"/>
          </w:tcPr>
          <w:p w14:paraId="117472B4" w14:textId="77777777" w:rsidR="00115A03" w:rsidRPr="00DE6EF4" w:rsidRDefault="00115A03" w:rsidP="00B84914">
            <w:pPr>
              <w:rPr>
                <w:bCs/>
              </w:rPr>
            </w:pPr>
            <w:r w:rsidRPr="00DE6EF4">
              <w:rPr>
                <w:bCs/>
              </w:rPr>
              <w:t>Ticari yatlar/İlkel yapılı ahşap gemiler </w:t>
            </w:r>
          </w:p>
        </w:tc>
        <w:tc>
          <w:tcPr>
            <w:tcW w:w="1029" w:type="dxa"/>
            <w:tcBorders>
              <w:top w:val="single" w:sz="4" w:space="0" w:color="auto"/>
              <w:left w:val="nil"/>
              <w:bottom w:val="single" w:sz="4" w:space="0" w:color="auto"/>
              <w:right w:val="single" w:sz="4" w:space="0" w:color="auto"/>
            </w:tcBorders>
            <w:noWrap/>
            <w:vAlign w:val="center"/>
          </w:tcPr>
          <w:p w14:paraId="3B6117EA" w14:textId="77777777" w:rsidR="00115A03" w:rsidRPr="00DE6EF4" w:rsidRDefault="00115A03" w:rsidP="00065C39">
            <w:pPr>
              <w:jc w:val="center"/>
            </w:pPr>
            <w:r w:rsidRPr="00DE6EF4">
              <w:t>X(4)</w:t>
            </w:r>
          </w:p>
        </w:tc>
        <w:tc>
          <w:tcPr>
            <w:tcW w:w="672" w:type="dxa"/>
            <w:tcBorders>
              <w:top w:val="single" w:sz="4" w:space="0" w:color="auto"/>
              <w:left w:val="nil"/>
              <w:bottom w:val="single" w:sz="4" w:space="0" w:color="auto"/>
              <w:right w:val="single" w:sz="4" w:space="0" w:color="auto"/>
            </w:tcBorders>
            <w:noWrap/>
            <w:vAlign w:val="center"/>
          </w:tcPr>
          <w:p w14:paraId="16DF5283" w14:textId="77777777" w:rsidR="00115A03" w:rsidRPr="00DE6EF4" w:rsidRDefault="00115A03" w:rsidP="0035392B">
            <w:pPr>
              <w:jc w:val="center"/>
            </w:pPr>
            <w:r w:rsidRPr="00DE6EF4">
              <w:t>X(4)</w:t>
            </w:r>
          </w:p>
        </w:tc>
        <w:tc>
          <w:tcPr>
            <w:tcW w:w="709" w:type="dxa"/>
            <w:tcBorders>
              <w:top w:val="single" w:sz="4" w:space="0" w:color="auto"/>
              <w:left w:val="nil"/>
              <w:bottom w:val="single" w:sz="4" w:space="0" w:color="auto"/>
              <w:right w:val="single" w:sz="4" w:space="0" w:color="auto"/>
            </w:tcBorders>
            <w:noWrap/>
            <w:vAlign w:val="center"/>
          </w:tcPr>
          <w:p w14:paraId="106D31A7" w14:textId="77777777" w:rsidR="00115A03" w:rsidRPr="00DE6EF4" w:rsidRDefault="00115A03" w:rsidP="004558EE">
            <w:pPr>
              <w:jc w:val="center"/>
            </w:pPr>
            <w:r w:rsidRPr="00DE6EF4">
              <w:t>X(4)</w:t>
            </w:r>
          </w:p>
        </w:tc>
        <w:tc>
          <w:tcPr>
            <w:tcW w:w="708" w:type="dxa"/>
            <w:tcBorders>
              <w:top w:val="single" w:sz="4" w:space="0" w:color="auto"/>
              <w:left w:val="nil"/>
              <w:bottom w:val="single" w:sz="4" w:space="0" w:color="auto"/>
              <w:right w:val="single" w:sz="4" w:space="0" w:color="auto"/>
            </w:tcBorders>
            <w:noWrap/>
            <w:vAlign w:val="center"/>
          </w:tcPr>
          <w:p w14:paraId="481680C6" w14:textId="77777777" w:rsidR="00115A03" w:rsidRPr="00DE6EF4" w:rsidRDefault="00115A03" w:rsidP="00065C39">
            <w:pPr>
              <w:jc w:val="center"/>
            </w:pPr>
            <w:r w:rsidRPr="00DE6EF4">
              <w:t>X(2)</w:t>
            </w:r>
          </w:p>
        </w:tc>
        <w:tc>
          <w:tcPr>
            <w:tcW w:w="709" w:type="dxa"/>
            <w:tcBorders>
              <w:top w:val="single" w:sz="4" w:space="0" w:color="auto"/>
              <w:left w:val="nil"/>
              <w:bottom w:val="single" w:sz="4" w:space="0" w:color="auto"/>
              <w:right w:val="single" w:sz="4" w:space="0" w:color="auto"/>
            </w:tcBorders>
            <w:noWrap/>
            <w:vAlign w:val="center"/>
          </w:tcPr>
          <w:p w14:paraId="2257131C" w14:textId="77777777" w:rsidR="00115A03" w:rsidRPr="00DE6EF4" w:rsidRDefault="00115A03" w:rsidP="004558EE">
            <w:pPr>
              <w:jc w:val="center"/>
            </w:pPr>
            <w:r w:rsidRPr="00DE6EF4">
              <w:t>X(4)</w:t>
            </w:r>
          </w:p>
        </w:tc>
        <w:tc>
          <w:tcPr>
            <w:tcW w:w="709" w:type="dxa"/>
            <w:tcBorders>
              <w:top w:val="single" w:sz="4" w:space="0" w:color="auto"/>
              <w:left w:val="nil"/>
              <w:bottom w:val="single" w:sz="4" w:space="0" w:color="auto"/>
              <w:right w:val="single" w:sz="4" w:space="0" w:color="auto"/>
            </w:tcBorders>
            <w:noWrap/>
            <w:vAlign w:val="center"/>
          </w:tcPr>
          <w:p w14:paraId="0184D139" w14:textId="77777777" w:rsidR="00115A03" w:rsidRPr="00DE6EF4" w:rsidRDefault="00115A03" w:rsidP="00065C39">
            <w:pPr>
              <w:jc w:val="center"/>
            </w:pPr>
            <w:r w:rsidRPr="00DE6EF4">
              <w:t>-</w:t>
            </w:r>
          </w:p>
        </w:tc>
        <w:tc>
          <w:tcPr>
            <w:tcW w:w="709" w:type="dxa"/>
            <w:tcBorders>
              <w:top w:val="single" w:sz="4" w:space="0" w:color="auto"/>
              <w:left w:val="nil"/>
              <w:bottom w:val="single" w:sz="4" w:space="0" w:color="auto"/>
              <w:right w:val="single" w:sz="4" w:space="0" w:color="auto"/>
            </w:tcBorders>
            <w:noWrap/>
            <w:vAlign w:val="center"/>
          </w:tcPr>
          <w:p w14:paraId="5F5B2616" w14:textId="77777777" w:rsidR="00115A03" w:rsidRPr="00DE6EF4" w:rsidRDefault="00115A03" w:rsidP="00065C39">
            <w:pPr>
              <w:jc w:val="center"/>
            </w:pPr>
            <w:r w:rsidRPr="00DE6EF4">
              <w:t>-</w:t>
            </w:r>
          </w:p>
        </w:tc>
        <w:tc>
          <w:tcPr>
            <w:tcW w:w="708" w:type="dxa"/>
            <w:tcBorders>
              <w:top w:val="single" w:sz="4" w:space="0" w:color="auto"/>
              <w:left w:val="nil"/>
              <w:bottom w:val="single" w:sz="4" w:space="0" w:color="auto"/>
              <w:right w:val="single" w:sz="4" w:space="0" w:color="auto"/>
            </w:tcBorders>
            <w:noWrap/>
            <w:vAlign w:val="center"/>
          </w:tcPr>
          <w:p w14:paraId="46D1048B" w14:textId="77777777" w:rsidR="00115A03" w:rsidRPr="00DE6EF4" w:rsidRDefault="00115A03" w:rsidP="00065C39">
            <w:pPr>
              <w:jc w:val="center"/>
            </w:pPr>
            <w:r w:rsidRPr="00DE6EF4">
              <w:t>-</w:t>
            </w:r>
          </w:p>
        </w:tc>
        <w:tc>
          <w:tcPr>
            <w:tcW w:w="709" w:type="dxa"/>
            <w:tcBorders>
              <w:top w:val="single" w:sz="4" w:space="0" w:color="auto"/>
              <w:left w:val="nil"/>
              <w:bottom w:val="single" w:sz="4" w:space="0" w:color="auto"/>
              <w:right w:val="single" w:sz="4" w:space="0" w:color="auto"/>
            </w:tcBorders>
            <w:noWrap/>
            <w:vAlign w:val="center"/>
          </w:tcPr>
          <w:p w14:paraId="5BA812AC" w14:textId="77777777" w:rsidR="00115A03" w:rsidRPr="00DE6EF4" w:rsidRDefault="00115A03" w:rsidP="004558EE">
            <w:pPr>
              <w:jc w:val="center"/>
            </w:pPr>
            <w:r w:rsidRPr="00DE6EF4">
              <w:t>X(4)</w:t>
            </w:r>
          </w:p>
        </w:tc>
        <w:tc>
          <w:tcPr>
            <w:tcW w:w="709" w:type="dxa"/>
            <w:tcBorders>
              <w:top w:val="single" w:sz="4" w:space="0" w:color="auto"/>
              <w:left w:val="nil"/>
              <w:bottom w:val="single" w:sz="4" w:space="0" w:color="auto"/>
              <w:right w:val="single" w:sz="4" w:space="0" w:color="auto"/>
            </w:tcBorders>
          </w:tcPr>
          <w:p w14:paraId="4C1B6635" w14:textId="4D29BC7C" w:rsidR="00115A03" w:rsidRPr="00DE6EF4" w:rsidRDefault="00115A03" w:rsidP="004558EE">
            <w:pPr>
              <w:jc w:val="center"/>
            </w:pPr>
            <w:r w:rsidRPr="00DE6EF4">
              <w:t>X(4)</w:t>
            </w:r>
          </w:p>
        </w:tc>
      </w:tr>
      <w:tr w:rsidR="00C91F6B" w:rsidRPr="00DE6EF4" w14:paraId="3578763C" w14:textId="522CDD96" w:rsidTr="00115A03">
        <w:trPr>
          <w:trHeight w:val="255"/>
          <w:jc w:val="center"/>
        </w:trPr>
        <w:tc>
          <w:tcPr>
            <w:tcW w:w="4248" w:type="dxa"/>
            <w:tcBorders>
              <w:top w:val="single" w:sz="4" w:space="0" w:color="auto"/>
              <w:left w:val="single" w:sz="4" w:space="0" w:color="auto"/>
              <w:bottom w:val="single" w:sz="4" w:space="0" w:color="auto"/>
              <w:right w:val="single" w:sz="4" w:space="0" w:color="auto"/>
            </w:tcBorders>
            <w:noWrap/>
            <w:vAlign w:val="center"/>
          </w:tcPr>
          <w:p w14:paraId="32DE8D40" w14:textId="77777777" w:rsidR="00115A03" w:rsidRPr="00DE6EF4" w:rsidRDefault="00115A03" w:rsidP="00B84914">
            <w:pPr>
              <w:rPr>
                <w:bCs/>
              </w:rPr>
            </w:pPr>
            <w:r w:rsidRPr="00DE6EF4">
              <w:rPr>
                <w:bCs/>
              </w:rPr>
              <w:t>Ulusal sefer yapan yük ve hizmet gemileri</w:t>
            </w:r>
          </w:p>
        </w:tc>
        <w:tc>
          <w:tcPr>
            <w:tcW w:w="1029" w:type="dxa"/>
            <w:tcBorders>
              <w:top w:val="single" w:sz="4" w:space="0" w:color="auto"/>
              <w:left w:val="single" w:sz="4" w:space="0" w:color="auto"/>
              <w:bottom w:val="single" w:sz="4" w:space="0" w:color="auto"/>
              <w:right w:val="single" w:sz="4" w:space="0" w:color="auto"/>
            </w:tcBorders>
            <w:noWrap/>
            <w:vAlign w:val="center"/>
          </w:tcPr>
          <w:p w14:paraId="1EDD9CE7" w14:textId="77777777" w:rsidR="00115A03" w:rsidRPr="00DE6EF4" w:rsidRDefault="00115A03" w:rsidP="0035392B">
            <w:pPr>
              <w:jc w:val="center"/>
            </w:pPr>
            <w:r w:rsidRPr="00DE6EF4">
              <w:t>X(5)</w:t>
            </w:r>
          </w:p>
        </w:tc>
        <w:tc>
          <w:tcPr>
            <w:tcW w:w="672" w:type="dxa"/>
            <w:tcBorders>
              <w:top w:val="single" w:sz="4" w:space="0" w:color="auto"/>
              <w:left w:val="single" w:sz="4" w:space="0" w:color="auto"/>
              <w:bottom w:val="single" w:sz="4" w:space="0" w:color="auto"/>
              <w:right w:val="single" w:sz="4" w:space="0" w:color="auto"/>
            </w:tcBorders>
            <w:noWrap/>
            <w:vAlign w:val="center"/>
          </w:tcPr>
          <w:p w14:paraId="36D91CCA" w14:textId="77777777" w:rsidR="00115A03" w:rsidRPr="00DE6EF4" w:rsidRDefault="00115A03" w:rsidP="00065C39">
            <w:pPr>
              <w:jc w:val="center"/>
            </w:pPr>
            <w:r w:rsidRPr="00DE6EF4">
              <w:t>X</w:t>
            </w:r>
          </w:p>
        </w:tc>
        <w:tc>
          <w:tcPr>
            <w:tcW w:w="709" w:type="dxa"/>
            <w:tcBorders>
              <w:top w:val="single" w:sz="4" w:space="0" w:color="auto"/>
              <w:left w:val="single" w:sz="4" w:space="0" w:color="auto"/>
              <w:bottom w:val="single" w:sz="4" w:space="0" w:color="auto"/>
              <w:right w:val="single" w:sz="4" w:space="0" w:color="auto"/>
            </w:tcBorders>
            <w:noWrap/>
            <w:vAlign w:val="center"/>
          </w:tcPr>
          <w:p w14:paraId="4232472D" w14:textId="77777777" w:rsidR="00115A03" w:rsidRPr="00DE6EF4" w:rsidRDefault="00115A03" w:rsidP="004558EE">
            <w:pPr>
              <w:jc w:val="center"/>
            </w:pPr>
            <w:r w:rsidRPr="00DE6EF4">
              <w:t>X(5)</w:t>
            </w:r>
          </w:p>
        </w:tc>
        <w:tc>
          <w:tcPr>
            <w:tcW w:w="708" w:type="dxa"/>
            <w:tcBorders>
              <w:top w:val="single" w:sz="4" w:space="0" w:color="auto"/>
              <w:left w:val="single" w:sz="4" w:space="0" w:color="auto"/>
              <w:bottom w:val="single" w:sz="4" w:space="0" w:color="auto"/>
              <w:right w:val="single" w:sz="4" w:space="0" w:color="auto"/>
            </w:tcBorders>
            <w:noWrap/>
            <w:vAlign w:val="center"/>
          </w:tcPr>
          <w:p w14:paraId="1DE1625D" w14:textId="77777777" w:rsidR="00115A03" w:rsidRPr="00DE6EF4" w:rsidRDefault="00115A03" w:rsidP="00065C39">
            <w:pPr>
              <w:jc w:val="center"/>
            </w:pPr>
            <w:r w:rsidRPr="00DE6EF4">
              <w:t>X(2)</w:t>
            </w:r>
          </w:p>
        </w:tc>
        <w:tc>
          <w:tcPr>
            <w:tcW w:w="709" w:type="dxa"/>
            <w:tcBorders>
              <w:top w:val="single" w:sz="4" w:space="0" w:color="auto"/>
              <w:left w:val="single" w:sz="4" w:space="0" w:color="auto"/>
              <w:bottom w:val="single" w:sz="4" w:space="0" w:color="auto"/>
              <w:right w:val="single" w:sz="4" w:space="0" w:color="auto"/>
            </w:tcBorders>
            <w:noWrap/>
            <w:vAlign w:val="center"/>
          </w:tcPr>
          <w:p w14:paraId="6A875B88" w14:textId="77777777" w:rsidR="00115A03" w:rsidRPr="00DE6EF4" w:rsidRDefault="00115A03" w:rsidP="004558EE">
            <w:pPr>
              <w:jc w:val="center"/>
            </w:pPr>
            <w:r w:rsidRPr="00DE6EF4">
              <w:t>X(5)</w:t>
            </w:r>
          </w:p>
        </w:tc>
        <w:tc>
          <w:tcPr>
            <w:tcW w:w="709" w:type="dxa"/>
            <w:tcBorders>
              <w:top w:val="single" w:sz="4" w:space="0" w:color="auto"/>
              <w:left w:val="single" w:sz="4" w:space="0" w:color="auto"/>
              <w:bottom w:val="single" w:sz="4" w:space="0" w:color="auto"/>
              <w:right w:val="single" w:sz="4" w:space="0" w:color="auto"/>
            </w:tcBorders>
            <w:noWrap/>
            <w:vAlign w:val="center"/>
          </w:tcPr>
          <w:p w14:paraId="65CF50C3" w14:textId="77777777" w:rsidR="00115A03" w:rsidRPr="00DE6EF4" w:rsidRDefault="00115A03" w:rsidP="004558EE">
            <w:pPr>
              <w:jc w:val="center"/>
            </w:pPr>
            <w:r w:rsidRPr="00DE6EF4">
              <w:t>X(5)</w:t>
            </w:r>
          </w:p>
        </w:tc>
        <w:tc>
          <w:tcPr>
            <w:tcW w:w="709" w:type="dxa"/>
            <w:tcBorders>
              <w:top w:val="single" w:sz="4" w:space="0" w:color="auto"/>
              <w:left w:val="single" w:sz="4" w:space="0" w:color="auto"/>
              <w:bottom w:val="single" w:sz="4" w:space="0" w:color="auto"/>
              <w:right w:val="single" w:sz="4" w:space="0" w:color="auto"/>
            </w:tcBorders>
            <w:noWrap/>
            <w:vAlign w:val="center"/>
          </w:tcPr>
          <w:p w14:paraId="5D5A394E" w14:textId="77777777" w:rsidR="00115A03" w:rsidRPr="00DE6EF4" w:rsidRDefault="00115A03" w:rsidP="004558EE">
            <w:pPr>
              <w:jc w:val="center"/>
            </w:pPr>
            <w:r w:rsidRPr="00DE6EF4">
              <w:t>X(5)</w:t>
            </w:r>
          </w:p>
        </w:tc>
        <w:tc>
          <w:tcPr>
            <w:tcW w:w="708" w:type="dxa"/>
            <w:tcBorders>
              <w:top w:val="single" w:sz="4" w:space="0" w:color="auto"/>
              <w:left w:val="single" w:sz="4" w:space="0" w:color="auto"/>
              <w:bottom w:val="single" w:sz="4" w:space="0" w:color="auto"/>
              <w:right w:val="single" w:sz="4" w:space="0" w:color="auto"/>
            </w:tcBorders>
            <w:noWrap/>
            <w:vAlign w:val="center"/>
          </w:tcPr>
          <w:p w14:paraId="695557D3" w14:textId="77777777" w:rsidR="00115A03" w:rsidRPr="00DE6EF4" w:rsidRDefault="00115A03" w:rsidP="004558EE">
            <w:pPr>
              <w:jc w:val="center"/>
            </w:pPr>
            <w:r w:rsidRPr="00DE6EF4">
              <w:t>X(5)</w:t>
            </w:r>
          </w:p>
        </w:tc>
        <w:tc>
          <w:tcPr>
            <w:tcW w:w="709" w:type="dxa"/>
            <w:tcBorders>
              <w:top w:val="single" w:sz="4" w:space="0" w:color="auto"/>
              <w:left w:val="single" w:sz="4" w:space="0" w:color="auto"/>
              <w:bottom w:val="single" w:sz="4" w:space="0" w:color="auto"/>
              <w:right w:val="single" w:sz="4" w:space="0" w:color="auto"/>
            </w:tcBorders>
            <w:noWrap/>
            <w:vAlign w:val="center"/>
          </w:tcPr>
          <w:p w14:paraId="0A17287A" w14:textId="77777777" w:rsidR="00115A03" w:rsidRPr="00DE6EF4" w:rsidRDefault="00115A03" w:rsidP="004558EE">
            <w:pPr>
              <w:jc w:val="center"/>
            </w:pPr>
            <w:r w:rsidRPr="00DE6EF4">
              <w:t>X(5)</w:t>
            </w:r>
          </w:p>
        </w:tc>
        <w:tc>
          <w:tcPr>
            <w:tcW w:w="709" w:type="dxa"/>
            <w:tcBorders>
              <w:top w:val="single" w:sz="4" w:space="0" w:color="auto"/>
              <w:left w:val="single" w:sz="4" w:space="0" w:color="auto"/>
              <w:bottom w:val="single" w:sz="4" w:space="0" w:color="auto"/>
              <w:right w:val="single" w:sz="4" w:space="0" w:color="auto"/>
            </w:tcBorders>
          </w:tcPr>
          <w:p w14:paraId="1E3DB7A2" w14:textId="22F810B1" w:rsidR="00115A03" w:rsidRPr="00DE6EF4" w:rsidRDefault="00115A03" w:rsidP="004558EE">
            <w:pPr>
              <w:jc w:val="center"/>
            </w:pPr>
            <w:r w:rsidRPr="00DE6EF4">
              <w:t>X(4)</w:t>
            </w:r>
          </w:p>
        </w:tc>
      </w:tr>
      <w:tr w:rsidR="00F8038A" w:rsidRPr="00DE6EF4" w14:paraId="64AE79E2" w14:textId="40BA8A28" w:rsidTr="00115A03">
        <w:trPr>
          <w:trHeight w:val="371"/>
          <w:jc w:val="center"/>
        </w:trPr>
        <w:tc>
          <w:tcPr>
            <w:tcW w:w="4248" w:type="dxa"/>
            <w:tcBorders>
              <w:top w:val="single" w:sz="4" w:space="0" w:color="auto"/>
              <w:left w:val="single" w:sz="4" w:space="0" w:color="auto"/>
              <w:bottom w:val="single" w:sz="4" w:space="0" w:color="auto"/>
              <w:right w:val="single" w:sz="4" w:space="0" w:color="auto"/>
            </w:tcBorders>
            <w:noWrap/>
            <w:vAlign w:val="center"/>
          </w:tcPr>
          <w:p w14:paraId="695CB230" w14:textId="77777777" w:rsidR="00115A03" w:rsidRPr="00DE6EF4" w:rsidRDefault="00115A03" w:rsidP="00B84914">
            <w:pPr>
              <w:rPr>
                <w:bCs/>
              </w:rPr>
            </w:pPr>
            <w:r w:rsidRPr="00DE6EF4">
              <w:rPr>
                <w:bCs/>
              </w:rPr>
              <w:t>Uluslararası sefer yapan yük ve yolcu gemileri</w:t>
            </w:r>
          </w:p>
        </w:tc>
        <w:tc>
          <w:tcPr>
            <w:tcW w:w="6662" w:type="dxa"/>
            <w:gridSpan w:val="9"/>
            <w:tcBorders>
              <w:top w:val="single" w:sz="4" w:space="0" w:color="auto"/>
              <w:left w:val="single" w:sz="4" w:space="0" w:color="auto"/>
              <w:bottom w:val="single" w:sz="4" w:space="0" w:color="auto"/>
              <w:right w:val="single" w:sz="4" w:space="0" w:color="auto"/>
            </w:tcBorders>
            <w:noWrap/>
            <w:vAlign w:val="center"/>
          </w:tcPr>
          <w:p w14:paraId="242CC5D6" w14:textId="77777777" w:rsidR="00115A03" w:rsidRPr="00DE6EF4" w:rsidRDefault="00115A03" w:rsidP="00B84914">
            <w:r w:rsidRPr="00DE6EF4">
              <w:t>Uluslararası konvansiyonlara uygun olarak</w:t>
            </w:r>
          </w:p>
        </w:tc>
        <w:tc>
          <w:tcPr>
            <w:tcW w:w="709" w:type="dxa"/>
            <w:tcBorders>
              <w:top w:val="single" w:sz="4" w:space="0" w:color="auto"/>
              <w:left w:val="single" w:sz="4" w:space="0" w:color="auto"/>
              <w:bottom w:val="single" w:sz="4" w:space="0" w:color="auto"/>
              <w:right w:val="single" w:sz="4" w:space="0" w:color="auto"/>
            </w:tcBorders>
          </w:tcPr>
          <w:p w14:paraId="4F53053C" w14:textId="77777777" w:rsidR="00115A03" w:rsidRPr="00DE6EF4" w:rsidRDefault="00115A03" w:rsidP="00B84914"/>
        </w:tc>
      </w:tr>
    </w:tbl>
    <w:p w14:paraId="1486B676" w14:textId="77777777" w:rsidR="00EC4B93" w:rsidRPr="00DE6EF4" w:rsidRDefault="00EC4B93" w:rsidP="00EC4B93">
      <w:pPr>
        <w:pStyle w:val="GvdeMetni3"/>
        <w:rPr>
          <w:rFonts w:eastAsia="MS Mincho"/>
          <w:sz w:val="24"/>
          <w:szCs w:val="24"/>
          <w:lang w:eastAsia="ja-JP"/>
        </w:rPr>
      </w:pPr>
    </w:p>
    <w:p w14:paraId="0F127ACD" w14:textId="77777777" w:rsidR="00EC4B93" w:rsidRPr="00DE6EF4" w:rsidRDefault="00EC4B93" w:rsidP="00EC4B93">
      <w:pPr>
        <w:pStyle w:val="GvdeMetni3"/>
        <w:rPr>
          <w:rFonts w:eastAsia="MS Mincho"/>
          <w:sz w:val="24"/>
          <w:szCs w:val="24"/>
          <w:lang w:eastAsia="ja-JP"/>
        </w:rPr>
      </w:pPr>
      <w:r w:rsidRPr="00DE6EF4">
        <w:rPr>
          <w:rFonts w:eastAsia="MS Mincho"/>
          <w:sz w:val="24"/>
          <w:szCs w:val="24"/>
          <w:lang w:eastAsia="ja-JP"/>
        </w:rPr>
        <w:t xml:space="preserve">Yukarıdaki tabloda "X" </w:t>
      </w:r>
      <w:r w:rsidR="005221B7" w:rsidRPr="00DE6EF4">
        <w:rPr>
          <w:rFonts w:eastAsia="MS Mincho"/>
          <w:sz w:val="24"/>
          <w:szCs w:val="24"/>
          <w:lang w:eastAsia="ja-JP"/>
        </w:rPr>
        <w:t>Liman</w:t>
      </w:r>
      <w:r w:rsidR="00610E8C" w:rsidRPr="00DE6EF4">
        <w:rPr>
          <w:rFonts w:eastAsia="MS Mincho"/>
          <w:sz w:val="24"/>
          <w:szCs w:val="24"/>
          <w:lang w:eastAsia="ja-JP"/>
        </w:rPr>
        <w:t xml:space="preserve"> sefer bölgesinde çalışan tam boyu 24 metreden küçük gemiler hariç tüm gemiler anlamındadır. </w:t>
      </w:r>
    </w:p>
    <w:tbl>
      <w:tblPr>
        <w:tblW w:w="9428" w:type="dxa"/>
        <w:tblInd w:w="59" w:type="dxa"/>
        <w:tblCellMar>
          <w:left w:w="70" w:type="dxa"/>
          <w:right w:w="70" w:type="dxa"/>
        </w:tblCellMar>
        <w:tblLook w:val="0000" w:firstRow="0" w:lastRow="0" w:firstColumn="0" w:lastColumn="0" w:noHBand="0" w:noVBand="0"/>
      </w:tblPr>
      <w:tblGrid>
        <w:gridCol w:w="3261"/>
        <w:gridCol w:w="6167"/>
      </w:tblGrid>
      <w:tr w:rsidR="00C91F6B" w:rsidRPr="00DE6EF4" w14:paraId="6D69AE0E" w14:textId="77777777" w:rsidTr="00B84914">
        <w:trPr>
          <w:trHeight w:val="255"/>
        </w:trPr>
        <w:tc>
          <w:tcPr>
            <w:tcW w:w="9428" w:type="dxa"/>
            <w:gridSpan w:val="2"/>
            <w:tcBorders>
              <w:top w:val="nil"/>
              <w:left w:val="nil"/>
              <w:bottom w:val="nil"/>
              <w:right w:val="nil"/>
            </w:tcBorders>
            <w:noWrap/>
            <w:vAlign w:val="bottom"/>
          </w:tcPr>
          <w:p w14:paraId="52FDCB36" w14:textId="77777777" w:rsidR="00EC4B93" w:rsidRPr="00DE6EF4" w:rsidRDefault="00EC4B93" w:rsidP="00B84914">
            <w:pPr>
              <w:jc w:val="both"/>
              <w:rPr>
                <w:rFonts w:eastAsia="MS Mincho"/>
                <w:b/>
                <w:bCs/>
                <w:u w:val="single"/>
                <w:lang w:eastAsia="ja-JP"/>
              </w:rPr>
            </w:pPr>
            <w:r w:rsidRPr="00DE6EF4">
              <w:rPr>
                <w:rFonts w:eastAsia="MS Mincho"/>
                <w:b/>
                <w:bCs/>
                <w:u w:val="single"/>
                <w:lang w:eastAsia="ja-JP"/>
              </w:rPr>
              <w:t>AÇIKLAMALAR</w:t>
            </w:r>
          </w:p>
        </w:tc>
      </w:tr>
      <w:tr w:rsidR="00C91F6B" w:rsidRPr="00DE6EF4" w14:paraId="6C943D62" w14:textId="77777777" w:rsidTr="00B84914">
        <w:trPr>
          <w:trHeight w:val="255"/>
        </w:trPr>
        <w:tc>
          <w:tcPr>
            <w:tcW w:w="9428" w:type="dxa"/>
            <w:gridSpan w:val="2"/>
            <w:tcBorders>
              <w:top w:val="nil"/>
              <w:left w:val="nil"/>
              <w:bottom w:val="nil"/>
              <w:right w:val="nil"/>
            </w:tcBorders>
            <w:noWrap/>
            <w:vAlign w:val="bottom"/>
          </w:tcPr>
          <w:p w14:paraId="0A474E51" w14:textId="77777777" w:rsidR="00EC4B93" w:rsidRPr="00DE6EF4" w:rsidRDefault="00EC4B93" w:rsidP="0021058C">
            <w:pPr>
              <w:jc w:val="both"/>
              <w:rPr>
                <w:rFonts w:eastAsia="MS Mincho"/>
                <w:lang w:eastAsia="ja-JP"/>
              </w:rPr>
            </w:pPr>
            <w:r w:rsidRPr="00DE6EF4">
              <w:rPr>
                <w:rFonts w:eastAsia="MS Mincho"/>
                <w:lang w:eastAsia="ja-JP"/>
              </w:rPr>
              <w:t>1-T</w:t>
            </w:r>
            <w:r w:rsidR="0021058C" w:rsidRPr="00DE6EF4">
              <w:rPr>
                <w:rFonts w:eastAsia="MS Mincho"/>
                <w:lang w:eastAsia="ja-JP"/>
              </w:rPr>
              <w:t>am</w:t>
            </w:r>
            <w:r w:rsidRPr="00DE6EF4">
              <w:rPr>
                <w:rFonts w:eastAsia="MS Mincho"/>
                <w:lang w:eastAsia="ja-JP"/>
              </w:rPr>
              <w:t xml:space="preserve"> boyu </w:t>
            </w:r>
            <w:smartTag w:uri="urn:schemas-microsoft-com:office:smarttags" w:element="metricconverter">
              <w:smartTagPr>
                <w:attr w:name="ProductID" w:val="15 metre"/>
              </w:smartTagPr>
              <w:r w:rsidRPr="00DE6EF4">
                <w:rPr>
                  <w:rFonts w:eastAsia="MS Mincho"/>
                  <w:lang w:eastAsia="ja-JP"/>
                </w:rPr>
                <w:t>15 metre</w:t>
              </w:r>
            </w:smartTag>
            <w:r w:rsidR="00694063" w:rsidRPr="00DE6EF4">
              <w:rPr>
                <w:rFonts w:eastAsia="MS Mincho"/>
                <w:lang w:eastAsia="ja-JP"/>
              </w:rPr>
              <w:t xml:space="preserve"> ve üstü olup kabotaj </w:t>
            </w:r>
            <w:r w:rsidRPr="00DE6EF4">
              <w:rPr>
                <w:rFonts w:eastAsia="MS Mincho"/>
                <w:lang w:eastAsia="ja-JP"/>
              </w:rPr>
              <w:t>veya ulu</w:t>
            </w:r>
            <w:r w:rsidR="003650A5" w:rsidRPr="00DE6EF4">
              <w:rPr>
                <w:rFonts w:eastAsia="MS Mincho"/>
                <w:lang w:eastAsia="ja-JP"/>
              </w:rPr>
              <w:t>slararası</w:t>
            </w:r>
            <w:r w:rsidRPr="00DE6EF4">
              <w:rPr>
                <w:rFonts w:eastAsia="MS Mincho"/>
                <w:lang w:eastAsia="ja-JP"/>
              </w:rPr>
              <w:t xml:space="preserve"> seferi yapanlar.</w:t>
            </w:r>
          </w:p>
        </w:tc>
      </w:tr>
      <w:tr w:rsidR="00C91F6B" w:rsidRPr="00DE6EF4" w14:paraId="432E5957" w14:textId="77777777" w:rsidTr="00B84914">
        <w:trPr>
          <w:trHeight w:val="255"/>
        </w:trPr>
        <w:tc>
          <w:tcPr>
            <w:tcW w:w="9428" w:type="dxa"/>
            <w:gridSpan w:val="2"/>
            <w:tcBorders>
              <w:top w:val="nil"/>
              <w:left w:val="nil"/>
              <w:bottom w:val="nil"/>
              <w:right w:val="nil"/>
            </w:tcBorders>
            <w:noWrap/>
            <w:vAlign w:val="bottom"/>
          </w:tcPr>
          <w:p w14:paraId="0E03CF24" w14:textId="77777777" w:rsidR="00EC4B93" w:rsidRPr="00DE6EF4" w:rsidRDefault="004558EE" w:rsidP="00B84914">
            <w:pPr>
              <w:jc w:val="both"/>
              <w:rPr>
                <w:rFonts w:eastAsia="MS Mincho"/>
                <w:lang w:eastAsia="ja-JP"/>
              </w:rPr>
            </w:pPr>
            <w:r w:rsidRPr="00DE6EF4">
              <w:rPr>
                <w:rFonts w:eastAsia="MS Mincho"/>
                <w:lang w:eastAsia="ja-JP"/>
              </w:rPr>
              <w:t>2</w:t>
            </w:r>
            <w:r w:rsidR="00EC4B93" w:rsidRPr="00DE6EF4">
              <w:rPr>
                <w:rFonts w:eastAsia="MS Mincho"/>
                <w:lang w:eastAsia="ja-JP"/>
              </w:rPr>
              <w:t>-Elektrikli dümen donanımına sahip olanlar.</w:t>
            </w:r>
          </w:p>
        </w:tc>
      </w:tr>
      <w:tr w:rsidR="00C91F6B" w:rsidRPr="00DE6EF4" w14:paraId="2A83D140" w14:textId="77777777" w:rsidTr="00B84914">
        <w:trPr>
          <w:trHeight w:val="255"/>
        </w:trPr>
        <w:tc>
          <w:tcPr>
            <w:tcW w:w="9428" w:type="dxa"/>
            <w:gridSpan w:val="2"/>
            <w:tcBorders>
              <w:top w:val="nil"/>
              <w:left w:val="nil"/>
              <w:bottom w:val="nil"/>
              <w:right w:val="nil"/>
            </w:tcBorders>
            <w:noWrap/>
            <w:vAlign w:val="bottom"/>
          </w:tcPr>
          <w:p w14:paraId="64264076" w14:textId="77777777" w:rsidR="00EC4B93" w:rsidRPr="00DE6EF4" w:rsidRDefault="004558EE" w:rsidP="0021058C">
            <w:pPr>
              <w:jc w:val="both"/>
              <w:rPr>
                <w:rFonts w:eastAsia="MS Mincho"/>
                <w:lang w:eastAsia="ja-JP"/>
              </w:rPr>
            </w:pPr>
            <w:r w:rsidRPr="00DE6EF4">
              <w:rPr>
                <w:rFonts w:eastAsia="MS Mincho"/>
                <w:lang w:eastAsia="ja-JP"/>
              </w:rPr>
              <w:t>3</w:t>
            </w:r>
            <w:r w:rsidR="00EC4B93" w:rsidRPr="00DE6EF4">
              <w:rPr>
                <w:rFonts w:eastAsia="MS Mincho"/>
                <w:lang w:eastAsia="ja-JP"/>
              </w:rPr>
              <w:t>-Manavgat Irmağı,</w:t>
            </w:r>
            <w:r w:rsidR="00065C39" w:rsidRPr="00DE6EF4">
              <w:rPr>
                <w:rFonts w:eastAsia="MS Mincho"/>
                <w:lang w:eastAsia="ja-JP"/>
              </w:rPr>
              <w:t xml:space="preserve"> </w:t>
            </w:r>
            <w:r w:rsidR="00EC4B93" w:rsidRPr="00DE6EF4">
              <w:rPr>
                <w:rFonts w:eastAsia="MS Mincho"/>
                <w:lang w:eastAsia="ja-JP"/>
              </w:rPr>
              <w:t>Dalyan Kanalı,</w:t>
            </w:r>
            <w:r w:rsidR="00065C39" w:rsidRPr="00DE6EF4">
              <w:rPr>
                <w:rFonts w:eastAsia="MS Mincho"/>
                <w:lang w:eastAsia="ja-JP"/>
              </w:rPr>
              <w:t xml:space="preserve"> </w:t>
            </w:r>
            <w:r w:rsidR="00EC4B93" w:rsidRPr="00DE6EF4">
              <w:rPr>
                <w:rFonts w:eastAsia="MS Mincho"/>
                <w:lang w:eastAsia="ja-JP"/>
              </w:rPr>
              <w:t>Bartın Deresi,</w:t>
            </w:r>
            <w:r w:rsidR="00EC4B93" w:rsidRPr="00DE6EF4">
              <w:t xml:space="preserve"> Akyaka Kadın Azmağı </w:t>
            </w:r>
            <w:r w:rsidR="00EC4B93" w:rsidRPr="00DE6EF4">
              <w:rPr>
                <w:rFonts w:eastAsia="MS Mincho"/>
                <w:lang w:eastAsia="ja-JP"/>
              </w:rPr>
              <w:t xml:space="preserve">ve </w:t>
            </w:r>
            <w:r w:rsidR="00065C39" w:rsidRPr="00DE6EF4">
              <w:rPr>
                <w:rFonts w:eastAsia="MS Mincho"/>
                <w:lang w:eastAsia="ja-JP"/>
              </w:rPr>
              <w:t xml:space="preserve">Haliç </w:t>
            </w:r>
            <w:r w:rsidR="00EC4B93" w:rsidRPr="00DE6EF4">
              <w:rPr>
                <w:rFonts w:eastAsia="MS Mincho"/>
                <w:lang w:eastAsia="ja-JP"/>
              </w:rPr>
              <w:t xml:space="preserve">içi ve </w:t>
            </w:r>
            <w:r w:rsidR="0021058C" w:rsidRPr="00DE6EF4">
              <w:rPr>
                <w:rFonts w:eastAsia="MS Mincho"/>
                <w:lang w:eastAsia="ja-JP"/>
              </w:rPr>
              <w:t>24</w:t>
            </w:r>
            <w:r w:rsidR="00EC4B93" w:rsidRPr="00DE6EF4">
              <w:rPr>
                <w:rFonts w:eastAsia="MS Mincho"/>
                <w:lang w:eastAsia="ja-JP"/>
              </w:rPr>
              <w:t xml:space="preserve"> metreden küçük liman seferi yapan yolcu gemileri hariç.</w:t>
            </w:r>
          </w:p>
        </w:tc>
      </w:tr>
      <w:tr w:rsidR="00C91F6B" w:rsidRPr="00DE6EF4" w14:paraId="65E0EB85" w14:textId="77777777" w:rsidTr="00B84914">
        <w:trPr>
          <w:trHeight w:val="255"/>
        </w:trPr>
        <w:tc>
          <w:tcPr>
            <w:tcW w:w="9428" w:type="dxa"/>
            <w:gridSpan w:val="2"/>
            <w:tcBorders>
              <w:top w:val="nil"/>
              <w:left w:val="nil"/>
              <w:bottom w:val="nil"/>
              <w:right w:val="nil"/>
            </w:tcBorders>
            <w:noWrap/>
            <w:vAlign w:val="bottom"/>
          </w:tcPr>
          <w:p w14:paraId="1DFF4AAF" w14:textId="77777777" w:rsidR="00EC4B93" w:rsidRPr="00DE6EF4" w:rsidRDefault="004558EE" w:rsidP="0021058C">
            <w:pPr>
              <w:jc w:val="both"/>
              <w:rPr>
                <w:rFonts w:eastAsia="MS Mincho"/>
                <w:lang w:eastAsia="ja-JP"/>
              </w:rPr>
            </w:pPr>
            <w:r w:rsidRPr="00DE6EF4">
              <w:rPr>
                <w:rFonts w:eastAsia="MS Mincho"/>
                <w:lang w:eastAsia="ja-JP"/>
              </w:rPr>
              <w:t>4</w:t>
            </w:r>
            <w:r w:rsidR="00EC4B93" w:rsidRPr="00DE6EF4">
              <w:rPr>
                <w:rFonts w:eastAsia="MS Mincho"/>
                <w:lang w:eastAsia="ja-JP"/>
              </w:rPr>
              <w:t>-Tescil boyu 15 metreden büyük ve 12 den fazla yolcu taşıyan</w:t>
            </w:r>
            <w:r w:rsidR="0021058C" w:rsidRPr="00DE6EF4">
              <w:rPr>
                <w:rFonts w:eastAsia="MS Mincho"/>
                <w:lang w:eastAsia="ja-JP"/>
              </w:rPr>
              <w:t xml:space="preserve"> kabotaj ve uluslararası sefer yapan gemiler.</w:t>
            </w:r>
          </w:p>
        </w:tc>
      </w:tr>
      <w:tr w:rsidR="00C91F6B" w:rsidRPr="00DE6EF4" w14:paraId="386BE589" w14:textId="77777777" w:rsidTr="00B84914">
        <w:trPr>
          <w:trHeight w:val="255"/>
        </w:trPr>
        <w:tc>
          <w:tcPr>
            <w:tcW w:w="9428" w:type="dxa"/>
            <w:gridSpan w:val="2"/>
            <w:tcBorders>
              <w:top w:val="nil"/>
              <w:left w:val="nil"/>
              <w:bottom w:val="nil"/>
              <w:right w:val="nil"/>
            </w:tcBorders>
            <w:noWrap/>
            <w:vAlign w:val="bottom"/>
          </w:tcPr>
          <w:p w14:paraId="00B84641" w14:textId="77777777" w:rsidR="00EC4B93" w:rsidRPr="00DE6EF4" w:rsidRDefault="004558EE" w:rsidP="00FB6A3C">
            <w:pPr>
              <w:jc w:val="both"/>
              <w:rPr>
                <w:rFonts w:eastAsia="MS Mincho"/>
                <w:lang w:eastAsia="ja-JP"/>
              </w:rPr>
            </w:pPr>
            <w:r w:rsidRPr="00DE6EF4">
              <w:rPr>
                <w:rFonts w:eastAsia="MS Mincho"/>
                <w:lang w:eastAsia="ja-JP"/>
              </w:rPr>
              <w:t>5</w:t>
            </w:r>
            <w:r w:rsidR="00065C39" w:rsidRPr="00DE6EF4">
              <w:rPr>
                <w:rFonts w:eastAsia="MS Mincho"/>
                <w:lang w:eastAsia="ja-JP"/>
              </w:rPr>
              <w:t xml:space="preserve">-Liman seferinde 150 </w:t>
            </w:r>
            <w:proofErr w:type="spellStart"/>
            <w:r w:rsidR="00065C39" w:rsidRPr="00DE6EF4">
              <w:rPr>
                <w:rFonts w:eastAsia="MS Mincho"/>
                <w:lang w:eastAsia="ja-JP"/>
              </w:rPr>
              <w:t>GT</w:t>
            </w:r>
            <w:r w:rsidR="00014005" w:rsidRPr="00DE6EF4">
              <w:rPr>
                <w:rFonts w:eastAsia="MS Mincho"/>
                <w:lang w:eastAsia="ja-JP"/>
              </w:rPr>
              <w:t>'de</w:t>
            </w:r>
            <w:r w:rsidR="00EC4B93" w:rsidRPr="00DE6EF4">
              <w:rPr>
                <w:rFonts w:eastAsia="MS Mincho"/>
                <w:lang w:eastAsia="ja-JP"/>
              </w:rPr>
              <w:t>n</w:t>
            </w:r>
            <w:proofErr w:type="spellEnd"/>
            <w:r w:rsidR="00EC4B93" w:rsidRPr="00DE6EF4">
              <w:rPr>
                <w:rFonts w:eastAsia="MS Mincho"/>
                <w:lang w:eastAsia="ja-JP"/>
              </w:rPr>
              <w:t xml:space="preserve"> büyük gemilerde, diğer sefer bölgelerinde</w:t>
            </w:r>
            <w:r w:rsidR="0021058C" w:rsidRPr="00DE6EF4">
              <w:rPr>
                <w:rFonts w:eastAsia="MS Mincho"/>
                <w:lang w:eastAsia="ja-JP"/>
              </w:rPr>
              <w:t xml:space="preserve"> tam boyu </w:t>
            </w:r>
            <w:r w:rsidR="00FB6A3C" w:rsidRPr="00DE6EF4">
              <w:rPr>
                <w:rFonts w:eastAsia="MS Mincho"/>
                <w:lang w:eastAsia="ja-JP"/>
              </w:rPr>
              <w:t>15 metre ve üstü olan</w:t>
            </w:r>
            <w:r w:rsidR="00EC4B93" w:rsidRPr="00DE6EF4">
              <w:rPr>
                <w:rFonts w:eastAsia="MS Mincho"/>
                <w:lang w:eastAsia="ja-JP"/>
              </w:rPr>
              <w:t xml:space="preserve"> gemiler.</w:t>
            </w:r>
          </w:p>
        </w:tc>
      </w:tr>
      <w:tr w:rsidR="00C91F6B" w:rsidRPr="00DE6EF4" w14:paraId="47E24CB3" w14:textId="77777777" w:rsidTr="00B84914">
        <w:trPr>
          <w:trHeight w:val="255"/>
        </w:trPr>
        <w:tc>
          <w:tcPr>
            <w:tcW w:w="9428" w:type="dxa"/>
            <w:gridSpan w:val="2"/>
            <w:tcBorders>
              <w:top w:val="nil"/>
              <w:left w:val="nil"/>
              <w:bottom w:val="nil"/>
              <w:right w:val="nil"/>
            </w:tcBorders>
            <w:noWrap/>
            <w:vAlign w:val="bottom"/>
          </w:tcPr>
          <w:p w14:paraId="1E517BE9" w14:textId="77777777" w:rsidR="00EC4B93" w:rsidRPr="00DE6EF4" w:rsidRDefault="00EC4B93" w:rsidP="00B84914">
            <w:pPr>
              <w:jc w:val="both"/>
              <w:rPr>
                <w:rFonts w:eastAsia="MS Mincho"/>
                <w:lang w:eastAsia="ja-JP"/>
              </w:rPr>
            </w:pPr>
            <w:r w:rsidRPr="00DE6EF4">
              <w:rPr>
                <w:rFonts w:eastAsia="MS Mincho"/>
                <w:b/>
                <w:bCs/>
                <w:lang w:eastAsia="ja-JP"/>
              </w:rPr>
              <w:t>Not:</w:t>
            </w:r>
            <w:r w:rsidRPr="00DE6EF4">
              <w:rPr>
                <w:rFonts w:eastAsia="MS Mincho"/>
                <w:lang w:eastAsia="ja-JP"/>
              </w:rPr>
              <w:t xml:space="preserve"> Gemiyi terk ve filika indirme talimleri; can filikası,</w:t>
            </w:r>
            <w:r w:rsidR="00FB6A3C" w:rsidRPr="00DE6EF4">
              <w:rPr>
                <w:rFonts w:eastAsia="MS Mincho"/>
                <w:lang w:eastAsia="ja-JP"/>
              </w:rPr>
              <w:t xml:space="preserve"> kurtarma botu ve</w:t>
            </w:r>
            <w:r w:rsidRPr="00DE6EF4">
              <w:rPr>
                <w:rFonts w:eastAsia="MS Mincho"/>
                <w:lang w:eastAsia="ja-JP"/>
              </w:rPr>
              <w:t xml:space="preserve"> hizmet botu ile yapılacaktır.</w:t>
            </w:r>
          </w:p>
          <w:p w14:paraId="370B4EFF" w14:textId="77777777" w:rsidR="00EC4B93" w:rsidRPr="00DE6EF4" w:rsidRDefault="00EC4B93" w:rsidP="00B84914">
            <w:pPr>
              <w:jc w:val="both"/>
              <w:rPr>
                <w:rFonts w:eastAsia="MS Mincho"/>
                <w:b/>
                <w:bCs/>
                <w:lang w:eastAsia="ja-JP"/>
              </w:rPr>
            </w:pPr>
          </w:p>
        </w:tc>
      </w:tr>
      <w:tr w:rsidR="00C91F6B" w:rsidRPr="00DE6EF4" w14:paraId="5DAAC63B" w14:textId="77777777" w:rsidTr="003539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95"/>
        </w:trPr>
        <w:tc>
          <w:tcPr>
            <w:tcW w:w="3261" w:type="dxa"/>
            <w:shd w:val="clear" w:color="auto" w:fill="FFFFFF"/>
            <w:vAlign w:val="center"/>
          </w:tcPr>
          <w:p w14:paraId="4FA5547B" w14:textId="77777777" w:rsidR="00EC4B93" w:rsidRPr="00DE6EF4" w:rsidRDefault="00EC4B93" w:rsidP="00065C39">
            <w:pPr>
              <w:tabs>
                <w:tab w:val="left" w:pos="0"/>
              </w:tabs>
              <w:spacing w:before="100" w:beforeAutospacing="1" w:after="100" w:afterAutospacing="1"/>
            </w:pPr>
            <w:r w:rsidRPr="00DE6EF4">
              <w:rPr>
                <w:rFonts w:eastAsia="MS Mincho"/>
                <w:b/>
                <w:bCs/>
                <w:lang w:eastAsia="ja-JP"/>
              </w:rPr>
              <w:t>EĞİTİM VE TALİM</w:t>
            </w:r>
          </w:p>
        </w:tc>
        <w:tc>
          <w:tcPr>
            <w:tcW w:w="6167" w:type="dxa"/>
            <w:shd w:val="clear" w:color="auto" w:fill="FFFFFF"/>
            <w:vAlign w:val="center"/>
          </w:tcPr>
          <w:p w14:paraId="14A6CA47" w14:textId="77777777" w:rsidR="00EC4B93" w:rsidRPr="00DE6EF4" w:rsidRDefault="00EC4B93" w:rsidP="00065C39">
            <w:pPr>
              <w:spacing w:before="100" w:beforeAutospacing="1" w:after="100" w:afterAutospacing="1"/>
            </w:pPr>
            <w:r w:rsidRPr="00DE6EF4">
              <w:rPr>
                <w:rFonts w:eastAsia="MS Mincho"/>
                <w:b/>
                <w:bCs/>
                <w:lang w:eastAsia="ja-JP"/>
              </w:rPr>
              <w:t>YAPILMA PERİYOTLARI</w:t>
            </w:r>
          </w:p>
        </w:tc>
      </w:tr>
      <w:tr w:rsidR="00C91F6B" w:rsidRPr="00DE6EF4" w14:paraId="35B1F52D" w14:textId="77777777" w:rsidTr="003539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95"/>
        </w:trPr>
        <w:tc>
          <w:tcPr>
            <w:tcW w:w="3261" w:type="dxa"/>
            <w:shd w:val="clear" w:color="auto" w:fill="FFFFFF"/>
            <w:vAlign w:val="center"/>
          </w:tcPr>
          <w:p w14:paraId="7B83A75D" w14:textId="77777777" w:rsidR="00EC4B93" w:rsidRPr="00DE6EF4" w:rsidRDefault="00EC4B93" w:rsidP="00065C39">
            <w:pPr>
              <w:spacing w:before="100" w:beforeAutospacing="1" w:after="100" w:afterAutospacing="1"/>
            </w:pPr>
            <w:r w:rsidRPr="00DE6EF4">
              <w:rPr>
                <w:rFonts w:eastAsia="MS Mincho"/>
                <w:bCs/>
                <w:lang w:eastAsia="ja-JP"/>
              </w:rPr>
              <w:t>Gemiyi terk talimi</w:t>
            </w:r>
          </w:p>
        </w:tc>
        <w:tc>
          <w:tcPr>
            <w:tcW w:w="6167" w:type="dxa"/>
            <w:shd w:val="clear" w:color="auto" w:fill="FFFFFF"/>
            <w:vAlign w:val="center"/>
          </w:tcPr>
          <w:p w14:paraId="04B88423" w14:textId="77777777" w:rsidR="00EC4B93" w:rsidRPr="00DE6EF4" w:rsidRDefault="00EC4B93" w:rsidP="00FB6A3C">
            <w:pPr>
              <w:spacing w:before="100" w:beforeAutospacing="1" w:after="100" w:afterAutospacing="1"/>
            </w:pPr>
            <w:r w:rsidRPr="00DE6EF4">
              <w:rPr>
                <w:rFonts w:eastAsia="MS Mincho"/>
                <w:lang w:eastAsia="ja-JP"/>
              </w:rPr>
              <w:t>3 ayda 1 kez (</w:t>
            </w:r>
            <w:r w:rsidR="00FB6A3C" w:rsidRPr="00DE6EF4">
              <w:rPr>
                <w:rFonts w:eastAsia="MS Mincho"/>
                <w:lang w:eastAsia="ja-JP"/>
              </w:rPr>
              <w:t>kabotaj</w:t>
            </w:r>
            <w:r w:rsidRPr="00DE6EF4">
              <w:rPr>
                <w:rFonts w:eastAsia="MS Mincho"/>
                <w:lang w:eastAsia="ja-JP"/>
              </w:rPr>
              <w:t xml:space="preserve"> sefer</w:t>
            </w:r>
            <w:r w:rsidR="00FB6A3C" w:rsidRPr="00DE6EF4">
              <w:rPr>
                <w:rFonts w:eastAsia="MS Mincho"/>
                <w:lang w:eastAsia="ja-JP"/>
              </w:rPr>
              <w:t>i</w:t>
            </w:r>
            <w:r w:rsidRPr="00DE6EF4">
              <w:rPr>
                <w:rFonts w:eastAsia="MS Mincho"/>
                <w:lang w:eastAsia="ja-JP"/>
              </w:rPr>
              <w:t xml:space="preserve"> yapan yük ve hizmet gemileri ayda 1 kez )</w:t>
            </w:r>
          </w:p>
        </w:tc>
      </w:tr>
      <w:tr w:rsidR="00C91F6B" w:rsidRPr="00DE6EF4" w14:paraId="787EAB1B" w14:textId="77777777" w:rsidTr="003539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95"/>
        </w:trPr>
        <w:tc>
          <w:tcPr>
            <w:tcW w:w="3261" w:type="dxa"/>
            <w:shd w:val="clear" w:color="auto" w:fill="FFFFFF"/>
            <w:vAlign w:val="center"/>
          </w:tcPr>
          <w:p w14:paraId="07179D9C" w14:textId="77777777" w:rsidR="00EC4B93" w:rsidRPr="00DE6EF4" w:rsidRDefault="00EC4B93" w:rsidP="00065C39">
            <w:pPr>
              <w:spacing w:before="100" w:beforeAutospacing="1" w:after="100" w:afterAutospacing="1"/>
            </w:pPr>
            <w:r w:rsidRPr="00DE6EF4">
              <w:rPr>
                <w:rFonts w:eastAsia="MS Mincho"/>
                <w:bCs/>
                <w:lang w:eastAsia="ja-JP"/>
              </w:rPr>
              <w:t>Yangın talimi</w:t>
            </w:r>
            <w:r w:rsidRPr="00DE6EF4">
              <w:rPr>
                <w:rFonts w:eastAsia="MS Mincho"/>
                <w:lang w:eastAsia="ja-JP"/>
              </w:rPr>
              <w:t> </w:t>
            </w:r>
          </w:p>
        </w:tc>
        <w:tc>
          <w:tcPr>
            <w:tcW w:w="6167" w:type="dxa"/>
            <w:shd w:val="clear" w:color="auto" w:fill="auto"/>
            <w:vAlign w:val="center"/>
          </w:tcPr>
          <w:p w14:paraId="3006307B" w14:textId="77777777" w:rsidR="00EC4B93" w:rsidRPr="00DE6EF4" w:rsidRDefault="00EC4B93" w:rsidP="00FB6A3C">
            <w:pPr>
              <w:spacing w:before="100" w:beforeAutospacing="1" w:after="100" w:afterAutospacing="1"/>
            </w:pPr>
            <w:r w:rsidRPr="00DE6EF4">
              <w:rPr>
                <w:rFonts w:eastAsia="MS Mincho"/>
                <w:lang w:eastAsia="ja-JP"/>
              </w:rPr>
              <w:t>3 ayda 1 kez (</w:t>
            </w:r>
            <w:r w:rsidR="00FB6A3C" w:rsidRPr="00DE6EF4">
              <w:rPr>
                <w:rFonts w:eastAsia="MS Mincho"/>
                <w:lang w:eastAsia="ja-JP"/>
              </w:rPr>
              <w:t xml:space="preserve">kabotaj </w:t>
            </w:r>
            <w:r w:rsidRPr="00DE6EF4">
              <w:rPr>
                <w:rFonts w:eastAsia="MS Mincho"/>
                <w:lang w:eastAsia="ja-JP"/>
              </w:rPr>
              <w:t>sefer</w:t>
            </w:r>
            <w:r w:rsidR="00FB6A3C" w:rsidRPr="00DE6EF4">
              <w:rPr>
                <w:rFonts w:eastAsia="MS Mincho"/>
                <w:lang w:eastAsia="ja-JP"/>
              </w:rPr>
              <w:t>i</w:t>
            </w:r>
            <w:r w:rsidRPr="00DE6EF4">
              <w:rPr>
                <w:rFonts w:eastAsia="MS Mincho"/>
                <w:lang w:eastAsia="ja-JP"/>
              </w:rPr>
              <w:t xml:space="preserve"> yapan yük ve hizmet gemileri ayda 1 kez )</w:t>
            </w:r>
          </w:p>
        </w:tc>
      </w:tr>
      <w:tr w:rsidR="00C91F6B" w:rsidRPr="00DE6EF4" w14:paraId="40E851CB" w14:textId="77777777" w:rsidTr="003539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95"/>
        </w:trPr>
        <w:tc>
          <w:tcPr>
            <w:tcW w:w="3261" w:type="dxa"/>
            <w:shd w:val="clear" w:color="auto" w:fill="FFFFFF"/>
            <w:vAlign w:val="center"/>
          </w:tcPr>
          <w:p w14:paraId="2E773581" w14:textId="77777777" w:rsidR="00EC4B93" w:rsidRPr="00DE6EF4" w:rsidRDefault="00EC4B93" w:rsidP="00065C39">
            <w:pPr>
              <w:spacing w:before="100" w:beforeAutospacing="1" w:after="100" w:afterAutospacing="1"/>
            </w:pPr>
            <w:r w:rsidRPr="00DE6EF4">
              <w:rPr>
                <w:rFonts w:eastAsia="MS Mincho"/>
                <w:bCs/>
                <w:lang w:eastAsia="ja-JP"/>
              </w:rPr>
              <w:t>Filika indirme talimi</w:t>
            </w:r>
            <w:r w:rsidRPr="00DE6EF4">
              <w:rPr>
                <w:rFonts w:eastAsia="MS Mincho"/>
                <w:lang w:eastAsia="ja-JP"/>
              </w:rPr>
              <w:tab/>
            </w:r>
          </w:p>
        </w:tc>
        <w:tc>
          <w:tcPr>
            <w:tcW w:w="6167" w:type="dxa"/>
            <w:shd w:val="clear" w:color="auto" w:fill="FFFFFF"/>
            <w:vAlign w:val="center"/>
          </w:tcPr>
          <w:p w14:paraId="2E4C51BB" w14:textId="77777777" w:rsidR="00EC4B93" w:rsidRPr="00DE6EF4" w:rsidRDefault="00EC4B93" w:rsidP="00FB6A3C">
            <w:pPr>
              <w:spacing w:before="100" w:beforeAutospacing="1" w:after="100" w:afterAutospacing="1"/>
            </w:pPr>
            <w:r w:rsidRPr="00DE6EF4">
              <w:rPr>
                <w:rFonts w:eastAsia="MS Mincho"/>
                <w:lang w:eastAsia="ja-JP"/>
              </w:rPr>
              <w:t>Yılda 1 kez (</w:t>
            </w:r>
            <w:r w:rsidR="00FB6A3C" w:rsidRPr="00DE6EF4">
              <w:rPr>
                <w:rFonts w:eastAsia="MS Mincho"/>
                <w:lang w:eastAsia="ja-JP"/>
              </w:rPr>
              <w:t xml:space="preserve">kabotaj </w:t>
            </w:r>
            <w:r w:rsidRPr="00DE6EF4">
              <w:rPr>
                <w:rFonts w:eastAsia="MS Mincho"/>
                <w:lang w:eastAsia="ja-JP"/>
              </w:rPr>
              <w:t>sefer</w:t>
            </w:r>
            <w:r w:rsidR="00FB6A3C" w:rsidRPr="00DE6EF4">
              <w:rPr>
                <w:rFonts w:eastAsia="MS Mincho"/>
                <w:lang w:eastAsia="ja-JP"/>
              </w:rPr>
              <w:t>i</w:t>
            </w:r>
            <w:r w:rsidRPr="00DE6EF4">
              <w:rPr>
                <w:rFonts w:eastAsia="MS Mincho"/>
                <w:lang w:eastAsia="ja-JP"/>
              </w:rPr>
              <w:t xml:space="preserve"> yapan yük ve hizmet gemileri 6 ayda 1 kez )</w:t>
            </w:r>
          </w:p>
        </w:tc>
      </w:tr>
      <w:tr w:rsidR="00C91F6B" w:rsidRPr="00DE6EF4" w14:paraId="02DC690F" w14:textId="77777777" w:rsidTr="003539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95"/>
        </w:trPr>
        <w:tc>
          <w:tcPr>
            <w:tcW w:w="3261" w:type="dxa"/>
            <w:shd w:val="clear" w:color="auto" w:fill="FFFFFF"/>
            <w:vAlign w:val="center"/>
          </w:tcPr>
          <w:p w14:paraId="2B96B0F0" w14:textId="77777777" w:rsidR="00EC4B93" w:rsidRPr="00DE6EF4" w:rsidRDefault="00EC4B93" w:rsidP="00065C39">
            <w:pPr>
              <w:spacing w:before="100" w:beforeAutospacing="1" w:after="100" w:afterAutospacing="1"/>
            </w:pPr>
            <w:r w:rsidRPr="00DE6EF4">
              <w:rPr>
                <w:rFonts w:eastAsia="MS Mincho"/>
                <w:bCs/>
                <w:lang w:eastAsia="ja-JP"/>
              </w:rPr>
              <w:t>Acil dümen talimi</w:t>
            </w:r>
            <w:r w:rsidRPr="00DE6EF4">
              <w:rPr>
                <w:rFonts w:eastAsia="MS Mincho"/>
                <w:bCs/>
                <w:lang w:eastAsia="ja-JP"/>
              </w:rPr>
              <w:tab/>
            </w:r>
          </w:p>
        </w:tc>
        <w:tc>
          <w:tcPr>
            <w:tcW w:w="6167" w:type="dxa"/>
            <w:shd w:val="clear" w:color="auto" w:fill="FFFFFF"/>
            <w:vAlign w:val="center"/>
          </w:tcPr>
          <w:p w14:paraId="4F0EB902" w14:textId="77777777" w:rsidR="00EC4B93" w:rsidRPr="00DE6EF4" w:rsidRDefault="00EC4B93" w:rsidP="00065C39">
            <w:pPr>
              <w:spacing w:before="100" w:beforeAutospacing="1" w:after="100" w:afterAutospacing="1"/>
            </w:pPr>
            <w:r w:rsidRPr="00DE6EF4">
              <w:rPr>
                <w:rFonts w:eastAsia="MS Mincho"/>
                <w:lang w:eastAsia="ja-JP"/>
              </w:rPr>
              <w:t>6 ayda 1 kez</w:t>
            </w:r>
          </w:p>
        </w:tc>
      </w:tr>
      <w:tr w:rsidR="00C91F6B" w:rsidRPr="00DE6EF4" w14:paraId="222FC8EF" w14:textId="77777777" w:rsidTr="003539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95"/>
        </w:trPr>
        <w:tc>
          <w:tcPr>
            <w:tcW w:w="3261" w:type="dxa"/>
            <w:shd w:val="clear" w:color="auto" w:fill="FFFFFF"/>
            <w:vAlign w:val="center"/>
          </w:tcPr>
          <w:p w14:paraId="5CB70411" w14:textId="77777777" w:rsidR="00EC4B93" w:rsidRPr="00DE6EF4" w:rsidRDefault="00EC4B93" w:rsidP="00065C39">
            <w:pPr>
              <w:spacing w:before="100" w:beforeAutospacing="1" w:after="100" w:afterAutospacing="1"/>
            </w:pPr>
            <w:r w:rsidRPr="00DE6EF4">
              <w:rPr>
                <w:rFonts w:eastAsia="MS Mincho"/>
                <w:bCs/>
                <w:lang w:eastAsia="ja-JP"/>
              </w:rPr>
              <w:t>Denize adam düştü talimi</w:t>
            </w:r>
          </w:p>
        </w:tc>
        <w:tc>
          <w:tcPr>
            <w:tcW w:w="6167" w:type="dxa"/>
            <w:shd w:val="clear" w:color="auto" w:fill="FFFFFF"/>
            <w:vAlign w:val="center"/>
          </w:tcPr>
          <w:p w14:paraId="7423F30A" w14:textId="77777777" w:rsidR="00EC4B93" w:rsidRPr="00DE6EF4" w:rsidRDefault="00EC4B93" w:rsidP="00FB6A3C">
            <w:pPr>
              <w:spacing w:before="100" w:beforeAutospacing="1" w:after="100" w:afterAutospacing="1"/>
            </w:pPr>
            <w:r w:rsidRPr="00DE6EF4">
              <w:rPr>
                <w:rFonts w:eastAsia="MS Mincho"/>
                <w:lang w:eastAsia="ja-JP"/>
              </w:rPr>
              <w:t>Yılda 1 kez (</w:t>
            </w:r>
            <w:r w:rsidR="00FB6A3C" w:rsidRPr="00DE6EF4">
              <w:rPr>
                <w:rFonts w:eastAsia="MS Mincho"/>
                <w:lang w:eastAsia="ja-JP"/>
              </w:rPr>
              <w:t>kabotaj</w:t>
            </w:r>
            <w:r w:rsidRPr="00DE6EF4">
              <w:rPr>
                <w:rFonts w:eastAsia="MS Mincho"/>
                <w:lang w:eastAsia="ja-JP"/>
              </w:rPr>
              <w:t xml:space="preserve"> sefer</w:t>
            </w:r>
            <w:r w:rsidR="00FB6A3C" w:rsidRPr="00DE6EF4">
              <w:rPr>
                <w:rFonts w:eastAsia="MS Mincho"/>
                <w:lang w:eastAsia="ja-JP"/>
              </w:rPr>
              <w:t>i</w:t>
            </w:r>
            <w:r w:rsidRPr="00DE6EF4">
              <w:rPr>
                <w:rFonts w:eastAsia="MS Mincho"/>
                <w:lang w:eastAsia="ja-JP"/>
              </w:rPr>
              <w:t xml:space="preserve"> yapan yük ve hizmet gemileri 6 ayda 1 kez )</w:t>
            </w:r>
          </w:p>
        </w:tc>
      </w:tr>
      <w:tr w:rsidR="00C91F6B" w:rsidRPr="00DE6EF4" w14:paraId="09747D5A" w14:textId="77777777" w:rsidTr="003539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95"/>
        </w:trPr>
        <w:tc>
          <w:tcPr>
            <w:tcW w:w="3261" w:type="dxa"/>
            <w:shd w:val="clear" w:color="auto" w:fill="FFFFFF"/>
            <w:vAlign w:val="center"/>
          </w:tcPr>
          <w:p w14:paraId="1E3C4DDF" w14:textId="77777777" w:rsidR="00EC4B93" w:rsidRPr="00DE6EF4" w:rsidRDefault="00EC4B93" w:rsidP="00065C39">
            <w:pPr>
              <w:spacing w:before="100" w:beforeAutospacing="1" w:after="100" w:afterAutospacing="1"/>
              <w:rPr>
                <w:rFonts w:eastAsia="MS Mincho"/>
                <w:bCs/>
                <w:lang w:eastAsia="ja-JP"/>
              </w:rPr>
            </w:pPr>
            <w:r w:rsidRPr="00DE6EF4">
              <w:rPr>
                <w:rFonts w:eastAsia="MS Mincho"/>
                <w:bCs/>
                <w:lang w:eastAsia="ja-JP"/>
              </w:rPr>
              <w:t>Çatışma talimi</w:t>
            </w:r>
          </w:p>
        </w:tc>
        <w:tc>
          <w:tcPr>
            <w:tcW w:w="6167" w:type="dxa"/>
            <w:shd w:val="clear" w:color="auto" w:fill="FFFFFF"/>
            <w:vAlign w:val="center"/>
          </w:tcPr>
          <w:p w14:paraId="0A841DB6" w14:textId="77777777" w:rsidR="00EC4B93" w:rsidRPr="00DE6EF4" w:rsidRDefault="00EC4B93" w:rsidP="00065C39">
            <w:pPr>
              <w:spacing w:before="100" w:beforeAutospacing="1" w:after="100" w:afterAutospacing="1"/>
              <w:rPr>
                <w:rFonts w:eastAsia="MS Mincho"/>
                <w:lang w:eastAsia="ja-JP"/>
              </w:rPr>
            </w:pPr>
            <w:r w:rsidRPr="00DE6EF4">
              <w:rPr>
                <w:rFonts w:eastAsia="MS Mincho"/>
                <w:lang w:eastAsia="ja-JP"/>
              </w:rPr>
              <w:t>Yılda 1 kez</w:t>
            </w:r>
          </w:p>
        </w:tc>
      </w:tr>
      <w:tr w:rsidR="00C91F6B" w:rsidRPr="00DE6EF4" w14:paraId="67E49A60" w14:textId="77777777" w:rsidTr="003539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95"/>
        </w:trPr>
        <w:tc>
          <w:tcPr>
            <w:tcW w:w="3261" w:type="dxa"/>
            <w:shd w:val="clear" w:color="auto" w:fill="FFFFFF"/>
            <w:vAlign w:val="center"/>
          </w:tcPr>
          <w:p w14:paraId="54F99BF1" w14:textId="77777777" w:rsidR="00EC4B93" w:rsidRPr="00DE6EF4" w:rsidRDefault="00EC4B93" w:rsidP="00065C39">
            <w:pPr>
              <w:spacing w:before="100" w:beforeAutospacing="1" w:after="100" w:afterAutospacing="1"/>
              <w:rPr>
                <w:rFonts w:eastAsia="MS Mincho"/>
                <w:bCs/>
                <w:lang w:eastAsia="ja-JP"/>
              </w:rPr>
            </w:pPr>
            <w:r w:rsidRPr="00DE6EF4">
              <w:rPr>
                <w:rFonts w:eastAsia="MS Mincho"/>
                <w:bCs/>
                <w:lang w:eastAsia="ja-JP"/>
              </w:rPr>
              <w:t>Karaya oturma talimi</w:t>
            </w:r>
          </w:p>
        </w:tc>
        <w:tc>
          <w:tcPr>
            <w:tcW w:w="6167" w:type="dxa"/>
            <w:shd w:val="clear" w:color="auto" w:fill="FFFFFF"/>
            <w:vAlign w:val="center"/>
          </w:tcPr>
          <w:p w14:paraId="06E059E0" w14:textId="77777777" w:rsidR="00EC4B93" w:rsidRPr="00DE6EF4" w:rsidRDefault="00EC4B93" w:rsidP="00065C39">
            <w:pPr>
              <w:spacing w:before="100" w:beforeAutospacing="1" w:after="100" w:afterAutospacing="1"/>
              <w:rPr>
                <w:rFonts w:eastAsia="MS Mincho"/>
                <w:lang w:eastAsia="ja-JP"/>
              </w:rPr>
            </w:pPr>
            <w:r w:rsidRPr="00DE6EF4">
              <w:rPr>
                <w:rFonts w:eastAsia="MS Mincho"/>
                <w:lang w:eastAsia="ja-JP"/>
              </w:rPr>
              <w:t>Yılda 1 kez</w:t>
            </w:r>
          </w:p>
        </w:tc>
      </w:tr>
      <w:tr w:rsidR="00C91F6B" w:rsidRPr="00DE6EF4" w14:paraId="139ABE48" w14:textId="77777777" w:rsidTr="003539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95"/>
        </w:trPr>
        <w:tc>
          <w:tcPr>
            <w:tcW w:w="3261" w:type="dxa"/>
            <w:shd w:val="clear" w:color="auto" w:fill="FFFFFF"/>
            <w:vAlign w:val="center"/>
          </w:tcPr>
          <w:p w14:paraId="480330F6" w14:textId="77777777" w:rsidR="00EC4B93" w:rsidRPr="00DE6EF4" w:rsidRDefault="00EC4B93" w:rsidP="00065C39">
            <w:pPr>
              <w:spacing w:before="100" w:beforeAutospacing="1" w:after="100" w:afterAutospacing="1"/>
              <w:rPr>
                <w:rFonts w:eastAsia="MS Mincho"/>
                <w:bCs/>
                <w:lang w:eastAsia="ja-JP"/>
              </w:rPr>
            </w:pPr>
            <w:r w:rsidRPr="00DE6EF4">
              <w:rPr>
                <w:rFonts w:eastAsia="MS Mincho"/>
                <w:bCs/>
                <w:lang w:eastAsia="ja-JP"/>
              </w:rPr>
              <w:t>Arama kurtarma talimi</w:t>
            </w:r>
          </w:p>
        </w:tc>
        <w:tc>
          <w:tcPr>
            <w:tcW w:w="6167" w:type="dxa"/>
            <w:shd w:val="clear" w:color="auto" w:fill="FFFFFF"/>
            <w:vAlign w:val="center"/>
          </w:tcPr>
          <w:p w14:paraId="3D7A3046" w14:textId="77777777" w:rsidR="00EC4B93" w:rsidRPr="00DE6EF4" w:rsidRDefault="00EC4B93" w:rsidP="00065C39">
            <w:pPr>
              <w:spacing w:before="100" w:beforeAutospacing="1" w:after="100" w:afterAutospacing="1"/>
              <w:rPr>
                <w:rFonts w:eastAsia="MS Mincho"/>
                <w:lang w:eastAsia="ja-JP"/>
              </w:rPr>
            </w:pPr>
            <w:r w:rsidRPr="00DE6EF4">
              <w:rPr>
                <w:rFonts w:eastAsia="MS Mincho"/>
                <w:lang w:eastAsia="ja-JP"/>
              </w:rPr>
              <w:t>Yılda 1 kez</w:t>
            </w:r>
          </w:p>
        </w:tc>
      </w:tr>
      <w:tr w:rsidR="00C91F6B" w:rsidRPr="00DE6EF4" w14:paraId="11FA6F9E" w14:textId="77777777" w:rsidTr="003539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95"/>
        </w:trPr>
        <w:tc>
          <w:tcPr>
            <w:tcW w:w="3261" w:type="dxa"/>
            <w:shd w:val="clear" w:color="auto" w:fill="FFFFFF"/>
            <w:vAlign w:val="center"/>
          </w:tcPr>
          <w:p w14:paraId="32828342" w14:textId="77777777" w:rsidR="00EC4B93" w:rsidRPr="00DE6EF4" w:rsidRDefault="00EC4B93" w:rsidP="00065C39">
            <w:pPr>
              <w:spacing w:before="100" w:beforeAutospacing="1" w:after="100" w:afterAutospacing="1"/>
              <w:rPr>
                <w:rFonts w:eastAsia="MS Mincho"/>
                <w:bCs/>
                <w:lang w:eastAsia="ja-JP"/>
              </w:rPr>
            </w:pPr>
            <w:r w:rsidRPr="00DE6EF4">
              <w:rPr>
                <w:rFonts w:eastAsia="MS Mincho"/>
                <w:bCs/>
                <w:lang w:eastAsia="ja-JP"/>
              </w:rPr>
              <w:t>Deniz kirliliği talimi</w:t>
            </w:r>
          </w:p>
        </w:tc>
        <w:tc>
          <w:tcPr>
            <w:tcW w:w="6167" w:type="dxa"/>
            <w:shd w:val="clear" w:color="auto" w:fill="FFFFFF"/>
            <w:vAlign w:val="center"/>
          </w:tcPr>
          <w:p w14:paraId="53F2502B" w14:textId="77777777" w:rsidR="00EC4B93" w:rsidRPr="00DE6EF4" w:rsidRDefault="00EC4B93" w:rsidP="00065C39">
            <w:pPr>
              <w:spacing w:before="100" w:beforeAutospacing="1" w:after="100" w:afterAutospacing="1"/>
              <w:rPr>
                <w:rFonts w:eastAsia="MS Mincho"/>
                <w:lang w:eastAsia="ja-JP"/>
              </w:rPr>
            </w:pPr>
            <w:r w:rsidRPr="00DE6EF4">
              <w:rPr>
                <w:rFonts w:eastAsia="MS Mincho"/>
                <w:lang w:eastAsia="ja-JP"/>
              </w:rPr>
              <w:t>Yılda 1 kez</w:t>
            </w:r>
          </w:p>
        </w:tc>
      </w:tr>
    </w:tbl>
    <w:p w14:paraId="4F98CCC0" w14:textId="77777777" w:rsidR="00EC4B93" w:rsidRPr="00DE6EF4" w:rsidRDefault="00EC4B93" w:rsidP="00065C39"/>
    <w:p w14:paraId="33F3BF1D" w14:textId="77777777" w:rsidR="00F51AD1" w:rsidRPr="00DE6EF4" w:rsidRDefault="00F51AD1" w:rsidP="000273DF">
      <w:pPr>
        <w:pStyle w:val="GvdeMetni3"/>
        <w:rPr>
          <w:sz w:val="24"/>
          <w:szCs w:val="24"/>
        </w:rPr>
      </w:pPr>
    </w:p>
    <w:p w14:paraId="28F77B73" w14:textId="77777777" w:rsidR="00694063" w:rsidRPr="00DE6EF4" w:rsidRDefault="00694063" w:rsidP="000273DF">
      <w:pPr>
        <w:pStyle w:val="GvdeMetni3"/>
        <w:rPr>
          <w:sz w:val="24"/>
          <w:szCs w:val="24"/>
        </w:rPr>
      </w:pPr>
    </w:p>
    <w:p w14:paraId="3947C24B" w14:textId="77777777" w:rsidR="00694063" w:rsidRPr="00DE6EF4" w:rsidRDefault="00694063" w:rsidP="000273DF">
      <w:pPr>
        <w:pStyle w:val="GvdeMetni3"/>
        <w:rPr>
          <w:sz w:val="24"/>
          <w:szCs w:val="24"/>
        </w:rPr>
      </w:pPr>
    </w:p>
    <w:p w14:paraId="10F59715" w14:textId="77777777" w:rsidR="00451CFC" w:rsidRPr="00DE6EF4" w:rsidRDefault="00451CFC" w:rsidP="000273DF">
      <w:pPr>
        <w:pStyle w:val="GvdeMetni3"/>
        <w:rPr>
          <w:sz w:val="24"/>
          <w:szCs w:val="24"/>
        </w:rPr>
      </w:pPr>
    </w:p>
    <w:p w14:paraId="38B1C052" w14:textId="77777777" w:rsidR="00451CFC" w:rsidRPr="00DE6EF4" w:rsidRDefault="00451CFC" w:rsidP="000273DF">
      <w:pPr>
        <w:pStyle w:val="GvdeMetni3"/>
        <w:rPr>
          <w:sz w:val="24"/>
          <w:szCs w:val="24"/>
        </w:rPr>
      </w:pPr>
    </w:p>
    <w:p w14:paraId="162BCC67" w14:textId="69702303" w:rsidR="00694063" w:rsidRPr="00DE6EF4" w:rsidRDefault="00694063" w:rsidP="00694063">
      <w:pPr>
        <w:jc w:val="both"/>
        <w:rPr>
          <w:b/>
        </w:rPr>
      </w:pPr>
      <w:r w:rsidRPr="00DE6EF4">
        <w:rPr>
          <w:b/>
        </w:rPr>
        <w:lastRenderedPageBreak/>
        <w:t>EK-</w:t>
      </w:r>
      <w:r w:rsidR="000E177A" w:rsidRPr="00DE6EF4">
        <w:rPr>
          <w:b/>
        </w:rPr>
        <w:t>2</w:t>
      </w:r>
      <w:r w:rsidR="00D35CD8">
        <w:rPr>
          <w:b/>
        </w:rPr>
        <w:t>4</w:t>
      </w:r>
      <w:r w:rsidRPr="00DE6EF4">
        <w:rPr>
          <w:b/>
        </w:rPr>
        <w:t xml:space="preserve"> PİS SU TANK KAPASİTESİ BELİRLENMESİNDE DEĞERLER</w:t>
      </w:r>
    </w:p>
    <w:p w14:paraId="294D5141" w14:textId="77777777" w:rsidR="00694063" w:rsidRPr="00DE6EF4" w:rsidRDefault="00694063" w:rsidP="00694063">
      <w:pPr>
        <w:jc w:val="both"/>
        <w:rPr>
          <w:b/>
        </w:rPr>
      </w:pPr>
    </w:p>
    <w:tbl>
      <w:tblPr>
        <w:tblW w:w="4868"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89"/>
        <w:gridCol w:w="903"/>
        <w:gridCol w:w="2023"/>
        <w:gridCol w:w="807"/>
        <w:gridCol w:w="714"/>
        <w:gridCol w:w="714"/>
        <w:gridCol w:w="716"/>
        <w:gridCol w:w="782"/>
        <w:gridCol w:w="648"/>
        <w:gridCol w:w="554"/>
      </w:tblGrid>
      <w:tr w:rsidR="00C91F6B" w:rsidRPr="00DE6EF4" w14:paraId="0BC0E810" w14:textId="77777777" w:rsidTr="00B63749">
        <w:trPr>
          <w:cantSplit/>
          <w:trHeight w:val="575"/>
          <w:jc w:val="center"/>
        </w:trPr>
        <w:tc>
          <w:tcPr>
            <w:tcW w:w="2443" w:type="pct"/>
            <w:gridSpan w:val="3"/>
            <w:vMerge w:val="restart"/>
            <w:vAlign w:val="center"/>
          </w:tcPr>
          <w:p w14:paraId="1632E92E" w14:textId="77777777" w:rsidR="00694063" w:rsidRPr="00DE6EF4" w:rsidRDefault="00694063" w:rsidP="00B63749">
            <w:pPr>
              <w:pStyle w:val="AltBilgi"/>
              <w:spacing w:before="120"/>
              <w:jc w:val="both"/>
            </w:pPr>
            <w:r w:rsidRPr="00DE6EF4">
              <w:t>Gemi veya Su Aracının Cinsi ve Kapasitesi</w:t>
            </w:r>
          </w:p>
        </w:tc>
        <w:tc>
          <w:tcPr>
            <w:tcW w:w="1934" w:type="pct"/>
            <w:gridSpan w:val="5"/>
            <w:vAlign w:val="center"/>
          </w:tcPr>
          <w:p w14:paraId="3A2856E3" w14:textId="77777777" w:rsidR="00694063" w:rsidRPr="00DE6EF4" w:rsidRDefault="00694063" w:rsidP="00B63749">
            <w:pPr>
              <w:pStyle w:val="AltBilgi"/>
              <w:spacing w:before="140"/>
              <w:jc w:val="both"/>
            </w:pPr>
            <w:r w:rsidRPr="00DE6EF4">
              <w:t>SİYAH SU (Litre/Kişi-Gün)</w:t>
            </w:r>
          </w:p>
        </w:tc>
        <w:tc>
          <w:tcPr>
            <w:tcW w:w="623" w:type="pct"/>
            <w:gridSpan w:val="2"/>
            <w:vAlign w:val="center"/>
          </w:tcPr>
          <w:p w14:paraId="389A1FC0" w14:textId="77777777" w:rsidR="00694063" w:rsidRPr="00DE6EF4" w:rsidRDefault="00694063" w:rsidP="00B63749">
            <w:pPr>
              <w:pStyle w:val="AltBilgi"/>
              <w:spacing w:before="140"/>
            </w:pPr>
            <w:r w:rsidRPr="00DE6EF4">
              <w:t>GRİ SU (Litre/Kişi-Gün)</w:t>
            </w:r>
          </w:p>
        </w:tc>
      </w:tr>
      <w:tr w:rsidR="00C91F6B" w:rsidRPr="00DE6EF4" w14:paraId="51818B89" w14:textId="77777777" w:rsidTr="00B63749">
        <w:trPr>
          <w:cantSplit/>
          <w:trHeight w:val="1134"/>
          <w:jc w:val="center"/>
        </w:trPr>
        <w:tc>
          <w:tcPr>
            <w:tcW w:w="2443" w:type="pct"/>
            <w:gridSpan w:val="3"/>
            <w:vMerge/>
            <w:textDirection w:val="btLr"/>
            <w:vAlign w:val="center"/>
          </w:tcPr>
          <w:p w14:paraId="02936317" w14:textId="77777777" w:rsidR="00694063" w:rsidRPr="00DE6EF4" w:rsidRDefault="00694063" w:rsidP="00B63749">
            <w:pPr>
              <w:pStyle w:val="AltBilgi"/>
              <w:tabs>
                <w:tab w:val="clear" w:pos="4536"/>
                <w:tab w:val="clear" w:pos="9072"/>
              </w:tabs>
              <w:spacing w:before="120"/>
              <w:jc w:val="both"/>
            </w:pPr>
          </w:p>
        </w:tc>
        <w:tc>
          <w:tcPr>
            <w:tcW w:w="418" w:type="pct"/>
            <w:textDirection w:val="btLr"/>
            <w:vAlign w:val="center"/>
          </w:tcPr>
          <w:p w14:paraId="6B4D2273" w14:textId="77777777" w:rsidR="00694063" w:rsidRPr="00DE6EF4" w:rsidRDefault="00694063" w:rsidP="00B63749">
            <w:pPr>
              <w:ind w:left="113" w:right="113"/>
              <w:jc w:val="both"/>
            </w:pPr>
            <w:r w:rsidRPr="00DE6EF4">
              <w:t>Geleneksel</w:t>
            </w:r>
          </w:p>
        </w:tc>
        <w:tc>
          <w:tcPr>
            <w:tcW w:w="370" w:type="pct"/>
            <w:textDirection w:val="btLr"/>
            <w:vAlign w:val="center"/>
          </w:tcPr>
          <w:p w14:paraId="092F7F5B" w14:textId="77777777" w:rsidR="00694063" w:rsidRPr="00DE6EF4" w:rsidRDefault="00694063" w:rsidP="00B63749">
            <w:pPr>
              <w:ind w:left="113" w:right="113"/>
              <w:jc w:val="both"/>
            </w:pPr>
            <w:r w:rsidRPr="00DE6EF4">
              <w:t>Geri Dolaşımlı</w:t>
            </w:r>
          </w:p>
        </w:tc>
        <w:tc>
          <w:tcPr>
            <w:tcW w:w="370" w:type="pct"/>
            <w:textDirection w:val="btLr"/>
            <w:vAlign w:val="center"/>
          </w:tcPr>
          <w:p w14:paraId="7E358DE9" w14:textId="77777777" w:rsidR="00694063" w:rsidRPr="00DE6EF4" w:rsidRDefault="00694063" w:rsidP="00B63749">
            <w:pPr>
              <w:ind w:left="113" w:right="113"/>
              <w:jc w:val="both"/>
            </w:pPr>
            <w:r w:rsidRPr="00DE6EF4">
              <w:t>Vakum</w:t>
            </w:r>
          </w:p>
        </w:tc>
        <w:tc>
          <w:tcPr>
            <w:tcW w:w="371" w:type="pct"/>
            <w:textDirection w:val="btLr"/>
            <w:vAlign w:val="center"/>
          </w:tcPr>
          <w:p w14:paraId="67922B43" w14:textId="77777777" w:rsidR="00694063" w:rsidRPr="00DE6EF4" w:rsidRDefault="00694063" w:rsidP="00B63749">
            <w:pPr>
              <w:ind w:left="113" w:right="113"/>
              <w:jc w:val="both"/>
            </w:pPr>
            <w:r w:rsidRPr="00DE6EF4">
              <w:t>El Pompalı</w:t>
            </w:r>
          </w:p>
        </w:tc>
        <w:tc>
          <w:tcPr>
            <w:tcW w:w="405" w:type="pct"/>
            <w:textDirection w:val="btLr"/>
            <w:vAlign w:val="center"/>
          </w:tcPr>
          <w:p w14:paraId="6D92A0D9" w14:textId="77777777" w:rsidR="00694063" w:rsidRPr="00DE6EF4" w:rsidRDefault="00694063" w:rsidP="00B63749">
            <w:pPr>
              <w:ind w:left="113" w:right="113"/>
              <w:jc w:val="both"/>
            </w:pPr>
            <w:r w:rsidRPr="00DE6EF4">
              <w:t>Elektrik Pompalı</w:t>
            </w:r>
          </w:p>
        </w:tc>
        <w:tc>
          <w:tcPr>
            <w:tcW w:w="336" w:type="pct"/>
            <w:textDirection w:val="btLr"/>
            <w:vAlign w:val="center"/>
          </w:tcPr>
          <w:p w14:paraId="2D319A2C" w14:textId="77777777" w:rsidR="00694063" w:rsidRPr="00DE6EF4" w:rsidRDefault="00694063" w:rsidP="00B63749">
            <w:pPr>
              <w:ind w:left="113" w:right="113"/>
              <w:jc w:val="both"/>
            </w:pPr>
            <w:r w:rsidRPr="00DE6EF4">
              <w:t>Lavabo</w:t>
            </w:r>
          </w:p>
        </w:tc>
        <w:tc>
          <w:tcPr>
            <w:tcW w:w="287" w:type="pct"/>
            <w:textDirection w:val="btLr"/>
            <w:vAlign w:val="center"/>
          </w:tcPr>
          <w:p w14:paraId="62F44ED7" w14:textId="77777777" w:rsidR="00694063" w:rsidRPr="00DE6EF4" w:rsidRDefault="00694063" w:rsidP="00B63749">
            <w:pPr>
              <w:ind w:left="113" w:right="113"/>
              <w:jc w:val="both"/>
            </w:pPr>
            <w:r w:rsidRPr="00DE6EF4">
              <w:t>Banyo</w:t>
            </w:r>
          </w:p>
        </w:tc>
      </w:tr>
      <w:tr w:rsidR="00C91F6B" w:rsidRPr="00DE6EF4" w14:paraId="00A112C7" w14:textId="77777777" w:rsidTr="00B63749">
        <w:trPr>
          <w:cantSplit/>
          <w:trHeight w:val="453"/>
          <w:jc w:val="center"/>
        </w:trPr>
        <w:tc>
          <w:tcPr>
            <w:tcW w:w="927" w:type="pct"/>
            <w:vMerge w:val="restart"/>
            <w:vAlign w:val="center"/>
          </w:tcPr>
          <w:p w14:paraId="71D2E327" w14:textId="77777777" w:rsidR="00694063" w:rsidRPr="00DE6EF4" w:rsidRDefault="00694063" w:rsidP="00B63749">
            <w:pPr>
              <w:pStyle w:val="AltBilgi"/>
              <w:tabs>
                <w:tab w:val="clear" w:pos="4536"/>
                <w:tab w:val="clear" w:pos="9072"/>
              </w:tabs>
              <w:spacing w:before="80" w:after="60"/>
            </w:pPr>
            <w:r w:rsidRPr="00DE6EF4">
              <w:t>Yük Gemisi, Hizmet Gemisi, Balıkçı ve  Römorkör</w:t>
            </w:r>
          </w:p>
        </w:tc>
        <w:tc>
          <w:tcPr>
            <w:tcW w:w="1516" w:type="pct"/>
            <w:gridSpan w:val="2"/>
            <w:vAlign w:val="center"/>
          </w:tcPr>
          <w:p w14:paraId="42614DF2" w14:textId="77777777" w:rsidR="00694063" w:rsidRPr="00DE6EF4" w:rsidRDefault="00694063" w:rsidP="00B63749">
            <w:pPr>
              <w:pStyle w:val="AltBilgi"/>
              <w:spacing w:before="36" w:after="16"/>
            </w:pPr>
            <w:r w:rsidRPr="00DE6EF4">
              <w:t>400 GT ve üzeri</w:t>
            </w:r>
          </w:p>
        </w:tc>
        <w:tc>
          <w:tcPr>
            <w:tcW w:w="418" w:type="pct"/>
            <w:vAlign w:val="center"/>
          </w:tcPr>
          <w:p w14:paraId="29F823A4" w14:textId="77777777" w:rsidR="00694063" w:rsidRPr="00DE6EF4" w:rsidRDefault="00694063" w:rsidP="00B63749">
            <w:pPr>
              <w:jc w:val="center"/>
            </w:pPr>
            <w:r w:rsidRPr="00DE6EF4">
              <w:t>50</w:t>
            </w:r>
          </w:p>
        </w:tc>
        <w:tc>
          <w:tcPr>
            <w:tcW w:w="370" w:type="pct"/>
            <w:vAlign w:val="center"/>
          </w:tcPr>
          <w:p w14:paraId="2F7C258B" w14:textId="77777777" w:rsidR="00694063" w:rsidRPr="00DE6EF4" w:rsidRDefault="00694063" w:rsidP="00B63749">
            <w:pPr>
              <w:jc w:val="center"/>
            </w:pPr>
            <w:r w:rsidRPr="00DE6EF4">
              <w:t>5</w:t>
            </w:r>
          </w:p>
        </w:tc>
        <w:tc>
          <w:tcPr>
            <w:tcW w:w="370" w:type="pct"/>
            <w:vAlign w:val="center"/>
          </w:tcPr>
          <w:p w14:paraId="48B90C9A" w14:textId="77777777" w:rsidR="00694063" w:rsidRPr="00DE6EF4" w:rsidRDefault="00694063" w:rsidP="00B63749">
            <w:pPr>
              <w:jc w:val="center"/>
            </w:pPr>
            <w:r w:rsidRPr="00DE6EF4">
              <w:t>25</w:t>
            </w:r>
          </w:p>
        </w:tc>
        <w:tc>
          <w:tcPr>
            <w:tcW w:w="371" w:type="pct"/>
            <w:vAlign w:val="center"/>
          </w:tcPr>
          <w:p w14:paraId="7E25583E" w14:textId="77777777" w:rsidR="00694063" w:rsidRPr="00DE6EF4" w:rsidRDefault="00694063" w:rsidP="00B63749">
            <w:pPr>
              <w:jc w:val="center"/>
            </w:pPr>
            <w:r w:rsidRPr="00DE6EF4">
              <w:t>31</w:t>
            </w:r>
          </w:p>
        </w:tc>
        <w:tc>
          <w:tcPr>
            <w:tcW w:w="405" w:type="pct"/>
            <w:vAlign w:val="center"/>
          </w:tcPr>
          <w:p w14:paraId="79B73CBA" w14:textId="77777777" w:rsidR="00694063" w:rsidRPr="00DE6EF4" w:rsidRDefault="00694063" w:rsidP="00B63749">
            <w:pPr>
              <w:jc w:val="center"/>
            </w:pPr>
            <w:r w:rsidRPr="00DE6EF4">
              <w:t>57</w:t>
            </w:r>
          </w:p>
        </w:tc>
        <w:tc>
          <w:tcPr>
            <w:tcW w:w="336" w:type="pct"/>
            <w:vAlign w:val="center"/>
          </w:tcPr>
          <w:p w14:paraId="05A1B5AB" w14:textId="77777777" w:rsidR="00694063" w:rsidRPr="00DE6EF4" w:rsidRDefault="00694063" w:rsidP="00B63749">
            <w:pPr>
              <w:jc w:val="center"/>
            </w:pPr>
            <w:r w:rsidRPr="00DE6EF4">
              <w:t>25</w:t>
            </w:r>
          </w:p>
        </w:tc>
        <w:tc>
          <w:tcPr>
            <w:tcW w:w="287" w:type="pct"/>
            <w:vAlign w:val="center"/>
          </w:tcPr>
          <w:p w14:paraId="27C30B9B" w14:textId="77777777" w:rsidR="00694063" w:rsidRPr="00DE6EF4" w:rsidRDefault="00694063" w:rsidP="00B63749">
            <w:pPr>
              <w:jc w:val="center"/>
            </w:pPr>
            <w:r w:rsidRPr="00DE6EF4">
              <w:t>50</w:t>
            </w:r>
          </w:p>
        </w:tc>
      </w:tr>
      <w:tr w:rsidR="00C91F6B" w:rsidRPr="00DE6EF4" w14:paraId="24CED3A1" w14:textId="77777777" w:rsidTr="00B63749">
        <w:trPr>
          <w:cantSplit/>
          <w:trHeight w:val="454"/>
          <w:jc w:val="center"/>
        </w:trPr>
        <w:tc>
          <w:tcPr>
            <w:tcW w:w="927" w:type="pct"/>
            <w:vMerge/>
            <w:vAlign w:val="center"/>
          </w:tcPr>
          <w:p w14:paraId="3E5A0B20" w14:textId="77777777" w:rsidR="00694063" w:rsidRPr="00DE6EF4" w:rsidRDefault="00694063" w:rsidP="00B63749">
            <w:pPr>
              <w:pStyle w:val="AltBilgi"/>
              <w:tabs>
                <w:tab w:val="clear" w:pos="4536"/>
                <w:tab w:val="clear" w:pos="9072"/>
              </w:tabs>
            </w:pPr>
          </w:p>
        </w:tc>
        <w:tc>
          <w:tcPr>
            <w:tcW w:w="1516" w:type="pct"/>
            <w:gridSpan w:val="2"/>
            <w:vAlign w:val="center"/>
          </w:tcPr>
          <w:p w14:paraId="1F699243" w14:textId="77777777" w:rsidR="00694063" w:rsidRPr="00DE6EF4" w:rsidRDefault="00694063" w:rsidP="00B63749">
            <w:pPr>
              <w:pStyle w:val="AltBilgi"/>
              <w:tabs>
                <w:tab w:val="clear" w:pos="4536"/>
                <w:tab w:val="clear" w:pos="9072"/>
              </w:tabs>
              <w:spacing w:before="36" w:after="16"/>
            </w:pPr>
            <w:r w:rsidRPr="00DE6EF4">
              <w:t xml:space="preserve">400 </w:t>
            </w:r>
            <w:proofErr w:type="spellStart"/>
            <w:r w:rsidRPr="00DE6EF4">
              <w:t>GT’den</w:t>
            </w:r>
            <w:proofErr w:type="spellEnd"/>
            <w:r w:rsidRPr="00DE6EF4">
              <w:t xml:space="preserve"> küçük</w:t>
            </w:r>
          </w:p>
        </w:tc>
        <w:tc>
          <w:tcPr>
            <w:tcW w:w="418" w:type="pct"/>
            <w:vAlign w:val="center"/>
          </w:tcPr>
          <w:p w14:paraId="301CC5CB" w14:textId="77777777" w:rsidR="00694063" w:rsidRPr="00DE6EF4" w:rsidRDefault="00694063" w:rsidP="00B63749">
            <w:pPr>
              <w:jc w:val="center"/>
            </w:pPr>
            <w:r w:rsidRPr="00DE6EF4">
              <w:t>30</w:t>
            </w:r>
          </w:p>
        </w:tc>
        <w:tc>
          <w:tcPr>
            <w:tcW w:w="370" w:type="pct"/>
            <w:vAlign w:val="center"/>
          </w:tcPr>
          <w:p w14:paraId="5ADCD217" w14:textId="77777777" w:rsidR="00694063" w:rsidRPr="00DE6EF4" w:rsidRDefault="00694063" w:rsidP="00B63749">
            <w:pPr>
              <w:jc w:val="center"/>
            </w:pPr>
            <w:r w:rsidRPr="00DE6EF4">
              <w:t>3</w:t>
            </w:r>
          </w:p>
        </w:tc>
        <w:tc>
          <w:tcPr>
            <w:tcW w:w="370" w:type="pct"/>
            <w:vAlign w:val="center"/>
          </w:tcPr>
          <w:p w14:paraId="647491EC" w14:textId="77777777" w:rsidR="00694063" w:rsidRPr="00DE6EF4" w:rsidRDefault="00694063" w:rsidP="00B63749">
            <w:pPr>
              <w:jc w:val="center"/>
            </w:pPr>
            <w:r w:rsidRPr="00DE6EF4">
              <w:t>15</w:t>
            </w:r>
          </w:p>
        </w:tc>
        <w:tc>
          <w:tcPr>
            <w:tcW w:w="371" w:type="pct"/>
            <w:vAlign w:val="center"/>
          </w:tcPr>
          <w:p w14:paraId="670EF535" w14:textId="77777777" w:rsidR="00694063" w:rsidRPr="00DE6EF4" w:rsidRDefault="00694063" w:rsidP="00B63749">
            <w:pPr>
              <w:jc w:val="center"/>
            </w:pPr>
            <w:r w:rsidRPr="00DE6EF4">
              <w:t>20</w:t>
            </w:r>
          </w:p>
        </w:tc>
        <w:tc>
          <w:tcPr>
            <w:tcW w:w="405" w:type="pct"/>
            <w:vAlign w:val="center"/>
          </w:tcPr>
          <w:p w14:paraId="43E1D05D" w14:textId="77777777" w:rsidR="00694063" w:rsidRPr="00DE6EF4" w:rsidRDefault="00694063" w:rsidP="00B63749">
            <w:pPr>
              <w:jc w:val="center"/>
            </w:pPr>
            <w:r w:rsidRPr="00DE6EF4">
              <w:t>30</w:t>
            </w:r>
          </w:p>
        </w:tc>
        <w:tc>
          <w:tcPr>
            <w:tcW w:w="336" w:type="pct"/>
            <w:vAlign w:val="center"/>
          </w:tcPr>
          <w:p w14:paraId="49035F05" w14:textId="77777777" w:rsidR="00694063" w:rsidRPr="00DE6EF4" w:rsidRDefault="00694063" w:rsidP="00B63749">
            <w:pPr>
              <w:jc w:val="center"/>
            </w:pPr>
            <w:r w:rsidRPr="00DE6EF4">
              <w:t>10</w:t>
            </w:r>
          </w:p>
        </w:tc>
        <w:tc>
          <w:tcPr>
            <w:tcW w:w="287" w:type="pct"/>
            <w:vAlign w:val="center"/>
          </w:tcPr>
          <w:p w14:paraId="2161177D" w14:textId="77777777" w:rsidR="00694063" w:rsidRPr="00DE6EF4" w:rsidRDefault="00694063" w:rsidP="00B63749">
            <w:pPr>
              <w:jc w:val="center"/>
            </w:pPr>
            <w:r w:rsidRPr="00DE6EF4">
              <w:t>30</w:t>
            </w:r>
          </w:p>
        </w:tc>
      </w:tr>
      <w:tr w:rsidR="00C91F6B" w:rsidRPr="00DE6EF4" w14:paraId="32ADFF25" w14:textId="77777777" w:rsidTr="00B63749">
        <w:trPr>
          <w:cantSplit/>
          <w:trHeight w:val="454"/>
          <w:jc w:val="center"/>
        </w:trPr>
        <w:tc>
          <w:tcPr>
            <w:tcW w:w="927" w:type="pct"/>
            <w:vMerge w:val="restart"/>
            <w:vAlign w:val="center"/>
          </w:tcPr>
          <w:p w14:paraId="2D998A53" w14:textId="77777777" w:rsidR="00694063" w:rsidRPr="00DE6EF4" w:rsidRDefault="00694063" w:rsidP="00B63749">
            <w:pPr>
              <w:pStyle w:val="AltBilgi"/>
              <w:tabs>
                <w:tab w:val="clear" w:pos="4536"/>
                <w:tab w:val="clear" w:pos="9072"/>
              </w:tabs>
            </w:pPr>
            <w:r w:rsidRPr="00DE6EF4">
              <w:t>Yolcu Gemisi (Uzak sefer, yakın sefer yapanlar)</w:t>
            </w:r>
          </w:p>
        </w:tc>
        <w:tc>
          <w:tcPr>
            <w:tcW w:w="1516" w:type="pct"/>
            <w:gridSpan w:val="2"/>
            <w:vAlign w:val="center"/>
          </w:tcPr>
          <w:p w14:paraId="765C6CE3" w14:textId="77777777" w:rsidR="00694063" w:rsidRPr="00DE6EF4" w:rsidRDefault="00694063" w:rsidP="00B63749">
            <w:pPr>
              <w:pStyle w:val="AltBilgi"/>
              <w:spacing w:before="36" w:after="16"/>
            </w:pPr>
            <w:r w:rsidRPr="00DE6EF4">
              <w:t>15 ve üzeri yolcu taşıyan</w:t>
            </w:r>
          </w:p>
        </w:tc>
        <w:tc>
          <w:tcPr>
            <w:tcW w:w="418" w:type="pct"/>
            <w:vAlign w:val="center"/>
          </w:tcPr>
          <w:p w14:paraId="52CA3F64" w14:textId="77777777" w:rsidR="00694063" w:rsidRPr="00DE6EF4" w:rsidRDefault="00694063" w:rsidP="00B63749">
            <w:pPr>
              <w:jc w:val="center"/>
            </w:pPr>
            <w:r w:rsidRPr="00DE6EF4">
              <w:t>40</w:t>
            </w:r>
          </w:p>
        </w:tc>
        <w:tc>
          <w:tcPr>
            <w:tcW w:w="370" w:type="pct"/>
            <w:vAlign w:val="center"/>
          </w:tcPr>
          <w:p w14:paraId="33EED424" w14:textId="77777777" w:rsidR="00694063" w:rsidRPr="00DE6EF4" w:rsidRDefault="00694063" w:rsidP="00B63749">
            <w:pPr>
              <w:jc w:val="center"/>
            </w:pPr>
            <w:r w:rsidRPr="00DE6EF4">
              <w:t>5</w:t>
            </w:r>
          </w:p>
        </w:tc>
        <w:tc>
          <w:tcPr>
            <w:tcW w:w="370" w:type="pct"/>
            <w:vAlign w:val="center"/>
          </w:tcPr>
          <w:p w14:paraId="6C4D49BC" w14:textId="77777777" w:rsidR="00694063" w:rsidRPr="00DE6EF4" w:rsidRDefault="00694063" w:rsidP="00B63749">
            <w:pPr>
              <w:jc w:val="center"/>
            </w:pPr>
            <w:r w:rsidRPr="00DE6EF4">
              <w:t>25</w:t>
            </w:r>
          </w:p>
        </w:tc>
        <w:tc>
          <w:tcPr>
            <w:tcW w:w="371" w:type="pct"/>
            <w:vAlign w:val="center"/>
          </w:tcPr>
          <w:p w14:paraId="6C129746" w14:textId="77777777" w:rsidR="00694063" w:rsidRPr="00DE6EF4" w:rsidRDefault="00694063" w:rsidP="00B63749">
            <w:pPr>
              <w:jc w:val="center"/>
            </w:pPr>
            <w:r w:rsidRPr="00DE6EF4">
              <w:t>31</w:t>
            </w:r>
          </w:p>
        </w:tc>
        <w:tc>
          <w:tcPr>
            <w:tcW w:w="405" w:type="pct"/>
            <w:vAlign w:val="center"/>
          </w:tcPr>
          <w:p w14:paraId="20423A83" w14:textId="77777777" w:rsidR="00694063" w:rsidRPr="00DE6EF4" w:rsidRDefault="00694063" w:rsidP="00B63749">
            <w:pPr>
              <w:jc w:val="center"/>
            </w:pPr>
            <w:r w:rsidRPr="00DE6EF4">
              <w:t>57</w:t>
            </w:r>
          </w:p>
        </w:tc>
        <w:tc>
          <w:tcPr>
            <w:tcW w:w="336" w:type="pct"/>
            <w:vAlign w:val="center"/>
          </w:tcPr>
          <w:p w14:paraId="27CB8497" w14:textId="77777777" w:rsidR="00694063" w:rsidRPr="00DE6EF4" w:rsidRDefault="00694063" w:rsidP="00B63749">
            <w:pPr>
              <w:jc w:val="center"/>
            </w:pPr>
            <w:r w:rsidRPr="00DE6EF4">
              <w:t>20</w:t>
            </w:r>
          </w:p>
        </w:tc>
        <w:tc>
          <w:tcPr>
            <w:tcW w:w="287" w:type="pct"/>
            <w:vAlign w:val="center"/>
          </w:tcPr>
          <w:p w14:paraId="45AA55E5" w14:textId="77777777" w:rsidR="00694063" w:rsidRPr="00DE6EF4" w:rsidRDefault="00694063" w:rsidP="00B63749">
            <w:pPr>
              <w:jc w:val="center"/>
            </w:pPr>
            <w:r w:rsidRPr="00DE6EF4">
              <w:t>30</w:t>
            </w:r>
          </w:p>
        </w:tc>
      </w:tr>
      <w:tr w:rsidR="00C91F6B" w:rsidRPr="00DE6EF4" w14:paraId="61B20536" w14:textId="77777777" w:rsidTr="00B63749">
        <w:trPr>
          <w:cantSplit/>
          <w:trHeight w:val="453"/>
          <w:jc w:val="center"/>
        </w:trPr>
        <w:tc>
          <w:tcPr>
            <w:tcW w:w="927" w:type="pct"/>
            <w:vMerge/>
            <w:vAlign w:val="center"/>
          </w:tcPr>
          <w:p w14:paraId="5821F6D2" w14:textId="77777777" w:rsidR="00694063" w:rsidRPr="00DE6EF4" w:rsidRDefault="00694063" w:rsidP="00B63749">
            <w:pPr>
              <w:pStyle w:val="AltBilgi"/>
              <w:tabs>
                <w:tab w:val="clear" w:pos="4536"/>
                <w:tab w:val="clear" w:pos="9072"/>
              </w:tabs>
            </w:pPr>
          </w:p>
        </w:tc>
        <w:tc>
          <w:tcPr>
            <w:tcW w:w="1516" w:type="pct"/>
            <w:gridSpan w:val="2"/>
            <w:vAlign w:val="center"/>
          </w:tcPr>
          <w:p w14:paraId="2A06C1F6" w14:textId="77777777" w:rsidR="00694063" w:rsidRPr="00DE6EF4" w:rsidRDefault="00694063" w:rsidP="00B63749">
            <w:pPr>
              <w:pStyle w:val="AltBilgi"/>
              <w:tabs>
                <w:tab w:val="clear" w:pos="4536"/>
                <w:tab w:val="clear" w:pos="9072"/>
              </w:tabs>
              <w:spacing w:before="36" w:after="16"/>
            </w:pPr>
            <w:r w:rsidRPr="00DE6EF4">
              <w:t>15’den az yolcu taşıyan</w:t>
            </w:r>
          </w:p>
        </w:tc>
        <w:tc>
          <w:tcPr>
            <w:tcW w:w="418" w:type="pct"/>
            <w:vAlign w:val="center"/>
          </w:tcPr>
          <w:p w14:paraId="604BD4E1" w14:textId="77777777" w:rsidR="00694063" w:rsidRPr="00DE6EF4" w:rsidRDefault="00694063" w:rsidP="00B63749">
            <w:pPr>
              <w:jc w:val="center"/>
            </w:pPr>
            <w:r w:rsidRPr="00DE6EF4">
              <w:t>20</w:t>
            </w:r>
          </w:p>
        </w:tc>
        <w:tc>
          <w:tcPr>
            <w:tcW w:w="370" w:type="pct"/>
            <w:vAlign w:val="center"/>
          </w:tcPr>
          <w:p w14:paraId="5832A5C3" w14:textId="77777777" w:rsidR="00694063" w:rsidRPr="00DE6EF4" w:rsidRDefault="00694063" w:rsidP="00B63749">
            <w:pPr>
              <w:jc w:val="center"/>
            </w:pPr>
            <w:r w:rsidRPr="00DE6EF4">
              <w:t>3</w:t>
            </w:r>
          </w:p>
        </w:tc>
        <w:tc>
          <w:tcPr>
            <w:tcW w:w="370" w:type="pct"/>
            <w:vAlign w:val="center"/>
          </w:tcPr>
          <w:p w14:paraId="2A0E0481" w14:textId="77777777" w:rsidR="00694063" w:rsidRPr="00DE6EF4" w:rsidRDefault="00694063" w:rsidP="00B63749">
            <w:pPr>
              <w:jc w:val="center"/>
            </w:pPr>
            <w:r w:rsidRPr="00DE6EF4">
              <w:t>15</w:t>
            </w:r>
          </w:p>
        </w:tc>
        <w:tc>
          <w:tcPr>
            <w:tcW w:w="371" w:type="pct"/>
            <w:vAlign w:val="center"/>
          </w:tcPr>
          <w:p w14:paraId="76CF9A75" w14:textId="77777777" w:rsidR="00694063" w:rsidRPr="00DE6EF4" w:rsidRDefault="00694063" w:rsidP="00B63749">
            <w:pPr>
              <w:jc w:val="center"/>
            </w:pPr>
            <w:r w:rsidRPr="00DE6EF4">
              <w:t>20</w:t>
            </w:r>
          </w:p>
        </w:tc>
        <w:tc>
          <w:tcPr>
            <w:tcW w:w="405" w:type="pct"/>
            <w:vAlign w:val="center"/>
          </w:tcPr>
          <w:p w14:paraId="1565734B" w14:textId="77777777" w:rsidR="00694063" w:rsidRPr="00DE6EF4" w:rsidRDefault="00694063" w:rsidP="00B63749">
            <w:pPr>
              <w:jc w:val="center"/>
            </w:pPr>
            <w:r w:rsidRPr="00DE6EF4">
              <w:t>30</w:t>
            </w:r>
          </w:p>
        </w:tc>
        <w:tc>
          <w:tcPr>
            <w:tcW w:w="336" w:type="pct"/>
            <w:vAlign w:val="center"/>
          </w:tcPr>
          <w:p w14:paraId="7004B03A" w14:textId="77777777" w:rsidR="00694063" w:rsidRPr="00DE6EF4" w:rsidRDefault="00694063" w:rsidP="00B63749">
            <w:pPr>
              <w:jc w:val="center"/>
            </w:pPr>
            <w:r w:rsidRPr="00DE6EF4">
              <w:t>20</w:t>
            </w:r>
          </w:p>
        </w:tc>
        <w:tc>
          <w:tcPr>
            <w:tcW w:w="287" w:type="pct"/>
            <w:vAlign w:val="center"/>
          </w:tcPr>
          <w:p w14:paraId="7EE992CF" w14:textId="77777777" w:rsidR="00694063" w:rsidRPr="00DE6EF4" w:rsidRDefault="00694063" w:rsidP="00B63749">
            <w:pPr>
              <w:jc w:val="center"/>
            </w:pPr>
            <w:r w:rsidRPr="00DE6EF4">
              <w:t>20</w:t>
            </w:r>
          </w:p>
        </w:tc>
      </w:tr>
      <w:tr w:rsidR="00C91F6B" w:rsidRPr="00DE6EF4" w14:paraId="051BA4E2" w14:textId="77777777" w:rsidTr="00B63749">
        <w:trPr>
          <w:cantSplit/>
          <w:trHeight w:val="570"/>
          <w:jc w:val="center"/>
        </w:trPr>
        <w:tc>
          <w:tcPr>
            <w:tcW w:w="927" w:type="pct"/>
            <w:vMerge w:val="restart"/>
            <w:vAlign w:val="center"/>
          </w:tcPr>
          <w:p w14:paraId="057EC5C2" w14:textId="5DD3FC90" w:rsidR="00694063" w:rsidRPr="00DE6EF4" w:rsidRDefault="00694063" w:rsidP="00B63749">
            <w:pPr>
              <w:pStyle w:val="AltBilgi"/>
              <w:tabs>
                <w:tab w:val="clear" w:pos="4536"/>
                <w:tab w:val="clear" w:pos="9072"/>
              </w:tabs>
            </w:pPr>
            <w:r w:rsidRPr="00DE6EF4">
              <w:t xml:space="preserve">Yolcu Gemisi / </w:t>
            </w:r>
            <w:r w:rsidR="0011313B" w:rsidRPr="00DE6EF4">
              <w:t>Günübirlik Gezi</w:t>
            </w:r>
            <w:r w:rsidR="00254274" w:rsidRPr="00DE6EF4">
              <w:t>nti</w:t>
            </w:r>
            <w:r w:rsidR="0011313B" w:rsidRPr="00DE6EF4">
              <w:t xml:space="preserve"> Gemisi / </w:t>
            </w:r>
            <w:proofErr w:type="spellStart"/>
            <w:r w:rsidR="0011313B" w:rsidRPr="00DE6EF4">
              <w:rPr>
                <w:rFonts w:eastAsia="Tahoma"/>
              </w:rPr>
              <w:t>Eğlence</w:t>
            </w:r>
            <w:r w:rsidR="00254274" w:rsidRPr="00DE6EF4">
              <w:rPr>
                <w:rFonts w:eastAsia="Tahoma"/>
              </w:rPr>
              <w:t>,</w:t>
            </w:r>
            <w:r w:rsidR="0011313B" w:rsidRPr="00DE6EF4">
              <w:rPr>
                <w:rFonts w:eastAsia="Tahoma"/>
              </w:rPr>
              <w:t>Organizasyon</w:t>
            </w:r>
            <w:proofErr w:type="spellEnd"/>
            <w:r w:rsidR="00254274" w:rsidRPr="00DE6EF4">
              <w:rPr>
                <w:rFonts w:eastAsia="Tahoma"/>
              </w:rPr>
              <w:t xml:space="preserve"> ve Gezi</w:t>
            </w:r>
            <w:r w:rsidR="0011313B" w:rsidRPr="00DE6EF4">
              <w:rPr>
                <w:rFonts w:eastAsia="Tahoma"/>
              </w:rPr>
              <w:t xml:space="preserve"> Gemisi</w:t>
            </w:r>
            <w:r w:rsidR="0011313B" w:rsidRPr="00DE6EF4">
              <w:t xml:space="preserve"> / </w:t>
            </w:r>
            <w:r w:rsidRPr="00DE6EF4">
              <w:t>Yolcu Motoru (kabotaj seferi yapanlar ve liman seferi yapanlar)</w:t>
            </w:r>
          </w:p>
        </w:tc>
        <w:tc>
          <w:tcPr>
            <w:tcW w:w="1516" w:type="pct"/>
            <w:gridSpan w:val="2"/>
            <w:vAlign w:val="center"/>
          </w:tcPr>
          <w:p w14:paraId="6B754E7C" w14:textId="77777777" w:rsidR="00694063" w:rsidRPr="00DE6EF4" w:rsidRDefault="00694063" w:rsidP="00B63749">
            <w:pPr>
              <w:pStyle w:val="AltBilgi"/>
              <w:tabs>
                <w:tab w:val="clear" w:pos="4536"/>
                <w:tab w:val="clear" w:pos="9072"/>
              </w:tabs>
              <w:spacing w:before="60" w:after="40"/>
              <w:rPr>
                <w:bCs/>
              </w:rPr>
            </w:pPr>
            <w:r w:rsidRPr="00DE6EF4">
              <w:t>Tam boyu 42 metre ve üzeri</w:t>
            </w:r>
          </w:p>
        </w:tc>
        <w:tc>
          <w:tcPr>
            <w:tcW w:w="418" w:type="pct"/>
            <w:vAlign w:val="center"/>
          </w:tcPr>
          <w:p w14:paraId="0E50CEEE" w14:textId="77777777" w:rsidR="00694063" w:rsidRPr="00DE6EF4" w:rsidRDefault="00694063" w:rsidP="00B63749">
            <w:pPr>
              <w:jc w:val="center"/>
            </w:pPr>
            <w:r w:rsidRPr="00DE6EF4">
              <w:t>25</w:t>
            </w:r>
          </w:p>
        </w:tc>
        <w:tc>
          <w:tcPr>
            <w:tcW w:w="370" w:type="pct"/>
            <w:vAlign w:val="center"/>
          </w:tcPr>
          <w:p w14:paraId="4D1F38E2" w14:textId="77777777" w:rsidR="00694063" w:rsidRPr="00DE6EF4" w:rsidRDefault="00694063" w:rsidP="00B63749">
            <w:pPr>
              <w:jc w:val="center"/>
            </w:pPr>
            <w:r w:rsidRPr="00DE6EF4">
              <w:t>2</w:t>
            </w:r>
          </w:p>
        </w:tc>
        <w:tc>
          <w:tcPr>
            <w:tcW w:w="370" w:type="pct"/>
            <w:vAlign w:val="center"/>
          </w:tcPr>
          <w:p w14:paraId="41D60753" w14:textId="77777777" w:rsidR="00694063" w:rsidRPr="00DE6EF4" w:rsidRDefault="00694063" w:rsidP="00B63749">
            <w:pPr>
              <w:jc w:val="center"/>
            </w:pPr>
            <w:r w:rsidRPr="00DE6EF4">
              <w:t>11</w:t>
            </w:r>
          </w:p>
        </w:tc>
        <w:tc>
          <w:tcPr>
            <w:tcW w:w="371" w:type="pct"/>
            <w:vAlign w:val="center"/>
          </w:tcPr>
          <w:p w14:paraId="4AE3D118" w14:textId="77777777" w:rsidR="00694063" w:rsidRPr="00DE6EF4" w:rsidRDefault="00694063" w:rsidP="00B63749">
            <w:pPr>
              <w:jc w:val="center"/>
            </w:pPr>
            <w:r w:rsidRPr="00DE6EF4">
              <w:t>14</w:t>
            </w:r>
          </w:p>
        </w:tc>
        <w:tc>
          <w:tcPr>
            <w:tcW w:w="405" w:type="pct"/>
            <w:vAlign w:val="center"/>
          </w:tcPr>
          <w:p w14:paraId="20D96CAC" w14:textId="77777777" w:rsidR="00694063" w:rsidRPr="00DE6EF4" w:rsidRDefault="00694063" w:rsidP="00B63749">
            <w:pPr>
              <w:jc w:val="center"/>
            </w:pPr>
            <w:r w:rsidRPr="00DE6EF4">
              <w:t>21</w:t>
            </w:r>
          </w:p>
        </w:tc>
        <w:tc>
          <w:tcPr>
            <w:tcW w:w="336" w:type="pct"/>
            <w:vAlign w:val="center"/>
          </w:tcPr>
          <w:p w14:paraId="502ACBFD" w14:textId="77777777" w:rsidR="00694063" w:rsidRPr="00DE6EF4" w:rsidRDefault="00694063" w:rsidP="00B63749">
            <w:pPr>
              <w:jc w:val="center"/>
            </w:pPr>
            <w:r w:rsidRPr="00DE6EF4">
              <w:t>10</w:t>
            </w:r>
          </w:p>
        </w:tc>
        <w:tc>
          <w:tcPr>
            <w:tcW w:w="287" w:type="pct"/>
            <w:vAlign w:val="center"/>
          </w:tcPr>
          <w:p w14:paraId="14E08A05" w14:textId="77777777" w:rsidR="00694063" w:rsidRPr="00DE6EF4" w:rsidRDefault="00694063" w:rsidP="00B63749">
            <w:pPr>
              <w:jc w:val="center"/>
            </w:pPr>
            <w:r w:rsidRPr="00DE6EF4">
              <w:t>10</w:t>
            </w:r>
          </w:p>
        </w:tc>
      </w:tr>
      <w:tr w:rsidR="00C91F6B" w:rsidRPr="00DE6EF4" w14:paraId="3EECE8BF" w14:textId="77777777" w:rsidTr="00B63749">
        <w:trPr>
          <w:cantSplit/>
          <w:trHeight w:val="570"/>
          <w:jc w:val="center"/>
        </w:trPr>
        <w:tc>
          <w:tcPr>
            <w:tcW w:w="927" w:type="pct"/>
            <w:vMerge/>
            <w:vAlign w:val="center"/>
          </w:tcPr>
          <w:p w14:paraId="10911505" w14:textId="77777777" w:rsidR="00694063" w:rsidRPr="00DE6EF4" w:rsidRDefault="00694063" w:rsidP="00B63749">
            <w:pPr>
              <w:pStyle w:val="AltBilgi"/>
              <w:tabs>
                <w:tab w:val="clear" w:pos="4536"/>
                <w:tab w:val="clear" w:pos="9072"/>
              </w:tabs>
            </w:pPr>
          </w:p>
        </w:tc>
        <w:tc>
          <w:tcPr>
            <w:tcW w:w="1516" w:type="pct"/>
            <w:gridSpan w:val="2"/>
            <w:vAlign w:val="center"/>
          </w:tcPr>
          <w:p w14:paraId="28E02D05" w14:textId="77777777" w:rsidR="00694063" w:rsidRPr="00DE6EF4" w:rsidRDefault="00694063" w:rsidP="00B63749">
            <w:pPr>
              <w:pStyle w:val="AltBilgi"/>
              <w:tabs>
                <w:tab w:val="clear" w:pos="4536"/>
                <w:tab w:val="clear" w:pos="9072"/>
              </w:tabs>
              <w:spacing w:before="60" w:after="40"/>
              <w:rPr>
                <w:bCs/>
              </w:rPr>
            </w:pPr>
            <w:r w:rsidRPr="00DE6EF4">
              <w:t>Tam boyu 42 metreden küçük</w:t>
            </w:r>
          </w:p>
        </w:tc>
        <w:tc>
          <w:tcPr>
            <w:tcW w:w="418" w:type="pct"/>
            <w:vAlign w:val="center"/>
          </w:tcPr>
          <w:p w14:paraId="3B2BE83E" w14:textId="77777777" w:rsidR="00694063" w:rsidRPr="00DE6EF4" w:rsidRDefault="00694063" w:rsidP="00B63749">
            <w:pPr>
              <w:jc w:val="center"/>
            </w:pPr>
            <w:r w:rsidRPr="00DE6EF4">
              <w:t>20</w:t>
            </w:r>
          </w:p>
        </w:tc>
        <w:tc>
          <w:tcPr>
            <w:tcW w:w="370" w:type="pct"/>
            <w:vAlign w:val="center"/>
          </w:tcPr>
          <w:p w14:paraId="1E795AAF" w14:textId="77777777" w:rsidR="00694063" w:rsidRPr="00DE6EF4" w:rsidRDefault="00694063" w:rsidP="00B63749">
            <w:pPr>
              <w:jc w:val="center"/>
            </w:pPr>
            <w:r w:rsidRPr="00DE6EF4">
              <w:t>1</w:t>
            </w:r>
          </w:p>
        </w:tc>
        <w:tc>
          <w:tcPr>
            <w:tcW w:w="370" w:type="pct"/>
            <w:vAlign w:val="center"/>
          </w:tcPr>
          <w:p w14:paraId="30989BFB" w14:textId="77777777" w:rsidR="00694063" w:rsidRPr="00DE6EF4" w:rsidRDefault="00694063" w:rsidP="00B63749">
            <w:pPr>
              <w:jc w:val="center"/>
            </w:pPr>
            <w:r w:rsidRPr="00DE6EF4">
              <w:t>7</w:t>
            </w:r>
          </w:p>
        </w:tc>
        <w:tc>
          <w:tcPr>
            <w:tcW w:w="371" w:type="pct"/>
            <w:vAlign w:val="center"/>
          </w:tcPr>
          <w:p w14:paraId="69A4ACB2" w14:textId="77777777" w:rsidR="00694063" w:rsidRPr="00DE6EF4" w:rsidRDefault="00694063" w:rsidP="00B63749">
            <w:pPr>
              <w:jc w:val="center"/>
            </w:pPr>
            <w:r w:rsidRPr="00DE6EF4">
              <w:t>9</w:t>
            </w:r>
          </w:p>
        </w:tc>
        <w:tc>
          <w:tcPr>
            <w:tcW w:w="405" w:type="pct"/>
            <w:vAlign w:val="center"/>
          </w:tcPr>
          <w:p w14:paraId="6D821190" w14:textId="77777777" w:rsidR="00694063" w:rsidRPr="00DE6EF4" w:rsidRDefault="00694063" w:rsidP="00B63749">
            <w:pPr>
              <w:jc w:val="center"/>
            </w:pPr>
            <w:r w:rsidRPr="00DE6EF4">
              <w:t>14</w:t>
            </w:r>
          </w:p>
        </w:tc>
        <w:tc>
          <w:tcPr>
            <w:tcW w:w="336" w:type="pct"/>
            <w:vAlign w:val="center"/>
          </w:tcPr>
          <w:p w14:paraId="31E8A68B" w14:textId="77777777" w:rsidR="00694063" w:rsidRPr="00DE6EF4" w:rsidRDefault="00694063" w:rsidP="00B63749">
            <w:pPr>
              <w:jc w:val="center"/>
            </w:pPr>
            <w:r w:rsidRPr="00DE6EF4">
              <w:t>5</w:t>
            </w:r>
          </w:p>
        </w:tc>
        <w:tc>
          <w:tcPr>
            <w:tcW w:w="287" w:type="pct"/>
            <w:vAlign w:val="center"/>
          </w:tcPr>
          <w:p w14:paraId="4549E542" w14:textId="77777777" w:rsidR="00694063" w:rsidRPr="00DE6EF4" w:rsidRDefault="00694063" w:rsidP="00B63749">
            <w:pPr>
              <w:jc w:val="center"/>
            </w:pPr>
            <w:r w:rsidRPr="00DE6EF4">
              <w:t>10</w:t>
            </w:r>
          </w:p>
        </w:tc>
      </w:tr>
      <w:tr w:rsidR="00C91F6B" w:rsidRPr="00DE6EF4" w14:paraId="606E4023" w14:textId="77777777" w:rsidTr="00B63749">
        <w:trPr>
          <w:cantSplit/>
          <w:trHeight w:val="46"/>
          <w:jc w:val="center"/>
        </w:trPr>
        <w:tc>
          <w:tcPr>
            <w:tcW w:w="927" w:type="pct"/>
            <w:vMerge w:val="restart"/>
            <w:vAlign w:val="center"/>
          </w:tcPr>
          <w:p w14:paraId="21A9C413" w14:textId="77777777" w:rsidR="00694063" w:rsidRPr="00DE6EF4" w:rsidRDefault="00694063" w:rsidP="00B63749">
            <w:pPr>
              <w:pStyle w:val="AltBilgi"/>
              <w:spacing w:before="140"/>
            </w:pPr>
            <w:r w:rsidRPr="00DE6EF4">
              <w:t>Yat</w:t>
            </w:r>
          </w:p>
        </w:tc>
        <w:tc>
          <w:tcPr>
            <w:tcW w:w="1516" w:type="pct"/>
            <w:gridSpan w:val="2"/>
            <w:vAlign w:val="center"/>
          </w:tcPr>
          <w:p w14:paraId="08D3DAD5" w14:textId="77777777" w:rsidR="00694063" w:rsidRPr="00DE6EF4" w:rsidRDefault="00694063" w:rsidP="00B63749">
            <w:pPr>
              <w:pStyle w:val="AltBilgi"/>
              <w:tabs>
                <w:tab w:val="clear" w:pos="4536"/>
                <w:tab w:val="clear" w:pos="9072"/>
              </w:tabs>
              <w:spacing w:before="60" w:after="40"/>
            </w:pPr>
            <w:r w:rsidRPr="00DE6EF4">
              <w:t>150 GT ve daha büyük</w:t>
            </w:r>
          </w:p>
        </w:tc>
        <w:tc>
          <w:tcPr>
            <w:tcW w:w="418" w:type="pct"/>
            <w:vAlign w:val="center"/>
          </w:tcPr>
          <w:p w14:paraId="427ECD42" w14:textId="77777777" w:rsidR="00694063" w:rsidRPr="00DE6EF4" w:rsidRDefault="00694063" w:rsidP="00B63749">
            <w:pPr>
              <w:jc w:val="center"/>
            </w:pPr>
            <w:r w:rsidRPr="00DE6EF4">
              <w:t>30</w:t>
            </w:r>
          </w:p>
        </w:tc>
        <w:tc>
          <w:tcPr>
            <w:tcW w:w="370" w:type="pct"/>
            <w:vAlign w:val="center"/>
          </w:tcPr>
          <w:p w14:paraId="15953971" w14:textId="77777777" w:rsidR="00694063" w:rsidRPr="00DE6EF4" w:rsidRDefault="00694063" w:rsidP="00B63749">
            <w:pPr>
              <w:jc w:val="center"/>
            </w:pPr>
            <w:r w:rsidRPr="00DE6EF4">
              <w:t>3</w:t>
            </w:r>
          </w:p>
        </w:tc>
        <w:tc>
          <w:tcPr>
            <w:tcW w:w="370" w:type="pct"/>
            <w:vAlign w:val="center"/>
          </w:tcPr>
          <w:p w14:paraId="18C95D13" w14:textId="77777777" w:rsidR="00694063" w:rsidRPr="00DE6EF4" w:rsidRDefault="00694063" w:rsidP="00B63749">
            <w:pPr>
              <w:jc w:val="center"/>
            </w:pPr>
            <w:r w:rsidRPr="00DE6EF4">
              <w:t>15</w:t>
            </w:r>
          </w:p>
        </w:tc>
        <w:tc>
          <w:tcPr>
            <w:tcW w:w="371" w:type="pct"/>
            <w:vAlign w:val="center"/>
          </w:tcPr>
          <w:p w14:paraId="00045E26" w14:textId="77777777" w:rsidR="00694063" w:rsidRPr="00DE6EF4" w:rsidRDefault="00694063" w:rsidP="00B63749">
            <w:pPr>
              <w:jc w:val="center"/>
            </w:pPr>
            <w:r w:rsidRPr="00DE6EF4">
              <w:t>20</w:t>
            </w:r>
          </w:p>
        </w:tc>
        <w:tc>
          <w:tcPr>
            <w:tcW w:w="405" w:type="pct"/>
            <w:vAlign w:val="center"/>
          </w:tcPr>
          <w:p w14:paraId="429C8CC7" w14:textId="77777777" w:rsidR="00694063" w:rsidRPr="00DE6EF4" w:rsidRDefault="00694063" w:rsidP="00B63749">
            <w:pPr>
              <w:jc w:val="center"/>
            </w:pPr>
            <w:r w:rsidRPr="00DE6EF4">
              <w:t>30</w:t>
            </w:r>
          </w:p>
        </w:tc>
        <w:tc>
          <w:tcPr>
            <w:tcW w:w="336" w:type="pct"/>
            <w:vAlign w:val="center"/>
          </w:tcPr>
          <w:p w14:paraId="0AD1983F" w14:textId="77777777" w:rsidR="00694063" w:rsidRPr="00DE6EF4" w:rsidRDefault="00694063" w:rsidP="00B63749">
            <w:pPr>
              <w:jc w:val="center"/>
            </w:pPr>
            <w:r w:rsidRPr="00DE6EF4">
              <w:t>10</w:t>
            </w:r>
          </w:p>
        </w:tc>
        <w:tc>
          <w:tcPr>
            <w:tcW w:w="287" w:type="pct"/>
            <w:vAlign w:val="center"/>
          </w:tcPr>
          <w:p w14:paraId="25CA6415" w14:textId="77777777" w:rsidR="00694063" w:rsidRPr="00DE6EF4" w:rsidRDefault="00694063" w:rsidP="00B63749">
            <w:pPr>
              <w:jc w:val="center"/>
            </w:pPr>
            <w:r w:rsidRPr="00DE6EF4">
              <w:t>20</w:t>
            </w:r>
          </w:p>
        </w:tc>
      </w:tr>
      <w:tr w:rsidR="00C91F6B" w:rsidRPr="00DE6EF4" w14:paraId="7D72599C" w14:textId="77777777" w:rsidTr="00B63749">
        <w:trPr>
          <w:cantSplit/>
          <w:trHeight w:val="482"/>
          <w:jc w:val="center"/>
        </w:trPr>
        <w:tc>
          <w:tcPr>
            <w:tcW w:w="927" w:type="pct"/>
            <w:vMerge/>
            <w:vAlign w:val="center"/>
          </w:tcPr>
          <w:p w14:paraId="009F55A3" w14:textId="77777777" w:rsidR="00694063" w:rsidRPr="00DE6EF4" w:rsidRDefault="00694063" w:rsidP="00B63749">
            <w:pPr>
              <w:pStyle w:val="AltBilgi"/>
              <w:spacing w:before="140"/>
            </w:pPr>
          </w:p>
        </w:tc>
        <w:tc>
          <w:tcPr>
            <w:tcW w:w="468" w:type="pct"/>
            <w:vMerge w:val="restart"/>
            <w:vAlign w:val="center"/>
          </w:tcPr>
          <w:p w14:paraId="7BA4F64C" w14:textId="77777777" w:rsidR="00694063" w:rsidRPr="00DE6EF4" w:rsidRDefault="00694063" w:rsidP="00B63749">
            <w:pPr>
              <w:pStyle w:val="AltBilgi"/>
              <w:spacing w:before="60" w:after="40"/>
            </w:pPr>
            <w:r w:rsidRPr="00DE6EF4">
              <w:t xml:space="preserve">150 </w:t>
            </w:r>
            <w:proofErr w:type="spellStart"/>
            <w:r w:rsidRPr="00DE6EF4">
              <w:t>GT’den</w:t>
            </w:r>
            <w:proofErr w:type="spellEnd"/>
            <w:r w:rsidRPr="00DE6EF4">
              <w:t xml:space="preserve"> küçük</w:t>
            </w:r>
          </w:p>
        </w:tc>
        <w:tc>
          <w:tcPr>
            <w:tcW w:w="1048" w:type="pct"/>
            <w:vAlign w:val="center"/>
          </w:tcPr>
          <w:p w14:paraId="0289C8A3" w14:textId="77777777" w:rsidR="00694063" w:rsidRPr="00DE6EF4" w:rsidRDefault="00694063" w:rsidP="00B63749">
            <w:pPr>
              <w:pStyle w:val="AltBilgi"/>
              <w:tabs>
                <w:tab w:val="clear" w:pos="4536"/>
                <w:tab w:val="clear" w:pos="9072"/>
              </w:tabs>
              <w:spacing w:before="60" w:after="40"/>
            </w:pPr>
            <w:r w:rsidRPr="00DE6EF4">
              <w:t xml:space="preserve">Tam boyu </w:t>
            </w:r>
            <w:smartTag w:uri="urn:schemas-microsoft-com:office:smarttags" w:element="metricconverter">
              <w:smartTagPr>
                <w:attr w:name="ProductID" w:val="24 metre"/>
              </w:smartTagPr>
              <w:r w:rsidRPr="00DE6EF4">
                <w:t>24 metre</w:t>
              </w:r>
            </w:smartTag>
            <w:r w:rsidRPr="00DE6EF4">
              <w:t xml:space="preserve"> ve üzeri</w:t>
            </w:r>
          </w:p>
        </w:tc>
        <w:tc>
          <w:tcPr>
            <w:tcW w:w="418" w:type="pct"/>
            <w:vAlign w:val="center"/>
          </w:tcPr>
          <w:p w14:paraId="7AE2BA00" w14:textId="77777777" w:rsidR="00694063" w:rsidRPr="00DE6EF4" w:rsidRDefault="00694063" w:rsidP="00B63749">
            <w:pPr>
              <w:jc w:val="center"/>
            </w:pPr>
            <w:r w:rsidRPr="00DE6EF4">
              <w:t>20</w:t>
            </w:r>
          </w:p>
        </w:tc>
        <w:tc>
          <w:tcPr>
            <w:tcW w:w="370" w:type="pct"/>
            <w:vAlign w:val="center"/>
          </w:tcPr>
          <w:p w14:paraId="67069952" w14:textId="77777777" w:rsidR="00694063" w:rsidRPr="00DE6EF4" w:rsidRDefault="00694063" w:rsidP="00B63749">
            <w:pPr>
              <w:jc w:val="center"/>
            </w:pPr>
            <w:r w:rsidRPr="00DE6EF4">
              <w:t>2</w:t>
            </w:r>
          </w:p>
        </w:tc>
        <w:tc>
          <w:tcPr>
            <w:tcW w:w="370" w:type="pct"/>
            <w:vAlign w:val="center"/>
          </w:tcPr>
          <w:p w14:paraId="0334D15C" w14:textId="77777777" w:rsidR="00694063" w:rsidRPr="00DE6EF4" w:rsidRDefault="00694063" w:rsidP="00B63749">
            <w:pPr>
              <w:jc w:val="center"/>
            </w:pPr>
            <w:r w:rsidRPr="00DE6EF4">
              <w:t>11</w:t>
            </w:r>
          </w:p>
        </w:tc>
        <w:tc>
          <w:tcPr>
            <w:tcW w:w="371" w:type="pct"/>
            <w:vAlign w:val="center"/>
          </w:tcPr>
          <w:p w14:paraId="1C505F7C" w14:textId="77777777" w:rsidR="00694063" w:rsidRPr="00DE6EF4" w:rsidRDefault="00694063" w:rsidP="00B63749">
            <w:pPr>
              <w:jc w:val="center"/>
            </w:pPr>
            <w:r w:rsidRPr="00DE6EF4">
              <w:t>14</w:t>
            </w:r>
          </w:p>
        </w:tc>
        <w:tc>
          <w:tcPr>
            <w:tcW w:w="405" w:type="pct"/>
            <w:vAlign w:val="center"/>
          </w:tcPr>
          <w:p w14:paraId="526BE034" w14:textId="77777777" w:rsidR="00694063" w:rsidRPr="00DE6EF4" w:rsidRDefault="00694063" w:rsidP="00B63749">
            <w:pPr>
              <w:jc w:val="center"/>
            </w:pPr>
            <w:r w:rsidRPr="00DE6EF4">
              <w:t>21</w:t>
            </w:r>
          </w:p>
        </w:tc>
        <w:tc>
          <w:tcPr>
            <w:tcW w:w="336" w:type="pct"/>
            <w:vAlign w:val="center"/>
          </w:tcPr>
          <w:p w14:paraId="0F8518AA" w14:textId="77777777" w:rsidR="00694063" w:rsidRPr="00DE6EF4" w:rsidRDefault="00694063" w:rsidP="00B63749">
            <w:pPr>
              <w:jc w:val="center"/>
            </w:pPr>
            <w:r w:rsidRPr="00DE6EF4">
              <w:t>5</w:t>
            </w:r>
          </w:p>
        </w:tc>
        <w:tc>
          <w:tcPr>
            <w:tcW w:w="287" w:type="pct"/>
            <w:vAlign w:val="center"/>
          </w:tcPr>
          <w:p w14:paraId="000FE935" w14:textId="77777777" w:rsidR="00694063" w:rsidRPr="00DE6EF4" w:rsidRDefault="00694063" w:rsidP="00B63749">
            <w:pPr>
              <w:jc w:val="center"/>
            </w:pPr>
            <w:r w:rsidRPr="00DE6EF4">
              <w:t>10</w:t>
            </w:r>
          </w:p>
        </w:tc>
      </w:tr>
      <w:tr w:rsidR="004465B6" w:rsidRPr="00DE6EF4" w14:paraId="59A06501" w14:textId="77777777" w:rsidTr="00B63749">
        <w:trPr>
          <w:cantSplit/>
          <w:trHeight w:val="482"/>
          <w:jc w:val="center"/>
        </w:trPr>
        <w:tc>
          <w:tcPr>
            <w:tcW w:w="927" w:type="pct"/>
            <w:vMerge/>
            <w:vAlign w:val="center"/>
          </w:tcPr>
          <w:p w14:paraId="26E4C131" w14:textId="77777777" w:rsidR="00694063" w:rsidRPr="00DE6EF4" w:rsidRDefault="00694063" w:rsidP="00B63749">
            <w:pPr>
              <w:pStyle w:val="AltBilgi"/>
              <w:spacing w:before="140"/>
            </w:pPr>
          </w:p>
        </w:tc>
        <w:tc>
          <w:tcPr>
            <w:tcW w:w="468" w:type="pct"/>
            <w:vMerge/>
            <w:vAlign w:val="center"/>
          </w:tcPr>
          <w:p w14:paraId="30D43E4F" w14:textId="77777777" w:rsidR="00694063" w:rsidRPr="00DE6EF4" w:rsidRDefault="00694063" w:rsidP="00B63749">
            <w:pPr>
              <w:pStyle w:val="AltBilgi"/>
              <w:tabs>
                <w:tab w:val="clear" w:pos="4536"/>
                <w:tab w:val="clear" w:pos="9072"/>
              </w:tabs>
              <w:spacing w:before="60" w:after="40"/>
            </w:pPr>
          </w:p>
        </w:tc>
        <w:tc>
          <w:tcPr>
            <w:tcW w:w="1048" w:type="pct"/>
            <w:vAlign w:val="center"/>
          </w:tcPr>
          <w:p w14:paraId="59671771" w14:textId="77777777" w:rsidR="00694063" w:rsidRPr="00DE6EF4" w:rsidRDefault="00694063" w:rsidP="00B63749">
            <w:pPr>
              <w:pStyle w:val="AltBilgi"/>
              <w:tabs>
                <w:tab w:val="clear" w:pos="4536"/>
                <w:tab w:val="clear" w:pos="9072"/>
              </w:tabs>
              <w:spacing w:before="60" w:after="40"/>
            </w:pPr>
            <w:r w:rsidRPr="00DE6EF4">
              <w:t>Tam boyu 24 metreden daha az</w:t>
            </w:r>
          </w:p>
        </w:tc>
        <w:tc>
          <w:tcPr>
            <w:tcW w:w="418" w:type="pct"/>
            <w:vAlign w:val="center"/>
          </w:tcPr>
          <w:p w14:paraId="62FB3379" w14:textId="77777777" w:rsidR="00694063" w:rsidRPr="00DE6EF4" w:rsidRDefault="00694063" w:rsidP="00B63749">
            <w:pPr>
              <w:jc w:val="center"/>
            </w:pPr>
            <w:r w:rsidRPr="00DE6EF4">
              <w:t>15</w:t>
            </w:r>
          </w:p>
        </w:tc>
        <w:tc>
          <w:tcPr>
            <w:tcW w:w="370" w:type="pct"/>
            <w:vAlign w:val="center"/>
          </w:tcPr>
          <w:p w14:paraId="59F29899" w14:textId="77777777" w:rsidR="00694063" w:rsidRPr="00DE6EF4" w:rsidRDefault="00694063" w:rsidP="00B63749">
            <w:pPr>
              <w:jc w:val="center"/>
            </w:pPr>
            <w:r w:rsidRPr="00DE6EF4">
              <w:t>1</w:t>
            </w:r>
          </w:p>
        </w:tc>
        <w:tc>
          <w:tcPr>
            <w:tcW w:w="370" w:type="pct"/>
            <w:vAlign w:val="center"/>
          </w:tcPr>
          <w:p w14:paraId="4AD51826" w14:textId="77777777" w:rsidR="00694063" w:rsidRPr="00DE6EF4" w:rsidRDefault="00694063" w:rsidP="00B63749">
            <w:pPr>
              <w:jc w:val="center"/>
            </w:pPr>
            <w:r w:rsidRPr="00DE6EF4">
              <w:t>7</w:t>
            </w:r>
          </w:p>
        </w:tc>
        <w:tc>
          <w:tcPr>
            <w:tcW w:w="371" w:type="pct"/>
            <w:vAlign w:val="center"/>
          </w:tcPr>
          <w:p w14:paraId="6C0C393A" w14:textId="77777777" w:rsidR="00694063" w:rsidRPr="00DE6EF4" w:rsidRDefault="00694063" w:rsidP="00B63749">
            <w:pPr>
              <w:jc w:val="center"/>
            </w:pPr>
            <w:r w:rsidRPr="00DE6EF4">
              <w:t>9</w:t>
            </w:r>
          </w:p>
        </w:tc>
        <w:tc>
          <w:tcPr>
            <w:tcW w:w="405" w:type="pct"/>
            <w:vAlign w:val="center"/>
          </w:tcPr>
          <w:p w14:paraId="2BFC5497" w14:textId="77777777" w:rsidR="00694063" w:rsidRPr="00DE6EF4" w:rsidRDefault="00694063" w:rsidP="00B63749">
            <w:pPr>
              <w:jc w:val="center"/>
            </w:pPr>
            <w:r w:rsidRPr="00DE6EF4">
              <w:t>14</w:t>
            </w:r>
          </w:p>
        </w:tc>
        <w:tc>
          <w:tcPr>
            <w:tcW w:w="336" w:type="pct"/>
            <w:vAlign w:val="center"/>
          </w:tcPr>
          <w:p w14:paraId="0A45FBB3" w14:textId="77777777" w:rsidR="00694063" w:rsidRPr="00DE6EF4" w:rsidRDefault="00694063" w:rsidP="00B63749">
            <w:pPr>
              <w:jc w:val="center"/>
            </w:pPr>
            <w:r w:rsidRPr="00DE6EF4">
              <w:t>5</w:t>
            </w:r>
          </w:p>
        </w:tc>
        <w:tc>
          <w:tcPr>
            <w:tcW w:w="287" w:type="pct"/>
            <w:vAlign w:val="center"/>
          </w:tcPr>
          <w:p w14:paraId="39D5C982" w14:textId="77777777" w:rsidR="00694063" w:rsidRPr="00DE6EF4" w:rsidRDefault="00694063" w:rsidP="00B63749">
            <w:pPr>
              <w:jc w:val="center"/>
            </w:pPr>
            <w:r w:rsidRPr="00DE6EF4">
              <w:t>10</w:t>
            </w:r>
          </w:p>
        </w:tc>
      </w:tr>
    </w:tbl>
    <w:p w14:paraId="794FBCF6" w14:textId="77777777" w:rsidR="00694063" w:rsidRPr="00DE6EF4" w:rsidRDefault="00694063" w:rsidP="00694063">
      <w:pPr>
        <w:jc w:val="both"/>
      </w:pPr>
    </w:p>
    <w:p w14:paraId="03113543" w14:textId="77777777" w:rsidR="00694063" w:rsidRPr="00DE6EF4" w:rsidRDefault="00694063" w:rsidP="00694063">
      <w:pPr>
        <w:pStyle w:val="AltBilgi"/>
        <w:tabs>
          <w:tab w:val="clear" w:pos="4536"/>
          <w:tab w:val="clear" w:pos="9072"/>
          <w:tab w:val="left" w:pos="709"/>
        </w:tabs>
        <w:ind w:left="720" w:right="89"/>
        <w:jc w:val="both"/>
      </w:pPr>
    </w:p>
    <w:p w14:paraId="4635039C" w14:textId="77777777" w:rsidR="00694063" w:rsidRPr="00DE6EF4" w:rsidRDefault="00694063" w:rsidP="00694063">
      <w:pPr>
        <w:pStyle w:val="AltBilgi"/>
        <w:numPr>
          <w:ilvl w:val="0"/>
          <w:numId w:val="6"/>
        </w:numPr>
        <w:tabs>
          <w:tab w:val="clear" w:pos="4536"/>
          <w:tab w:val="clear" w:pos="9072"/>
        </w:tabs>
        <w:ind w:left="284" w:right="89" w:hanging="284"/>
        <w:jc w:val="both"/>
      </w:pPr>
      <w:r w:rsidRPr="00DE6EF4">
        <w:t xml:space="preserve">Tarifesiz sefer yapan gemi ve su araçları için pis su tank kapasitesinin hesaplamasında G değeri uzak sefer 3, yakın sefer için 2 gün, kabotaj seferi ve liman seferi için 1 gün olarak alınır. Seyir süresince pis suyunu boşaltma ve atık alım tesisine verme imkânı olmayan gemi ve su araçları için G değeri, seyir süresi (gün) olarak alınır. </w:t>
      </w:r>
    </w:p>
    <w:p w14:paraId="7AD86152" w14:textId="77777777" w:rsidR="00694063" w:rsidRPr="00DE6EF4" w:rsidRDefault="00694063" w:rsidP="00694063">
      <w:pPr>
        <w:pStyle w:val="AltBilgi"/>
        <w:tabs>
          <w:tab w:val="clear" w:pos="4536"/>
          <w:tab w:val="clear" w:pos="9072"/>
        </w:tabs>
        <w:ind w:left="284" w:right="89"/>
        <w:jc w:val="both"/>
      </w:pPr>
    </w:p>
    <w:p w14:paraId="5A1A7BFA" w14:textId="77777777" w:rsidR="00694063" w:rsidRPr="00DE6EF4" w:rsidRDefault="00694063" w:rsidP="00694063">
      <w:pPr>
        <w:pStyle w:val="AltBilgi"/>
        <w:numPr>
          <w:ilvl w:val="0"/>
          <w:numId w:val="6"/>
        </w:numPr>
        <w:tabs>
          <w:tab w:val="clear" w:pos="4536"/>
          <w:tab w:val="clear" w:pos="9072"/>
        </w:tabs>
        <w:ind w:left="284" w:right="89" w:hanging="284"/>
        <w:jc w:val="both"/>
      </w:pPr>
      <w:r w:rsidRPr="00DE6EF4">
        <w:t>Tarifeli sefer yapan gemi ve su araçları için sefer bölgesine bakılmaksızın G değeri, seyir süresi 12 saatten fazla olup 24 saat ve daha az olanlar için 1, seyir süresi 24 saatten fazla olup 48 saat ve daha az olanlar için 2, seyir süresi 48 saatten fazla olanlar için ise 3 alınır.</w:t>
      </w:r>
    </w:p>
    <w:p w14:paraId="451302F5" w14:textId="77777777" w:rsidR="00694063" w:rsidRPr="00DE6EF4" w:rsidRDefault="00694063" w:rsidP="00694063">
      <w:pPr>
        <w:pStyle w:val="AltBilgi"/>
        <w:tabs>
          <w:tab w:val="clear" w:pos="4536"/>
          <w:tab w:val="clear" w:pos="9072"/>
        </w:tabs>
        <w:ind w:right="89"/>
        <w:jc w:val="both"/>
      </w:pPr>
    </w:p>
    <w:p w14:paraId="05654261" w14:textId="77777777" w:rsidR="00694063" w:rsidRPr="00DE6EF4" w:rsidRDefault="00694063" w:rsidP="00694063">
      <w:pPr>
        <w:pStyle w:val="AltBilgi"/>
        <w:numPr>
          <w:ilvl w:val="0"/>
          <w:numId w:val="6"/>
        </w:numPr>
        <w:tabs>
          <w:tab w:val="clear" w:pos="4536"/>
          <w:tab w:val="clear" w:pos="9072"/>
        </w:tabs>
        <w:ind w:left="284" w:right="-53" w:hanging="284"/>
        <w:jc w:val="both"/>
      </w:pPr>
      <w:r w:rsidRPr="00DE6EF4">
        <w:t>Tabloda yer alan değerler personel ve yolcunun 24 saat gemi veya su aracının üzerinde olduğu kullanım durumları için geçerli olup; personel ve yolcunun her ikisi için de hesaplanır.</w:t>
      </w:r>
    </w:p>
    <w:p w14:paraId="18B040C2" w14:textId="77777777" w:rsidR="00694063" w:rsidRPr="00DE6EF4" w:rsidRDefault="00694063" w:rsidP="00694063">
      <w:pPr>
        <w:pStyle w:val="AltBilgi"/>
        <w:tabs>
          <w:tab w:val="clear" w:pos="4536"/>
          <w:tab w:val="clear" w:pos="9072"/>
        </w:tabs>
        <w:ind w:right="-53"/>
        <w:jc w:val="both"/>
      </w:pPr>
      <w:r w:rsidRPr="00DE6EF4">
        <w:t xml:space="preserve"> </w:t>
      </w:r>
    </w:p>
    <w:p w14:paraId="3CB10AD3" w14:textId="68269925" w:rsidR="00694063" w:rsidRPr="00DE6EF4" w:rsidRDefault="00694063" w:rsidP="00694063">
      <w:pPr>
        <w:pStyle w:val="AltBilgi"/>
        <w:numPr>
          <w:ilvl w:val="0"/>
          <w:numId w:val="6"/>
        </w:numPr>
        <w:tabs>
          <w:tab w:val="clear" w:pos="4536"/>
          <w:tab w:val="clear" w:pos="9072"/>
        </w:tabs>
        <w:ind w:left="284" w:right="-53" w:hanging="284"/>
        <w:jc w:val="both"/>
        <w:rPr>
          <w:strike/>
        </w:rPr>
      </w:pPr>
      <w:r w:rsidRPr="00DE6EF4">
        <w:t xml:space="preserve">Gün içerisinde yolcu taşımacılığı yaparak kalkış limanından varış limanına yolcunun 12 saatten az süre ile gemi veya </w:t>
      </w:r>
      <w:r w:rsidR="000867C7" w:rsidRPr="00DE6EF4">
        <w:t>su</w:t>
      </w:r>
      <w:r w:rsidRPr="00DE6EF4">
        <w:t xml:space="preserve"> aracının üzerinde olduğu kullanım durumları için tablodaki değerler 1/4 ile,  yolcunun 6 saatten az süre ile gemi veya deniz aracının üzerinde bulunduğu kullanım durumları için 1/8 ile, yolcunun 3 saatten az süre ile gemi veya deniz aracının üzerinde bulunduğu kullanım durumları için 1/10 ile çarpılır. Aynı uygulama personel için de yapılır.</w:t>
      </w:r>
    </w:p>
    <w:p w14:paraId="6EF90AE7" w14:textId="77777777" w:rsidR="00694063" w:rsidRPr="00DE6EF4" w:rsidRDefault="00694063" w:rsidP="00694063">
      <w:pPr>
        <w:pStyle w:val="AltBilgi"/>
        <w:tabs>
          <w:tab w:val="clear" w:pos="4536"/>
          <w:tab w:val="clear" w:pos="9072"/>
        </w:tabs>
        <w:ind w:right="-53"/>
        <w:jc w:val="both"/>
        <w:rPr>
          <w:strike/>
        </w:rPr>
      </w:pPr>
    </w:p>
    <w:p w14:paraId="63244058" w14:textId="77777777" w:rsidR="00694063" w:rsidRPr="00DE6EF4" w:rsidRDefault="00694063" w:rsidP="00694063">
      <w:pPr>
        <w:pStyle w:val="AltBilgi"/>
        <w:numPr>
          <w:ilvl w:val="0"/>
          <w:numId w:val="6"/>
        </w:numPr>
        <w:tabs>
          <w:tab w:val="clear" w:pos="4536"/>
          <w:tab w:val="clear" w:pos="9072"/>
        </w:tabs>
        <w:ind w:left="284" w:right="-53" w:hanging="284"/>
        <w:jc w:val="both"/>
      </w:pPr>
      <w:r w:rsidRPr="00DE6EF4">
        <w:t>Siyah su kapasitesi hesaplamasında gemi veya su aracında bulunan tuvalet tipi seçilerek tek tip için hesaplama yapılır.</w:t>
      </w:r>
    </w:p>
    <w:p w14:paraId="00C556B3" w14:textId="77777777" w:rsidR="00694063" w:rsidRPr="00DE6EF4" w:rsidRDefault="00694063" w:rsidP="00694063">
      <w:pPr>
        <w:pStyle w:val="AltBilgi"/>
        <w:tabs>
          <w:tab w:val="clear" w:pos="4536"/>
          <w:tab w:val="clear" w:pos="9072"/>
        </w:tabs>
        <w:ind w:right="-53"/>
        <w:jc w:val="both"/>
      </w:pPr>
    </w:p>
    <w:p w14:paraId="2D9BC5A1" w14:textId="77777777" w:rsidR="00534A2B" w:rsidRPr="00DE6EF4" w:rsidRDefault="00694063" w:rsidP="00CD6421">
      <w:pPr>
        <w:pStyle w:val="AltBilgi"/>
        <w:numPr>
          <w:ilvl w:val="0"/>
          <w:numId w:val="6"/>
        </w:numPr>
        <w:tabs>
          <w:tab w:val="clear" w:pos="4536"/>
          <w:tab w:val="clear" w:pos="9072"/>
        </w:tabs>
        <w:ind w:left="284" w:right="-53" w:hanging="284"/>
        <w:jc w:val="both"/>
      </w:pPr>
      <w:r w:rsidRPr="00DE6EF4">
        <w:t>Gri su hesaplamasında banyonun olmadığı gemi ve su araçlarında sadece lavabo için, sadece personele ait banyonun bulunduğu gemi ve su araçlarında ise sadece personel için banyodan oluşan gri su ile hesaplama yapılır.</w:t>
      </w:r>
    </w:p>
    <w:p w14:paraId="4BF97899" w14:textId="77777777" w:rsidR="00CD6421" w:rsidRPr="00DE6EF4" w:rsidRDefault="00CD6421" w:rsidP="00CD6421">
      <w:pPr>
        <w:pStyle w:val="AltBilgi"/>
        <w:tabs>
          <w:tab w:val="clear" w:pos="4536"/>
          <w:tab w:val="clear" w:pos="9072"/>
        </w:tabs>
        <w:ind w:right="-53"/>
        <w:jc w:val="both"/>
      </w:pPr>
    </w:p>
    <w:p w14:paraId="3C945305" w14:textId="272E752B" w:rsidR="00534A2B" w:rsidRPr="00DE6EF4" w:rsidRDefault="00534A2B" w:rsidP="00694063">
      <w:pPr>
        <w:pStyle w:val="AltBilgi"/>
        <w:numPr>
          <w:ilvl w:val="0"/>
          <w:numId w:val="6"/>
        </w:numPr>
        <w:tabs>
          <w:tab w:val="clear" w:pos="4536"/>
          <w:tab w:val="clear" w:pos="9072"/>
        </w:tabs>
        <w:ind w:left="284" w:right="-53" w:hanging="284"/>
        <w:jc w:val="both"/>
      </w:pPr>
      <w:r w:rsidRPr="00DE6EF4">
        <w:t>Standart tipte seri üretim yapılan teknelerde pis su tankı kapasitesi denetimin yapıldığı</w:t>
      </w:r>
      <w:r w:rsidR="008C6CA7" w:rsidRPr="00DE6EF4">
        <w:t xml:space="preserve"> </w:t>
      </w:r>
      <w:r w:rsidRPr="00DE6EF4">
        <w:t>Liman Başkanlığınca değerlendirilir.</w:t>
      </w:r>
    </w:p>
    <w:p w14:paraId="2141C946" w14:textId="77777777" w:rsidR="00694063" w:rsidRPr="00DE6EF4" w:rsidRDefault="00694063" w:rsidP="000273DF">
      <w:pPr>
        <w:pStyle w:val="GvdeMetni3"/>
        <w:rPr>
          <w:sz w:val="24"/>
          <w:szCs w:val="24"/>
        </w:rPr>
      </w:pPr>
    </w:p>
    <w:p w14:paraId="73D34FD4" w14:textId="77777777" w:rsidR="000F3C7F" w:rsidRPr="00DE6EF4" w:rsidRDefault="000F3C7F" w:rsidP="000273DF">
      <w:pPr>
        <w:pStyle w:val="GvdeMetni3"/>
        <w:rPr>
          <w:sz w:val="24"/>
          <w:szCs w:val="24"/>
        </w:rPr>
      </w:pPr>
    </w:p>
    <w:p w14:paraId="0CAA6A36" w14:textId="77777777" w:rsidR="000F3C7F" w:rsidRPr="00DE6EF4" w:rsidRDefault="000F3C7F" w:rsidP="000273DF">
      <w:pPr>
        <w:pStyle w:val="GvdeMetni3"/>
        <w:rPr>
          <w:sz w:val="24"/>
          <w:szCs w:val="24"/>
        </w:rPr>
      </w:pPr>
    </w:p>
    <w:p w14:paraId="00B94634" w14:textId="54076BE7" w:rsidR="000F3C7F" w:rsidRDefault="000F3C7F" w:rsidP="000273DF">
      <w:pPr>
        <w:pStyle w:val="GvdeMetni3"/>
        <w:rPr>
          <w:sz w:val="24"/>
          <w:szCs w:val="24"/>
        </w:rPr>
      </w:pPr>
    </w:p>
    <w:p w14:paraId="3BC34D18" w14:textId="4E7152D5" w:rsidR="00DB7045" w:rsidRDefault="00DB7045" w:rsidP="000273DF">
      <w:pPr>
        <w:pStyle w:val="GvdeMetni3"/>
        <w:rPr>
          <w:sz w:val="24"/>
          <w:szCs w:val="24"/>
        </w:rPr>
      </w:pPr>
    </w:p>
    <w:p w14:paraId="6C83894C" w14:textId="0D37133C" w:rsidR="00DB7045" w:rsidRDefault="00DB7045" w:rsidP="000273DF">
      <w:pPr>
        <w:pStyle w:val="GvdeMetni3"/>
        <w:rPr>
          <w:sz w:val="24"/>
          <w:szCs w:val="24"/>
        </w:rPr>
      </w:pPr>
    </w:p>
    <w:p w14:paraId="14E9AA8F" w14:textId="6340E78B" w:rsidR="00DB7045" w:rsidRDefault="00DB7045" w:rsidP="000273DF">
      <w:pPr>
        <w:pStyle w:val="GvdeMetni3"/>
        <w:rPr>
          <w:sz w:val="24"/>
          <w:szCs w:val="24"/>
        </w:rPr>
      </w:pPr>
    </w:p>
    <w:p w14:paraId="4BFFB728" w14:textId="2C225672" w:rsidR="00DB7045" w:rsidRDefault="00DB7045" w:rsidP="000273DF">
      <w:pPr>
        <w:pStyle w:val="GvdeMetni3"/>
        <w:rPr>
          <w:sz w:val="24"/>
          <w:szCs w:val="24"/>
        </w:rPr>
      </w:pPr>
    </w:p>
    <w:p w14:paraId="3C5B0FE2" w14:textId="0C7D1AFC" w:rsidR="00DB7045" w:rsidRDefault="00DB7045" w:rsidP="000273DF">
      <w:pPr>
        <w:pStyle w:val="GvdeMetni3"/>
        <w:rPr>
          <w:sz w:val="24"/>
          <w:szCs w:val="24"/>
        </w:rPr>
      </w:pPr>
    </w:p>
    <w:p w14:paraId="3680ECC5" w14:textId="0B081664" w:rsidR="00DB7045" w:rsidRDefault="00DB7045" w:rsidP="000273DF">
      <w:pPr>
        <w:pStyle w:val="GvdeMetni3"/>
        <w:rPr>
          <w:sz w:val="24"/>
          <w:szCs w:val="24"/>
        </w:rPr>
      </w:pPr>
    </w:p>
    <w:p w14:paraId="504F9F1E" w14:textId="199822DC" w:rsidR="00DB7045" w:rsidRDefault="00DB7045" w:rsidP="000273DF">
      <w:pPr>
        <w:pStyle w:val="GvdeMetni3"/>
        <w:rPr>
          <w:sz w:val="24"/>
          <w:szCs w:val="24"/>
        </w:rPr>
      </w:pPr>
    </w:p>
    <w:p w14:paraId="7C7E070B" w14:textId="09E128E3" w:rsidR="00DB7045" w:rsidRDefault="00DB7045" w:rsidP="000273DF">
      <w:pPr>
        <w:pStyle w:val="GvdeMetni3"/>
        <w:rPr>
          <w:sz w:val="24"/>
          <w:szCs w:val="24"/>
        </w:rPr>
      </w:pPr>
    </w:p>
    <w:p w14:paraId="1DEA318F" w14:textId="3C7BEB0E" w:rsidR="00DB7045" w:rsidRDefault="00DB7045" w:rsidP="000273DF">
      <w:pPr>
        <w:pStyle w:val="GvdeMetni3"/>
        <w:rPr>
          <w:sz w:val="24"/>
          <w:szCs w:val="24"/>
        </w:rPr>
      </w:pPr>
    </w:p>
    <w:p w14:paraId="78F54316" w14:textId="741B9C60" w:rsidR="00DB7045" w:rsidRDefault="00DB7045" w:rsidP="000273DF">
      <w:pPr>
        <w:pStyle w:val="GvdeMetni3"/>
        <w:rPr>
          <w:sz w:val="24"/>
          <w:szCs w:val="24"/>
        </w:rPr>
      </w:pPr>
    </w:p>
    <w:p w14:paraId="624AF29A" w14:textId="7049F527" w:rsidR="00DB7045" w:rsidRDefault="00DB7045" w:rsidP="000273DF">
      <w:pPr>
        <w:pStyle w:val="GvdeMetni3"/>
        <w:rPr>
          <w:sz w:val="24"/>
          <w:szCs w:val="24"/>
        </w:rPr>
      </w:pPr>
    </w:p>
    <w:p w14:paraId="604ED8FE" w14:textId="4BE783FB" w:rsidR="00DB7045" w:rsidRDefault="00DB7045" w:rsidP="000273DF">
      <w:pPr>
        <w:pStyle w:val="GvdeMetni3"/>
        <w:rPr>
          <w:sz w:val="24"/>
          <w:szCs w:val="24"/>
        </w:rPr>
      </w:pPr>
    </w:p>
    <w:p w14:paraId="0BBF09C1" w14:textId="3AE5F539" w:rsidR="00DB7045" w:rsidRDefault="00DB7045" w:rsidP="000273DF">
      <w:pPr>
        <w:pStyle w:val="GvdeMetni3"/>
        <w:rPr>
          <w:sz w:val="24"/>
          <w:szCs w:val="24"/>
        </w:rPr>
      </w:pPr>
    </w:p>
    <w:p w14:paraId="22FD69D2" w14:textId="6ED15628" w:rsidR="00DB7045" w:rsidRDefault="00DB7045" w:rsidP="000273DF">
      <w:pPr>
        <w:pStyle w:val="GvdeMetni3"/>
        <w:rPr>
          <w:sz w:val="24"/>
          <w:szCs w:val="24"/>
        </w:rPr>
      </w:pPr>
    </w:p>
    <w:p w14:paraId="6FE33790" w14:textId="7AD7730A" w:rsidR="00DB7045" w:rsidRDefault="00DB7045" w:rsidP="000273DF">
      <w:pPr>
        <w:pStyle w:val="GvdeMetni3"/>
        <w:rPr>
          <w:sz w:val="24"/>
          <w:szCs w:val="24"/>
        </w:rPr>
      </w:pPr>
    </w:p>
    <w:p w14:paraId="36653DD8" w14:textId="65026102" w:rsidR="00DB7045" w:rsidRDefault="00DB7045" w:rsidP="000273DF">
      <w:pPr>
        <w:pStyle w:val="GvdeMetni3"/>
        <w:rPr>
          <w:sz w:val="24"/>
          <w:szCs w:val="24"/>
        </w:rPr>
      </w:pPr>
    </w:p>
    <w:p w14:paraId="275065E4" w14:textId="52619F56" w:rsidR="00DB7045" w:rsidRDefault="00DB7045" w:rsidP="000273DF">
      <w:pPr>
        <w:pStyle w:val="GvdeMetni3"/>
        <w:rPr>
          <w:sz w:val="24"/>
          <w:szCs w:val="24"/>
        </w:rPr>
      </w:pPr>
    </w:p>
    <w:p w14:paraId="062A9956" w14:textId="2B492BB8" w:rsidR="00DB7045" w:rsidRDefault="00DB7045" w:rsidP="000273DF">
      <w:pPr>
        <w:pStyle w:val="GvdeMetni3"/>
        <w:rPr>
          <w:sz w:val="24"/>
          <w:szCs w:val="24"/>
        </w:rPr>
      </w:pPr>
    </w:p>
    <w:p w14:paraId="311F0384" w14:textId="0DD6B859" w:rsidR="00DB7045" w:rsidRDefault="00DB7045" w:rsidP="000273DF">
      <w:pPr>
        <w:pStyle w:val="GvdeMetni3"/>
        <w:rPr>
          <w:sz w:val="24"/>
          <w:szCs w:val="24"/>
        </w:rPr>
      </w:pPr>
    </w:p>
    <w:p w14:paraId="016AD633" w14:textId="7AA807EA" w:rsidR="00DB7045" w:rsidRDefault="00DB7045" w:rsidP="000273DF">
      <w:pPr>
        <w:pStyle w:val="GvdeMetni3"/>
        <w:rPr>
          <w:sz w:val="24"/>
          <w:szCs w:val="24"/>
        </w:rPr>
      </w:pPr>
    </w:p>
    <w:p w14:paraId="1B448E5A" w14:textId="3015D8C1" w:rsidR="00DB7045" w:rsidRDefault="00DB7045" w:rsidP="000273DF">
      <w:pPr>
        <w:pStyle w:val="GvdeMetni3"/>
        <w:rPr>
          <w:sz w:val="24"/>
          <w:szCs w:val="24"/>
        </w:rPr>
      </w:pPr>
    </w:p>
    <w:p w14:paraId="51293795" w14:textId="3546364E" w:rsidR="00DB7045" w:rsidRDefault="00DB7045" w:rsidP="000273DF">
      <w:pPr>
        <w:pStyle w:val="GvdeMetni3"/>
        <w:rPr>
          <w:sz w:val="24"/>
          <w:szCs w:val="24"/>
        </w:rPr>
      </w:pPr>
    </w:p>
    <w:p w14:paraId="619E2CBE" w14:textId="0C277022" w:rsidR="00DB7045" w:rsidRDefault="00DB7045" w:rsidP="000273DF">
      <w:pPr>
        <w:pStyle w:val="GvdeMetni3"/>
        <w:rPr>
          <w:sz w:val="24"/>
          <w:szCs w:val="24"/>
        </w:rPr>
      </w:pPr>
    </w:p>
    <w:p w14:paraId="60058C89" w14:textId="4FED48D9" w:rsidR="00DB7045" w:rsidRDefault="00DB7045" w:rsidP="000273DF">
      <w:pPr>
        <w:pStyle w:val="GvdeMetni3"/>
        <w:rPr>
          <w:sz w:val="24"/>
          <w:szCs w:val="24"/>
        </w:rPr>
      </w:pPr>
    </w:p>
    <w:p w14:paraId="5D1087F2" w14:textId="5E3C23F5" w:rsidR="00DB7045" w:rsidRDefault="00DB7045" w:rsidP="000273DF">
      <w:pPr>
        <w:pStyle w:val="GvdeMetni3"/>
        <w:rPr>
          <w:sz w:val="24"/>
          <w:szCs w:val="24"/>
        </w:rPr>
      </w:pPr>
    </w:p>
    <w:p w14:paraId="443C4E10" w14:textId="588B9068" w:rsidR="00DB7045" w:rsidRDefault="00DB7045" w:rsidP="000273DF">
      <w:pPr>
        <w:pStyle w:val="GvdeMetni3"/>
        <w:rPr>
          <w:sz w:val="24"/>
          <w:szCs w:val="24"/>
        </w:rPr>
      </w:pPr>
    </w:p>
    <w:p w14:paraId="7D2FC264" w14:textId="2C4163A6" w:rsidR="00DB7045" w:rsidRDefault="00DB7045" w:rsidP="000273DF">
      <w:pPr>
        <w:pStyle w:val="GvdeMetni3"/>
        <w:rPr>
          <w:sz w:val="24"/>
          <w:szCs w:val="24"/>
        </w:rPr>
      </w:pPr>
    </w:p>
    <w:p w14:paraId="6398B1BE" w14:textId="73E7A913" w:rsidR="00DB7045" w:rsidRDefault="00DB7045" w:rsidP="000273DF">
      <w:pPr>
        <w:pStyle w:val="GvdeMetni3"/>
        <w:rPr>
          <w:sz w:val="24"/>
          <w:szCs w:val="24"/>
        </w:rPr>
      </w:pPr>
    </w:p>
    <w:p w14:paraId="194E430D" w14:textId="6A6F1B05" w:rsidR="00DB7045" w:rsidRDefault="00DB7045" w:rsidP="000273DF">
      <w:pPr>
        <w:pStyle w:val="GvdeMetni3"/>
        <w:rPr>
          <w:sz w:val="24"/>
          <w:szCs w:val="24"/>
        </w:rPr>
      </w:pPr>
    </w:p>
    <w:p w14:paraId="436C6BBA" w14:textId="316DA167" w:rsidR="00DB7045" w:rsidRDefault="00DB7045" w:rsidP="000273DF">
      <w:pPr>
        <w:pStyle w:val="GvdeMetni3"/>
        <w:rPr>
          <w:sz w:val="24"/>
          <w:szCs w:val="24"/>
        </w:rPr>
      </w:pPr>
    </w:p>
    <w:p w14:paraId="55D5B64C" w14:textId="02BF5F33" w:rsidR="00DB7045" w:rsidRDefault="00DB7045" w:rsidP="000273DF">
      <w:pPr>
        <w:pStyle w:val="GvdeMetni3"/>
        <w:rPr>
          <w:sz w:val="24"/>
          <w:szCs w:val="24"/>
        </w:rPr>
      </w:pPr>
    </w:p>
    <w:p w14:paraId="02B3D5FD" w14:textId="77777777" w:rsidR="00DB7045" w:rsidRPr="00DE6EF4" w:rsidRDefault="00DB7045" w:rsidP="000273DF">
      <w:pPr>
        <w:pStyle w:val="GvdeMetni3"/>
        <w:rPr>
          <w:sz w:val="24"/>
          <w:szCs w:val="24"/>
        </w:rPr>
      </w:pPr>
    </w:p>
    <w:p w14:paraId="5EC6EF49" w14:textId="77777777" w:rsidR="000F3C7F" w:rsidRPr="00DE6EF4" w:rsidRDefault="000F3C7F" w:rsidP="000273DF">
      <w:pPr>
        <w:pStyle w:val="GvdeMetni3"/>
        <w:rPr>
          <w:sz w:val="24"/>
          <w:szCs w:val="24"/>
        </w:rPr>
      </w:pPr>
    </w:p>
    <w:p w14:paraId="10D6BEC8" w14:textId="77777777" w:rsidR="000F3C7F" w:rsidRPr="00DE6EF4" w:rsidRDefault="000F3C7F" w:rsidP="000273DF">
      <w:pPr>
        <w:pStyle w:val="GvdeMetni3"/>
        <w:rPr>
          <w:sz w:val="24"/>
          <w:szCs w:val="24"/>
        </w:rPr>
      </w:pPr>
    </w:p>
    <w:p w14:paraId="1961B5E2" w14:textId="77777777" w:rsidR="000F3C7F" w:rsidRPr="00DE6EF4" w:rsidRDefault="000F3C7F" w:rsidP="000273DF">
      <w:pPr>
        <w:pStyle w:val="GvdeMetni3"/>
        <w:rPr>
          <w:sz w:val="24"/>
          <w:szCs w:val="24"/>
        </w:rPr>
      </w:pPr>
    </w:p>
    <w:p w14:paraId="548B4D8E" w14:textId="77777777" w:rsidR="000F3C7F" w:rsidRPr="00DE6EF4" w:rsidRDefault="000F3C7F" w:rsidP="000273DF">
      <w:pPr>
        <w:pStyle w:val="GvdeMetni3"/>
        <w:rPr>
          <w:sz w:val="24"/>
          <w:szCs w:val="24"/>
        </w:rPr>
      </w:pPr>
    </w:p>
    <w:p w14:paraId="7F2B3219" w14:textId="77777777" w:rsidR="000F3C7F" w:rsidRPr="00DE6EF4" w:rsidRDefault="000F3C7F" w:rsidP="000273DF">
      <w:pPr>
        <w:pStyle w:val="GvdeMetni3"/>
        <w:rPr>
          <w:sz w:val="24"/>
          <w:szCs w:val="24"/>
        </w:rPr>
      </w:pPr>
    </w:p>
    <w:p w14:paraId="372DF067" w14:textId="77777777" w:rsidR="000F3C7F" w:rsidRPr="00DE6EF4" w:rsidRDefault="000F3C7F" w:rsidP="000273DF">
      <w:pPr>
        <w:pStyle w:val="GvdeMetni3"/>
        <w:rPr>
          <w:sz w:val="24"/>
          <w:szCs w:val="24"/>
        </w:rPr>
      </w:pPr>
    </w:p>
    <w:p w14:paraId="786C7B0D" w14:textId="77777777" w:rsidR="00B63749" w:rsidRPr="00DE6EF4" w:rsidRDefault="00B63749" w:rsidP="000273DF">
      <w:pPr>
        <w:pStyle w:val="GvdeMetni3"/>
        <w:rPr>
          <w:sz w:val="24"/>
          <w:szCs w:val="24"/>
        </w:rPr>
      </w:pPr>
    </w:p>
    <w:p w14:paraId="74B9A78B" w14:textId="77777777" w:rsidR="000F3C7F" w:rsidRPr="00DE6EF4" w:rsidRDefault="000F3C7F" w:rsidP="000273DF">
      <w:pPr>
        <w:pStyle w:val="GvdeMetni3"/>
        <w:rPr>
          <w:sz w:val="24"/>
          <w:szCs w:val="24"/>
        </w:rPr>
      </w:pPr>
    </w:p>
    <w:p w14:paraId="115D6939" w14:textId="1CD59D98" w:rsidR="000F3C7F" w:rsidRPr="00DE6EF4" w:rsidRDefault="000F3C7F" w:rsidP="000F3C7F">
      <w:pPr>
        <w:jc w:val="both"/>
        <w:rPr>
          <w:b/>
        </w:rPr>
      </w:pPr>
      <w:r w:rsidRPr="00DE6EF4">
        <w:rPr>
          <w:b/>
        </w:rPr>
        <w:lastRenderedPageBreak/>
        <w:t xml:space="preserve">EK – </w:t>
      </w:r>
      <w:r w:rsidR="000E177A" w:rsidRPr="00DE6EF4">
        <w:rPr>
          <w:b/>
        </w:rPr>
        <w:t>2</w:t>
      </w:r>
      <w:r w:rsidR="00D35CD8">
        <w:rPr>
          <w:b/>
        </w:rPr>
        <w:t>5</w:t>
      </w:r>
      <w:r w:rsidRPr="00DE6EF4">
        <w:rPr>
          <w:b/>
        </w:rPr>
        <w:t xml:space="preserve"> ULUSLARARASI DENİZCİLİK ÖRGÜTÜ (IMO) STANDAR</w:t>
      </w:r>
      <w:r w:rsidR="00214B22">
        <w:rPr>
          <w:b/>
        </w:rPr>
        <w:t>D</w:t>
      </w:r>
      <w:r w:rsidRPr="00DE6EF4">
        <w:rPr>
          <w:b/>
        </w:rPr>
        <w:t>INDA PİS SU TAHLİYE BAĞLANTISI</w:t>
      </w:r>
    </w:p>
    <w:p w14:paraId="479A6E92" w14:textId="77777777" w:rsidR="000F3C7F" w:rsidRPr="00DE6EF4" w:rsidRDefault="000F3C7F" w:rsidP="000F3C7F">
      <w:pPr>
        <w:jc w:val="both"/>
      </w:pPr>
    </w:p>
    <w:tbl>
      <w:tblPr>
        <w:tblW w:w="992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87"/>
        <w:gridCol w:w="7536"/>
      </w:tblGrid>
      <w:tr w:rsidR="00C91F6B" w:rsidRPr="00DE6EF4" w14:paraId="42BA8257" w14:textId="77777777" w:rsidTr="000F3C7F">
        <w:trPr>
          <w:trHeight w:val="554"/>
        </w:trPr>
        <w:tc>
          <w:tcPr>
            <w:tcW w:w="2387" w:type="dxa"/>
            <w:vAlign w:val="center"/>
          </w:tcPr>
          <w:p w14:paraId="0A90C018" w14:textId="77777777" w:rsidR="000F3C7F" w:rsidRPr="00DE6EF4" w:rsidRDefault="000F3C7F" w:rsidP="00B84914">
            <w:pPr>
              <w:tabs>
                <w:tab w:val="left" w:pos="983"/>
              </w:tabs>
            </w:pPr>
            <w:r w:rsidRPr="00DE6EF4">
              <w:t>Tanım</w:t>
            </w:r>
          </w:p>
        </w:tc>
        <w:tc>
          <w:tcPr>
            <w:tcW w:w="7536" w:type="dxa"/>
            <w:vAlign w:val="center"/>
          </w:tcPr>
          <w:p w14:paraId="6E25FF28" w14:textId="77777777" w:rsidR="000F3C7F" w:rsidRPr="00DE6EF4" w:rsidRDefault="000F3C7F" w:rsidP="00B84914">
            <w:pPr>
              <w:tabs>
                <w:tab w:val="left" w:pos="983"/>
              </w:tabs>
            </w:pPr>
            <w:r w:rsidRPr="00DE6EF4">
              <w:t>Boyutlar</w:t>
            </w:r>
          </w:p>
        </w:tc>
      </w:tr>
      <w:tr w:rsidR="00C91F6B" w:rsidRPr="00DE6EF4" w14:paraId="2A39FF51" w14:textId="77777777" w:rsidTr="000F3C7F">
        <w:trPr>
          <w:trHeight w:val="554"/>
        </w:trPr>
        <w:tc>
          <w:tcPr>
            <w:tcW w:w="2387" w:type="dxa"/>
            <w:vAlign w:val="center"/>
          </w:tcPr>
          <w:p w14:paraId="08271129" w14:textId="77777777" w:rsidR="000F3C7F" w:rsidRPr="00DE6EF4" w:rsidRDefault="000F3C7F" w:rsidP="00B84914">
            <w:pPr>
              <w:tabs>
                <w:tab w:val="left" w:pos="983"/>
              </w:tabs>
            </w:pPr>
            <w:r w:rsidRPr="00DE6EF4">
              <w:t>Dış çap</w:t>
            </w:r>
          </w:p>
        </w:tc>
        <w:tc>
          <w:tcPr>
            <w:tcW w:w="7536" w:type="dxa"/>
            <w:vAlign w:val="center"/>
          </w:tcPr>
          <w:p w14:paraId="5DCA054B" w14:textId="77777777" w:rsidR="000F3C7F" w:rsidRPr="00DE6EF4" w:rsidRDefault="000F3C7F" w:rsidP="00B84914">
            <w:pPr>
              <w:tabs>
                <w:tab w:val="left" w:pos="983"/>
              </w:tabs>
            </w:pPr>
            <w:smartTag w:uri="urn:schemas-microsoft-com:office:smarttags" w:element="metricconverter">
              <w:smartTagPr>
                <w:attr w:name="ProductID" w:val="210 mm"/>
              </w:smartTagPr>
              <w:r w:rsidRPr="00DE6EF4">
                <w:t>210 mm</w:t>
              </w:r>
            </w:smartTag>
            <w:r w:rsidRPr="00DE6EF4">
              <w:t>.</w:t>
            </w:r>
          </w:p>
        </w:tc>
      </w:tr>
      <w:tr w:rsidR="00C91F6B" w:rsidRPr="00DE6EF4" w14:paraId="372B12E3" w14:textId="77777777" w:rsidTr="000F3C7F">
        <w:trPr>
          <w:trHeight w:val="554"/>
        </w:trPr>
        <w:tc>
          <w:tcPr>
            <w:tcW w:w="2387" w:type="dxa"/>
            <w:vAlign w:val="center"/>
          </w:tcPr>
          <w:p w14:paraId="0E047D94" w14:textId="77777777" w:rsidR="000F3C7F" w:rsidRPr="00DE6EF4" w:rsidRDefault="000F3C7F" w:rsidP="00B84914">
            <w:pPr>
              <w:tabs>
                <w:tab w:val="left" w:pos="983"/>
              </w:tabs>
            </w:pPr>
            <w:r w:rsidRPr="00DE6EF4">
              <w:t>İç çap</w:t>
            </w:r>
          </w:p>
        </w:tc>
        <w:tc>
          <w:tcPr>
            <w:tcW w:w="7536" w:type="dxa"/>
            <w:vAlign w:val="center"/>
          </w:tcPr>
          <w:p w14:paraId="5D523E40" w14:textId="77777777" w:rsidR="000F3C7F" w:rsidRPr="00DE6EF4" w:rsidRDefault="000F3C7F" w:rsidP="00B84914">
            <w:pPr>
              <w:tabs>
                <w:tab w:val="left" w:pos="983"/>
              </w:tabs>
            </w:pPr>
            <w:r w:rsidRPr="00DE6EF4">
              <w:t>Boru dış çapına göre</w:t>
            </w:r>
          </w:p>
        </w:tc>
      </w:tr>
      <w:tr w:rsidR="00C91F6B" w:rsidRPr="00DE6EF4" w14:paraId="7E9B4246" w14:textId="77777777" w:rsidTr="000F3C7F">
        <w:trPr>
          <w:trHeight w:val="554"/>
        </w:trPr>
        <w:tc>
          <w:tcPr>
            <w:tcW w:w="2387" w:type="dxa"/>
            <w:vAlign w:val="center"/>
          </w:tcPr>
          <w:p w14:paraId="0A806F0D" w14:textId="77777777" w:rsidR="000F3C7F" w:rsidRPr="00DE6EF4" w:rsidRDefault="000F3C7F" w:rsidP="00B84914">
            <w:pPr>
              <w:tabs>
                <w:tab w:val="left" w:pos="983"/>
              </w:tabs>
            </w:pPr>
            <w:r w:rsidRPr="00DE6EF4">
              <w:t>Cıvata dairesi çapı</w:t>
            </w:r>
          </w:p>
        </w:tc>
        <w:tc>
          <w:tcPr>
            <w:tcW w:w="7536" w:type="dxa"/>
            <w:vAlign w:val="center"/>
          </w:tcPr>
          <w:p w14:paraId="7C30FE5D" w14:textId="77777777" w:rsidR="000F3C7F" w:rsidRPr="00DE6EF4" w:rsidRDefault="000F3C7F" w:rsidP="00B84914">
            <w:pPr>
              <w:tabs>
                <w:tab w:val="left" w:pos="983"/>
              </w:tabs>
            </w:pPr>
            <w:smartTag w:uri="urn:schemas-microsoft-com:office:smarttags" w:element="metricconverter">
              <w:smartTagPr>
                <w:attr w:name="ProductID" w:val="170 mm"/>
              </w:smartTagPr>
              <w:r w:rsidRPr="00DE6EF4">
                <w:t>170 mm</w:t>
              </w:r>
            </w:smartTag>
            <w:r w:rsidRPr="00DE6EF4">
              <w:t>.</w:t>
            </w:r>
          </w:p>
        </w:tc>
      </w:tr>
      <w:tr w:rsidR="00C91F6B" w:rsidRPr="00DE6EF4" w14:paraId="78169C8E" w14:textId="77777777" w:rsidTr="000F3C7F">
        <w:trPr>
          <w:trHeight w:val="554"/>
        </w:trPr>
        <w:tc>
          <w:tcPr>
            <w:tcW w:w="2387" w:type="dxa"/>
            <w:vAlign w:val="center"/>
          </w:tcPr>
          <w:p w14:paraId="254A6773" w14:textId="77777777" w:rsidR="000F3C7F" w:rsidRPr="00DE6EF4" w:rsidRDefault="000F3C7F" w:rsidP="00B84914">
            <w:pPr>
              <w:tabs>
                <w:tab w:val="left" w:pos="983"/>
              </w:tabs>
            </w:pPr>
            <w:proofErr w:type="spellStart"/>
            <w:r w:rsidRPr="00DE6EF4">
              <w:t>Flençteki</w:t>
            </w:r>
            <w:proofErr w:type="spellEnd"/>
            <w:r w:rsidRPr="00DE6EF4">
              <w:t xml:space="preserve"> delikler</w:t>
            </w:r>
          </w:p>
        </w:tc>
        <w:tc>
          <w:tcPr>
            <w:tcW w:w="7536" w:type="dxa"/>
            <w:vAlign w:val="center"/>
          </w:tcPr>
          <w:p w14:paraId="326F6F89" w14:textId="77777777" w:rsidR="000F3C7F" w:rsidRPr="00DE6EF4" w:rsidRDefault="000F3C7F" w:rsidP="00B84914">
            <w:pPr>
              <w:tabs>
                <w:tab w:val="left" w:pos="983"/>
              </w:tabs>
            </w:pPr>
            <w:r w:rsidRPr="00DE6EF4">
              <w:t xml:space="preserve">Yukarıdaki çapta cıvata dairesi üzerine eşit aralıklarla yerleştirilmiş, </w:t>
            </w:r>
            <w:proofErr w:type="spellStart"/>
            <w:r w:rsidRPr="00DE6EF4">
              <w:t>flenç</w:t>
            </w:r>
            <w:proofErr w:type="spellEnd"/>
            <w:r w:rsidRPr="00DE6EF4">
              <w:t xml:space="preserve"> dış kenarına delinmiş 18 mm. çapında 4 delik. Delik genişliği 18 mm. olacak.</w:t>
            </w:r>
          </w:p>
        </w:tc>
      </w:tr>
      <w:tr w:rsidR="00C91F6B" w:rsidRPr="00DE6EF4" w14:paraId="759EF16D" w14:textId="77777777" w:rsidTr="000F3C7F">
        <w:trPr>
          <w:trHeight w:val="554"/>
        </w:trPr>
        <w:tc>
          <w:tcPr>
            <w:tcW w:w="2387" w:type="dxa"/>
            <w:vAlign w:val="center"/>
          </w:tcPr>
          <w:p w14:paraId="1680DFDC" w14:textId="77777777" w:rsidR="000F3C7F" w:rsidRPr="00DE6EF4" w:rsidRDefault="000F3C7F" w:rsidP="00B84914">
            <w:pPr>
              <w:tabs>
                <w:tab w:val="left" w:pos="983"/>
              </w:tabs>
            </w:pPr>
            <w:proofErr w:type="spellStart"/>
            <w:r w:rsidRPr="00DE6EF4">
              <w:t>Flenç</w:t>
            </w:r>
            <w:proofErr w:type="spellEnd"/>
            <w:r w:rsidRPr="00DE6EF4">
              <w:t xml:space="preserve"> kalınlığı</w:t>
            </w:r>
          </w:p>
        </w:tc>
        <w:tc>
          <w:tcPr>
            <w:tcW w:w="7536" w:type="dxa"/>
            <w:vAlign w:val="center"/>
          </w:tcPr>
          <w:p w14:paraId="6918C087" w14:textId="77777777" w:rsidR="000F3C7F" w:rsidRPr="00DE6EF4" w:rsidRDefault="000F3C7F" w:rsidP="00B84914">
            <w:pPr>
              <w:tabs>
                <w:tab w:val="left" w:pos="983"/>
              </w:tabs>
            </w:pPr>
            <w:smartTag w:uri="urn:schemas-microsoft-com:office:smarttags" w:element="metricconverter">
              <w:smartTagPr>
                <w:attr w:name="ProductID" w:val="16 mm"/>
              </w:smartTagPr>
              <w:r w:rsidRPr="00DE6EF4">
                <w:t>16 mm</w:t>
              </w:r>
            </w:smartTag>
            <w:r w:rsidRPr="00DE6EF4">
              <w:t>.</w:t>
            </w:r>
          </w:p>
        </w:tc>
      </w:tr>
      <w:tr w:rsidR="00C91F6B" w:rsidRPr="00DE6EF4" w14:paraId="1790DA8F" w14:textId="77777777" w:rsidTr="000F3C7F">
        <w:trPr>
          <w:trHeight w:val="554"/>
        </w:trPr>
        <w:tc>
          <w:tcPr>
            <w:tcW w:w="2387" w:type="dxa"/>
            <w:vAlign w:val="center"/>
          </w:tcPr>
          <w:p w14:paraId="6DA0E27F" w14:textId="77777777" w:rsidR="000F3C7F" w:rsidRPr="00DE6EF4" w:rsidRDefault="000F3C7F" w:rsidP="00B84914">
            <w:pPr>
              <w:tabs>
                <w:tab w:val="left" w:pos="983"/>
              </w:tabs>
            </w:pPr>
            <w:r w:rsidRPr="00DE6EF4">
              <w:t>Cıvatalar ve somunlar:</w:t>
            </w:r>
          </w:p>
          <w:p w14:paraId="501E24BC" w14:textId="77777777" w:rsidR="000F3C7F" w:rsidRPr="00DE6EF4" w:rsidRDefault="000F3C7F" w:rsidP="00B84914">
            <w:pPr>
              <w:tabs>
                <w:tab w:val="left" w:pos="983"/>
              </w:tabs>
            </w:pPr>
            <w:r w:rsidRPr="00DE6EF4">
              <w:t>Adedi ve çapı</w:t>
            </w:r>
          </w:p>
        </w:tc>
        <w:tc>
          <w:tcPr>
            <w:tcW w:w="7536" w:type="dxa"/>
            <w:vAlign w:val="center"/>
          </w:tcPr>
          <w:p w14:paraId="2F743137" w14:textId="77777777" w:rsidR="000F3C7F" w:rsidRPr="00DE6EF4" w:rsidRDefault="000F3C7F" w:rsidP="00B84914">
            <w:pPr>
              <w:tabs>
                <w:tab w:val="left" w:pos="983"/>
              </w:tabs>
            </w:pPr>
            <w:r w:rsidRPr="00DE6EF4">
              <w:t xml:space="preserve">Her biri </w:t>
            </w:r>
            <w:smartTag w:uri="urn:schemas-microsoft-com:office:smarttags" w:element="metricconverter">
              <w:smartTagPr>
                <w:attr w:name="ProductID" w:val="16 mm"/>
              </w:smartTagPr>
              <w:r w:rsidRPr="00DE6EF4">
                <w:t>16 mm</w:t>
              </w:r>
            </w:smartTag>
            <w:r w:rsidRPr="00DE6EF4">
              <w:t>. çapında ve uygun uzunlukta 4 adet.</w:t>
            </w:r>
          </w:p>
        </w:tc>
      </w:tr>
      <w:tr w:rsidR="004465B6" w:rsidRPr="00DE6EF4" w14:paraId="1E8694BD" w14:textId="77777777" w:rsidTr="000F3C7F">
        <w:trPr>
          <w:trHeight w:val="1560"/>
        </w:trPr>
        <w:tc>
          <w:tcPr>
            <w:tcW w:w="9923" w:type="dxa"/>
            <w:gridSpan w:val="2"/>
            <w:vAlign w:val="center"/>
          </w:tcPr>
          <w:p w14:paraId="2B1D4FAE" w14:textId="77777777" w:rsidR="000F3C7F" w:rsidRPr="00DE6EF4" w:rsidRDefault="000F3C7F" w:rsidP="00B84914">
            <w:pPr>
              <w:tabs>
                <w:tab w:val="left" w:pos="983"/>
              </w:tabs>
              <w:rPr>
                <w:spacing w:val="-6"/>
              </w:rPr>
            </w:pPr>
            <w:proofErr w:type="spellStart"/>
            <w:r w:rsidRPr="00DE6EF4">
              <w:rPr>
                <w:spacing w:val="-6"/>
              </w:rPr>
              <w:t>Flenç</w:t>
            </w:r>
            <w:proofErr w:type="spellEnd"/>
            <w:r w:rsidRPr="00DE6EF4">
              <w:rPr>
                <w:spacing w:val="-6"/>
              </w:rPr>
              <w:t xml:space="preserve">, iç çapı en çok </w:t>
            </w:r>
            <w:smartTag w:uri="urn:schemas-microsoft-com:office:smarttags" w:element="metricconverter">
              <w:smartTagPr>
                <w:attr w:name="ProductID" w:val="100 mm"/>
              </w:smartTagPr>
              <w:r w:rsidRPr="00DE6EF4">
                <w:rPr>
                  <w:spacing w:val="-6"/>
                </w:rPr>
                <w:t>100 mm</w:t>
              </w:r>
            </w:smartTag>
            <w:r w:rsidRPr="00DE6EF4">
              <w:rPr>
                <w:spacing w:val="-6"/>
              </w:rPr>
              <w:t xml:space="preserve">. olan boruları içine alabilecek şekilde tasarlanacak ve çelik veya eşdeğer bir malzemeden yüzü düz olarak yapılacaktır. Bu </w:t>
            </w:r>
            <w:proofErr w:type="spellStart"/>
            <w:r w:rsidRPr="00DE6EF4">
              <w:rPr>
                <w:spacing w:val="-6"/>
              </w:rPr>
              <w:t>flenç</w:t>
            </w:r>
            <w:proofErr w:type="spellEnd"/>
            <w:r w:rsidRPr="00DE6EF4">
              <w:rPr>
                <w:spacing w:val="-6"/>
              </w:rPr>
              <w:t xml:space="preserve"> uygun bir conta ile beraber 600 </w:t>
            </w:r>
            <w:proofErr w:type="spellStart"/>
            <w:r w:rsidRPr="00DE6EF4">
              <w:rPr>
                <w:spacing w:val="-6"/>
              </w:rPr>
              <w:t>kilopaskal</w:t>
            </w:r>
            <w:proofErr w:type="spellEnd"/>
            <w:r w:rsidRPr="00DE6EF4">
              <w:rPr>
                <w:spacing w:val="-6"/>
              </w:rPr>
              <w:t xml:space="preserve"> çalışma basıncına dayanıklı olacaktır.</w:t>
            </w:r>
          </w:p>
        </w:tc>
      </w:tr>
    </w:tbl>
    <w:p w14:paraId="2C04D7ED" w14:textId="77777777" w:rsidR="000F3C7F" w:rsidRPr="00DE6EF4" w:rsidRDefault="000F3C7F" w:rsidP="000F3C7F">
      <w:pPr>
        <w:jc w:val="both"/>
      </w:pPr>
    </w:p>
    <w:p w14:paraId="50DC5A97" w14:textId="77777777" w:rsidR="000F3C7F" w:rsidRPr="00DE6EF4" w:rsidRDefault="000F3C7F" w:rsidP="000F3C7F">
      <w:pPr>
        <w:jc w:val="both"/>
      </w:pPr>
      <w:smartTag w:uri="urn:schemas-microsoft-com:office:smarttags" w:element="metricconverter">
        <w:smartTagPr>
          <w:attr w:name="ProductID" w:val="5 metre"/>
        </w:smartTagPr>
        <w:r w:rsidRPr="00DE6EF4">
          <w:t>5 metre</w:t>
        </w:r>
      </w:smartTag>
      <w:r w:rsidRPr="00DE6EF4">
        <w:t xml:space="preserve"> veya daha az kalıp derinliğinde olan gemiler için </w:t>
      </w:r>
      <w:r w:rsidRPr="00DE6EF4">
        <w:rPr>
          <w:u w:val="single"/>
        </w:rPr>
        <w:t>b</w:t>
      </w:r>
      <w:r w:rsidRPr="00DE6EF4">
        <w:t xml:space="preserve">oşaltım bağlantısının iç çapı </w:t>
      </w:r>
      <w:smartTag w:uri="urn:schemas-microsoft-com:office:smarttags" w:element="metricconverter">
        <w:smartTagPr>
          <w:attr w:name="ProductID" w:val="38 mm"/>
        </w:smartTagPr>
        <w:r w:rsidRPr="00DE6EF4">
          <w:t>38 mm</w:t>
        </w:r>
      </w:smartTag>
      <w:r w:rsidRPr="00DE6EF4">
        <w:t xml:space="preserve"> olabilir.</w:t>
      </w:r>
    </w:p>
    <w:p w14:paraId="308C353D" w14:textId="77777777" w:rsidR="000F3C7F" w:rsidRPr="00DE6EF4" w:rsidRDefault="000F3C7F" w:rsidP="000F3C7F"/>
    <w:p w14:paraId="0DE32B99" w14:textId="77777777" w:rsidR="000F3C7F" w:rsidRPr="00DE6EF4" w:rsidRDefault="000F3C7F" w:rsidP="000273DF">
      <w:pPr>
        <w:pStyle w:val="GvdeMetni3"/>
        <w:rPr>
          <w:sz w:val="24"/>
          <w:szCs w:val="24"/>
        </w:rPr>
      </w:pPr>
    </w:p>
    <w:p w14:paraId="5F0C362A" w14:textId="77777777" w:rsidR="005636C9" w:rsidRPr="00DE6EF4" w:rsidRDefault="005636C9" w:rsidP="000273DF">
      <w:pPr>
        <w:pStyle w:val="GvdeMetni3"/>
        <w:rPr>
          <w:sz w:val="24"/>
          <w:szCs w:val="24"/>
        </w:rPr>
      </w:pPr>
    </w:p>
    <w:p w14:paraId="7286E230" w14:textId="77777777" w:rsidR="005636C9" w:rsidRPr="00DE6EF4" w:rsidRDefault="005636C9" w:rsidP="000273DF">
      <w:pPr>
        <w:pStyle w:val="GvdeMetni3"/>
        <w:rPr>
          <w:sz w:val="24"/>
          <w:szCs w:val="24"/>
        </w:rPr>
      </w:pPr>
    </w:p>
    <w:p w14:paraId="3BA05216" w14:textId="77777777" w:rsidR="005636C9" w:rsidRPr="00DE6EF4" w:rsidRDefault="005636C9" w:rsidP="000273DF">
      <w:pPr>
        <w:pStyle w:val="GvdeMetni3"/>
        <w:rPr>
          <w:sz w:val="24"/>
          <w:szCs w:val="24"/>
        </w:rPr>
      </w:pPr>
    </w:p>
    <w:p w14:paraId="1079D935" w14:textId="77777777" w:rsidR="005636C9" w:rsidRPr="00DE6EF4" w:rsidRDefault="005636C9" w:rsidP="000273DF">
      <w:pPr>
        <w:pStyle w:val="GvdeMetni3"/>
        <w:rPr>
          <w:sz w:val="24"/>
          <w:szCs w:val="24"/>
        </w:rPr>
      </w:pPr>
    </w:p>
    <w:p w14:paraId="2D8E771C" w14:textId="0489E15C" w:rsidR="005636C9" w:rsidRDefault="005636C9" w:rsidP="000273DF">
      <w:pPr>
        <w:pStyle w:val="GvdeMetni3"/>
        <w:rPr>
          <w:sz w:val="24"/>
          <w:szCs w:val="24"/>
        </w:rPr>
      </w:pPr>
    </w:p>
    <w:p w14:paraId="38972A9D" w14:textId="1A4A989D" w:rsidR="00DB7045" w:rsidRDefault="00DB7045" w:rsidP="000273DF">
      <w:pPr>
        <w:pStyle w:val="GvdeMetni3"/>
        <w:rPr>
          <w:sz w:val="24"/>
          <w:szCs w:val="24"/>
        </w:rPr>
      </w:pPr>
    </w:p>
    <w:p w14:paraId="3ACD6EC4" w14:textId="761F23BA" w:rsidR="00DB7045" w:rsidRDefault="00DB7045" w:rsidP="000273DF">
      <w:pPr>
        <w:pStyle w:val="GvdeMetni3"/>
        <w:rPr>
          <w:sz w:val="24"/>
          <w:szCs w:val="24"/>
        </w:rPr>
      </w:pPr>
    </w:p>
    <w:p w14:paraId="23AA7E33" w14:textId="5EB82618" w:rsidR="00DB7045" w:rsidRDefault="00DB7045" w:rsidP="000273DF">
      <w:pPr>
        <w:pStyle w:val="GvdeMetni3"/>
        <w:rPr>
          <w:sz w:val="24"/>
          <w:szCs w:val="24"/>
        </w:rPr>
      </w:pPr>
    </w:p>
    <w:p w14:paraId="599A5011" w14:textId="0FFE84DB" w:rsidR="00DB7045" w:rsidRDefault="00DB7045" w:rsidP="000273DF">
      <w:pPr>
        <w:pStyle w:val="GvdeMetni3"/>
        <w:rPr>
          <w:sz w:val="24"/>
          <w:szCs w:val="24"/>
        </w:rPr>
      </w:pPr>
    </w:p>
    <w:p w14:paraId="323B6F85" w14:textId="2D32105E" w:rsidR="00DB7045" w:rsidRDefault="00DB7045" w:rsidP="000273DF">
      <w:pPr>
        <w:pStyle w:val="GvdeMetni3"/>
        <w:rPr>
          <w:sz w:val="24"/>
          <w:szCs w:val="24"/>
        </w:rPr>
      </w:pPr>
    </w:p>
    <w:p w14:paraId="74AAB1D3" w14:textId="5374D706" w:rsidR="00DB7045" w:rsidRDefault="00DB7045" w:rsidP="000273DF">
      <w:pPr>
        <w:pStyle w:val="GvdeMetni3"/>
        <w:rPr>
          <w:sz w:val="24"/>
          <w:szCs w:val="24"/>
        </w:rPr>
      </w:pPr>
    </w:p>
    <w:p w14:paraId="4469E642" w14:textId="2DB34D17" w:rsidR="00DB7045" w:rsidRDefault="00DB7045" w:rsidP="000273DF">
      <w:pPr>
        <w:pStyle w:val="GvdeMetni3"/>
        <w:rPr>
          <w:sz w:val="24"/>
          <w:szCs w:val="24"/>
        </w:rPr>
      </w:pPr>
    </w:p>
    <w:p w14:paraId="52A14066" w14:textId="0F30691E" w:rsidR="00DB7045" w:rsidRDefault="00DB7045" w:rsidP="000273DF">
      <w:pPr>
        <w:pStyle w:val="GvdeMetni3"/>
        <w:rPr>
          <w:sz w:val="24"/>
          <w:szCs w:val="24"/>
        </w:rPr>
      </w:pPr>
    </w:p>
    <w:p w14:paraId="4F3D5221" w14:textId="7E849899" w:rsidR="00DB7045" w:rsidRDefault="00DB7045" w:rsidP="000273DF">
      <w:pPr>
        <w:pStyle w:val="GvdeMetni3"/>
        <w:rPr>
          <w:sz w:val="24"/>
          <w:szCs w:val="24"/>
        </w:rPr>
      </w:pPr>
    </w:p>
    <w:p w14:paraId="3FDF12E7" w14:textId="6BE5025B" w:rsidR="00DB7045" w:rsidRDefault="00DB7045" w:rsidP="000273DF">
      <w:pPr>
        <w:pStyle w:val="GvdeMetni3"/>
        <w:rPr>
          <w:sz w:val="24"/>
          <w:szCs w:val="24"/>
        </w:rPr>
      </w:pPr>
    </w:p>
    <w:p w14:paraId="4B98401D" w14:textId="2AE07779" w:rsidR="00DB7045" w:rsidRDefault="00DB7045" w:rsidP="000273DF">
      <w:pPr>
        <w:pStyle w:val="GvdeMetni3"/>
        <w:rPr>
          <w:sz w:val="24"/>
          <w:szCs w:val="24"/>
        </w:rPr>
      </w:pPr>
    </w:p>
    <w:p w14:paraId="005415C2" w14:textId="34D35AD1" w:rsidR="00DB7045" w:rsidRDefault="00DB7045" w:rsidP="000273DF">
      <w:pPr>
        <w:pStyle w:val="GvdeMetni3"/>
        <w:rPr>
          <w:sz w:val="24"/>
          <w:szCs w:val="24"/>
        </w:rPr>
      </w:pPr>
    </w:p>
    <w:p w14:paraId="2B4FC544" w14:textId="2E4F928D" w:rsidR="00DB7045" w:rsidRDefault="00DB7045" w:rsidP="000273DF">
      <w:pPr>
        <w:pStyle w:val="GvdeMetni3"/>
        <w:rPr>
          <w:sz w:val="24"/>
          <w:szCs w:val="24"/>
        </w:rPr>
      </w:pPr>
    </w:p>
    <w:p w14:paraId="3DB604B0" w14:textId="0ADEA922" w:rsidR="00DB7045" w:rsidRDefault="00DB7045" w:rsidP="000273DF">
      <w:pPr>
        <w:pStyle w:val="GvdeMetni3"/>
        <w:rPr>
          <w:sz w:val="24"/>
          <w:szCs w:val="24"/>
        </w:rPr>
      </w:pPr>
    </w:p>
    <w:p w14:paraId="1B0B44FC" w14:textId="1A6243E7" w:rsidR="00DB7045" w:rsidRDefault="00DB7045" w:rsidP="000273DF">
      <w:pPr>
        <w:pStyle w:val="GvdeMetni3"/>
        <w:rPr>
          <w:sz w:val="24"/>
          <w:szCs w:val="24"/>
        </w:rPr>
      </w:pPr>
    </w:p>
    <w:p w14:paraId="46D3ABEA" w14:textId="41771649" w:rsidR="00DB7045" w:rsidRDefault="00DB7045" w:rsidP="000273DF">
      <w:pPr>
        <w:pStyle w:val="GvdeMetni3"/>
        <w:rPr>
          <w:sz w:val="24"/>
          <w:szCs w:val="24"/>
        </w:rPr>
      </w:pPr>
    </w:p>
    <w:p w14:paraId="109EC60A" w14:textId="3620271B" w:rsidR="00DB7045" w:rsidRDefault="00DB7045" w:rsidP="000273DF">
      <w:pPr>
        <w:pStyle w:val="GvdeMetni3"/>
        <w:rPr>
          <w:sz w:val="24"/>
          <w:szCs w:val="24"/>
        </w:rPr>
      </w:pPr>
    </w:p>
    <w:p w14:paraId="0A88F680" w14:textId="43654F1D" w:rsidR="00DB7045" w:rsidRDefault="00DB7045" w:rsidP="000273DF">
      <w:pPr>
        <w:pStyle w:val="GvdeMetni3"/>
        <w:rPr>
          <w:sz w:val="24"/>
          <w:szCs w:val="24"/>
        </w:rPr>
      </w:pPr>
    </w:p>
    <w:p w14:paraId="2098D15F" w14:textId="77777777" w:rsidR="00DB7045" w:rsidRPr="00DE6EF4" w:rsidRDefault="00DB7045" w:rsidP="000273DF">
      <w:pPr>
        <w:pStyle w:val="GvdeMetni3"/>
        <w:rPr>
          <w:sz w:val="24"/>
          <w:szCs w:val="24"/>
        </w:rPr>
      </w:pPr>
    </w:p>
    <w:p w14:paraId="4D7C3122" w14:textId="77777777" w:rsidR="005636C9" w:rsidRPr="00DE6EF4" w:rsidRDefault="005636C9" w:rsidP="000273DF">
      <w:pPr>
        <w:pStyle w:val="GvdeMetni3"/>
        <w:rPr>
          <w:sz w:val="24"/>
          <w:szCs w:val="24"/>
        </w:rPr>
      </w:pPr>
    </w:p>
    <w:p w14:paraId="3075B587" w14:textId="39BEF332" w:rsidR="005636C9" w:rsidRPr="00DE6EF4" w:rsidRDefault="005636C9" w:rsidP="005636C9">
      <w:pPr>
        <w:tabs>
          <w:tab w:val="left" w:pos="0"/>
        </w:tabs>
        <w:jc w:val="both"/>
        <w:rPr>
          <w:b/>
        </w:rPr>
      </w:pPr>
      <w:r w:rsidRPr="00DE6EF4">
        <w:rPr>
          <w:b/>
        </w:rPr>
        <w:lastRenderedPageBreak/>
        <w:t xml:space="preserve">EK – </w:t>
      </w:r>
      <w:r w:rsidR="000E177A" w:rsidRPr="00DE6EF4">
        <w:rPr>
          <w:b/>
        </w:rPr>
        <w:t>2</w:t>
      </w:r>
      <w:r w:rsidR="00D35CD8">
        <w:rPr>
          <w:b/>
        </w:rPr>
        <w:t>6</w:t>
      </w:r>
      <w:r w:rsidRPr="00DE6EF4">
        <w:rPr>
          <w:b/>
        </w:rPr>
        <w:t xml:space="preserve"> ULUSLARARASI STANDARTLAR ÖRGÜTÜ (ISO) STANDARTINDA PİS SU TAHLİYE BAĞLANTISI</w:t>
      </w:r>
    </w:p>
    <w:p w14:paraId="2EC1BD28" w14:textId="4824EFB4" w:rsidR="005636C9" w:rsidRDefault="005636C9" w:rsidP="005636C9">
      <w:pPr>
        <w:tabs>
          <w:tab w:val="left" w:pos="540"/>
        </w:tabs>
        <w:ind w:left="540" w:hanging="540"/>
        <w:jc w:val="both"/>
        <w:rPr>
          <w:b/>
        </w:rPr>
      </w:pPr>
    </w:p>
    <w:p w14:paraId="4C0C9DFC" w14:textId="1B159754" w:rsidR="00DB7045" w:rsidRDefault="00DB7045" w:rsidP="005636C9">
      <w:pPr>
        <w:tabs>
          <w:tab w:val="left" w:pos="540"/>
        </w:tabs>
        <w:ind w:left="540" w:hanging="540"/>
        <w:jc w:val="both"/>
        <w:rPr>
          <w:b/>
        </w:rPr>
      </w:pPr>
    </w:p>
    <w:p w14:paraId="265B2FA2" w14:textId="133F2396" w:rsidR="00DB7045" w:rsidRDefault="00DB7045" w:rsidP="005636C9">
      <w:pPr>
        <w:tabs>
          <w:tab w:val="left" w:pos="540"/>
        </w:tabs>
        <w:ind w:left="540" w:hanging="540"/>
        <w:jc w:val="both"/>
        <w:rPr>
          <w:b/>
        </w:rPr>
      </w:pPr>
    </w:p>
    <w:p w14:paraId="7844DAC6" w14:textId="77777777" w:rsidR="00DB7045" w:rsidRPr="00DE6EF4" w:rsidRDefault="00DB7045" w:rsidP="005636C9">
      <w:pPr>
        <w:tabs>
          <w:tab w:val="left" w:pos="540"/>
        </w:tabs>
        <w:ind w:left="540" w:hanging="540"/>
        <w:jc w:val="both"/>
        <w:rPr>
          <w:b/>
        </w:rPr>
      </w:pPr>
    </w:p>
    <w:p w14:paraId="59827B73" w14:textId="77777777" w:rsidR="005636C9" w:rsidRPr="00DE6EF4" w:rsidRDefault="001E28B5" w:rsidP="005636C9">
      <w:pPr>
        <w:jc w:val="center"/>
      </w:pPr>
      <w:r w:rsidRPr="00DE6EF4">
        <w:rPr>
          <w:noProof/>
        </w:rPr>
        <w:drawing>
          <wp:inline distT="0" distB="0" distL="0" distR="0" wp14:anchorId="7C0F0C2C" wp14:editId="6852FF80">
            <wp:extent cx="4044315" cy="6372860"/>
            <wp:effectExtent l="0" t="0" r="0" b="8890"/>
            <wp:docPr id="5" name="Resim 1" descr="fig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fig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044315" cy="6372860"/>
                    </a:xfrm>
                    <a:prstGeom prst="rect">
                      <a:avLst/>
                    </a:prstGeom>
                    <a:noFill/>
                    <a:ln>
                      <a:noFill/>
                    </a:ln>
                  </pic:spPr>
                </pic:pic>
              </a:graphicData>
            </a:graphic>
          </wp:inline>
        </w:drawing>
      </w:r>
    </w:p>
    <w:p w14:paraId="7DC6D566" w14:textId="77777777" w:rsidR="005636C9" w:rsidRPr="00DE6EF4" w:rsidRDefault="005636C9" w:rsidP="005636C9"/>
    <w:p w14:paraId="4FF5961A" w14:textId="77777777" w:rsidR="005636C9" w:rsidRPr="00DE6EF4" w:rsidRDefault="005636C9" w:rsidP="005636C9"/>
    <w:p w14:paraId="1B8C3A97" w14:textId="77777777" w:rsidR="005636C9" w:rsidRPr="00DE6EF4" w:rsidRDefault="005636C9" w:rsidP="005636C9"/>
    <w:p w14:paraId="6DB06FD8" w14:textId="77777777" w:rsidR="005636C9" w:rsidRPr="00DE6EF4" w:rsidRDefault="005636C9" w:rsidP="005636C9">
      <w:pPr>
        <w:tabs>
          <w:tab w:val="left" w:pos="1548"/>
        </w:tabs>
      </w:pPr>
      <w:r w:rsidRPr="00DE6EF4">
        <w:tab/>
      </w:r>
    </w:p>
    <w:p w14:paraId="24BFAC21" w14:textId="77777777" w:rsidR="00542A74" w:rsidRPr="00DE6EF4" w:rsidRDefault="00542A74" w:rsidP="000273DF">
      <w:pPr>
        <w:pStyle w:val="GvdeMetni3"/>
        <w:rPr>
          <w:sz w:val="24"/>
          <w:szCs w:val="24"/>
        </w:rPr>
      </w:pPr>
    </w:p>
    <w:p w14:paraId="683B2ECD" w14:textId="77777777" w:rsidR="00542A74" w:rsidRPr="00DE6EF4" w:rsidRDefault="00542A74" w:rsidP="000273DF">
      <w:pPr>
        <w:pStyle w:val="GvdeMetni3"/>
        <w:rPr>
          <w:sz w:val="24"/>
          <w:szCs w:val="24"/>
        </w:rPr>
      </w:pPr>
    </w:p>
    <w:p w14:paraId="417F4CE2" w14:textId="7BFDF97A" w:rsidR="00542A74" w:rsidRPr="00DE6EF4" w:rsidRDefault="00542A74" w:rsidP="000273DF">
      <w:pPr>
        <w:pStyle w:val="GvdeMetni3"/>
        <w:rPr>
          <w:sz w:val="24"/>
          <w:szCs w:val="24"/>
        </w:rPr>
      </w:pPr>
    </w:p>
    <w:p w14:paraId="5958C2C4" w14:textId="3D34D1EA" w:rsidR="00EB685F" w:rsidRPr="00DE6EF4" w:rsidRDefault="00EB685F" w:rsidP="000273DF">
      <w:pPr>
        <w:pStyle w:val="GvdeMetni3"/>
        <w:rPr>
          <w:sz w:val="24"/>
          <w:szCs w:val="24"/>
        </w:rPr>
      </w:pPr>
    </w:p>
    <w:p w14:paraId="2E65C963" w14:textId="11EBAA78" w:rsidR="00EB685F" w:rsidRPr="00DE6EF4" w:rsidRDefault="00EB685F" w:rsidP="000273DF">
      <w:pPr>
        <w:pStyle w:val="GvdeMetni3"/>
        <w:rPr>
          <w:sz w:val="24"/>
          <w:szCs w:val="24"/>
        </w:rPr>
      </w:pPr>
    </w:p>
    <w:p w14:paraId="18F7665C" w14:textId="661E83B4" w:rsidR="00EB685F" w:rsidRPr="00DE6EF4" w:rsidRDefault="00EB685F" w:rsidP="000273DF">
      <w:pPr>
        <w:pStyle w:val="GvdeMetni3"/>
        <w:rPr>
          <w:sz w:val="24"/>
          <w:szCs w:val="24"/>
        </w:rPr>
      </w:pPr>
    </w:p>
    <w:p w14:paraId="3BAF77A4" w14:textId="558DB3F5" w:rsidR="00EB685F" w:rsidRPr="00DE6EF4" w:rsidRDefault="00EB685F" w:rsidP="000273DF">
      <w:pPr>
        <w:pStyle w:val="GvdeMetni3"/>
        <w:rPr>
          <w:sz w:val="24"/>
          <w:szCs w:val="24"/>
        </w:rPr>
      </w:pPr>
    </w:p>
    <w:p w14:paraId="383D8EA1" w14:textId="2C957B0D" w:rsidR="00EB685F" w:rsidRPr="00DE6EF4" w:rsidRDefault="00EB685F" w:rsidP="000273DF">
      <w:pPr>
        <w:pStyle w:val="GvdeMetni3"/>
        <w:rPr>
          <w:sz w:val="24"/>
          <w:szCs w:val="24"/>
        </w:rPr>
      </w:pPr>
    </w:p>
    <w:p w14:paraId="7D9E5CEA" w14:textId="3F5F69E1" w:rsidR="00EB685F" w:rsidRPr="00DE6EF4" w:rsidRDefault="00EB685F" w:rsidP="000273DF">
      <w:pPr>
        <w:pStyle w:val="GvdeMetni3"/>
        <w:rPr>
          <w:sz w:val="24"/>
          <w:szCs w:val="24"/>
        </w:rPr>
      </w:pPr>
    </w:p>
    <w:p w14:paraId="4A6DB3BB" w14:textId="2D1BC443" w:rsidR="00EB685F" w:rsidRPr="00DE6EF4" w:rsidRDefault="00EB685F" w:rsidP="000273DF">
      <w:pPr>
        <w:pStyle w:val="GvdeMetni3"/>
        <w:rPr>
          <w:sz w:val="24"/>
          <w:szCs w:val="24"/>
        </w:rPr>
      </w:pPr>
    </w:p>
    <w:p w14:paraId="008D7CF7" w14:textId="11B2939C" w:rsidR="007A5DE5" w:rsidRPr="00DE6EF4" w:rsidRDefault="007A5DE5" w:rsidP="007A5DE5">
      <w:pPr>
        <w:shd w:val="clear" w:color="auto" w:fill="FFFFFF"/>
        <w:jc w:val="both"/>
        <w:rPr>
          <w:b/>
          <w:bCs/>
        </w:rPr>
      </w:pPr>
      <w:r w:rsidRPr="00DE6EF4">
        <w:rPr>
          <w:b/>
          <w:bCs/>
        </w:rPr>
        <w:t>EK-2</w:t>
      </w:r>
      <w:r w:rsidR="00D35CD8">
        <w:rPr>
          <w:b/>
          <w:bCs/>
        </w:rPr>
        <w:t>7</w:t>
      </w:r>
      <w:r w:rsidRPr="00DE6EF4">
        <w:rPr>
          <w:b/>
          <w:bCs/>
        </w:rPr>
        <w:t xml:space="preserve"> DURUM DEĞERLENDİRME DENETİMLERİ:</w:t>
      </w:r>
    </w:p>
    <w:p w14:paraId="4EFFCC32" w14:textId="77777777" w:rsidR="007A5DE5" w:rsidRPr="00DE6EF4" w:rsidRDefault="007A5DE5" w:rsidP="007A5DE5">
      <w:pPr>
        <w:shd w:val="clear" w:color="auto" w:fill="FFFFFF"/>
        <w:jc w:val="both"/>
      </w:pPr>
    </w:p>
    <w:p w14:paraId="46498A68" w14:textId="77777777" w:rsidR="007A5DE5" w:rsidRPr="00DE6EF4" w:rsidRDefault="007A5DE5" w:rsidP="007A5DE5">
      <w:pPr>
        <w:shd w:val="clear" w:color="auto" w:fill="FFFFFF"/>
        <w:jc w:val="both"/>
      </w:pPr>
      <w:r w:rsidRPr="00DE6EF4">
        <w:t>Durum değerlendirme denetimleri tekne yapısının dizayn değerlendirmesi, projelerin onayı ve  projeler kapsamında yapılacak yapısal tekne denetimlerini içerecektir.</w:t>
      </w:r>
    </w:p>
    <w:p w14:paraId="0E4FA0D6" w14:textId="77777777" w:rsidR="007A5DE5" w:rsidRPr="00DE6EF4" w:rsidRDefault="007A5DE5" w:rsidP="007A5DE5">
      <w:pPr>
        <w:shd w:val="clear" w:color="auto" w:fill="FFFFFF"/>
        <w:jc w:val="both"/>
      </w:pPr>
    </w:p>
    <w:p w14:paraId="1FD9D82F" w14:textId="77777777" w:rsidR="007A5DE5" w:rsidRPr="00DE6EF4" w:rsidRDefault="007A5DE5" w:rsidP="007A5DE5">
      <w:pPr>
        <w:shd w:val="clear" w:color="auto" w:fill="FFFFFF"/>
        <w:jc w:val="both"/>
      </w:pPr>
      <w:r w:rsidRPr="00DE6EF4">
        <w:t>Bu kapsamda;</w:t>
      </w:r>
    </w:p>
    <w:p w14:paraId="03473D86" w14:textId="77777777" w:rsidR="007A5DE5" w:rsidRPr="00DE6EF4" w:rsidRDefault="007A5DE5" w:rsidP="007A5DE5">
      <w:pPr>
        <w:pStyle w:val="ListeParagraf"/>
        <w:numPr>
          <w:ilvl w:val="0"/>
          <w:numId w:val="56"/>
        </w:numPr>
        <w:shd w:val="clear" w:color="auto" w:fill="FFFFFF"/>
        <w:spacing w:after="0" w:line="240" w:lineRule="auto"/>
        <w:jc w:val="both"/>
        <w:rPr>
          <w:rFonts w:eastAsia="Times New Roman"/>
          <w:sz w:val="24"/>
          <w:szCs w:val="24"/>
          <w:lang w:eastAsia="tr-TR"/>
        </w:rPr>
      </w:pPr>
      <w:r w:rsidRPr="00DE6EF4">
        <w:rPr>
          <w:rFonts w:eastAsia="Times New Roman"/>
          <w:sz w:val="24"/>
          <w:szCs w:val="24"/>
          <w:lang w:eastAsia="tr-TR"/>
        </w:rPr>
        <w:t xml:space="preserve">Tekne yapısının değerlendirilebilmesi için ekte yer alan projeler ve hesaplar gemi işleticisi tarafından yetkilendirilmiş kuruluşa onay/bilgi için sunulacak, </w:t>
      </w:r>
    </w:p>
    <w:p w14:paraId="5F0FE4DE" w14:textId="7420D862" w:rsidR="007A5DE5" w:rsidRPr="00DE6EF4" w:rsidRDefault="007A5DE5" w:rsidP="007A5DE5">
      <w:pPr>
        <w:pStyle w:val="ListeParagraf"/>
        <w:numPr>
          <w:ilvl w:val="0"/>
          <w:numId w:val="56"/>
        </w:numPr>
        <w:shd w:val="clear" w:color="auto" w:fill="FFFFFF"/>
        <w:spacing w:after="0" w:line="240" w:lineRule="auto"/>
        <w:jc w:val="both"/>
        <w:rPr>
          <w:rFonts w:eastAsia="Times New Roman"/>
          <w:sz w:val="24"/>
          <w:szCs w:val="24"/>
          <w:lang w:eastAsia="tr-TR"/>
        </w:rPr>
      </w:pPr>
      <w:r w:rsidRPr="00DE6EF4">
        <w:rPr>
          <w:rFonts w:eastAsia="Times New Roman"/>
          <w:sz w:val="24"/>
          <w:szCs w:val="24"/>
          <w:lang w:eastAsia="tr-TR"/>
        </w:rPr>
        <w:t>Geminin boyutlandırmaya esas teşkil eden sa</w:t>
      </w:r>
      <w:r w:rsidR="009B2C60">
        <w:rPr>
          <w:rFonts w:eastAsia="Times New Roman"/>
          <w:sz w:val="24"/>
          <w:szCs w:val="24"/>
          <w:lang w:eastAsia="tr-TR"/>
        </w:rPr>
        <w:t>c</w:t>
      </w:r>
      <w:r w:rsidRPr="00DE6EF4">
        <w:rPr>
          <w:rFonts w:eastAsia="Times New Roman"/>
          <w:sz w:val="24"/>
          <w:szCs w:val="24"/>
          <w:lang w:eastAsia="tr-TR"/>
        </w:rPr>
        <w:t xml:space="preserve"> kalınlıkları, gemi yapı elemanları ve benzeri yapılacak denetimleri, kaynaklar ve bağlantı detayları da göz önüne alınarak doğrulanacak ve deformasyon/yorulmaya bağlı çatlakların kontrolü yapılacak,</w:t>
      </w:r>
    </w:p>
    <w:p w14:paraId="7FCBF269" w14:textId="77777777" w:rsidR="007A5DE5" w:rsidRPr="00DE6EF4" w:rsidRDefault="007A5DE5" w:rsidP="007A5DE5">
      <w:pPr>
        <w:pStyle w:val="ListeParagraf"/>
        <w:numPr>
          <w:ilvl w:val="0"/>
          <w:numId w:val="56"/>
        </w:numPr>
        <w:shd w:val="clear" w:color="auto" w:fill="FFFFFF"/>
        <w:spacing w:after="0" w:line="240" w:lineRule="auto"/>
        <w:jc w:val="both"/>
        <w:rPr>
          <w:rStyle w:val="Gl"/>
          <w:sz w:val="24"/>
          <w:szCs w:val="24"/>
        </w:rPr>
      </w:pPr>
      <w:r w:rsidRPr="00DE6EF4">
        <w:rPr>
          <w:rFonts w:eastAsia="Times New Roman"/>
          <w:sz w:val="24"/>
          <w:szCs w:val="24"/>
          <w:lang w:eastAsia="tr-TR"/>
        </w:rPr>
        <w:t>Geminin yükleme sınırı kurallarına uygunluğu kontrol edilerek, değerlendirme sonuçları yetkilendirilmiş kuruluş tarafından İdare'ye raporlanacaktır.</w:t>
      </w:r>
    </w:p>
    <w:p w14:paraId="4E1FAE37" w14:textId="77777777" w:rsidR="007A5DE5" w:rsidRPr="00DE6EF4" w:rsidRDefault="007A5DE5" w:rsidP="007A5DE5">
      <w:pPr>
        <w:pStyle w:val="NormalWeb"/>
        <w:jc w:val="both"/>
      </w:pPr>
      <w:r w:rsidRPr="00DE6EF4">
        <w:rPr>
          <w:rStyle w:val="Gl"/>
        </w:rPr>
        <w:t>Dizayn Değerlendirmesi İçin Yetkilendirilmiş Klas Kuruluşuna Sunulacak Dokümanlar:</w:t>
      </w:r>
    </w:p>
    <w:p w14:paraId="306B486D" w14:textId="77777777" w:rsidR="007A5DE5" w:rsidRPr="00DE6EF4" w:rsidRDefault="007A5DE5" w:rsidP="007A5DE5">
      <w:pPr>
        <w:pStyle w:val="NormalWeb"/>
        <w:numPr>
          <w:ilvl w:val="0"/>
          <w:numId w:val="55"/>
        </w:numPr>
        <w:jc w:val="both"/>
      </w:pPr>
      <w:r w:rsidRPr="00DE6EF4">
        <w:t>Genel yerleşim planı (Bilgi için)</w:t>
      </w:r>
    </w:p>
    <w:p w14:paraId="1EC64C46" w14:textId="77777777" w:rsidR="007A5DE5" w:rsidRPr="00DE6EF4" w:rsidRDefault="007A5DE5" w:rsidP="007A5DE5">
      <w:pPr>
        <w:pStyle w:val="NormalWeb"/>
        <w:numPr>
          <w:ilvl w:val="0"/>
          <w:numId w:val="55"/>
        </w:numPr>
        <w:jc w:val="both"/>
      </w:pPr>
      <w:r w:rsidRPr="00DE6EF4">
        <w:t>Endaze (Bilgi için)</w:t>
      </w:r>
    </w:p>
    <w:p w14:paraId="3868E8A1" w14:textId="77777777" w:rsidR="007A5DE5" w:rsidRPr="00DE6EF4" w:rsidRDefault="007A5DE5" w:rsidP="007A5DE5">
      <w:pPr>
        <w:pStyle w:val="NormalWeb"/>
        <w:numPr>
          <w:ilvl w:val="0"/>
          <w:numId w:val="55"/>
        </w:numPr>
        <w:jc w:val="both"/>
      </w:pPr>
      <w:r w:rsidRPr="00DE6EF4">
        <w:t>Boyuna kesit ve güverte planı (Onay için)</w:t>
      </w:r>
    </w:p>
    <w:p w14:paraId="2BB1421B" w14:textId="77777777" w:rsidR="007A5DE5" w:rsidRPr="00DE6EF4" w:rsidRDefault="007A5DE5" w:rsidP="007A5DE5">
      <w:pPr>
        <w:pStyle w:val="NormalWeb"/>
        <w:numPr>
          <w:ilvl w:val="0"/>
          <w:numId w:val="55"/>
        </w:numPr>
        <w:jc w:val="both"/>
      </w:pPr>
      <w:r w:rsidRPr="00DE6EF4">
        <w:t>Orta kesit planı (Onay için)</w:t>
      </w:r>
    </w:p>
    <w:p w14:paraId="4A41C293" w14:textId="77777777" w:rsidR="007A5DE5" w:rsidRPr="00DE6EF4" w:rsidRDefault="007A5DE5" w:rsidP="007A5DE5">
      <w:pPr>
        <w:pStyle w:val="NormalWeb"/>
        <w:numPr>
          <w:ilvl w:val="0"/>
          <w:numId w:val="55"/>
        </w:numPr>
        <w:jc w:val="both"/>
      </w:pPr>
      <w:r w:rsidRPr="00DE6EF4">
        <w:t>Dış kaplama planları (Onay için)</w:t>
      </w:r>
    </w:p>
    <w:p w14:paraId="57D26727" w14:textId="77777777" w:rsidR="007A5DE5" w:rsidRPr="00DE6EF4" w:rsidRDefault="007A5DE5" w:rsidP="007A5DE5">
      <w:pPr>
        <w:pStyle w:val="NormalWeb"/>
        <w:numPr>
          <w:ilvl w:val="0"/>
          <w:numId w:val="55"/>
        </w:numPr>
        <w:jc w:val="both"/>
      </w:pPr>
      <w:r w:rsidRPr="00DE6EF4">
        <w:t>Perdeler (Onay için)</w:t>
      </w:r>
    </w:p>
    <w:p w14:paraId="3DCC36A2" w14:textId="77777777" w:rsidR="007A5DE5" w:rsidRPr="00DE6EF4" w:rsidRDefault="007A5DE5" w:rsidP="007A5DE5">
      <w:pPr>
        <w:pStyle w:val="NormalWeb"/>
        <w:numPr>
          <w:ilvl w:val="0"/>
          <w:numId w:val="55"/>
        </w:numPr>
        <w:jc w:val="both"/>
      </w:pPr>
      <w:r w:rsidRPr="00DE6EF4">
        <w:t>Orta kesit mukavemet modülü hesabı (Onay için)</w:t>
      </w:r>
    </w:p>
    <w:p w14:paraId="5E58BB2B" w14:textId="77777777" w:rsidR="007A5DE5" w:rsidRPr="00DE6EF4" w:rsidRDefault="007A5DE5" w:rsidP="007A5DE5">
      <w:pPr>
        <w:pStyle w:val="NormalWeb"/>
        <w:numPr>
          <w:ilvl w:val="0"/>
          <w:numId w:val="55"/>
        </w:numPr>
        <w:jc w:val="both"/>
      </w:pPr>
      <w:r w:rsidRPr="00DE6EF4">
        <w:t>Boyuna mukavemet hesabı (Onay için) (Gemi boyu 65 metrenin üzerindeyse)</w:t>
      </w:r>
    </w:p>
    <w:p w14:paraId="0D11440E" w14:textId="77777777" w:rsidR="007A5DE5" w:rsidRPr="00DE6EF4" w:rsidRDefault="007A5DE5" w:rsidP="007A5DE5">
      <w:pPr>
        <w:pStyle w:val="NormalWeb"/>
        <w:numPr>
          <w:ilvl w:val="0"/>
          <w:numId w:val="55"/>
        </w:numPr>
        <w:jc w:val="both"/>
      </w:pPr>
      <w:r w:rsidRPr="00DE6EF4">
        <w:t>Boyutlandırma hesapları (Onay için)</w:t>
      </w:r>
    </w:p>
    <w:p w14:paraId="6A6C81FC" w14:textId="77777777" w:rsidR="007A5DE5" w:rsidRPr="00DE6EF4" w:rsidRDefault="007A5DE5" w:rsidP="007A5DE5">
      <w:pPr>
        <w:pStyle w:val="NormalWeb"/>
        <w:numPr>
          <w:ilvl w:val="0"/>
          <w:numId w:val="55"/>
        </w:numPr>
        <w:jc w:val="both"/>
      </w:pPr>
      <w:proofErr w:type="spellStart"/>
      <w:r w:rsidRPr="00DE6EF4">
        <w:t>Stabilite</w:t>
      </w:r>
      <w:proofErr w:type="spellEnd"/>
      <w:r w:rsidRPr="00DE6EF4">
        <w:t xml:space="preserve"> </w:t>
      </w:r>
      <w:proofErr w:type="spellStart"/>
      <w:r w:rsidRPr="00DE6EF4">
        <w:t>Booklet</w:t>
      </w:r>
      <w:proofErr w:type="spellEnd"/>
      <w:r w:rsidRPr="00DE6EF4">
        <w:t xml:space="preserve"> (Bilgi için)</w:t>
      </w:r>
    </w:p>
    <w:p w14:paraId="5FC38387" w14:textId="77777777" w:rsidR="007A5DE5" w:rsidRPr="00DE6EF4" w:rsidRDefault="007A5DE5" w:rsidP="007A5DE5">
      <w:pPr>
        <w:pStyle w:val="NormalWeb"/>
        <w:numPr>
          <w:ilvl w:val="0"/>
          <w:numId w:val="55"/>
        </w:numPr>
        <w:jc w:val="both"/>
      </w:pPr>
      <w:r w:rsidRPr="00DE6EF4">
        <w:t>Fribord Hesabı (Onay için)</w:t>
      </w:r>
    </w:p>
    <w:p w14:paraId="6A99A9DB" w14:textId="21A4E814" w:rsidR="007A5DE5" w:rsidRDefault="007A5DE5" w:rsidP="007A5DE5">
      <w:pPr>
        <w:pStyle w:val="NormalWeb"/>
        <w:numPr>
          <w:ilvl w:val="0"/>
          <w:numId w:val="55"/>
        </w:numPr>
        <w:jc w:val="both"/>
      </w:pPr>
      <w:r w:rsidRPr="00DE6EF4">
        <w:t>Fribord Planı (Onay için)</w:t>
      </w:r>
    </w:p>
    <w:p w14:paraId="4E681471" w14:textId="09E51057" w:rsidR="00DB7045" w:rsidRDefault="00DB7045" w:rsidP="00DB7045">
      <w:pPr>
        <w:pStyle w:val="NormalWeb"/>
        <w:jc w:val="both"/>
      </w:pPr>
    </w:p>
    <w:p w14:paraId="33B0928D" w14:textId="17F306DD" w:rsidR="00DB7045" w:rsidRDefault="00DB7045" w:rsidP="00DB7045">
      <w:pPr>
        <w:pStyle w:val="NormalWeb"/>
        <w:jc w:val="both"/>
      </w:pPr>
    </w:p>
    <w:p w14:paraId="615B0561" w14:textId="7BEA43CF" w:rsidR="00DB7045" w:rsidRDefault="00DB7045" w:rsidP="00DB7045">
      <w:pPr>
        <w:pStyle w:val="NormalWeb"/>
        <w:jc w:val="both"/>
      </w:pPr>
    </w:p>
    <w:p w14:paraId="653859C7" w14:textId="3DD9119E" w:rsidR="00DB7045" w:rsidRDefault="00DB7045" w:rsidP="00DB7045">
      <w:pPr>
        <w:pStyle w:val="NormalWeb"/>
        <w:jc w:val="both"/>
      </w:pPr>
    </w:p>
    <w:p w14:paraId="4B85AA92" w14:textId="61ED8A83" w:rsidR="00DB7045" w:rsidRDefault="00DB7045" w:rsidP="00DB7045">
      <w:pPr>
        <w:pStyle w:val="NormalWeb"/>
        <w:jc w:val="both"/>
      </w:pPr>
    </w:p>
    <w:p w14:paraId="70E7BDDF" w14:textId="056BFEA3" w:rsidR="00DB7045" w:rsidRDefault="00DB7045" w:rsidP="00DB7045">
      <w:pPr>
        <w:pStyle w:val="NormalWeb"/>
        <w:jc w:val="both"/>
      </w:pPr>
    </w:p>
    <w:p w14:paraId="1B1478FA" w14:textId="7B71C66A" w:rsidR="00DB7045" w:rsidRDefault="00DB7045" w:rsidP="00DB7045">
      <w:pPr>
        <w:pStyle w:val="NormalWeb"/>
        <w:jc w:val="both"/>
      </w:pPr>
    </w:p>
    <w:p w14:paraId="56D5C82B" w14:textId="626CF69B" w:rsidR="00DB7045" w:rsidRDefault="00DB7045" w:rsidP="00DB7045">
      <w:pPr>
        <w:pStyle w:val="NormalWeb"/>
        <w:jc w:val="both"/>
      </w:pPr>
    </w:p>
    <w:p w14:paraId="093D821C" w14:textId="17B531EF" w:rsidR="00DB7045" w:rsidRDefault="00DB7045" w:rsidP="00DB7045">
      <w:pPr>
        <w:pStyle w:val="NormalWeb"/>
        <w:jc w:val="both"/>
      </w:pPr>
    </w:p>
    <w:p w14:paraId="1D49556C" w14:textId="215EE189" w:rsidR="00DB7045" w:rsidRDefault="00DB7045" w:rsidP="00DB7045">
      <w:pPr>
        <w:pStyle w:val="NormalWeb"/>
        <w:jc w:val="both"/>
      </w:pPr>
    </w:p>
    <w:p w14:paraId="4FFEFB51" w14:textId="77777777" w:rsidR="00DB7045" w:rsidRPr="00DE6EF4" w:rsidRDefault="00DB7045" w:rsidP="00DB7045">
      <w:pPr>
        <w:pStyle w:val="NormalWeb"/>
        <w:jc w:val="both"/>
      </w:pPr>
    </w:p>
    <w:p w14:paraId="1D451B41" w14:textId="77777777" w:rsidR="007A5DE5" w:rsidRPr="00DE6EF4" w:rsidRDefault="007A5DE5" w:rsidP="000273DF">
      <w:pPr>
        <w:pStyle w:val="GvdeMetni3"/>
        <w:rPr>
          <w:sz w:val="24"/>
          <w:szCs w:val="24"/>
        </w:rPr>
      </w:pPr>
    </w:p>
    <w:p w14:paraId="5B630279" w14:textId="77777777" w:rsidR="00EB685F" w:rsidRPr="00DE6EF4" w:rsidRDefault="00EB685F" w:rsidP="00EB685F">
      <w:pPr>
        <w:jc w:val="center"/>
        <w:rPr>
          <w:b/>
          <w:bCs/>
        </w:rPr>
      </w:pPr>
    </w:p>
    <w:p w14:paraId="6F9D84DC" w14:textId="3D2C9818" w:rsidR="00EB685F" w:rsidRPr="00DE6EF4" w:rsidRDefault="00EB685F" w:rsidP="00EB685F">
      <w:pPr>
        <w:rPr>
          <w:b/>
          <w:bCs/>
        </w:rPr>
      </w:pPr>
      <w:r w:rsidRPr="00DE6EF4">
        <w:rPr>
          <w:b/>
          <w:bCs/>
        </w:rPr>
        <w:t>EK 2</w:t>
      </w:r>
      <w:r w:rsidR="00D35CD8">
        <w:rPr>
          <w:b/>
          <w:bCs/>
        </w:rPr>
        <w:t>8</w:t>
      </w:r>
      <w:r w:rsidRPr="00DE6EF4">
        <w:rPr>
          <w:b/>
          <w:bCs/>
        </w:rPr>
        <w:t>- YOLCU KAPASİTELERİNE GEÇİŞ TARİHLERİ</w:t>
      </w:r>
    </w:p>
    <w:p w14:paraId="50B9D4EA" w14:textId="77777777" w:rsidR="00EB685F" w:rsidRPr="00DE6EF4" w:rsidRDefault="00EB685F" w:rsidP="00EB685F">
      <w:pPr>
        <w:jc w:val="center"/>
        <w:rPr>
          <w:b/>
          <w:bCs/>
        </w:rPr>
      </w:pPr>
    </w:p>
    <w:tbl>
      <w:tblPr>
        <w:tblStyle w:val="TabloKlavuzu"/>
        <w:tblW w:w="0" w:type="auto"/>
        <w:tblLook w:val="04A0" w:firstRow="1" w:lastRow="0" w:firstColumn="1" w:lastColumn="0" w:noHBand="0" w:noVBand="1"/>
      </w:tblPr>
      <w:tblGrid>
        <w:gridCol w:w="4531"/>
        <w:gridCol w:w="4531"/>
      </w:tblGrid>
      <w:tr w:rsidR="00C91F6B" w:rsidRPr="00DE6EF4" w14:paraId="1E03A6C7" w14:textId="77777777" w:rsidTr="008144AD">
        <w:tc>
          <w:tcPr>
            <w:tcW w:w="4531" w:type="dxa"/>
          </w:tcPr>
          <w:p w14:paraId="08FED161" w14:textId="77777777" w:rsidR="00EB685F" w:rsidRPr="00DE6EF4" w:rsidRDefault="00EB685F" w:rsidP="008144AD">
            <w:pPr>
              <w:rPr>
                <w:b/>
                <w:bCs/>
              </w:rPr>
            </w:pPr>
            <w:r w:rsidRPr="00DE6EF4">
              <w:rPr>
                <w:b/>
                <w:bCs/>
              </w:rPr>
              <w:t>İnşa Başlangıç Tarihleri</w:t>
            </w:r>
          </w:p>
        </w:tc>
        <w:tc>
          <w:tcPr>
            <w:tcW w:w="4531" w:type="dxa"/>
          </w:tcPr>
          <w:p w14:paraId="32B3279E" w14:textId="77777777" w:rsidR="00EB685F" w:rsidRPr="00DE6EF4" w:rsidRDefault="00EB685F" w:rsidP="008144AD">
            <w:pPr>
              <w:rPr>
                <w:b/>
                <w:bCs/>
              </w:rPr>
            </w:pPr>
            <w:r w:rsidRPr="00DE6EF4">
              <w:rPr>
                <w:b/>
                <w:bCs/>
              </w:rPr>
              <w:t>Geçiş Tarihleri</w:t>
            </w:r>
          </w:p>
        </w:tc>
      </w:tr>
      <w:tr w:rsidR="00C91F6B" w:rsidRPr="00DE6EF4" w14:paraId="1B2A6FC5" w14:textId="77777777" w:rsidTr="008144AD">
        <w:tc>
          <w:tcPr>
            <w:tcW w:w="4531" w:type="dxa"/>
          </w:tcPr>
          <w:p w14:paraId="0D21D39F" w14:textId="757D1249" w:rsidR="00EB685F" w:rsidRPr="00DE6EF4" w:rsidRDefault="00EB685F" w:rsidP="008144AD">
            <w:r w:rsidRPr="00DE6EF4">
              <w:t>31.12.1988 Tarihi ve Öncesinde İnşa Edilenler</w:t>
            </w:r>
          </w:p>
        </w:tc>
        <w:tc>
          <w:tcPr>
            <w:tcW w:w="4531" w:type="dxa"/>
          </w:tcPr>
          <w:p w14:paraId="65C03E7F" w14:textId="25FCD89A" w:rsidR="00EB685F" w:rsidRPr="00DE6EF4" w:rsidRDefault="00EB685F" w:rsidP="008144AD">
            <w:r w:rsidRPr="00DE6EF4">
              <w:t>01.01.202</w:t>
            </w:r>
            <w:r w:rsidR="00BA7B3A" w:rsidRPr="00DE6EF4">
              <w:t>7</w:t>
            </w:r>
          </w:p>
        </w:tc>
      </w:tr>
      <w:tr w:rsidR="00C91F6B" w:rsidRPr="00DE6EF4" w14:paraId="414B2892" w14:textId="77777777" w:rsidTr="008144AD">
        <w:tc>
          <w:tcPr>
            <w:tcW w:w="4531" w:type="dxa"/>
          </w:tcPr>
          <w:p w14:paraId="460EA60B" w14:textId="0DB1B518" w:rsidR="00EB685F" w:rsidRPr="00DE6EF4" w:rsidRDefault="00EB685F" w:rsidP="008144AD">
            <w:r w:rsidRPr="00DE6EF4">
              <w:t>01.01.1989 (dahil)  - 31.12.1999 (dahil) arasında İnşa Edilenler</w:t>
            </w:r>
          </w:p>
        </w:tc>
        <w:tc>
          <w:tcPr>
            <w:tcW w:w="4531" w:type="dxa"/>
          </w:tcPr>
          <w:p w14:paraId="3B04C6CB" w14:textId="6E814572" w:rsidR="00EB685F" w:rsidRPr="00DE6EF4" w:rsidRDefault="00EB685F" w:rsidP="008144AD">
            <w:r w:rsidRPr="00DE6EF4">
              <w:t>01.01.202</w:t>
            </w:r>
            <w:r w:rsidR="00BA7B3A" w:rsidRPr="00DE6EF4">
              <w:t>8</w:t>
            </w:r>
          </w:p>
        </w:tc>
      </w:tr>
      <w:tr w:rsidR="00C91F6B" w:rsidRPr="00DE6EF4" w14:paraId="04C25FE1" w14:textId="77777777" w:rsidTr="008144AD">
        <w:tc>
          <w:tcPr>
            <w:tcW w:w="4531" w:type="dxa"/>
          </w:tcPr>
          <w:p w14:paraId="7B60462C" w14:textId="5A33800A" w:rsidR="00EB685F" w:rsidRPr="00DE6EF4" w:rsidRDefault="00EB685F" w:rsidP="008144AD">
            <w:r w:rsidRPr="00DE6EF4">
              <w:t>01.01.2000 (dahil)  - 31.12.2005 (dahil) arasında İnşa Edilenler</w:t>
            </w:r>
          </w:p>
        </w:tc>
        <w:tc>
          <w:tcPr>
            <w:tcW w:w="4531" w:type="dxa"/>
          </w:tcPr>
          <w:p w14:paraId="3770FDB8" w14:textId="1B35C66C" w:rsidR="00EB685F" w:rsidRPr="00DE6EF4" w:rsidRDefault="00EB685F" w:rsidP="008144AD">
            <w:r w:rsidRPr="00DE6EF4">
              <w:t>01.01.202</w:t>
            </w:r>
            <w:r w:rsidR="00BA7B3A" w:rsidRPr="00DE6EF4">
              <w:t>9</w:t>
            </w:r>
          </w:p>
        </w:tc>
      </w:tr>
      <w:tr w:rsidR="00C91F6B" w:rsidRPr="00DE6EF4" w14:paraId="54B13B98" w14:textId="77777777" w:rsidTr="008144AD">
        <w:tc>
          <w:tcPr>
            <w:tcW w:w="4531" w:type="dxa"/>
          </w:tcPr>
          <w:p w14:paraId="2FE4DAA9" w14:textId="04C3F3DA" w:rsidR="00EB685F" w:rsidRPr="00DE6EF4" w:rsidRDefault="00EB685F" w:rsidP="008144AD">
            <w:r w:rsidRPr="00DE6EF4">
              <w:t>01.01.2006 (dahil)  - 31.12.2010 (dahil) arasında İnşa Edilenler</w:t>
            </w:r>
          </w:p>
        </w:tc>
        <w:tc>
          <w:tcPr>
            <w:tcW w:w="4531" w:type="dxa"/>
          </w:tcPr>
          <w:p w14:paraId="79A54767" w14:textId="49E23BBA" w:rsidR="00EB685F" w:rsidRPr="00DE6EF4" w:rsidRDefault="00EB685F" w:rsidP="008144AD">
            <w:r w:rsidRPr="00DE6EF4">
              <w:t>01.01.20</w:t>
            </w:r>
            <w:r w:rsidR="00BA7B3A" w:rsidRPr="00DE6EF4">
              <w:t>30</w:t>
            </w:r>
          </w:p>
        </w:tc>
      </w:tr>
      <w:tr w:rsidR="00C91F6B" w:rsidRPr="00DE6EF4" w14:paraId="635CAB57" w14:textId="77777777" w:rsidTr="008144AD">
        <w:tc>
          <w:tcPr>
            <w:tcW w:w="4531" w:type="dxa"/>
          </w:tcPr>
          <w:p w14:paraId="2E4815C1" w14:textId="6C6E9B1B" w:rsidR="00EB685F" w:rsidRPr="00DE6EF4" w:rsidRDefault="00EB685F" w:rsidP="008144AD">
            <w:r w:rsidRPr="00DE6EF4">
              <w:t>01.01.2011 (dahil)  - 31.12.2015 (dahil) arasında İnşa Edilenler</w:t>
            </w:r>
          </w:p>
        </w:tc>
        <w:tc>
          <w:tcPr>
            <w:tcW w:w="4531" w:type="dxa"/>
          </w:tcPr>
          <w:p w14:paraId="1E77574B" w14:textId="10DADDD6" w:rsidR="00EB685F" w:rsidRPr="00DE6EF4" w:rsidRDefault="00EB685F" w:rsidP="008144AD">
            <w:r w:rsidRPr="00DE6EF4">
              <w:t>01.01.203</w:t>
            </w:r>
            <w:r w:rsidR="00BA7B3A" w:rsidRPr="00DE6EF4">
              <w:t>1</w:t>
            </w:r>
          </w:p>
        </w:tc>
      </w:tr>
      <w:tr w:rsidR="00C91F6B" w:rsidRPr="00DE6EF4" w14:paraId="596BB3DB" w14:textId="77777777" w:rsidTr="008144AD">
        <w:tc>
          <w:tcPr>
            <w:tcW w:w="4531" w:type="dxa"/>
          </w:tcPr>
          <w:p w14:paraId="7526134D" w14:textId="6A413B64" w:rsidR="00EB685F" w:rsidRPr="00DE6EF4" w:rsidRDefault="00EB685F" w:rsidP="008144AD">
            <w:r w:rsidRPr="00DE6EF4">
              <w:t>01.01.2016 (dahil)  - 31.12.2020 (dahil) arasında İnşa Edilenler</w:t>
            </w:r>
          </w:p>
        </w:tc>
        <w:tc>
          <w:tcPr>
            <w:tcW w:w="4531" w:type="dxa"/>
          </w:tcPr>
          <w:p w14:paraId="50BF63FD" w14:textId="5751A114" w:rsidR="00EB685F" w:rsidRPr="00DE6EF4" w:rsidRDefault="00EB685F" w:rsidP="008144AD">
            <w:r w:rsidRPr="00DE6EF4">
              <w:t>01.01.203</w:t>
            </w:r>
            <w:r w:rsidR="00BA7B3A" w:rsidRPr="00DE6EF4">
              <w:t>2</w:t>
            </w:r>
          </w:p>
        </w:tc>
      </w:tr>
      <w:tr w:rsidR="00EB685F" w:rsidRPr="00DE6EF4" w14:paraId="7C010EB1" w14:textId="77777777" w:rsidTr="008144AD">
        <w:tc>
          <w:tcPr>
            <w:tcW w:w="4531" w:type="dxa"/>
          </w:tcPr>
          <w:p w14:paraId="13DFB553" w14:textId="63904A69" w:rsidR="00EB685F" w:rsidRPr="00DE6EF4" w:rsidRDefault="00EB685F" w:rsidP="008144AD">
            <w:r w:rsidRPr="00DE6EF4">
              <w:t>01.01.2021 (dahil) sonrasında İnşa Edilenler</w:t>
            </w:r>
          </w:p>
        </w:tc>
        <w:tc>
          <w:tcPr>
            <w:tcW w:w="4531" w:type="dxa"/>
          </w:tcPr>
          <w:p w14:paraId="083BDFB0" w14:textId="77777777" w:rsidR="00EB685F" w:rsidRPr="00DE6EF4" w:rsidRDefault="00EB685F" w:rsidP="008144AD">
            <w:r w:rsidRPr="00DE6EF4">
              <w:t>01.01.2032</w:t>
            </w:r>
          </w:p>
        </w:tc>
      </w:tr>
    </w:tbl>
    <w:p w14:paraId="4F9D9F80" w14:textId="77777777" w:rsidR="00EB685F" w:rsidRPr="00DE6EF4" w:rsidRDefault="00EB685F" w:rsidP="00EB685F"/>
    <w:p w14:paraId="03BC733C" w14:textId="77777777" w:rsidR="00EB685F" w:rsidRPr="00DE6EF4" w:rsidRDefault="00EB685F" w:rsidP="000273DF">
      <w:pPr>
        <w:pStyle w:val="GvdeMetni3"/>
        <w:rPr>
          <w:sz w:val="24"/>
          <w:szCs w:val="24"/>
        </w:rPr>
      </w:pPr>
    </w:p>
    <w:p w14:paraId="4BB54ED8" w14:textId="77777777" w:rsidR="00542A74" w:rsidRPr="00DE6EF4" w:rsidRDefault="00542A74" w:rsidP="000273DF">
      <w:pPr>
        <w:pStyle w:val="GvdeMetni3"/>
        <w:rPr>
          <w:sz w:val="24"/>
          <w:szCs w:val="24"/>
        </w:rPr>
      </w:pPr>
    </w:p>
    <w:p w14:paraId="059E9F05" w14:textId="77777777" w:rsidR="00542A74" w:rsidRPr="00DE6EF4" w:rsidRDefault="00542A74" w:rsidP="000273DF">
      <w:pPr>
        <w:pStyle w:val="GvdeMetni3"/>
        <w:rPr>
          <w:sz w:val="24"/>
          <w:szCs w:val="24"/>
        </w:rPr>
      </w:pPr>
    </w:p>
    <w:p w14:paraId="31474188" w14:textId="77777777" w:rsidR="00542A74" w:rsidRPr="00DE6EF4" w:rsidRDefault="00542A74" w:rsidP="000273DF">
      <w:pPr>
        <w:pStyle w:val="GvdeMetni3"/>
        <w:rPr>
          <w:sz w:val="24"/>
          <w:szCs w:val="24"/>
        </w:rPr>
      </w:pPr>
    </w:p>
    <w:p w14:paraId="15A9D986" w14:textId="77777777" w:rsidR="00542A74" w:rsidRPr="00DE6EF4" w:rsidRDefault="00542A74" w:rsidP="000273DF">
      <w:pPr>
        <w:pStyle w:val="GvdeMetni3"/>
        <w:rPr>
          <w:sz w:val="24"/>
          <w:szCs w:val="24"/>
        </w:rPr>
      </w:pPr>
    </w:p>
    <w:sectPr w:rsidR="00542A74" w:rsidRPr="00DE6EF4" w:rsidSect="001B5C9A">
      <w:footerReference w:type="default" r:id="rId21"/>
      <w:pgSz w:w="11900" w:h="16820"/>
      <w:pgMar w:top="851" w:right="985" w:bottom="851" w:left="993" w:header="708" w:footer="109"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848C08" w14:textId="77777777" w:rsidR="00EA76BF" w:rsidRDefault="00EA76BF">
      <w:r>
        <w:separator/>
      </w:r>
    </w:p>
  </w:endnote>
  <w:endnote w:type="continuationSeparator" w:id="0">
    <w:p w14:paraId="66706B68" w14:textId="77777777" w:rsidR="00EA76BF" w:rsidRDefault="00EA76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000247B" w:usb2="00000009" w:usb3="00000000" w:csb0="000001FF" w:csb1="00000000"/>
  </w:font>
  <w:font w:name="Arial Narrow">
    <w:panose1 w:val="020B0606020202030204"/>
    <w:charset w:val="A2"/>
    <w:family w:val="swiss"/>
    <w:pitch w:val="variable"/>
    <w:sig w:usb0="00000287" w:usb1="00000800" w:usb2="00000000" w:usb3="00000000" w:csb0="0000009F" w:csb1="00000000"/>
  </w:font>
  <w:font w:name="Verdana">
    <w:panose1 w:val="020B0604030504040204"/>
    <w:charset w:val="A2"/>
    <w:family w:val="swiss"/>
    <w:pitch w:val="variable"/>
    <w:sig w:usb0="A00006FF" w:usb1="4000205B" w:usb2="00000010" w:usb3="00000000" w:csb0="0000019F" w:csb1="00000000"/>
  </w:font>
  <w:font w:name="Lucida Sans Unicode">
    <w:panose1 w:val="020B0602030504020204"/>
    <w:charset w:val="A2"/>
    <w:family w:val="swiss"/>
    <w:pitch w:val="variable"/>
    <w:sig w:usb0="80000AFF" w:usb1="0000396B" w:usb2="00000000" w:usb3="00000000" w:csb0="000000BF" w:csb1="00000000"/>
  </w:font>
  <w:font w:name="HiddenHorzOCR">
    <w:altName w:val="MS Mincho"/>
    <w:panose1 w:val="00000000000000000000"/>
    <w:charset w:val="80"/>
    <w:family w:val="auto"/>
    <w:notTrueType/>
    <w:pitch w:val="default"/>
    <w:sig w:usb0="00000001" w:usb1="08070000" w:usb2="00000010" w:usb3="00000000" w:csb0="00020000" w:csb1="00000000"/>
  </w:font>
  <w:font w:name="Batang">
    <w:altName w:val="바탕"/>
    <w:panose1 w:val="02030600000101010101"/>
    <w:charset w:val="81"/>
    <w:family w:val="roman"/>
    <w:pitch w:val="variable"/>
    <w:sig w:usb0="B00002AF" w:usb1="69D77CFB" w:usb2="00000030" w:usb3="00000000" w:csb0="0008009F" w:csb1="00000000"/>
  </w:font>
  <w:font w:name="+mn-ea">
    <w:panose1 w:val="00000000000000000000"/>
    <w:charset w:val="00"/>
    <w:family w:val="roman"/>
    <w:notTrueType/>
    <w:pitch w:val="default"/>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76686" w14:textId="77777777" w:rsidR="003201C2" w:rsidRDefault="003201C2">
    <w:pPr>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separate"/>
    </w:r>
    <w:r>
      <w:rPr>
        <w:rStyle w:val="SayfaNumaras"/>
        <w:noProof/>
      </w:rPr>
      <w:t>1</w:t>
    </w:r>
    <w:r>
      <w:rPr>
        <w:rStyle w:val="SayfaNumaras"/>
      </w:rPr>
      <w:fldChar w:fldCharType="end"/>
    </w:r>
  </w:p>
  <w:p w14:paraId="0E14D2DD" w14:textId="77777777" w:rsidR="003201C2" w:rsidRDefault="003201C2">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A1297" w14:textId="77777777" w:rsidR="003201C2" w:rsidRDefault="003201C2">
    <w:pPr>
      <w:pStyle w:val="AltBilgi"/>
      <w:jc w:val="right"/>
    </w:pPr>
    <w:r>
      <w:fldChar w:fldCharType="begin"/>
    </w:r>
    <w:r>
      <w:instrText xml:space="preserve"> PAGE   \* MERGEFORMAT </w:instrText>
    </w:r>
    <w:r>
      <w:fldChar w:fldCharType="separate"/>
    </w:r>
    <w:r w:rsidR="002E36EE">
      <w:rPr>
        <w:noProof/>
      </w:rPr>
      <w:t>109</w:t>
    </w:r>
    <w:r>
      <w:fldChar w:fldCharType="end"/>
    </w:r>
  </w:p>
  <w:p w14:paraId="37781DA5" w14:textId="77777777" w:rsidR="003201C2" w:rsidRDefault="003201C2">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C4FDB3" w14:textId="77777777" w:rsidR="00EA76BF" w:rsidRDefault="00EA76BF">
      <w:r>
        <w:separator/>
      </w:r>
    </w:p>
  </w:footnote>
  <w:footnote w:type="continuationSeparator" w:id="0">
    <w:p w14:paraId="76DB3F98" w14:textId="77777777" w:rsidR="00EA76BF" w:rsidRDefault="00EA76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44357"/>
    <w:multiLevelType w:val="hybridMultilevel"/>
    <w:tmpl w:val="A668642C"/>
    <w:lvl w:ilvl="0" w:tplc="70A84B34">
      <w:start w:val="1"/>
      <w:numFmt w:val="lowerLetter"/>
      <w:lvlText w:val="%1."/>
      <w:lvlJc w:val="left"/>
      <w:pPr>
        <w:tabs>
          <w:tab w:val="num" w:pos="720"/>
        </w:tabs>
        <w:ind w:left="720" w:hanging="360"/>
      </w:pPr>
      <w:rPr>
        <w:rFonts w:hint="default"/>
        <w:b/>
        <w:strike w:val="0"/>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 w15:restartNumberingAfterBreak="0">
    <w:nsid w:val="03A73C94"/>
    <w:multiLevelType w:val="hybridMultilevel"/>
    <w:tmpl w:val="A668642C"/>
    <w:lvl w:ilvl="0" w:tplc="70A84B34">
      <w:start w:val="1"/>
      <w:numFmt w:val="lowerLetter"/>
      <w:lvlText w:val="%1."/>
      <w:lvlJc w:val="left"/>
      <w:pPr>
        <w:tabs>
          <w:tab w:val="num" w:pos="720"/>
        </w:tabs>
        <w:ind w:left="720" w:hanging="360"/>
      </w:pPr>
      <w:rPr>
        <w:rFonts w:hint="default"/>
        <w:b/>
        <w:strike w:val="0"/>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 w15:restartNumberingAfterBreak="0">
    <w:nsid w:val="09AF2BE1"/>
    <w:multiLevelType w:val="hybridMultilevel"/>
    <w:tmpl w:val="9DC63B14"/>
    <w:lvl w:ilvl="0" w:tplc="041F0017">
      <w:start w:val="1"/>
      <w:numFmt w:val="lowerLetter"/>
      <w:lvlText w:val="%1)"/>
      <w:lvlJc w:val="left"/>
      <w:pPr>
        <w:ind w:left="720" w:hanging="360"/>
      </w:pPr>
    </w:lvl>
    <w:lvl w:ilvl="1" w:tplc="041F0017">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F526757"/>
    <w:multiLevelType w:val="hybridMultilevel"/>
    <w:tmpl w:val="C48225E8"/>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0F705CA"/>
    <w:multiLevelType w:val="multilevel"/>
    <w:tmpl w:val="39B2C2A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2E17A14"/>
    <w:multiLevelType w:val="hybridMultilevel"/>
    <w:tmpl w:val="326A8BE4"/>
    <w:lvl w:ilvl="0" w:tplc="A55C3962">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6" w15:restartNumberingAfterBreak="0">
    <w:nsid w:val="142B5CA0"/>
    <w:multiLevelType w:val="hybridMultilevel"/>
    <w:tmpl w:val="C3763436"/>
    <w:lvl w:ilvl="0" w:tplc="46E2BBBC">
      <w:start w:val="1"/>
      <w:numFmt w:val="decimal"/>
      <w:lvlText w:val="(%1)"/>
      <w:lvlJc w:val="left"/>
      <w:pPr>
        <w:ind w:left="1070" w:hanging="360"/>
      </w:pPr>
      <w:rPr>
        <w:rFonts w:hint="default"/>
      </w:rPr>
    </w:lvl>
    <w:lvl w:ilvl="1" w:tplc="041F0019" w:tentative="1">
      <w:start w:val="1"/>
      <w:numFmt w:val="lowerLetter"/>
      <w:lvlText w:val="%2."/>
      <w:lvlJc w:val="left"/>
      <w:pPr>
        <w:ind w:left="1620" w:hanging="360"/>
      </w:pPr>
    </w:lvl>
    <w:lvl w:ilvl="2" w:tplc="041F001B" w:tentative="1">
      <w:start w:val="1"/>
      <w:numFmt w:val="lowerRoman"/>
      <w:lvlText w:val="%3."/>
      <w:lvlJc w:val="right"/>
      <w:pPr>
        <w:ind w:left="2340" w:hanging="180"/>
      </w:pPr>
    </w:lvl>
    <w:lvl w:ilvl="3" w:tplc="041F000F" w:tentative="1">
      <w:start w:val="1"/>
      <w:numFmt w:val="decimal"/>
      <w:lvlText w:val="%4."/>
      <w:lvlJc w:val="left"/>
      <w:pPr>
        <w:ind w:left="3060" w:hanging="360"/>
      </w:pPr>
    </w:lvl>
    <w:lvl w:ilvl="4" w:tplc="041F0019" w:tentative="1">
      <w:start w:val="1"/>
      <w:numFmt w:val="lowerLetter"/>
      <w:lvlText w:val="%5."/>
      <w:lvlJc w:val="left"/>
      <w:pPr>
        <w:ind w:left="3780" w:hanging="360"/>
      </w:pPr>
    </w:lvl>
    <w:lvl w:ilvl="5" w:tplc="041F001B" w:tentative="1">
      <w:start w:val="1"/>
      <w:numFmt w:val="lowerRoman"/>
      <w:lvlText w:val="%6."/>
      <w:lvlJc w:val="right"/>
      <w:pPr>
        <w:ind w:left="4500" w:hanging="180"/>
      </w:pPr>
    </w:lvl>
    <w:lvl w:ilvl="6" w:tplc="041F000F" w:tentative="1">
      <w:start w:val="1"/>
      <w:numFmt w:val="decimal"/>
      <w:lvlText w:val="%7."/>
      <w:lvlJc w:val="left"/>
      <w:pPr>
        <w:ind w:left="5220" w:hanging="360"/>
      </w:pPr>
    </w:lvl>
    <w:lvl w:ilvl="7" w:tplc="041F0019" w:tentative="1">
      <w:start w:val="1"/>
      <w:numFmt w:val="lowerLetter"/>
      <w:lvlText w:val="%8."/>
      <w:lvlJc w:val="left"/>
      <w:pPr>
        <w:ind w:left="5940" w:hanging="360"/>
      </w:pPr>
    </w:lvl>
    <w:lvl w:ilvl="8" w:tplc="041F001B" w:tentative="1">
      <w:start w:val="1"/>
      <w:numFmt w:val="lowerRoman"/>
      <w:lvlText w:val="%9."/>
      <w:lvlJc w:val="right"/>
      <w:pPr>
        <w:ind w:left="6660" w:hanging="180"/>
      </w:pPr>
    </w:lvl>
  </w:abstractNum>
  <w:abstractNum w:abstractNumId="7" w15:restartNumberingAfterBreak="0">
    <w:nsid w:val="181D4378"/>
    <w:multiLevelType w:val="hybridMultilevel"/>
    <w:tmpl w:val="85A0B274"/>
    <w:lvl w:ilvl="0" w:tplc="8F704876">
      <w:start w:val="1"/>
      <w:numFmt w:val="decimal"/>
      <w:lvlText w:val="%1)"/>
      <w:lvlJc w:val="left"/>
      <w:pPr>
        <w:tabs>
          <w:tab w:val="num" w:pos="720"/>
        </w:tabs>
        <w:ind w:left="720" w:hanging="360"/>
      </w:pPr>
      <w:rPr>
        <w:rFonts w:hint="default"/>
        <w:b/>
      </w:rPr>
    </w:lvl>
    <w:lvl w:ilvl="1" w:tplc="041F0019">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8" w15:restartNumberingAfterBreak="0">
    <w:nsid w:val="1AF2677E"/>
    <w:multiLevelType w:val="multilevel"/>
    <w:tmpl w:val="2E5C0DE4"/>
    <w:lvl w:ilvl="0">
      <w:start w:val="1"/>
      <w:numFmt w:val="decimal"/>
      <w:lvlText w:val="%1."/>
      <w:lvlJc w:val="left"/>
      <w:pPr>
        <w:ind w:left="720" w:hanging="360"/>
      </w:pPr>
      <w:rPr>
        <w:rFonts w:hint="default"/>
        <w:b/>
        <w:strike w:val="0"/>
      </w:rPr>
    </w:lvl>
    <w:lvl w:ilvl="1">
      <w:start w:val="1"/>
      <w:numFmt w:val="lowerLetter"/>
      <w:lvlText w:val="%2)"/>
      <w:lvlJc w:val="left"/>
      <w:pPr>
        <w:tabs>
          <w:tab w:val="num" w:pos="1440"/>
        </w:tabs>
        <w:ind w:left="1440" w:hanging="360"/>
      </w:pPr>
      <w:rPr>
        <w:rFonts w:hint="default"/>
        <w:sz w:val="24"/>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C5765BA"/>
    <w:multiLevelType w:val="hybridMultilevel"/>
    <w:tmpl w:val="7CD81072"/>
    <w:lvl w:ilvl="0" w:tplc="041F0011">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0" w15:restartNumberingAfterBreak="0">
    <w:nsid w:val="1FE4198C"/>
    <w:multiLevelType w:val="hybridMultilevel"/>
    <w:tmpl w:val="474468B8"/>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3651410"/>
    <w:multiLevelType w:val="hybridMultilevel"/>
    <w:tmpl w:val="A92EE946"/>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28155FFF"/>
    <w:multiLevelType w:val="hybridMultilevel"/>
    <w:tmpl w:val="0AD28664"/>
    <w:lvl w:ilvl="0" w:tplc="9B8CCA3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2AA70F2E"/>
    <w:multiLevelType w:val="hybridMultilevel"/>
    <w:tmpl w:val="8014F0D6"/>
    <w:lvl w:ilvl="0" w:tplc="041F0017">
      <w:start w:val="1"/>
      <w:numFmt w:val="lowerLetter"/>
      <w:lvlText w:val="%1)"/>
      <w:lvlJc w:val="left"/>
      <w:pPr>
        <w:ind w:left="720" w:hanging="360"/>
      </w:pPr>
      <w:rPr>
        <w:rFonts w:hint="default"/>
      </w:rPr>
    </w:lvl>
    <w:lvl w:ilvl="1" w:tplc="109C9B88">
      <w:start w:val="3000"/>
      <w:numFmt w:val="bullet"/>
      <w:lvlText w:val="-"/>
      <w:lvlJc w:val="left"/>
      <w:pPr>
        <w:ind w:left="1440" w:hanging="360"/>
      </w:pPr>
      <w:rPr>
        <w:rFonts w:ascii="Times New Roman" w:eastAsia="Times New Roman" w:hAnsi="Times New Roman" w:cs="Times New Roman" w:hint="default"/>
      </w:rPr>
    </w:lvl>
    <w:lvl w:ilvl="2" w:tplc="EDAEED36">
      <w:start w:val="4"/>
      <w:numFmt w:val="decimal"/>
      <w:lvlText w:val="%3-"/>
      <w:lvlJc w:val="left"/>
      <w:pPr>
        <w:tabs>
          <w:tab w:val="num" w:pos="2340"/>
        </w:tabs>
        <w:ind w:left="2340" w:hanging="360"/>
      </w:pPr>
      <w:rPr>
        <w:rFonts w:ascii="Symbol" w:hAnsi="Symbol" w:hint="default"/>
        <w:sz w:val="24"/>
      </w:r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2BAD3C5B"/>
    <w:multiLevelType w:val="hybridMultilevel"/>
    <w:tmpl w:val="69CACE70"/>
    <w:lvl w:ilvl="0" w:tplc="041F0011">
      <w:start w:val="1"/>
      <w:numFmt w:val="decimal"/>
      <w:lvlText w:val="%1)"/>
      <w:lvlJc w:val="left"/>
      <w:pPr>
        <w:tabs>
          <w:tab w:val="num" w:pos="720"/>
        </w:tabs>
        <w:ind w:left="720" w:hanging="360"/>
      </w:pPr>
      <w:rPr>
        <w:rFonts w:hint="default"/>
      </w:rPr>
    </w:lvl>
    <w:lvl w:ilvl="1" w:tplc="3B163ECA">
      <w:start w:val="1"/>
      <w:numFmt w:val="lowerLetter"/>
      <w:lvlText w:val="%2)"/>
      <w:lvlJc w:val="left"/>
      <w:pPr>
        <w:tabs>
          <w:tab w:val="num" w:pos="1440"/>
        </w:tabs>
        <w:ind w:left="1440" w:hanging="360"/>
      </w:pPr>
      <w:rPr>
        <w:rFonts w:hint="default"/>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5" w15:restartNumberingAfterBreak="0">
    <w:nsid w:val="2CD40BB2"/>
    <w:multiLevelType w:val="hybridMultilevel"/>
    <w:tmpl w:val="FDD80F2C"/>
    <w:lvl w:ilvl="0" w:tplc="2B1C21F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32B758C1"/>
    <w:multiLevelType w:val="hybridMultilevel"/>
    <w:tmpl w:val="8F8C9494"/>
    <w:lvl w:ilvl="0" w:tplc="B0123D22">
      <w:start w:val="1"/>
      <w:numFmt w:val="decimal"/>
      <w:lvlText w:val="(%1)"/>
      <w:lvlJc w:val="left"/>
      <w:pPr>
        <w:tabs>
          <w:tab w:val="num" w:pos="1068"/>
        </w:tabs>
        <w:ind w:left="1068" w:hanging="360"/>
      </w:pPr>
      <w:rPr>
        <w:rFonts w:hint="default"/>
      </w:rPr>
    </w:lvl>
    <w:lvl w:ilvl="1" w:tplc="041F0019" w:tentative="1">
      <w:start w:val="1"/>
      <w:numFmt w:val="lowerLetter"/>
      <w:lvlText w:val="%2."/>
      <w:lvlJc w:val="left"/>
      <w:pPr>
        <w:tabs>
          <w:tab w:val="num" w:pos="1788"/>
        </w:tabs>
        <w:ind w:left="1788" w:hanging="360"/>
      </w:pPr>
    </w:lvl>
    <w:lvl w:ilvl="2" w:tplc="041F001B" w:tentative="1">
      <w:start w:val="1"/>
      <w:numFmt w:val="lowerRoman"/>
      <w:lvlText w:val="%3."/>
      <w:lvlJc w:val="right"/>
      <w:pPr>
        <w:tabs>
          <w:tab w:val="num" w:pos="2508"/>
        </w:tabs>
        <w:ind w:left="2508" w:hanging="180"/>
      </w:pPr>
    </w:lvl>
    <w:lvl w:ilvl="3" w:tplc="041F000F" w:tentative="1">
      <w:start w:val="1"/>
      <w:numFmt w:val="decimal"/>
      <w:lvlText w:val="%4."/>
      <w:lvlJc w:val="left"/>
      <w:pPr>
        <w:tabs>
          <w:tab w:val="num" w:pos="3228"/>
        </w:tabs>
        <w:ind w:left="3228" w:hanging="360"/>
      </w:pPr>
    </w:lvl>
    <w:lvl w:ilvl="4" w:tplc="041F0019" w:tentative="1">
      <w:start w:val="1"/>
      <w:numFmt w:val="lowerLetter"/>
      <w:lvlText w:val="%5."/>
      <w:lvlJc w:val="left"/>
      <w:pPr>
        <w:tabs>
          <w:tab w:val="num" w:pos="3948"/>
        </w:tabs>
        <w:ind w:left="3948" w:hanging="360"/>
      </w:pPr>
    </w:lvl>
    <w:lvl w:ilvl="5" w:tplc="041F001B" w:tentative="1">
      <w:start w:val="1"/>
      <w:numFmt w:val="lowerRoman"/>
      <w:lvlText w:val="%6."/>
      <w:lvlJc w:val="right"/>
      <w:pPr>
        <w:tabs>
          <w:tab w:val="num" w:pos="4668"/>
        </w:tabs>
        <w:ind w:left="4668" w:hanging="180"/>
      </w:pPr>
    </w:lvl>
    <w:lvl w:ilvl="6" w:tplc="041F000F" w:tentative="1">
      <w:start w:val="1"/>
      <w:numFmt w:val="decimal"/>
      <w:lvlText w:val="%7."/>
      <w:lvlJc w:val="left"/>
      <w:pPr>
        <w:tabs>
          <w:tab w:val="num" w:pos="5388"/>
        </w:tabs>
        <w:ind w:left="5388" w:hanging="360"/>
      </w:pPr>
    </w:lvl>
    <w:lvl w:ilvl="7" w:tplc="041F0019" w:tentative="1">
      <w:start w:val="1"/>
      <w:numFmt w:val="lowerLetter"/>
      <w:lvlText w:val="%8."/>
      <w:lvlJc w:val="left"/>
      <w:pPr>
        <w:tabs>
          <w:tab w:val="num" w:pos="6108"/>
        </w:tabs>
        <w:ind w:left="6108" w:hanging="360"/>
      </w:pPr>
    </w:lvl>
    <w:lvl w:ilvl="8" w:tplc="041F001B" w:tentative="1">
      <w:start w:val="1"/>
      <w:numFmt w:val="lowerRoman"/>
      <w:lvlText w:val="%9."/>
      <w:lvlJc w:val="right"/>
      <w:pPr>
        <w:tabs>
          <w:tab w:val="num" w:pos="6828"/>
        </w:tabs>
        <w:ind w:left="6828" w:hanging="180"/>
      </w:pPr>
    </w:lvl>
  </w:abstractNum>
  <w:abstractNum w:abstractNumId="17" w15:restartNumberingAfterBreak="0">
    <w:nsid w:val="33300060"/>
    <w:multiLevelType w:val="hybridMultilevel"/>
    <w:tmpl w:val="39B2C2AE"/>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33BE4B65"/>
    <w:multiLevelType w:val="hybridMultilevel"/>
    <w:tmpl w:val="A2842AE4"/>
    <w:lvl w:ilvl="0" w:tplc="F9C464E8">
      <w:start w:val="1"/>
      <w:numFmt w:val="decimal"/>
      <w:lvlText w:val="%1)"/>
      <w:lvlJc w:val="left"/>
      <w:pPr>
        <w:ind w:left="720" w:hanging="360"/>
      </w:pPr>
      <w:rPr>
        <w:strike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35A364EC"/>
    <w:multiLevelType w:val="hybridMultilevel"/>
    <w:tmpl w:val="679EB836"/>
    <w:lvl w:ilvl="0" w:tplc="84949DC6">
      <w:start w:val="1"/>
      <w:numFmt w:val="lowerLetter"/>
      <w:lvlText w:val="%1."/>
      <w:lvlJc w:val="left"/>
      <w:pPr>
        <w:tabs>
          <w:tab w:val="num" w:pos="720"/>
        </w:tabs>
        <w:ind w:left="720"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0" w15:restartNumberingAfterBreak="0">
    <w:nsid w:val="36272E85"/>
    <w:multiLevelType w:val="hybridMultilevel"/>
    <w:tmpl w:val="6CE6533E"/>
    <w:lvl w:ilvl="0" w:tplc="EDD6D096">
      <w:start w:val="1"/>
      <w:numFmt w:val="decimal"/>
      <w:lvlText w:val="(%1)"/>
      <w:lvlJc w:val="left"/>
      <w:pPr>
        <w:ind w:left="1070" w:hanging="360"/>
      </w:pPr>
      <w:rPr>
        <w:rFonts w:hint="default"/>
        <w:b/>
      </w:rPr>
    </w:lvl>
    <w:lvl w:ilvl="1" w:tplc="041F0019" w:tentative="1">
      <w:start w:val="1"/>
      <w:numFmt w:val="lowerLetter"/>
      <w:lvlText w:val="%2."/>
      <w:lvlJc w:val="left"/>
      <w:pPr>
        <w:ind w:left="1620" w:hanging="360"/>
      </w:pPr>
    </w:lvl>
    <w:lvl w:ilvl="2" w:tplc="041F001B" w:tentative="1">
      <w:start w:val="1"/>
      <w:numFmt w:val="lowerRoman"/>
      <w:lvlText w:val="%3."/>
      <w:lvlJc w:val="right"/>
      <w:pPr>
        <w:ind w:left="2340" w:hanging="180"/>
      </w:pPr>
    </w:lvl>
    <w:lvl w:ilvl="3" w:tplc="041F000F" w:tentative="1">
      <w:start w:val="1"/>
      <w:numFmt w:val="decimal"/>
      <w:lvlText w:val="%4."/>
      <w:lvlJc w:val="left"/>
      <w:pPr>
        <w:ind w:left="3060" w:hanging="360"/>
      </w:pPr>
    </w:lvl>
    <w:lvl w:ilvl="4" w:tplc="041F0019" w:tentative="1">
      <w:start w:val="1"/>
      <w:numFmt w:val="lowerLetter"/>
      <w:lvlText w:val="%5."/>
      <w:lvlJc w:val="left"/>
      <w:pPr>
        <w:ind w:left="3780" w:hanging="360"/>
      </w:pPr>
    </w:lvl>
    <w:lvl w:ilvl="5" w:tplc="041F001B" w:tentative="1">
      <w:start w:val="1"/>
      <w:numFmt w:val="lowerRoman"/>
      <w:lvlText w:val="%6."/>
      <w:lvlJc w:val="right"/>
      <w:pPr>
        <w:ind w:left="4500" w:hanging="180"/>
      </w:pPr>
    </w:lvl>
    <w:lvl w:ilvl="6" w:tplc="041F000F" w:tentative="1">
      <w:start w:val="1"/>
      <w:numFmt w:val="decimal"/>
      <w:lvlText w:val="%7."/>
      <w:lvlJc w:val="left"/>
      <w:pPr>
        <w:ind w:left="5220" w:hanging="360"/>
      </w:pPr>
    </w:lvl>
    <w:lvl w:ilvl="7" w:tplc="041F0019" w:tentative="1">
      <w:start w:val="1"/>
      <w:numFmt w:val="lowerLetter"/>
      <w:lvlText w:val="%8."/>
      <w:lvlJc w:val="left"/>
      <w:pPr>
        <w:ind w:left="5940" w:hanging="360"/>
      </w:pPr>
    </w:lvl>
    <w:lvl w:ilvl="8" w:tplc="041F001B" w:tentative="1">
      <w:start w:val="1"/>
      <w:numFmt w:val="lowerRoman"/>
      <w:lvlText w:val="%9."/>
      <w:lvlJc w:val="right"/>
      <w:pPr>
        <w:ind w:left="6660" w:hanging="180"/>
      </w:pPr>
    </w:lvl>
  </w:abstractNum>
  <w:abstractNum w:abstractNumId="21" w15:restartNumberingAfterBreak="0">
    <w:nsid w:val="367B3F18"/>
    <w:multiLevelType w:val="hybridMultilevel"/>
    <w:tmpl w:val="8AFC89A2"/>
    <w:lvl w:ilvl="0" w:tplc="041F0017">
      <w:start w:val="1"/>
      <w:numFmt w:val="lowerLetter"/>
      <w:lvlText w:val="%1)"/>
      <w:lvlJc w:val="left"/>
      <w:pPr>
        <w:ind w:left="1260" w:hanging="360"/>
      </w:pPr>
    </w:lvl>
    <w:lvl w:ilvl="1" w:tplc="041F0019" w:tentative="1">
      <w:start w:val="1"/>
      <w:numFmt w:val="lowerLetter"/>
      <w:lvlText w:val="%2."/>
      <w:lvlJc w:val="left"/>
      <w:pPr>
        <w:ind w:left="1980" w:hanging="360"/>
      </w:pPr>
    </w:lvl>
    <w:lvl w:ilvl="2" w:tplc="041F001B" w:tentative="1">
      <w:start w:val="1"/>
      <w:numFmt w:val="lowerRoman"/>
      <w:lvlText w:val="%3."/>
      <w:lvlJc w:val="right"/>
      <w:pPr>
        <w:ind w:left="2700" w:hanging="180"/>
      </w:pPr>
    </w:lvl>
    <w:lvl w:ilvl="3" w:tplc="041F000F" w:tentative="1">
      <w:start w:val="1"/>
      <w:numFmt w:val="decimal"/>
      <w:lvlText w:val="%4."/>
      <w:lvlJc w:val="left"/>
      <w:pPr>
        <w:ind w:left="3420" w:hanging="360"/>
      </w:pPr>
    </w:lvl>
    <w:lvl w:ilvl="4" w:tplc="041F0019" w:tentative="1">
      <w:start w:val="1"/>
      <w:numFmt w:val="lowerLetter"/>
      <w:lvlText w:val="%5."/>
      <w:lvlJc w:val="left"/>
      <w:pPr>
        <w:ind w:left="4140" w:hanging="360"/>
      </w:pPr>
    </w:lvl>
    <w:lvl w:ilvl="5" w:tplc="041F001B" w:tentative="1">
      <w:start w:val="1"/>
      <w:numFmt w:val="lowerRoman"/>
      <w:lvlText w:val="%6."/>
      <w:lvlJc w:val="right"/>
      <w:pPr>
        <w:ind w:left="4860" w:hanging="180"/>
      </w:pPr>
    </w:lvl>
    <w:lvl w:ilvl="6" w:tplc="041F000F" w:tentative="1">
      <w:start w:val="1"/>
      <w:numFmt w:val="decimal"/>
      <w:lvlText w:val="%7."/>
      <w:lvlJc w:val="left"/>
      <w:pPr>
        <w:ind w:left="5580" w:hanging="360"/>
      </w:pPr>
    </w:lvl>
    <w:lvl w:ilvl="7" w:tplc="041F0019" w:tentative="1">
      <w:start w:val="1"/>
      <w:numFmt w:val="lowerLetter"/>
      <w:lvlText w:val="%8."/>
      <w:lvlJc w:val="left"/>
      <w:pPr>
        <w:ind w:left="6300" w:hanging="360"/>
      </w:pPr>
    </w:lvl>
    <w:lvl w:ilvl="8" w:tplc="041F001B" w:tentative="1">
      <w:start w:val="1"/>
      <w:numFmt w:val="lowerRoman"/>
      <w:lvlText w:val="%9."/>
      <w:lvlJc w:val="right"/>
      <w:pPr>
        <w:ind w:left="7020" w:hanging="180"/>
      </w:pPr>
    </w:lvl>
  </w:abstractNum>
  <w:abstractNum w:abstractNumId="22" w15:restartNumberingAfterBreak="0">
    <w:nsid w:val="375D39F1"/>
    <w:multiLevelType w:val="hybridMultilevel"/>
    <w:tmpl w:val="01DCACEC"/>
    <w:lvl w:ilvl="0" w:tplc="041F0011">
      <w:start w:val="1"/>
      <w:numFmt w:val="decimal"/>
      <w:lvlText w:val="%1)"/>
      <w:lvlJc w:val="left"/>
      <w:pPr>
        <w:tabs>
          <w:tab w:val="num" w:pos="720"/>
        </w:tabs>
        <w:ind w:left="720" w:hanging="360"/>
      </w:pPr>
      <w:rPr>
        <w:rFonts w:hint="default"/>
      </w:rPr>
    </w:lvl>
    <w:lvl w:ilvl="1" w:tplc="3B163ECA">
      <w:start w:val="1"/>
      <w:numFmt w:val="lowerLetter"/>
      <w:lvlText w:val="%2)"/>
      <w:lvlJc w:val="left"/>
      <w:pPr>
        <w:tabs>
          <w:tab w:val="num" w:pos="1440"/>
        </w:tabs>
        <w:ind w:left="1440" w:hanging="360"/>
      </w:pPr>
      <w:rPr>
        <w:rFonts w:hint="default"/>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3" w15:restartNumberingAfterBreak="0">
    <w:nsid w:val="383F0FA0"/>
    <w:multiLevelType w:val="hybridMultilevel"/>
    <w:tmpl w:val="2AF2E110"/>
    <w:lvl w:ilvl="0" w:tplc="AB5C857A">
      <w:start w:val="1"/>
      <w:numFmt w:val="lowerLetter"/>
      <w:lvlText w:val="%1."/>
      <w:lvlJc w:val="left"/>
      <w:pPr>
        <w:ind w:left="720" w:hanging="360"/>
      </w:pPr>
      <w:rPr>
        <w:rFonts w:ascii="Times New Roman" w:eastAsia="Times New Roman" w:hAnsi="Times New Roman" w:cs="Times New Roman"/>
        <w:b/>
        <w:strike w:val="0"/>
      </w:rPr>
    </w:lvl>
    <w:lvl w:ilvl="1" w:tplc="621E827C">
      <w:start w:val="1"/>
      <w:numFmt w:val="lowerLetter"/>
      <w:lvlText w:val="%2)"/>
      <w:lvlJc w:val="left"/>
      <w:pPr>
        <w:tabs>
          <w:tab w:val="num" w:pos="1440"/>
        </w:tabs>
        <w:ind w:left="1440" w:hanging="360"/>
      </w:pPr>
      <w:rPr>
        <w:rFonts w:hint="default"/>
        <w:sz w:val="24"/>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3A33665D"/>
    <w:multiLevelType w:val="hybridMultilevel"/>
    <w:tmpl w:val="8AF66234"/>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40C1730A"/>
    <w:multiLevelType w:val="hybridMultilevel"/>
    <w:tmpl w:val="E8DCF8D8"/>
    <w:lvl w:ilvl="0" w:tplc="1F9049A0">
      <w:start w:val="1"/>
      <w:numFmt w:val="lowerLetter"/>
      <w:lvlText w:val="%1)"/>
      <w:lvlJc w:val="left"/>
      <w:pPr>
        <w:tabs>
          <w:tab w:val="num" w:pos="1320"/>
        </w:tabs>
        <w:ind w:left="1320" w:hanging="780"/>
      </w:pPr>
      <w:rPr>
        <w:rFonts w:hint="default"/>
        <w:sz w:val="24"/>
      </w:rPr>
    </w:lvl>
    <w:lvl w:ilvl="1" w:tplc="041F0019" w:tentative="1">
      <w:start w:val="1"/>
      <w:numFmt w:val="lowerLetter"/>
      <w:lvlText w:val="%2."/>
      <w:lvlJc w:val="left"/>
      <w:pPr>
        <w:tabs>
          <w:tab w:val="num" w:pos="1620"/>
        </w:tabs>
        <w:ind w:left="1620" w:hanging="360"/>
      </w:pPr>
    </w:lvl>
    <w:lvl w:ilvl="2" w:tplc="041F001B" w:tentative="1">
      <w:start w:val="1"/>
      <w:numFmt w:val="lowerRoman"/>
      <w:lvlText w:val="%3."/>
      <w:lvlJc w:val="right"/>
      <w:pPr>
        <w:tabs>
          <w:tab w:val="num" w:pos="2340"/>
        </w:tabs>
        <w:ind w:left="2340" w:hanging="180"/>
      </w:pPr>
    </w:lvl>
    <w:lvl w:ilvl="3" w:tplc="041F000F" w:tentative="1">
      <w:start w:val="1"/>
      <w:numFmt w:val="decimal"/>
      <w:lvlText w:val="%4."/>
      <w:lvlJc w:val="left"/>
      <w:pPr>
        <w:tabs>
          <w:tab w:val="num" w:pos="3060"/>
        </w:tabs>
        <w:ind w:left="3060" w:hanging="360"/>
      </w:pPr>
    </w:lvl>
    <w:lvl w:ilvl="4" w:tplc="041F0019" w:tentative="1">
      <w:start w:val="1"/>
      <w:numFmt w:val="lowerLetter"/>
      <w:lvlText w:val="%5."/>
      <w:lvlJc w:val="left"/>
      <w:pPr>
        <w:tabs>
          <w:tab w:val="num" w:pos="3780"/>
        </w:tabs>
        <w:ind w:left="3780" w:hanging="360"/>
      </w:pPr>
    </w:lvl>
    <w:lvl w:ilvl="5" w:tplc="041F001B" w:tentative="1">
      <w:start w:val="1"/>
      <w:numFmt w:val="lowerRoman"/>
      <w:lvlText w:val="%6."/>
      <w:lvlJc w:val="right"/>
      <w:pPr>
        <w:tabs>
          <w:tab w:val="num" w:pos="4500"/>
        </w:tabs>
        <w:ind w:left="4500" w:hanging="180"/>
      </w:pPr>
    </w:lvl>
    <w:lvl w:ilvl="6" w:tplc="041F000F" w:tentative="1">
      <w:start w:val="1"/>
      <w:numFmt w:val="decimal"/>
      <w:lvlText w:val="%7."/>
      <w:lvlJc w:val="left"/>
      <w:pPr>
        <w:tabs>
          <w:tab w:val="num" w:pos="5220"/>
        </w:tabs>
        <w:ind w:left="5220" w:hanging="360"/>
      </w:pPr>
    </w:lvl>
    <w:lvl w:ilvl="7" w:tplc="041F0019" w:tentative="1">
      <w:start w:val="1"/>
      <w:numFmt w:val="lowerLetter"/>
      <w:lvlText w:val="%8."/>
      <w:lvlJc w:val="left"/>
      <w:pPr>
        <w:tabs>
          <w:tab w:val="num" w:pos="5940"/>
        </w:tabs>
        <w:ind w:left="5940" w:hanging="360"/>
      </w:pPr>
    </w:lvl>
    <w:lvl w:ilvl="8" w:tplc="041F001B" w:tentative="1">
      <w:start w:val="1"/>
      <w:numFmt w:val="lowerRoman"/>
      <w:lvlText w:val="%9."/>
      <w:lvlJc w:val="right"/>
      <w:pPr>
        <w:tabs>
          <w:tab w:val="num" w:pos="6660"/>
        </w:tabs>
        <w:ind w:left="6660" w:hanging="180"/>
      </w:pPr>
    </w:lvl>
  </w:abstractNum>
  <w:abstractNum w:abstractNumId="26" w15:restartNumberingAfterBreak="0">
    <w:nsid w:val="41B469A6"/>
    <w:multiLevelType w:val="hybridMultilevel"/>
    <w:tmpl w:val="B3C2A11C"/>
    <w:lvl w:ilvl="0" w:tplc="A24480C6">
      <w:start w:val="1"/>
      <w:numFmt w:val="decimal"/>
      <w:lvlText w:val="%1)"/>
      <w:lvlJc w:val="left"/>
      <w:pPr>
        <w:ind w:left="720" w:hanging="360"/>
      </w:pPr>
      <w:rPr>
        <w:strike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42795CA6"/>
    <w:multiLevelType w:val="hybridMultilevel"/>
    <w:tmpl w:val="94D64D48"/>
    <w:lvl w:ilvl="0" w:tplc="041F0017">
      <w:start w:val="1"/>
      <w:numFmt w:val="lowerLetter"/>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44C50F26"/>
    <w:multiLevelType w:val="hybridMultilevel"/>
    <w:tmpl w:val="4A088A1A"/>
    <w:lvl w:ilvl="0" w:tplc="A24480C6">
      <w:start w:val="1"/>
      <w:numFmt w:val="decimal"/>
      <w:lvlText w:val="%1)"/>
      <w:lvlJc w:val="left"/>
      <w:pPr>
        <w:ind w:left="720" w:hanging="360"/>
      </w:pPr>
      <w:rPr>
        <w:strike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45DD03E0"/>
    <w:multiLevelType w:val="hybridMultilevel"/>
    <w:tmpl w:val="A966554C"/>
    <w:lvl w:ilvl="0" w:tplc="041F0011">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0" w15:restartNumberingAfterBreak="0">
    <w:nsid w:val="48313AE1"/>
    <w:multiLevelType w:val="hybridMultilevel"/>
    <w:tmpl w:val="A4667832"/>
    <w:lvl w:ilvl="0" w:tplc="9DDA49DA">
      <w:start w:val="1"/>
      <w:numFmt w:val="decimal"/>
      <w:lvlText w:val="(%1)"/>
      <w:lvlJc w:val="left"/>
      <w:pPr>
        <w:ind w:left="900" w:hanging="360"/>
      </w:pPr>
      <w:rPr>
        <w:rFonts w:hint="default"/>
      </w:rPr>
    </w:lvl>
    <w:lvl w:ilvl="1" w:tplc="041F0019" w:tentative="1">
      <w:start w:val="1"/>
      <w:numFmt w:val="lowerLetter"/>
      <w:lvlText w:val="%2."/>
      <w:lvlJc w:val="left"/>
      <w:pPr>
        <w:ind w:left="1620" w:hanging="360"/>
      </w:pPr>
    </w:lvl>
    <w:lvl w:ilvl="2" w:tplc="041F001B" w:tentative="1">
      <w:start w:val="1"/>
      <w:numFmt w:val="lowerRoman"/>
      <w:lvlText w:val="%3."/>
      <w:lvlJc w:val="right"/>
      <w:pPr>
        <w:ind w:left="2340" w:hanging="180"/>
      </w:pPr>
    </w:lvl>
    <w:lvl w:ilvl="3" w:tplc="041F000F" w:tentative="1">
      <w:start w:val="1"/>
      <w:numFmt w:val="decimal"/>
      <w:lvlText w:val="%4."/>
      <w:lvlJc w:val="left"/>
      <w:pPr>
        <w:ind w:left="3060" w:hanging="360"/>
      </w:pPr>
    </w:lvl>
    <w:lvl w:ilvl="4" w:tplc="041F0019" w:tentative="1">
      <w:start w:val="1"/>
      <w:numFmt w:val="lowerLetter"/>
      <w:lvlText w:val="%5."/>
      <w:lvlJc w:val="left"/>
      <w:pPr>
        <w:ind w:left="3780" w:hanging="360"/>
      </w:pPr>
    </w:lvl>
    <w:lvl w:ilvl="5" w:tplc="041F001B" w:tentative="1">
      <w:start w:val="1"/>
      <w:numFmt w:val="lowerRoman"/>
      <w:lvlText w:val="%6."/>
      <w:lvlJc w:val="right"/>
      <w:pPr>
        <w:ind w:left="4500" w:hanging="180"/>
      </w:pPr>
    </w:lvl>
    <w:lvl w:ilvl="6" w:tplc="041F000F" w:tentative="1">
      <w:start w:val="1"/>
      <w:numFmt w:val="decimal"/>
      <w:lvlText w:val="%7."/>
      <w:lvlJc w:val="left"/>
      <w:pPr>
        <w:ind w:left="5220" w:hanging="360"/>
      </w:pPr>
    </w:lvl>
    <w:lvl w:ilvl="7" w:tplc="041F0019" w:tentative="1">
      <w:start w:val="1"/>
      <w:numFmt w:val="lowerLetter"/>
      <w:lvlText w:val="%8."/>
      <w:lvlJc w:val="left"/>
      <w:pPr>
        <w:ind w:left="5940" w:hanging="360"/>
      </w:pPr>
    </w:lvl>
    <w:lvl w:ilvl="8" w:tplc="041F001B" w:tentative="1">
      <w:start w:val="1"/>
      <w:numFmt w:val="lowerRoman"/>
      <w:lvlText w:val="%9."/>
      <w:lvlJc w:val="right"/>
      <w:pPr>
        <w:ind w:left="6660" w:hanging="180"/>
      </w:pPr>
    </w:lvl>
  </w:abstractNum>
  <w:abstractNum w:abstractNumId="31" w15:restartNumberingAfterBreak="0">
    <w:nsid w:val="49FD2F07"/>
    <w:multiLevelType w:val="hybridMultilevel"/>
    <w:tmpl w:val="D7128A60"/>
    <w:lvl w:ilvl="0" w:tplc="1C148AB4">
      <w:start w:val="1"/>
      <w:numFmt w:val="decimal"/>
      <w:lvlText w:val="%1)"/>
      <w:lvlJc w:val="left"/>
      <w:pPr>
        <w:ind w:left="720" w:hanging="360"/>
      </w:pPr>
      <w:rPr>
        <w:b w:val="0"/>
        <w:strike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4CBD441D"/>
    <w:multiLevelType w:val="hybridMultilevel"/>
    <w:tmpl w:val="14B6DC8A"/>
    <w:lvl w:ilvl="0" w:tplc="041F0017">
      <w:start w:val="1"/>
      <w:numFmt w:val="lowerLetter"/>
      <w:lvlText w:val="%1)"/>
      <w:lvlJc w:val="left"/>
      <w:pPr>
        <w:tabs>
          <w:tab w:val="num" w:pos="720"/>
        </w:tabs>
        <w:ind w:left="720" w:hanging="360"/>
      </w:pPr>
      <w:rPr>
        <w:rFonts w:hint="default"/>
        <w:b/>
        <w:strike w:val="0"/>
      </w:rPr>
    </w:lvl>
    <w:lvl w:ilvl="1" w:tplc="39C6B6BE">
      <w:start w:val="1"/>
      <w:numFmt w:val="lowerLetter"/>
      <w:lvlText w:val="%2)"/>
      <w:lvlJc w:val="left"/>
      <w:pPr>
        <w:tabs>
          <w:tab w:val="num" w:pos="1440"/>
        </w:tabs>
        <w:ind w:left="1440" w:hanging="360"/>
      </w:pPr>
      <w:rPr>
        <w:rFonts w:hint="default"/>
        <w:sz w:val="24"/>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51794CA0"/>
    <w:multiLevelType w:val="hybridMultilevel"/>
    <w:tmpl w:val="1C507BFA"/>
    <w:lvl w:ilvl="0" w:tplc="4E0C929E">
      <w:start w:val="1"/>
      <w:numFmt w:val="lowerLetter"/>
      <w:lvlText w:val="%1)"/>
      <w:lvlJc w:val="left"/>
      <w:pPr>
        <w:ind w:left="900" w:hanging="360"/>
      </w:pPr>
      <w:rPr>
        <w:rFonts w:hint="default"/>
      </w:rPr>
    </w:lvl>
    <w:lvl w:ilvl="1" w:tplc="041F0019" w:tentative="1">
      <w:start w:val="1"/>
      <w:numFmt w:val="lowerLetter"/>
      <w:lvlText w:val="%2."/>
      <w:lvlJc w:val="left"/>
      <w:pPr>
        <w:ind w:left="1620" w:hanging="360"/>
      </w:pPr>
    </w:lvl>
    <w:lvl w:ilvl="2" w:tplc="041F001B" w:tentative="1">
      <w:start w:val="1"/>
      <w:numFmt w:val="lowerRoman"/>
      <w:lvlText w:val="%3."/>
      <w:lvlJc w:val="right"/>
      <w:pPr>
        <w:ind w:left="2340" w:hanging="180"/>
      </w:pPr>
    </w:lvl>
    <w:lvl w:ilvl="3" w:tplc="041F000F" w:tentative="1">
      <w:start w:val="1"/>
      <w:numFmt w:val="decimal"/>
      <w:lvlText w:val="%4."/>
      <w:lvlJc w:val="left"/>
      <w:pPr>
        <w:ind w:left="3060" w:hanging="360"/>
      </w:pPr>
    </w:lvl>
    <w:lvl w:ilvl="4" w:tplc="041F0019" w:tentative="1">
      <w:start w:val="1"/>
      <w:numFmt w:val="lowerLetter"/>
      <w:lvlText w:val="%5."/>
      <w:lvlJc w:val="left"/>
      <w:pPr>
        <w:ind w:left="3780" w:hanging="360"/>
      </w:pPr>
    </w:lvl>
    <w:lvl w:ilvl="5" w:tplc="041F001B" w:tentative="1">
      <w:start w:val="1"/>
      <w:numFmt w:val="lowerRoman"/>
      <w:lvlText w:val="%6."/>
      <w:lvlJc w:val="right"/>
      <w:pPr>
        <w:ind w:left="4500" w:hanging="180"/>
      </w:pPr>
    </w:lvl>
    <w:lvl w:ilvl="6" w:tplc="041F000F" w:tentative="1">
      <w:start w:val="1"/>
      <w:numFmt w:val="decimal"/>
      <w:lvlText w:val="%7."/>
      <w:lvlJc w:val="left"/>
      <w:pPr>
        <w:ind w:left="5220" w:hanging="360"/>
      </w:pPr>
    </w:lvl>
    <w:lvl w:ilvl="7" w:tplc="041F0019" w:tentative="1">
      <w:start w:val="1"/>
      <w:numFmt w:val="lowerLetter"/>
      <w:lvlText w:val="%8."/>
      <w:lvlJc w:val="left"/>
      <w:pPr>
        <w:ind w:left="5940" w:hanging="360"/>
      </w:pPr>
    </w:lvl>
    <w:lvl w:ilvl="8" w:tplc="041F001B" w:tentative="1">
      <w:start w:val="1"/>
      <w:numFmt w:val="lowerRoman"/>
      <w:lvlText w:val="%9."/>
      <w:lvlJc w:val="right"/>
      <w:pPr>
        <w:ind w:left="6660" w:hanging="180"/>
      </w:pPr>
    </w:lvl>
  </w:abstractNum>
  <w:abstractNum w:abstractNumId="34" w15:restartNumberingAfterBreak="0">
    <w:nsid w:val="52CE6D8D"/>
    <w:multiLevelType w:val="hybridMultilevel"/>
    <w:tmpl w:val="06564DA2"/>
    <w:lvl w:ilvl="0" w:tplc="6046C836">
      <w:start w:val="3"/>
      <w:numFmt w:val="bullet"/>
      <w:lvlText w:val="-"/>
      <w:lvlJc w:val="left"/>
      <w:pPr>
        <w:ind w:left="1428" w:hanging="360"/>
      </w:pPr>
      <w:rPr>
        <w:rFonts w:ascii="Times New Roman" w:eastAsia="Times New Roman" w:hAnsi="Times New Roman" w:cs="Times New Roman"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35" w15:restartNumberingAfterBreak="0">
    <w:nsid w:val="562E697B"/>
    <w:multiLevelType w:val="hybridMultilevel"/>
    <w:tmpl w:val="14B6DC8A"/>
    <w:lvl w:ilvl="0" w:tplc="041F0017">
      <w:start w:val="1"/>
      <w:numFmt w:val="lowerLetter"/>
      <w:lvlText w:val="%1)"/>
      <w:lvlJc w:val="left"/>
      <w:pPr>
        <w:tabs>
          <w:tab w:val="num" w:pos="720"/>
        </w:tabs>
        <w:ind w:left="720" w:hanging="360"/>
      </w:pPr>
      <w:rPr>
        <w:rFonts w:hint="default"/>
        <w:b/>
        <w:strike w:val="0"/>
      </w:rPr>
    </w:lvl>
    <w:lvl w:ilvl="1" w:tplc="39C6B6BE">
      <w:start w:val="1"/>
      <w:numFmt w:val="lowerLetter"/>
      <w:lvlText w:val="%2)"/>
      <w:lvlJc w:val="left"/>
      <w:pPr>
        <w:tabs>
          <w:tab w:val="num" w:pos="1440"/>
        </w:tabs>
        <w:ind w:left="1440" w:hanging="360"/>
      </w:pPr>
      <w:rPr>
        <w:rFonts w:hint="default"/>
        <w:sz w:val="24"/>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15:restartNumberingAfterBreak="0">
    <w:nsid w:val="56733471"/>
    <w:multiLevelType w:val="hybridMultilevel"/>
    <w:tmpl w:val="80C445EE"/>
    <w:lvl w:ilvl="0" w:tplc="041F0011">
      <w:start w:val="1"/>
      <w:numFmt w:val="decimal"/>
      <w:lvlText w:val="%1)"/>
      <w:lvlJc w:val="left"/>
      <w:pPr>
        <w:tabs>
          <w:tab w:val="num" w:pos="720"/>
        </w:tabs>
        <w:ind w:left="720" w:hanging="360"/>
      </w:pPr>
    </w:lvl>
    <w:lvl w:ilvl="1" w:tplc="041F0017">
      <w:start w:val="1"/>
      <w:numFmt w:val="lowerLetter"/>
      <w:lvlText w:val="%2)"/>
      <w:lvlJc w:val="left"/>
      <w:pPr>
        <w:tabs>
          <w:tab w:val="num" w:pos="1440"/>
        </w:tabs>
        <w:ind w:left="1440" w:hanging="360"/>
      </w:pPr>
    </w:lvl>
    <w:lvl w:ilvl="2" w:tplc="041F000F">
      <w:start w:val="1"/>
      <w:numFmt w:val="decimal"/>
      <w:lvlText w:val="%3."/>
      <w:lvlJc w:val="left"/>
      <w:pPr>
        <w:tabs>
          <w:tab w:val="num" w:pos="2160"/>
        </w:tabs>
        <w:ind w:left="2160" w:hanging="180"/>
      </w:pPr>
    </w:lvl>
    <w:lvl w:ilvl="3" w:tplc="95ECE4E2">
      <w:start w:val="1"/>
      <w:numFmt w:val="decimal"/>
      <w:lvlText w:val="%4-"/>
      <w:lvlJc w:val="left"/>
      <w:pPr>
        <w:tabs>
          <w:tab w:val="num" w:pos="2880"/>
        </w:tabs>
        <w:ind w:left="2880" w:hanging="360"/>
      </w:pPr>
      <w:rPr>
        <w:rFonts w:hint="default"/>
      </w:r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7" w15:restartNumberingAfterBreak="0">
    <w:nsid w:val="59D870AE"/>
    <w:multiLevelType w:val="hybridMultilevel"/>
    <w:tmpl w:val="0D108C4C"/>
    <w:lvl w:ilvl="0" w:tplc="041F0017">
      <w:start w:val="1"/>
      <w:numFmt w:val="lowerLetter"/>
      <w:lvlText w:val="%1)"/>
      <w:lvlJc w:val="left"/>
      <w:pPr>
        <w:ind w:left="644"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15:restartNumberingAfterBreak="0">
    <w:nsid w:val="5A6E7A38"/>
    <w:multiLevelType w:val="hybridMultilevel"/>
    <w:tmpl w:val="F5267A70"/>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9" w15:restartNumberingAfterBreak="0">
    <w:nsid w:val="5B3E24E2"/>
    <w:multiLevelType w:val="hybridMultilevel"/>
    <w:tmpl w:val="31AAD0E2"/>
    <w:lvl w:ilvl="0" w:tplc="E53A7D78">
      <w:start w:val="1"/>
      <w:numFmt w:val="decimal"/>
      <w:lvlText w:val="%1)"/>
      <w:lvlJc w:val="left"/>
      <w:pPr>
        <w:tabs>
          <w:tab w:val="num" w:pos="720"/>
        </w:tabs>
        <w:ind w:left="720"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40" w15:restartNumberingAfterBreak="0">
    <w:nsid w:val="5F6A2285"/>
    <w:multiLevelType w:val="hybridMultilevel"/>
    <w:tmpl w:val="97FC424E"/>
    <w:lvl w:ilvl="0" w:tplc="4FBC3348">
      <w:start w:val="2"/>
      <w:numFmt w:val="bullet"/>
      <w:lvlText w:val=""/>
      <w:lvlJc w:val="left"/>
      <w:pPr>
        <w:tabs>
          <w:tab w:val="num" w:pos="1413"/>
        </w:tabs>
        <w:ind w:left="1413" w:hanging="705"/>
      </w:pPr>
      <w:rPr>
        <w:rFonts w:ascii="Symbol" w:eastAsia="Times New Roman" w:hAnsi="Symbol" w:cs="Times New Roman" w:hint="default"/>
      </w:rPr>
    </w:lvl>
    <w:lvl w:ilvl="1" w:tplc="041F0003" w:tentative="1">
      <w:start w:val="1"/>
      <w:numFmt w:val="bullet"/>
      <w:lvlText w:val="o"/>
      <w:lvlJc w:val="left"/>
      <w:pPr>
        <w:tabs>
          <w:tab w:val="num" w:pos="1788"/>
        </w:tabs>
        <w:ind w:left="1788" w:hanging="360"/>
      </w:pPr>
      <w:rPr>
        <w:rFonts w:ascii="Courier New" w:hAnsi="Courier New" w:hint="default"/>
      </w:rPr>
    </w:lvl>
    <w:lvl w:ilvl="2" w:tplc="041F0005" w:tentative="1">
      <w:start w:val="1"/>
      <w:numFmt w:val="bullet"/>
      <w:lvlText w:val=""/>
      <w:lvlJc w:val="left"/>
      <w:pPr>
        <w:tabs>
          <w:tab w:val="num" w:pos="2508"/>
        </w:tabs>
        <w:ind w:left="2508" w:hanging="360"/>
      </w:pPr>
      <w:rPr>
        <w:rFonts w:ascii="Wingdings" w:hAnsi="Wingdings" w:hint="default"/>
      </w:rPr>
    </w:lvl>
    <w:lvl w:ilvl="3" w:tplc="041F0001" w:tentative="1">
      <w:start w:val="1"/>
      <w:numFmt w:val="bullet"/>
      <w:lvlText w:val=""/>
      <w:lvlJc w:val="left"/>
      <w:pPr>
        <w:tabs>
          <w:tab w:val="num" w:pos="3228"/>
        </w:tabs>
        <w:ind w:left="3228" w:hanging="360"/>
      </w:pPr>
      <w:rPr>
        <w:rFonts w:ascii="Symbol" w:hAnsi="Symbol" w:hint="default"/>
      </w:rPr>
    </w:lvl>
    <w:lvl w:ilvl="4" w:tplc="041F0003" w:tentative="1">
      <w:start w:val="1"/>
      <w:numFmt w:val="bullet"/>
      <w:lvlText w:val="o"/>
      <w:lvlJc w:val="left"/>
      <w:pPr>
        <w:tabs>
          <w:tab w:val="num" w:pos="3948"/>
        </w:tabs>
        <w:ind w:left="3948" w:hanging="360"/>
      </w:pPr>
      <w:rPr>
        <w:rFonts w:ascii="Courier New" w:hAnsi="Courier New" w:hint="default"/>
      </w:rPr>
    </w:lvl>
    <w:lvl w:ilvl="5" w:tplc="041F0005" w:tentative="1">
      <w:start w:val="1"/>
      <w:numFmt w:val="bullet"/>
      <w:lvlText w:val=""/>
      <w:lvlJc w:val="left"/>
      <w:pPr>
        <w:tabs>
          <w:tab w:val="num" w:pos="4668"/>
        </w:tabs>
        <w:ind w:left="4668" w:hanging="360"/>
      </w:pPr>
      <w:rPr>
        <w:rFonts w:ascii="Wingdings" w:hAnsi="Wingdings" w:hint="default"/>
      </w:rPr>
    </w:lvl>
    <w:lvl w:ilvl="6" w:tplc="041F0001" w:tentative="1">
      <w:start w:val="1"/>
      <w:numFmt w:val="bullet"/>
      <w:lvlText w:val=""/>
      <w:lvlJc w:val="left"/>
      <w:pPr>
        <w:tabs>
          <w:tab w:val="num" w:pos="5388"/>
        </w:tabs>
        <w:ind w:left="5388" w:hanging="360"/>
      </w:pPr>
      <w:rPr>
        <w:rFonts w:ascii="Symbol" w:hAnsi="Symbol" w:hint="default"/>
      </w:rPr>
    </w:lvl>
    <w:lvl w:ilvl="7" w:tplc="041F0003" w:tentative="1">
      <w:start w:val="1"/>
      <w:numFmt w:val="bullet"/>
      <w:lvlText w:val="o"/>
      <w:lvlJc w:val="left"/>
      <w:pPr>
        <w:tabs>
          <w:tab w:val="num" w:pos="6108"/>
        </w:tabs>
        <w:ind w:left="6108" w:hanging="360"/>
      </w:pPr>
      <w:rPr>
        <w:rFonts w:ascii="Courier New" w:hAnsi="Courier New" w:hint="default"/>
      </w:rPr>
    </w:lvl>
    <w:lvl w:ilvl="8" w:tplc="041F0005" w:tentative="1">
      <w:start w:val="1"/>
      <w:numFmt w:val="bullet"/>
      <w:lvlText w:val=""/>
      <w:lvlJc w:val="left"/>
      <w:pPr>
        <w:tabs>
          <w:tab w:val="num" w:pos="6828"/>
        </w:tabs>
        <w:ind w:left="6828" w:hanging="360"/>
      </w:pPr>
      <w:rPr>
        <w:rFonts w:ascii="Wingdings" w:hAnsi="Wingdings" w:hint="default"/>
      </w:rPr>
    </w:lvl>
  </w:abstractNum>
  <w:abstractNum w:abstractNumId="41" w15:restartNumberingAfterBreak="0">
    <w:nsid w:val="65967933"/>
    <w:multiLevelType w:val="hybridMultilevel"/>
    <w:tmpl w:val="332C796C"/>
    <w:lvl w:ilvl="0" w:tplc="7ED425D2">
      <w:start w:val="1"/>
      <w:numFmt w:val="decimal"/>
      <w:lvlText w:val="(%1)"/>
      <w:lvlJc w:val="left"/>
      <w:pPr>
        <w:ind w:left="1200" w:hanging="360"/>
      </w:pPr>
      <w:rPr>
        <w:rFonts w:hint="default"/>
        <w:b/>
      </w:rPr>
    </w:lvl>
    <w:lvl w:ilvl="1" w:tplc="041F0019">
      <w:start w:val="1"/>
      <w:numFmt w:val="lowerLetter"/>
      <w:lvlText w:val="%2."/>
      <w:lvlJc w:val="left"/>
      <w:pPr>
        <w:ind w:left="1620" w:hanging="360"/>
      </w:pPr>
    </w:lvl>
    <w:lvl w:ilvl="2" w:tplc="041F001B" w:tentative="1">
      <w:start w:val="1"/>
      <w:numFmt w:val="lowerRoman"/>
      <w:lvlText w:val="%3."/>
      <w:lvlJc w:val="right"/>
      <w:pPr>
        <w:ind w:left="2340" w:hanging="180"/>
      </w:pPr>
    </w:lvl>
    <w:lvl w:ilvl="3" w:tplc="041F000F" w:tentative="1">
      <w:start w:val="1"/>
      <w:numFmt w:val="decimal"/>
      <w:lvlText w:val="%4."/>
      <w:lvlJc w:val="left"/>
      <w:pPr>
        <w:ind w:left="3060" w:hanging="360"/>
      </w:pPr>
    </w:lvl>
    <w:lvl w:ilvl="4" w:tplc="041F0019" w:tentative="1">
      <w:start w:val="1"/>
      <w:numFmt w:val="lowerLetter"/>
      <w:lvlText w:val="%5."/>
      <w:lvlJc w:val="left"/>
      <w:pPr>
        <w:ind w:left="3780" w:hanging="360"/>
      </w:pPr>
    </w:lvl>
    <w:lvl w:ilvl="5" w:tplc="041F001B" w:tentative="1">
      <w:start w:val="1"/>
      <w:numFmt w:val="lowerRoman"/>
      <w:lvlText w:val="%6."/>
      <w:lvlJc w:val="right"/>
      <w:pPr>
        <w:ind w:left="4500" w:hanging="180"/>
      </w:pPr>
    </w:lvl>
    <w:lvl w:ilvl="6" w:tplc="041F000F" w:tentative="1">
      <w:start w:val="1"/>
      <w:numFmt w:val="decimal"/>
      <w:lvlText w:val="%7."/>
      <w:lvlJc w:val="left"/>
      <w:pPr>
        <w:ind w:left="5220" w:hanging="360"/>
      </w:pPr>
    </w:lvl>
    <w:lvl w:ilvl="7" w:tplc="041F0019" w:tentative="1">
      <w:start w:val="1"/>
      <w:numFmt w:val="lowerLetter"/>
      <w:lvlText w:val="%8."/>
      <w:lvlJc w:val="left"/>
      <w:pPr>
        <w:ind w:left="5940" w:hanging="360"/>
      </w:pPr>
    </w:lvl>
    <w:lvl w:ilvl="8" w:tplc="041F001B" w:tentative="1">
      <w:start w:val="1"/>
      <w:numFmt w:val="lowerRoman"/>
      <w:lvlText w:val="%9."/>
      <w:lvlJc w:val="right"/>
      <w:pPr>
        <w:ind w:left="6660" w:hanging="180"/>
      </w:pPr>
    </w:lvl>
  </w:abstractNum>
  <w:abstractNum w:abstractNumId="42" w15:restartNumberingAfterBreak="0">
    <w:nsid w:val="666A371F"/>
    <w:multiLevelType w:val="hybridMultilevel"/>
    <w:tmpl w:val="B3C2A11C"/>
    <w:lvl w:ilvl="0" w:tplc="A24480C6">
      <w:start w:val="1"/>
      <w:numFmt w:val="decimal"/>
      <w:lvlText w:val="%1)"/>
      <w:lvlJc w:val="left"/>
      <w:pPr>
        <w:ind w:left="720" w:hanging="360"/>
      </w:pPr>
      <w:rPr>
        <w:strike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3" w15:restartNumberingAfterBreak="0">
    <w:nsid w:val="671E2BF2"/>
    <w:multiLevelType w:val="hybridMultilevel"/>
    <w:tmpl w:val="4490A824"/>
    <w:lvl w:ilvl="0" w:tplc="041F0011">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44" w15:restartNumberingAfterBreak="0">
    <w:nsid w:val="683F094A"/>
    <w:multiLevelType w:val="hybridMultilevel"/>
    <w:tmpl w:val="D0AAAE1E"/>
    <w:lvl w:ilvl="0" w:tplc="2370FECE">
      <w:start w:val="1"/>
      <w:numFmt w:val="lowerLetter"/>
      <w:lvlText w:val="%1)"/>
      <w:lvlJc w:val="left"/>
      <w:pPr>
        <w:ind w:left="900" w:hanging="360"/>
      </w:pPr>
      <w:rPr>
        <w:rFonts w:hint="default"/>
      </w:rPr>
    </w:lvl>
    <w:lvl w:ilvl="1" w:tplc="041F0019" w:tentative="1">
      <w:start w:val="1"/>
      <w:numFmt w:val="lowerLetter"/>
      <w:lvlText w:val="%2."/>
      <w:lvlJc w:val="left"/>
      <w:pPr>
        <w:ind w:left="1620" w:hanging="360"/>
      </w:pPr>
    </w:lvl>
    <w:lvl w:ilvl="2" w:tplc="041F001B" w:tentative="1">
      <w:start w:val="1"/>
      <w:numFmt w:val="lowerRoman"/>
      <w:lvlText w:val="%3."/>
      <w:lvlJc w:val="right"/>
      <w:pPr>
        <w:ind w:left="2340" w:hanging="180"/>
      </w:pPr>
    </w:lvl>
    <w:lvl w:ilvl="3" w:tplc="041F000F" w:tentative="1">
      <w:start w:val="1"/>
      <w:numFmt w:val="decimal"/>
      <w:lvlText w:val="%4."/>
      <w:lvlJc w:val="left"/>
      <w:pPr>
        <w:ind w:left="3060" w:hanging="360"/>
      </w:pPr>
    </w:lvl>
    <w:lvl w:ilvl="4" w:tplc="041F0019" w:tentative="1">
      <w:start w:val="1"/>
      <w:numFmt w:val="lowerLetter"/>
      <w:lvlText w:val="%5."/>
      <w:lvlJc w:val="left"/>
      <w:pPr>
        <w:ind w:left="3780" w:hanging="360"/>
      </w:pPr>
    </w:lvl>
    <w:lvl w:ilvl="5" w:tplc="041F001B" w:tentative="1">
      <w:start w:val="1"/>
      <w:numFmt w:val="lowerRoman"/>
      <w:lvlText w:val="%6."/>
      <w:lvlJc w:val="right"/>
      <w:pPr>
        <w:ind w:left="4500" w:hanging="180"/>
      </w:pPr>
    </w:lvl>
    <w:lvl w:ilvl="6" w:tplc="041F000F" w:tentative="1">
      <w:start w:val="1"/>
      <w:numFmt w:val="decimal"/>
      <w:lvlText w:val="%7."/>
      <w:lvlJc w:val="left"/>
      <w:pPr>
        <w:ind w:left="5220" w:hanging="360"/>
      </w:pPr>
    </w:lvl>
    <w:lvl w:ilvl="7" w:tplc="041F0019" w:tentative="1">
      <w:start w:val="1"/>
      <w:numFmt w:val="lowerLetter"/>
      <w:lvlText w:val="%8."/>
      <w:lvlJc w:val="left"/>
      <w:pPr>
        <w:ind w:left="5940" w:hanging="360"/>
      </w:pPr>
    </w:lvl>
    <w:lvl w:ilvl="8" w:tplc="041F001B" w:tentative="1">
      <w:start w:val="1"/>
      <w:numFmt w:val="lowerRoman"/>
      <w:lvlText w:val="%9."/>
      <w:lvlJc w:val="right"/>
      <w:pPr>
        <w:ind w:left="6660" w:hanging="180"/>
      </w:pPr>
    </w:lvl>
  </w:abstractNum>
  <w:abstractNum w:abstractNumId="45" w15:restartNumberingAfterBreak="0">
    <w:nsid w:val="6A3841CD"/>
    <w:multiLevelType w:val="hybridMultilevel"/>
    <w:tmpl w:val="332C796C"/>
    <w:lvl w:ilvl="0" w:tplc="7ED425D2">
      <w:start w:val="1"/>
      <w:numFmt w:val="decimal"/>
      <w:lvlText w:val="(%1)"/>
      <w:lvlJc w:val="left"/>
      <w:pPr>
        <w:ind w:left="1200" w:hanging="360"/>
      </w:pPr>
      <w:rPr>
        <w:rFonts w:hint="default"/>
        <w:b/>
      </w:rPr>
    </w:lvl>
    <w:lvl w:ilvl="1" w:tplc="041F0019">
      <w:start w:val="1"/>
      <w:numFmt w:val="lowerLetter"/>
      <w:lvlText w:val="%2."/>
      <w:lvlJc w:val="left"/>
      <w:pPr>
        <w:ind w:left="1620" w:hanging="360"/>
      </w:pPr>
    </w:lvl>
    <w:lvl w:ilvl="2" w:tplc="041F001B" w:tentative="1">
      <w:start w:val="1"/>
      <w:numFmt w:val="lowerRoman"/>
      <w:lvlText w:val="%3."/>
      <w:lvlJc w:val="right"/>
      <w:pPr>
        <w:ind w:left="2340" w:hanging="180"/>
      </w:pPr>
    </w:lvl>
    <w:lvl w:ilvl="3" w:tplc="041F000F" w:tentative="1">
      <w:start w:val="1"/>
      <w:numFmt w:val="decimal"/>
      <w:lvlText w:val="%4."/>
      <w:lvlJc w:val="left"/>
      <w:pPr>
        <w:ind w:left="3060" w:hanging="360"/>
      </w:pPr>
    </w:lvl>
    <w:lvl w:ilvl="4" w:tplc="041F0019" w:tentative="1">
      <w:start w:val="1"/>
      <w:numFmt w:val="lowerLetter"/>
      <w:lvlText w:val="%5."/>
      <w:lvlJc w:val="left"/>
      <w:pPr>
        <w:ind w:left="3780" w:hanging="360"/>
      </w:pPr>
    </w:lvl>
    <w:lvl w:ilvl="5" w:tplc="041F001B" w:tentative="1">
      <w:start w:val="1"/>
      <w:numFmt w:val="lowerRoman"/>
      <w:lvlText w:val="%6."/>
      <w:lvlJc w:val="right"/>
      <w:pPr>
        <w:ind w:left="4500" w:hanging="180"/>
      </w:pPr>
    </w:lvl>
    <w:lvl w:ilvl="6" w:tplc="041F000F" w:tentative="1">
      <w:start w:val="1"/>
      <w:numFmt w:val="decimal"/>
      <w:lvlText w:val="%7."/>
      <w:lvlJc w:val="left"/>
      <w:pPr>
        <w:ind w:left="5220" w:hanging="360"/>
      </w:pPr>
    </w:lvl>
    <w:lvl w:ilvl="7" w:tplc="041F0019" w:tentative="1">
      <w:start w:val="1"/>
      <w:numFmt w:val="lowerLetter"/>
      <w:lvlText w:val="%8."/>
      <w:lvlJc w:val="left"/>
      <w:pPr>
        <w:ind w:left="5940" w:hanging="360"/>
      </w:pPr>
    </w:lvl>
    <w:lvl w:ilvl="8" w:tplc="041F001B" w:tentative="1">
      <w:start w:val="1"/>
      <w:numFmt w:val="lowerRoman"/>
      <w:lvlText w:val="%9."/>
      <w:lvlJc w:val="right"/>
      <w:pPr>
        <w:ind w:left="6660" w:hanging="180"/>
      </w:pPr>
    </w:lvl>
  </w:abstractNum>
  <w:abstractNum w:abstractNumId="46" w15:restartNumberingAfterBreak="0">
    <w:nsid w:val="6E783BD3"/>
    <w:multiLevelType w:val="hybridMultilevel"/>
    <w:tmpl w:val="169A8CC2"/>
    <w:lvl w:ilvl="0" w:tplc="041F0011">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7" w15:restartNumberingAfterBreak="0">
    <w:nsid w:val="70000B65"/>
    <w:multiLevelType w:val="hybridMultilevel"/>
    <w:tmpl w:val="E9C6FA5A"/>
    <w:lvl w:ilvl="0" w:tplc="02DAA524">
      <w:start w:val="1"/>
      <w:numFmt w:val="decimal"/>
      <w:lvlText w:val="%1-"/>
      <w:lvlJc w:val="left"/>
      <w:pPr>
        <w:tabs>
          <w:tab w:val="num" w:pos="1065"/>
        </w:tabs>
        <w:ind w:left="1065" w:hanging="705"/>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48" w15:restartNumberingAfterBreak="0">
    <w:nsid w:val="71866DC1"/>
    <w:multiLevelType w:val="hybridMultilevel"/>
    <w:tmpl w:val="679EB836"/>
    <w:lvl w:ilvl="0" w:tplc="84949DC6">
      <w:start w:val="1"/>
      <w:numFmt w:val="lowerLetter"/>
      <w:lvlText w:val="%1."/>
      <w:lvlJc w:val="left"/>
      <w:pPr>
        <w:tabs>
          <w:tab w:val="num" w:pos="720"/>
        </w:tabs>
        <w:ind w:left="720"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49" w15:restartNumberingAfterBreak="0">
    <w:nsid w:val="71900091"/>
    <w:multiLevelType w:val="hybridMultilevel"/>
    <w:tmpl w:val="6F265E4E"/>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0" w15:restartNumberingAfterBreak="0">
    <w:nsid w:val="72433874"/>
    <w:multiLevelType w:val="hybridMultilevel"/>
    <w:tmpl w:val="B3C2A11C"/>
    <w:lvl w:ilvl="0" w:tplc="A24480C6">
      <w:start w:val="1"/>
      <w:numFmt w:val="decimal"/>
      <w:lvlText w:val="%1)"/>
      <w:lvlJc w:val="left"/>
      <w:pPr>
        <w:ind w:left="720" w:hanging="360"/>
      </w:pPr>
      <w:rPr>
        <w:strike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1" w15:restartNumberingAfterBreak="0">
    <w:nsid w:val="7266738B"/>
    <w:multiLevelType w:val="hybridMultilevel"/>
    <w:tmpl w:val="BEAC42F0"/>
    <w:lvl w:ilvl="0" w:tplc="041F0011">
      <w:start w:val="1"/>
      <w:numFmt w:val="decimal"/>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2" w15:restartNumberingAfterBreak="0">
    <w:nsid w:val="727D6BC2"/>
    <w:multiLevelType w:val="hybridMultilevel"/>
    <w:tmpl w:val="3BE66DEC"/>
    <w:lvl w:ilvl="0" w:tplc="67582E22">
      <w:numFmt w:val="bullet"/>
      <w:lvlText w:val=""/>
      <w:lvlJc w:val="left"/>
      <w:pPr>
        <w:ind w:left="218" w:hanging="360"/>
      </w:pPr>
      <w:rPr>
        <w:rFonts w:ascii="Symbol" w:eastAsia="Times New Roman" w:hAnsi="Symbol" w:cs="Times New Roman" w:hint="default"/>
        <w:sz w:val="18"/>
      </w:rPr>
    </w:lvl>
    <w:lvl w:ilvl="1" w:tplc="041F0003">
      <w:start w:val="1"/>
      <w:numFmt w:val="bullet"/>
      <w:lvlText w:val="o"/>
      <w:lvlJc w:val="left"/>
      <w:pPr>
        <w:ind w:left="938" w:hanging="360"/>
      </w:pPr>
      <w:rPr>
        <w:rFonts w:ascii="Courier New" w:hAnsi="Courier New" w:cs="Courier New" w:hint="default"/>
      </w:rPr>
    </w:lvl>
    <w:lvl w:ilvl="2" w:tplc="041F0005" w:tentative="1">
      <w:start w:val="1"/>
      <w:numFmt w:val="bullet"/>
      <w:lvlText w:val=""/>
      <w:lvlJc w:val="left"/>
      <w:pPr>
        <w:ind w:left="1658" w:hanging="360"/>
      </w:pPr>
      <w:rPr>
        <w:rFonts w:ascii="Wingdings" w:hAnsi="Wingdings" w:hint="default"/>
      </w:rPr>
    </w:lvl>
    <w:lvl w:ilvl="3" w:tplc="041F0001" w:tentative="1">
      <w:start w:val="1"/>
      <w:numFmt w:val="bullet"/>
      <w:lvlText w:val=""/>
      <w:lvlJc w:val="left"/>
      <w:pPr>
        <w:ind w:left="2378" w:hanging="360"/>
      </w:pPr>
      <w:rPr>
        <w:rFonts w:ascii="Symbol" w:hAnsi="Symbol" w:hint="default"/>
      </w:rPr>
    </w:lvl>
    <w:lvl w:ilvl="4" w:tplc="041F0003" w:tentative="1">
      <w:start w:val="1"/>
      <w:numFmt w:val="bullet"/>
      <w:lvlText w:val="o"/>
      <w:lvlJc w:val="left"/>
      <w:pPr>
        <w:ind w:left="3098" w:hanging="360"/>
      </w:pPr>
      <w:rPr>
        <w:rFonts w:ascii="Courier New" w:hAnsi="Courier New" w:cs="Courier New" w:hint="default"/>
      </w:rPr>
    </w:lvl>
    <w:lvl w:ilvl="5" w:tplc="041F0005" w:tentative="1">
      <w:start w:val="1"/>
      <w:numFmt w:val="bullet"/>
      <w:lvlText w:val=""/>
      <w:lvlJc w:val="left"/>
      <w:pPr>
        <w:ind w:left="3818" w:hanging="360"/>
      </w:pPr>
      <w:rPr>
        <w:rFonts w:ascii="Wingdings" w:hAnsi="Wingdings" w:hint="default"/>
      </w:rPr>
    </w:lvl>
    <w:lvl w:ilvl="6" w:tplc="041F0001" w:tentative="1">
      <w:start w:val="1"/>
      <w:numFmt w:val="bullet"/>
      <w:lvlText w:val=""/>
      <w:lvlJc w:val="left"/>
      <w:pPr>
        <w:ind w:left="4538" w:hanging="360"/>
      </w:pPr>
      <w:rPr>
        <w:rFonts w:ascii="Symbol" w:hAnsi="Symbol" w:hint="default"/>
      </w:rPr>
    </w:lvl>
    <w:lvl w:ilvl="7" w:tplc="041F0003" w:tentative="1">
      <w:start w:val="1"/>
      <w:numFmt w:val="bullet"/>
      <w:lvlText w:val="o"/>
      <w:lvlJc w:val="left"/>
      <w:pPr>
        <w:ind w:left="5258" w:hanging="360"/>
      </w:pPr>
      <w:rPr>
        <w:rFonts w:ascii="Courier New" w:hAnsi="Courier New" w:cs="Courier New" w:hint="default"/>
      </w:rPr>
    </w:lvl>
    <w:lvl w:ilvl="8" w:tplc="041F0005" w:tentative="1">
      <w:start w:val="1"/>
      <w:numFmt w:val="bullet"/>
      <w:lvlText w:val=""/>
      <w:lvlJc w:val="left"/>
      <w:pPr>
        <w:ind w:left="5978" w:hanging="360"/>
      </w:pPr>
      <w:rPr>
        <w:rFonts w:ascii="Wingdings" w:hAnsi="Wingdings" w:hint="default"/>
      </w:rPr>
    </w:lvl>
  </w:abstractNum>
  <w:abstractNum w:abstractNumId="53" w15:restartNumberingAfterBreak="0">
    <w:nsid w:val="73420E95"/>
    <w:multiLevelType w:val="hybridMultilevel"/>
    <w:tmpl w:val="48FC4390"/>
    <w:lvl w:ilvl="0" w:tplc="041F000D">
      <w:start w:val="1"/>
      <w:numFmt w:val="bullet"/>
      <w:lvlText w:val=""/>
      <w:lvlJc w:val="left"/>
      <w:pPr>
        <w:tabs>
          <w:tab w:val="num" w:pos="720"/>
        </w:tabs>
        <w:ind w:left="720" w:hanging="360"/>
      </w:pPr>
      <w:rPr>
        <w:rFonts w:ascii="Wingdings" w:hAnsi="Wingdings"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74A53F4D"/>
    <w:multiLevelType w:val="hybridMultilevel"/>
    <w:tmpl w:val="6CE6533E"/>
    <w:lvl w:ilvl="0" w:tplc="EDD6D096">
      <w:start w:val="1"/>
      <w:numFmt w:val="decimal"/>
      <w:lvlText w:val="(%1)"/>
      <w:lvlJc w:val="left"/>
      <w:pPr>
        <w:ind w:left="1070" w:hanging="360"/>
      </w:pPr>
      <w:rPr>
        <w:rFonts w:hint="default"/>
        <w:b/>
      </w:rPr>
    </w:lvl>
    <w:lvl w:ilvl="1" w:tplc="041F0019" w:tentative="1">
      <w:start w:val="1"/>
      <w:numFmt w:val="lowerLetter"/>
      <w:lvlText w:val="%2."/>
      <w:lvlJc w:val="left"/>
      <w:pPr>
        <w:ind w:left="1620" w:hanging="360"/>
      </w:pPr>
    </w:lvl>
    <w:lvl w:ilvl="2" w:tplc="041F001B" w:tentative="1">
      <w:start w:val="1"/>
      <w:numFmt w:val="lowerRoman"/>
      <w:lvlText w:val="%3."/>
      <w:lvlJc w:val="right"/>
      <w:pPr>
        <w:ind w:left="2340" w:hanging="180"/>
      </w:pPr>
    </w:lvl>
    <w:lvl w:ilvl="3" w:tplc="041F000F" w:tentative="1">
      <w:start w:val="1"/>
      <w:numFmt w:val="decimal"/>
      <w:lvlText w:val="%4."/>
      <w:lvlJc w:val="left"/>
      <w:pPr>
        <w:ind w:left="3060" w:hanging="360"/>
      </w:pPr>
    </w:lvl>
    <w:lvl w:ilvl="4" w:tplc="041F0019" w:tentative="1">
      <w:start w:val="1"/>
      <w:numFmt w:val="lowerLetter"/>
      <w:lvlText w:val="%5."/>
      <w:lvlJc w:val="left"/>
      <w:pPr>
        <w:ind w:left="3780" w:hanging="360"/>
      </w:pPr>
    </w:lvl>
    <w:lvl w:ilvl="5" w:tplc="041F001B" w:tentative="1">
      <w:start w:val="1"/>
      <w:numFmt w:val="lowerRoman"/>
      <w:lvlText w:val="%6."/>
      <w:lvlJc w:val="right"/>
      <w:pPr>
        <w:ind w:left="4500" w:hanging="180"/>
      </w:pPr>
    </w:lvl>
    <w:lvl w:ilvl="6" w:tplc="041F000F" w:tentative="1">
      <w:start w:val="1"/>
      <w:numFmt w:val="decimal"/>
      <w:lvlText w:val="%7."/>
      <w:lvlJc w:val="left"/>
      <w:pPr>
        <w:ind w:left="5220" w:hanging="360"/>
      </w:pPr>
    </w:lvl>
    <w:lvl w:ilvl="7" w:tplc="041F0019" w:tentative="1">
      <w:start w:val="1"/>
      <w:numFmt w:val="lowerLetter"/>
      <w:lvlText w:val="%8."/>
      <w:lvlJc w:val="left"/>
      <w:pPr>
        <w:ind w:left="5940" w:hanging="360"/>
      </w:pPr>
    </w:lvl>
    <w:lvl w:ilvl="8" w:tplc="041F001B" w:tentative="1">
      <w:start w:val="1"/>
      <w:numFmt w:val="lowerRoman"/>
      <w:lvlText w:val="%9."/>
      <w:lvlJc w:val="right"/>
      <w:pPr>
        <w:ind w:left="6660" w:hanging="180"/>
      </w:pPr>
    </w:lvl>
  </w:abstractNum>
  <w:abstractNum w:abstractNumId="55" w15:restartNumberingAfterBreak="0">
    <w:nsid w:val="7BC345B9"/>
    <w:multiLevelType w:val="hybridMultilevel"/>
    <w:tmpl w:val="B3C2A11C"/>
    <w:lvl w:ilvl="0" w:tplc="A24480C6">
      <w:start w:val="1"/>
      <w:numFmt w:val="decimal"/>
      <w:lvlText w:val="%1)"/>
      <w:lvlJc w:val="left"/>
      <w:pPr>
        <w:ind w:left="720" w:hanging="360"/>
      </w:pPr>
      <w:rPr>
        <w:strike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6" w15:restartNumberingAfterBreak="0">
    <w:nsid w:val="7D504A9B"/>
    <w:multiLevelType w:val="hybridMultilevel"/>
    <w:tmpl w:val="4490A824"/>
    <w:lvl w:ilvl="0" w:tplc="041F0011">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num w:numId="1">
    <w:abstractNumId w:val="29"/>
  </w:num>
  <w:num w:numId="2">
    <w:abstractNumId w:val="39"/>
  </w:num>
  <w:num w:numId="3">
    <w:abstractNumId w:val="40"/>
  </w:num>
  <w:num w:numId="4">
    <w:abstractNumId w:val="7"/>
  </w:num>
  <w:num w:numId="5">
    <w:abstractNumId w:val="36"/>
  </w:num>
  <w:num w:numId="6">
    <w:abstractNumId w:val="18"/>
  </w:num>
  <w:num w:numId="7">
    <w:abstractNumId w:val="22"/>
  </w:num>
  <w:num w:numId="8">
    <w:abstractNumId w:val="43"/>
  </w:num>
  <w:num w:numId="9">
    <w:abstractNumId w:val="14"/>
  </w:num>
  <w:num w:numId="10">
    <w:abstractNumId w:val="46"/>
  </w:num>
  <w:num w:numId="11">
    <w:abstractNumId w:val="9"/>
  </w:num>
  <w:num w:numId="12">
    <w:abstractNumId w:val="34"/>
  </w:num>
  <w:num w:numId="13">
    <w:abstractNumId w:val="13"/>
  </w:num>
  <w:num w:numId="14">
    <w:abstractNumId w:val="10"/>
  </w:num>
  <w:num w:numId="15">
    <w:abstractNumId w:val="51"/>
  </w:num>
  <w:num w:numId="16">
    <w:abstractNumId w:val="17"/>
  </w:num>
  <w:num w:numId="17">
    <w:abstractNumId w:val="2"/>
  </w:num>
  <w:num w:numId="18">
    <w:abstractNumId w:val="3"/>
  </w:num>
  <w:num w:numId="19">
    <w:abstractNumId w:val="27"/>
  </w:num>
  <w:num w:numId="20">
    <w:abstractNumId w:val="21"/>
  </w:num>
  <w:num w:numId="21">
    <w:abstractNumId w:val="11"/>
  </w:num>
  <w:num w:numId="22">
    <w:abstractNumId w:val="38"/>
  </w:num>
  <w:num w:numId="23">
    <w:abstractNumId w:val="24"/>
  </w:num>
  <w:num w:numId="24">
    <w:abstractNumId w:val="28"/>
  </w:num>
  <w:num w:numId="25">
    <w:abstractNumId w:val="42"/>
  </w:num>
  <w:num w:numId="26">
    <w:abstractNumId w:val="31"/>
  </w:num>
  <w:num w:numId="27">
    <w:abstractNumId w:val="25"/>
  </w:num>
  <w:num w:numId="28">
    <w:abstractNumId w:val="35"/>
  </w:num>
  <w:num w:numId="29">
    <w:abstractNumId w:val="53"/>
  </w:num>
  <w:num w:numId="30">
    <w:abstractNumId w:val="4"/>
  </w:num>
  <w:num w:numId="31">
    <w:abstractNumId w:val="54"/>
  </w:num>
  <w:num w:numId="32">
    <w:abstractNumId w:val="8"/>
  </w:num>
  <w:num w:numId="33">
    <w:abstractNumId w:val="41"/>
  </w:num>
  <w:num w:numId="34">
    <w:abstractNumId w:val="0"/>
  </w:num>
  <w:num w:numId="35">
    <w:abstractNumId w:val="6"/>
  </w:num>
  <w:num w:numId="36">
    <w:abstractNumId w:val="23"/>
  </w:num>
  <w:num w:numId="37">
    <w:abstractNumId w:val="48"/>
  </w:num>
  <w:num w:numId="38">
    <w:abstractNumId w:val="16"/>
  </w:num>
  <w:num w:numId="39">
    <w:abstractNumId w:val="47"/>
  </w:num>
  <w:num w:numId="40">
    <w:abstractNumId w:val="56"/>
  </w:num>
  <w:num w:numId="41">
    <w:abstractNumId w:val="5"/>
  </w:num>
  <w:num w:numId="42">
    <w:abstractNumId w:val="32"/>
  </w:num>
  <w:num w:numId="43">
    <w:abstractNumId w:val="20"/>
  </w:num>
  <w:num w:numId="44">
    <w:abstractNumId w:val="1"/>
  </w:num>
  <w:num w:numId="45">
    <w:abstractNumId w:val="19"/>
  </w:num>
  <w:num w:numId="46">
    <w:abstractNumId w:val="45"/>
  </w:num>
  <w:num w:numId="47">
    <w:abstractNumId w:val="33"/>
  </w:num>
  <w:num w:numId="48">
    <w:abstractNumId w:val="50"/>
  </w:num>
  <w:num w:numId="49">
    <w:abstractNumId w:val="26"/>
  </w:num>
  <w:num w:numId="50">
    <w:abstractNumId w:val="55"/>
  </w:num>
  <w:num w:numId="51">
    <w:abstractNumId w:val="44"/>
  </w:num>
  <w:num w:numId="52">
    <w:abstractNumId w:val="12"/>
  </w:num>
  <w:num w:numId="53">
    <w:abstractNumId w:val="37"/>
  </w:num>
  <w:num w:numId="54">
    <w:abstractNumId w:val="52"/>
  </w:num>
  <w:num w:numId="55">
    <w:abstractNumId w:val="15"/>
  </w:num>
  <w:num w:numId="56">
    <w:abstractNumId w:val="49"/>
  </w:num>
  <w:num w:numId="57">
    <w:abstractNumId w:val="3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0667"/>
    <w:rsid w:val="00000C93"/>
    <w:rsid w:val="00001999"/>
    <w:rsid w:val="00001B14"/>
    <w:rsid w:val="0000220D"/>
    <w:rsid w:val="00003830"/>
    <w:rsid w:val="000063C9"/>
    <w:rsid w:val="00006A0D"/>
    <w:rsid w:val="00010564"/>
    <w:rsid w:val="00010599"/>
    <w:rsid w:val="0001200B"/>
    <w:rsid w:val="00013209"/>
    <w:rsid w:val="00014005"/>
    <w:rsid w:val="00015250"/>
    <w:rsid w:val="00017309"/>
    <w:rsid w:val="0001793F"/>
    <w:rsid w:val="000203A9"/>
    <w:rsid w:val="000228AD"/>
    <w:rsid w:val="000247A9"/>
    <w:rsid w:val="0002536D"/>
    <w:rsid w:val="00025485"/>
    <w:rsid w:val="00026542"/>
    <w:rsid w:val="00026A65"/>
    <w:rsid w:val="000273DF"/>
    <w:rsid w:val="00027D5C"/>
    <w:rsid w:val="00030B78"/>
    <w:rsid w:val="0003210B"/>
    <w:rsid w:val="0003280B"/>
    <w:rsid w:val="00034469"/>
    <w:rsid w:val="00034A7C"/>
    <w:rsid w:val="00035A11"/>
    <w:rsid w:val="00037728"/>
    <w:rsid w:val="000379F5"/>
    <w:rsid w:val="00042445"/>
    <w:rsid w:val="000424F9"/>
    <w:rsid w:val="00042CE3"/>
    <w:rsid w:val="00044759"/>
    <w:rsid w:val="0004602E"/>
    <w:rsid w:val="00047DC9"/>
    <w:rsid w:val="00047EF8"/>
    <w:rsid w:val="000508FA"/>
    <w:rsid w:val="000515A6"/>
    <w:rsid w:val="00052A00"/>
    <w:rsid w:val="00053DBB"/>
    <w:rsid w:val="00055448"/>
    <w:rsid w:val="00055454"/>
    <w:rsid w:val="00055518"/>
    <w:rsid w:val="000558B5"/>
    <w:rsid w:val="0005595E"/>
    <w:rsid w:val="00055E17"/>
    <w:rsid w:val="00056824"/>
    <w:rsid w:val="00056C96"/>
    <w:rsid w:val="00057274"/>
    <w:rsid w:val="00061E6A"/>
    <w:rsid w:val="00062003"/>
    <w:rsid w:val="0006305B"/>
    <w:rsid w:val="00065C39"/>
    <w:rsid w:val="000661AE"/>
    <w:rsid w:val="000707C5"/>
    <w:rsid w:val="00070849"/>
    <w:rsid w:val="000713CD"/>
    <w:rsid w:val="000727BC"/>
    <w:rsid w:val="00072A75"/>
    <w:rsid w:val="000741D8"/>
    <w:rsid w:val="00080257"/>
    <w:rsid w:val="000803C6"/>
    <w:rsid w:val="000809F1"/>
    <w:rsid w:val="00080C13"/>
    <w:rsid w:val="000833A7"/>
    <w:rsid w:val="00083708"/>
    <w:rsid w:val="00083842"/>
    <w:rsid w:val="00084503"/>
    <w:rsid w:val="00085E1C"/>
    <w:rsid w:val="000867C7"/>
    <w:rsid w:val="00087005"/>
    <w:rsid w:val="000871D4"/>
    <w:rsid w:val="00087534"/>
    <w:rsid w:val="0008760B"/>
    <w:rsid w:val="00087CCF"/>
    <w:rsid w:val="00091096"/>
    <w:rsid w:val="00091EB2"/>
    <w:rsid w:val="000929F8"/>
    <w:rsid w:val="00094E7A"/>
    <w:rsid w:val="000953F0"/>
    <w:rsid w:val="000966F3"/>
    <w:rsid w:val="00097D58"/>
    <w:rsid w:val="000A1F2D"/>
    <w:rsid w:val="000A25B4"/>
    <w:rsid w:val="000A290F"/>
    <w:rsid w:val="000A394D"/>
    <w:rsid w:val="000A4579"/>
    <w:rsid w:val="000A4C16"/>
    <w:rsid w:val="000A4C7B"/>
    <w:rsid w:val="000A5665"/>
    <w:rsid w:val="000A5802"/>
    <w:rsid w:val="000A78A2"/>
    <w:rsid w:val="000B08ED"/>
    <w:rsid w:val="000B0A15"/>
    <w:rsid w:val="000B26C1"/>
    <w:rsid w:val="000B7528"/>
    <w:rsid w:val="000B7B87"/>
    <w:rsid w:val="000C0179"/>
    <w:rsid w:val="000C08ED"/>
    <w:rsid w:val="000C1035"/>
    <w:rsid w:val="000C1399"/>
    <w:rsid w:val="000C1C70"/>
    <w:rsid w:val="000C2045"/>
    <w:rsid w:val="000C271D"/>
    <w:rsid w:val="000C2C6D"/>
    <w:rsid w:val="000C416F"/>
    <w:rsid w:val="000D01CB"/>
    <w:rsid w:val="000D07C9"/>
    <w:rsid w:val="000D1614"/>
    <w:rsid w:val="000D203F"/>
    <w:rsid w:val="000D4169"/>
    <w:rsid w:val="000D4938"/>
    <w:rsid w:val="000D4F26"/>
    <w:rsid w:val="000D50E6"/>
    <w:rsid w:val="000D53BC"/>
    <w:rsid w:val="000D544D"/>
    <w:rsid w:val="000D5D99"/>
    <w:rsid w:val="000D61C0"/>
    <w:rsid w:val="000D64AD"/>
    <w:rsid w:val="000D66EF"/>
    <w:rsid w:val="000D6A8D"/>
    <w:rsid w:val="000D7813"/>
    <w:rsid w:val="000E0AC6"/>
    <w:rsid w:val="000E177A"/>
    <w:rsid w:val="000E1D92"/>
    <w:rsid w:val="000E23B9"/>
    <w:rsid w:val="000E23DB"/>
    <w:rsid w:val="000E2B79"/>
    <w:rsid w:val="000E3C45"/>
    <w:rsid w:val="000E40FE"/>
    <w:rsid w:val="000E4779"/>
    <w:rsid w:val="000E547A"/>
    <w:rsid w:val="000E5EF3"/>
    <w:rsid w:val="000E7778"/>
    <w:rsid w:val="000F0016"/>
    <w:rsid w:val="000F0F07"/>
    <w:rsid w:val="000F141C"/>
    <w:rsid w:val="000F156A"/>
    <w:rsid w:val="000F1925"/>
    <w:rsid w:val="000F1D78"/>
    <w:rsid w:val="000F222D"/>
    <w:rsid w:val="000F287B"/>
    <w:rsid w:val="000F36BA"/>
    <w:rsid w:val="000F3AC2"/>
    <w:rsid w:val="000F3C7F"/>
    <w:rsid w:val="000F599A"/>
    <w:rsid w:val="000F7434"/>
    <w:rsid w:val="000F7B73"/>
    <w:rsid w:val="000F7C89"/>
    <w:rsid w:val="0010004E"/>
    <w:rsid w:val="00100316"/>
    <w:rsid w:val="00100573"/>
    <w:rsid w:val="0010066C"/>
    <w:rsid w:val="00102238"/>
    <w:rsid w:val="0010268F"/>
    <w:rsid w:val="001035C4"/>
    <w:rsid w:val="00103B5F"/>
    <w:rsid w:val="00104926"/>
    <w:rsid w:val="001059C6"/>
    <w:rsid w:val="00105DBF"/>
    <w:rsid w:val="00106626"/>
    <w:rsid w:val="0010735A"/>
    <w:rsid w:val="001103BB"/>
    <w:rsid w:val="001106C2"/>
    <w:rsid w:val="00110841"/>
    <w:rsid w:val="0011313B"/>
    <w:rsid w:val="001132BA"/>
    <w:rsid w:val="0011349F"/>
    <w:rsid w:val="00113CD1"/>
    <w:rsid w:val="001140A8"/>
    <w:rsid w:val="00115A03"/>
    <w:rsid w:val="001167DD"/>
    <w:rsid w:val="00116BC0"/>
    <w:rsid w:val="00117458"/>
    <w:rsid w:val="0012091B"/>
    <w:rsid w:val="001215EF"/>
    <w:rsid w:val="00121B46"/>
    <w:rsid w:val="00122321"/>
    <w:rsid w:val="0012459B"/>
    <w:rsid w:val="00124C7D"/>
    <w:rsid w:val="00124EBF"/>
    <w:rsid w:val="001257FE"/>
    <w:rsid w:val="00125B13"/>
    <w:rsid w:val="0012668F"/>
    <w:rsid w:val="0012696A"/>
    <w:rsid w:val="001274E0"/>
    <w:rsid w:val="0013212B"/>
    <w:rsid w:val="00132711"/>
    <w:rsid w:val="00132994"/>
    <w:rsid w:val="00132D60"/>
    <w:rsid w:val="00132EAF"/>
    <w:rsid w:val="0013455F"/>
    <w:rsid w:val="00134898"/>
    <w:rsid w:val="001368FC"/>
    <w:rsid w:val="001369AB"/>
    <w:rsid w:val="0013722A"/>
    <w:rsid w:val="00137586"/>
    <w:rsid w:val="00140A5E"/>
    <w:rsid w:val="00140DD1"/>
    <w:rsid w:val="00143810"/>
    <w:rsid w:val="00143A5E"/>
    <w:rsid w:val="00145BD9"/>
    <w:rsid w:val="00145C21"/>
    <w:rsid w:val="0014611D"/>
    <w:rsid w:val="0014667E"/>
    <w:rsid w:val="00147771"/>
    <w:rsid w:val="0015060C"/>
    <w:rsid w:val="00150C48"/>
    <w:rsid w:val="001516C0"/>
    <w:rsid w:val="001516EB"/>
    <w:rsid w:val="0015298A"/>
    <w:rsid w:val="00153139"/>
    <w:rsid w:val="00154189"/>
    <w:rsid w:val="001545CB"/>
    <w:rsid w:val="0015513A"/>
    <w:rsid w:val="0015531A"/>
    <w:rsid w:val="001558DF"/>
    <w:rsid w:val="0015679D"/>
    <w:rsid w:val="00156E61"/>
    <w:rsid w:val="00160F79"/>
    <w:rsid w:val="00162122"/>
    <w:rsid w:val="00165193"/>
    <w:rsid w:val="001657C7"/>
    <w:rsid w:val="00167508"/>
    <w:rsid w:val="001679E8"/>
    <w:rsid w:val="00170543"/>
    <w:rsid w:val="001709A5"/>
    <w:rsid w:val="001710ED"/>
    <w:rsid w:val="00171820"/>
    <w:rsid w:val="00171B40"/>
    <w:rsid w:val="00171C17"/>
    <w:rsid w:val="00171DC0"/>
    <w:rsid w:val="0017481F"/>
    <w:rsid w:val="001756BC"/>
    <w:rsid w:val="00175718"/>
    <w:rsid w:val="00175A78"/>
    <w:rsid w:val="00175EBB"/>
    <w:rsid w:val="00177B83"/>
    <w:rsid w:val="00177F1B"/>
    <w:rsid w:val="00180020"/>
    <w:rsid w:val="00180127"/>
    <w:rsid w:val="00180C52"/>
    <w:rsid w:val="0018237C"/>
    <w:rsid w:val="00182BB6"/>
    <w:rsid w:val="001831D7"/>
    <w:rsid w:val="00183FE1"/>
    <w:rsid w:val="00186BED"/>
    <w:rsid w:val="00191858"/>
    <w:rsid w:val="00191EF5"/>
    <w:rsid w:val="0019204A"/>
    <w:rsid w:val="00192376"/>
    <w:rsid w:val="00192FB1"/>
    <w:rsid w:val="00195363"/>
    <w:rsid w:val="00195F41"/>
    <w:rsid w:val="001966FB"/>
    <w:rsid w:val="00196880"/>
    <w:rsid w:val="00197513"/>
    <w:rsid w:val="001A1096"/>
    <w:rsid w:val="001A14AC"/>
    <w:rsid w:val="001A32AB"/>
    <w:rsid w:val="001A42F9"/>
    <w:rsid w:val="001A59A6"/>
    <w:rsid w:val="001A59BF"/>
    <w:rsid w:val="001A6AB4"/>
    <w:rsid w:val="001A7CCE"/>
    <w:rsid w:val="001B0754"/>
    <w:rsid w:val="001B1DFB"/>
    <w:rsid w:val="001B2868"/>
    <w:rsid w:val="001B2D72"/>
    <w:rsid w:val="001B5576"/>
    <w:rsid w:val="001B5C9A"/>
    <w:rsid w:val="001B62DE"/>
    <w:rsid w:val="001B6F07"/>
    <w:rsid w:val="001C1DE1"/>
    <w:rsid w:val="001C221A"/>
    <w:rsid w:val="001C22F4"/>
    <w:rsid w:val="001C2673"/>
    <w:rsid w:val="001C2B91"/>
    <w:rsid w:val="001C3218"/>
    <w:rsid w:val="001C343B"/>
    <w:rsid w:val="001C3BA6"/>
    <w:rsid w:val="001C407D"/>
    <w:rsid w:val="001C44E4"/>
    <w:rsid w:val="001C4769"/>
    <w:rsid w:val="001C507B"/>
    <w:rsid w:val="001C5D1A"/>
    <w:rsid w:val="001C6D24"/>
    <w:rsid w:val="001C6FDD"/>
    <w:rsid w:val="001D107E"/>
    <w:rsid w:val="001D1B9F"/>
    <w:rsid w:val="001D21AB"/>
    <w:rsid w:val="001D31AF"/>
    <w:rsid w:val="001D34D0"/>
    <w:rsid w:val="001D35FB"/>
    <w:rsid w:val="001D4449"/>
    <w:rsid w:val="001D573C"/>
    <w:rsid w:val="001D75B8"/>
    <w:rsid w:val="001E07C6"/>
    <w:rsid w:val="001E28B5"/>
    <w:rsid w:val="001E4701"/>
    <w:rsid w:val="001E4B02"/>
    <w:rsid w:val="001E4F43"/>
    <w:rsid w:val="001E5D91"/>
    <w:rsid w:val="001E5FC6"/>
    <w:rsid w:val="001E6115"/>
    <w:rsid w:val="001F2B7F"/>
    <w:rsid w:val="001F2BF2"/>
    <w:rsid w:val="001F4370"/>
    <w:rsid w:val="001F43E5"/>
    <w:rsid w:val="001F56C8"/>
    <w:rsid w:val="001F6069"/>
    <w:rsid w:val="002027F5"/>
    <w:rsid w:val="00202EB3"/>
    <w:rsid w:val="00203192"/>
    <w:rsid w:val="0020396E"/>
    <w:rsid w:val="0020405F"/>
    <w:rsid w:val="00204797"/>
    <w:rsid w:val="00204957"/>
    <w:rsid w:val="00204C74"/>
    <w:rsid w:val="002066F4"/>
    <w:rsid w:val="00207EC0"/>
    <w:rsid w:val="00210118"/>
    <w:rsid w:val="0021058C"/>
    <w:rsid w:val="002106D4"/>
    <w:rsid w:val="00212667"/>
    <w:rsid w:val="00212B88"/>
    <w:rsid w:val="00212CF7"/>
    <w:rsid w:val="002148D2"/>
    <w:rsid w:val="00214B22"/>
    <w:rsid w:val="00215197"/>
    <w:rsid w:val="002152F3"/>
    <w:rsid w:val="0021642F"/>
    <w:rsid w:val="00216CC7"/>
    <w:rsid w:val="00220085"/>
    <w:rsid w:val="002207DD"/>
    <w:rsid w:val="00220F50"/>
    <w:rsid w:val="002211E7"/>
    <w:rsid w:val="002215E4"/>
    <w:rsid w:val="00221FEA"/>
    <w:rsid w:val="00224200"/>
    <w:rsid w:val="00225369"/>
    <w:rsid w:val="0022597D"/>
    <w:rsid w:val="00225AB4"/>
    <w:rsid w:val="002267EB"/>
    <w:rsid w:val="00226A38"/>
    <w:rsid w:val="00226A59"/>
    <w:rsid w:val="00227901"/>
    <w:rsid w:val="0023161E"/>
    <w:rsid w:val="0023169B"/>
    <w:rsid w:val="00231DC5"/>
    <w:rsid w:val="002328C3"/>
    <w:rsid w:val="0023293B"/>
    <w:rsid w:val="00233044"/>
    <w:rsid w:val="00235D77"/>
    <w:rsid w:val="0023742E"/>
    <w:rsid w:val="002409A3"/>
    <w:rsid w:val="00241022"/>
    <w:rsid w:val="00241E7C"/>
    <w:rsid w:val="00242024"/>
    <w:rsid w:val="002431C6"/>
    <w:rsid w:val="00243A58"/>
    <w:rsid w:val="00243B74"/>
    <w:rsid w:val="00244368"/>
    <w:rsid w:val="00244C44"/>
    <w:rsid w:val="00244FBF"/>
    <w:rsid w:val="00245109"/>
    <w:rsid w:val="00245767"/>
    <w:rsid w:val="00245AB3"/>
    <w:rsid w:val="00245F9B"/>
    <w:rsid w:val="00245FF3"/>
    <w:rsid w:val="0024682E"/>
    <w:rsid w:val="00246F30"/>
    <w:rsid w:val="002477C6"/>
    <w:rsid w:val="00247CC3"/>
    <w:rsid w:val="0025027F"/>
    <w:rsid w:val="00250441"/>
    <w:rsid w:val="00250DCA"/>
    <w:rsid w:val="00252780"/>
    <w:rsid w:val="0025293C"/>
    <w:rsid w:val="00253687"/>
    <w:rsid w:val="00254274"/>
    <w:rsid w:val="002557C7"/>
    <w:rsid w:val="00256B48"/>
    <w:rsid w:val="002570DF"/>
    <w:rsid w:val="00257A87"/>
    <w:rsid w:val="002604CF"/>
    <w:rsid w:val="00261343"/>
    <w:rsid w:val="00262040"/>
    <w:rsid w:val="0026227D"/>
    <w:rsid w:val="002628F8"/>
    <w:rsid w:val="00263F74"/>
    <w:rsid w:val="00264213"/>
    <w:rsid w:val="00264E86"/>
    <w:rsid w:val="002653EC"/>
    <w:rsid w:val="00266859"/>
    <w:rsid w:val="002673C8"/>
    <w:rsid w:val="0026787B"/>
    <w:rsid w:val="00267DAE"/>
    <w:rsid w:val="00270ADC"/>
    <w:rsid w:val="00271242"/>
    <w:rsid w:val="002756C9"/>
    <w:rsid w:val="002756DF"/>
    <w:rsid w:val="0027587B"/>
    <w:rsid w:val="00276709"/>
    <w:rsid w:val="0027697A"/>
    <w:rsid w:val="00276988"/>
    <w:rsid w:val="002770D8"/>
    <w:rsid w:val="00277B53"/>
    <w:rsid w:val="00280603"/>
    <w:rsid w:val="00280698"/>
    <w:rsid w:val="0028069A"/>
    <w:rsid w:val="00284887"/>
    <w:rsid w:val="00285ED9"/>
    <w:rsid w:val="00285F20"/>
    <w:rsid w:val="002861C0"/>
    <w:rsid w:val="00286228"/>
    <w:rsid w:val="00286DC2"/>
    <w:rsid w:val="00290650"/>
    <w:rsid w:val="0029074F"/>
    <w:rsid w:val="00290B57"/>
    <w:rsid w:val="002912B4"/>
    <w:rsid w:val="00291495"/>
    <w:rsid w:val="0029344B"/>
    <w:rsid w:val="002937FD"/>
    <w:rsid w:val="00294152"/>
    <w:rsid w:val="0029417B"/>
    <w:rsid w:val="0029441E"/>
    <w:rsid w:val="00294F68"/>
    <w:rsid w:val="00295576"/>
    <w:rsid w:val="002959A0"/>
    <w:rsid w:val="00296478"/>
    <w:rsid w:val="002976A8"/>
    <w:rsid w:val="00297A02"/>
    <w:rsid w:val="002A45A5"/>
    <w:rsid w:val="002A562A"/>
    <w:rsid w:val="002A61E2"/>
    <w:rsid w:val="002B05C7"/>
    <w:rsid w:val="002B0995"/>
    <w:rsid w:val="002B1208"/>
    <w:rsid w:val="002B1500"/>
    <w:rsid w:val="002B18CA"/>
    <w:rsid w:val="002B49AC"/>
    <w:rsid w:val="002B6314"/>
    <w:rsid w:val="002B6443"/>
    <w:rsid w:val="002B6930"/>
    <w:rsid w:val="002C1B76"/>
    <w:rsid w:val="002C28FB"/>
    <w:rsid w:val="002C2FF2"/>
    <w:rsid w:val="002C4863"/>
    <w:rsid w:val="002C5900"/>
    <w:rsid w:val="002C69E5"/>
    <w:rsid w:val="002C6CD9"/>
    <w:rsid w:val="002C757A"/>
    <w:rsid w:val="002C7AB8"/>
    <w:rsid w:val="002D06F6"/>
    <w:rsid w:val="002D0CF1"/>
    <w:rsid w:val="002D27E7"/>
    <w:rsid w:val="002D3FD2"/>
    <w:rsid w:val="002D5C08"/>
    <w:rsid w:val="002D74D3"/>
    <w:rsid w:val="002D76FF"/>
    <w:rsid w:val="002D7942"/>
    <w:rsid w:val="002D7FDA"/>
    <w:rsid w:val="002E05D1"/>
    <w:rsid w:val="002E06FB"/>
    <w:rsid w:val="002E15F6"/>
    <w:rsid w:val="002E3270"/>
    <w:rsid w:val="002E36EE"/>
    <w:rsid w:val="002E37DB"/>
    <w:rsid w:val="002E3EB9"/>
    <w:rsid w:val="002E6102"/>
    <w:rsid w:val="002E6A5C"/>
    <w:rsid w:val="002E6BD9"/>
    <w:rsid w:val="002E7937"/>
    <w:rsid w:val="002F0933"/>
    <w:rsid w:val="002F246A"/>
    <w:rsid w:val="002F3415"/>
    <w:rsid w:val="002F3C0A"/>
    <w:rsid w:val="002F4032"/>
    <w:rsid w:val="002F4685"/>
    <w:rsid w:val="002F55B9"/>
    <w:rsid w:val="002F5AE1"/>
    <w:rsid w:val="002F5D70"/>
    <w:rsid w:val="002F69C9"/>
    <w:rsid w:val="002F6CD9"/>
    <w:rsid w:val="00300562"/>
    <w:rsid w:val="00301508"/>
    <w:rsid w:val="00302FE4"/>
    <w:rsid w:val="0030469A"/>
    <w:rsid w:val="00306794"/>
    <w:rsid w:val="00306B66"/>
    <w:rsid w:val="00307E29"/>
    <w:rsid w:val="00310AB6"/>
    <w:rsid w:val="00310CEA"/>
    <w:rsid w:val="0031156B"/>
    <w:rsid w:val="0031175E"/>
    <w:rsid w:val="003124F8"/>
    <w:rsid w:val="00312F2A"/>
    <w:rsid w:val="00313B53"/>
    <w:rsid w:val="00313F71"/>
    <w:rsid w:val="00314513"/>
    <w:rsid w:val="00314611"/>
    <w:rsid w:val="00314988"/>
    <w:rsid w:val="00314A47"/>
    <w:rsid w:val="00315332"/>
    <w:rsid w:val="003201C2"/>
    <w:rsid w:val="00321CE0"/>
    <w:rsid w:val="00322445"/>
    <w:rsid w:val="003231C9"/>
    <w:rsid w:val="0032375E"/>
    <w:rsid w:val="00324554"/>
    <w:rsid w:val="003269A8"/>
    <w:rsid w:val="00327ADD"/>
    <w:rsid w:val="003303C3"/>
    <w:rsid w:val="00330A4A"/>
    <w:rsid w:val="0033147C"/>
    <w:rsid w:val="0033152E"/>
    <w:rsid w:val="00331CA0"/>
    <w:rsid w:val="00333129"/>
    <w:rsid w:val="00335611"/>
    <w:rsid w:val="0033650A"/>
    <w:rsid w:val="00340D00"/>
    <w:rsid w:val="0034101C"/>
    <w:rsid w:val="0034370C"/>
    <w:rsid w:val="003447E2"/>
    <w:rsid w:val="00345072"/>
    <w:rsid w:val="00345C5C"/>
    <w:rsid w:val="00345DC2"/>
    <w:rsid w:val="00346B68"/>
    <w:rsid w:val="003472A4"/>
    <w:rsid w:val="00347B76"/>
    <w:rsid w:val="003505C7"/>
    <w:rsid w:val="00351381"/>
    <w:rsid w:val="00351E56"/>
    <w:rsid w:val="00351EB2"/>
    <w:rsid w:val="00352433"/>
    <w:rsid w:val="0035392B"/>
    <w:rsid w:val="0035447F"/>
    <w:rsid w:val="00355A0E"/>
    <w:rsid w:val="00357686"/>
    <w:rsid w:val="00357C8A"/>
    <w:rsid w:val="00360ACB"/>
    <w:rsid w:val="00360BD2"/>
    <w:rsid w:val="00361A54"/>
    <w:rsid w:val="00363403"/>
    <w:rsid w:val="00363AAC"/>
    <w:rsid w:val="0036471B"/>
    <w:rsid w:val="003648C4"/>
    <w:rsid w:val="00364E89"/>
    <w:rsid w:val="003650A5"/>
    <w:rsid w:val="0036530B"/>
    <w:rsid w:val="00366028"/>
    <w:rsid w:val="0036604E"/>
    <w:rsid w:val="0036771D"/>
    <w:rsid w:val="003678D8"/>
    <w:rsid w:val="003679EB"/>
    <w:rsid w:val="00367C50"/>
    <w:rsid w:val="00367E34"/>
    <w:rsid w:val="00370011"/>
    <w:rsid w:val="0037014F"/>
    <w:rsid w:val="00372545"/>
    <w:rsid w:val="00374630"/>
    <w:rsid w:val="0037659F"/>
    <w:rsid w:val="00380177"/>
    <w:rsid w:val="003816A3"/>
    <w:rsid w:val="00383022"/>
    <w:rsid w:val="00384304"/>
    <w:rsid w:val="00384308"/>
    <w:rsid w:val="0038477C"/>
    <w:rsid w:val="00384961"/>
    <w:rsid w:val="00385D90"/>
    <w:rsid w:val="00387327"/>
    <w:rsid w:val="00387620"/>
    <w:rsid w:val="003876DC"/>
    <w:rsid w:val="00390A9B"/>
    <w:rsid w:val="00390C6A"/>
    <w:rsid w:val="0039125F"/>
    <w:rsid w:val="00393A5D"/>
    <w:rsid w:val="00393C1B"/>
    <w:rsid w:val="00393D83"/>
    <w:rsid w:val="00395958"/>
    <w:rsid w:val="00397F70"/>
    <w:rsid w:val="003A09E7"/>
    <w:rsid w:val="003A34FC"/>
    <w:rsid w:val="003A3CB8"/>
    <w:rsid w:val="003A42EC"/>
    <w:rsid w:val="003A5CAB"/>
    <w:rsid w:val="003A636A"/>
    <w:rsid w:val="003A656B"/>
    <w:rsid w:val="003A6C29"/>
    <w:rsid w:val="003A7178"/>
    <w:rsid w:val="003B0323"/>
    <w:rsid w:val="003B1549"/>
    <w:rsid w:val="003B16A3"/>
    <w:rsid w:val="003B2992"/>
    <w:rsid w:val="003B32D5"/>
    <w:rsid w:val="003B5E51"/>
    <w:rsid w:val="003B679C"/>
    <w:rsid w:val="003B706C"/>
    <w:rsid w:val="003C1604"/>
    <w:rsid w:val="003C2120"/>
    <w:rsid w:val="003C319A"/>
    <w:rsid w:val="003C3755"/>
    <w:rsid w:val="003C394D"/>
    <w:rsid w:val="003C3BBA"/>
    <w:rsid w:val="003C4975"/>
    <w:rsid w:val="003C59A4"/>
    <w:rsid w:val="003D06EA"/>
    <w:rsid w:val="003D0F00"/>
    <w:rsid w:val="003D1221"/>
    <w:rsid w:val="003D20AE"/>
    <w:rsid w:val="003D4114"/>
    <w:rsid w:val="003D4C7F"/>
    <w:rsid w:val="003D5ABE"/>
    <w:rsid w:val="003D5EA4"/>
    <w:rsid w:val="003D629E"/>
    <w:rsid w:val="003D65DC"/>
    <w:rsid w:val="003D7C43"/>
    <w:rsid w:val="003E0288"/>
    <w:rsid w:val="003E2028"/>
    <w:rsid w:val="003E286F"/>
    <w:rsid w:val="003E30FB"/>
    <w:rsid w:val="003E455D"/>
    <w:rsid w:val="003E60A3"/>
    <w:rsid w:val="003E616C"/>
    <w:rsid w:val="003E65B4"/>
    <w:rsid w:val="003E75E8"/>
    <w:rsid w:val="003F09EE"/>
    <w:rsid w:val="003F1F44"/>
    <w:rsid w:val="003F3043"/>
    <w:rsid w:val="003F41AB"/>
    <w:rsid w:val="003F616C"/>
    <w:rsid w:val="003F65A9"/>
    <w:rsid w:val="003F6EB0"/>
    <w:rsid w:val="003F73D8"/>
    <w:rsid w:val="004002E5"/>
    <w:rsid w:val="00401287"/>
    <w:rsid w:val="00401BAF"/>
    <w:rsid w:val="00402606"/>
    <w:rsid w:val="00404E59"/>
    <w:rsid w:val="00405138"/>
    <w:rsid w:val="00405FFD"/>
    <w:rsid w:val="00407BDE"/>
    <w:rsid w:val="004114BD"/>
    <w:rsid w:val="00413D81"/>
    <w:rsid w:val="004145BA"/>
    <w:rsid w:val="004149D8"/>
    <w:rsid w:val="00415DB6"/>
    <w:rsid w:val="004164A7"/>
    <w:rsid w:val="00416B96"/>
    <w:rsid w:val="0041751D"/>
    <w:rsid w:val="004175BE"/>
    <w:rsid w:val="004204C7"/>
    <w:rsid w:val="00420C4F"/>
    <w:rsid w:val="00421354"/>
    <w:rsid w:val="00422056"/>
    <w:rsid w:val="00422C93"/>
    <w:rsid w:val="004232F0"/>
    <w:rsid w:val="00423A06"/>
    <w:rsid w:val="0042488A"/>
    <w:rsid w:val="00424FC5"/>
    <w:rsid w:val="0042568C"/>
    <w:rsid w:val="00425C4F"/>
    <w:rsid w:val="00425E15"/>
    <w:rsid w:val="00427190"/>
    <w:rsid w:val="00427F79"/>
    <w:rsid w:val="004330C1"/>
    <w:rsid w:val="00433261"/>
    <w:rsid w:val="00433FCB"/>
    <w:rsid w:val="00434FDF"/>
    <w:rsid w:val="0043564F"/>
    <w:rsid w:val="004359D5"/>
    <w:rsid w:val="00435B14"/>
    <w:rsid w:val="00435FF6"/>
    <w:rsid w:val="0043644E"/>
    <w:rsid w:val="00436BFD"/>
    <w:rsid w:val="00441431"/>
    <w:rsid w:val="00442A91"/>
    <w:rsid w:val="004436B7"/>
    <w:rsid w:val="00443CAA"/>
    <w:rsid w:val="00444790"/>
    <w:rsid w:val="004459AD"/>
    <w:rsid w:val="00445E19"/>
    <w:rsid w:val="004465B6"/>
    <w:rsid w:val="00446A25"/>
    <w:rsid w:val="00446AA6"/>
    <w:rsid w:val="00446C04"/>
    <w:rsid w:val="0044748C"/>
    <w:rsid w:val="004478A2"/>
    <w:rsid w:val="00451009"/>
    <w:rsid w:val="00451CFC"/>
    <w:rsid w:val="004522C6"/>
    <w:rsid w:val="00454543"/>
    <w:rsid w:val="00455119"/>
    <w:rsid w:val="004558EE"/>
    <w:rsid w:val="0045738C"/>
    <w:rsid w:val="00457D5C"/>
    <w:rsid w:val="0046075A"/>
    <w:rsid w:val="004609E4"/>
    <w:rsid w:val="00461EE0"/>
    <w:rsid w:val="004628CA"/>
    <w:rsid w:val="00463863"/>
    <w:rsid w:val="00464609"/>
    <w:rsid w:val="004657E3"/>
    <w:rsid w:val="004657FC"/>
    <w:rsid w:val="004665F8"/>
    <w:rsid w:val="00466769"/>
    <w:rsid w:val="00470214"/>
    <w:rsid w:val="0047075A"/>
    <w:rsid w:val="004708DF"/>
    <w:rsid w:val="00470F9D"/>
    <w:rsid w:val="00471B45"/>
    <w:rsid w:val="004730A4"/>
    <w:rsid w:val="00474A50"/>
    <w:rsid w:val="00474A65"/>
    <w:rsid w:val="004751BB"/>
    <w:rsid w:val="004751DD"/>
    <w:rsid w:val="0047566C"/>
    <w:rsid w:val="00475730"/>
    <w:rsid w:val="0047722A"/>
    <w:rsid w:val="004800A7"/>
    <w:rsid w:val="0048145C"/>
    <w:rsid w:val="0048228B"/>
    <w:rsid w:val="00484CDC"/>
    <w:rsid w:val="00484FF2"/>
    <w:rsid w:val="00485D7A"/>
    <w:rsid w:val="00486554"/>
    <w:rsid w:val="00492552"/>
    <w:rsid w:val="0049256C"/>
    <w:rsid w:val="00492659"/>
    <w:rsid w:val="00492958"/>
    <w:rsid w:val="004932EB"/>
    <w:rsid w:val="004933A2"/>
    <w:rsid w:val="00493B0F"/>
    <w:rsid w:val="00493EE5"/>
    <w:rsid w:val="004946A2"/>
    <w:rsid w:val="004948DB"/>
    <w:rsid w:val="00494EB2"/>
    <w:rsid w:val="004964FB"/>
    <w:rsid w:val="004971B0"/>
    <w:rsid w:val="00497F1F"/>
    <w:rsid w:val="00497FEC"/>
    <w:rsid w:val="004A115F"/>
    <w:rsid w:val="004A159F"/>
    <w:rsid w:val="004A1F7C"/>
    <w:rsid w:val="004A391D"/>
    <w:rsid w:val="004A44CB"/>
    <w:rsid w:val="004A596C"/>
    <w:rsid w:val="004A6F7B"/>
    <w:rsid w:val="004B059E"/>
    <w:rsid w:val="004B128B"/>
    <w:rsid w:val="004B184A"/>
    <w:rsid w:val="004B19B5"/>
    <w:rsid w:val="004B30E8"/>
    <w:rsid w:val="004B31F4"/>
    <w:rsid w:val="004B35E1"/>
    <w:rsid w:val="004B4E54"/>
    <w:rsid w:val="004B54AD"/>
    <w:rsid w:val="004B6201"/>
    <w:rsid w:val="004B7ACA"/>
    <w:rsid w:val="004B7B97"/>
    <w:rsid w:val="004C0A80"/>
    <w:rsid w:val="004C12ED"/>
    <w:rsid w:val="004C186E"/>
    <w:rsid w:val="004C54A6"/>
    <w:rsid w:val="004C57EF"/>
    <w:rsid w:val="004C5D60"/>
    <w:rsid w:val="004C64EB"/>
    <w:rsid w:val="004C77AA"/>
    <w:rsid w:val="004C7E16"/>
    <w:rsid w:val="004D1EBD"/>
    <w:rsid w:val="004D2015"/>
    <w:rsid w:val="004D21EC"/>
    <w:rsid w:val="004D28B4"/>
    <w:rsid w:val="004D3D00"/>
    <w:rsid w:val="004D5442"/>
    <w:rsid w:val="004D5832"/>
    <w:rsid w:val="004D5996"/>
    <w:rsid w:val="004D59C8"/>
    <w:rsid w:val="004D5D1E"/>
    <w:rsid w:val="004D6418"/>
    <w:rsid w:val="004D6968"/>
    <w:rsid w:val="004D6C88"/>
    <w:rsid w:val="004D71AA"/>
    <w:rsid w:val="004E1CEB"/>
    <w:rsid w:val="004E280B"/>
    <w:rsid w:val="004E3BE1"/>
    <w:rsid w:val="004E414A"/>
    <w:rsid w:val="004E5480"/>
    <w:rsid w:val="004E6A57"/>
    <w:rsid w:val="004E72A8"/>
    <w:rsid w:val="004F24B0"/>
    <w:rsid w:val="004F25A0"/>
    <w:rsid w:val="004F3F30"/>
    <w:rsid w:val="004F41DB"/>
    <w:rsid w:val="004F43AA"/>
    <w:rsid w:val="004F4C74"/>
    <w:rsid w:val="004F521E"/>
    <w:rsid w:val="004F5C15"/>
    <w:rsid w:val="004F6150"/>
    <w:rsid w:val="004F68EA"/>
    <w:rsid w:val="005009FC"/>
    <w:rsid w:val="00501676"/>
    <w:rsid w:val="00502775"/>
    <w:rsid w:val="00502C43"/>
    <w:rsid w:val="0050390F"/>
    <w:rsid w:val="00503DE5"/>
    <w:rsid w:val="0050484E"/>
    <w:rsid w:val="00505270"/>
    <w:rsid w:val="0050718A"/>
    <w:rsid w:val="0051179E"/>
    <w:rsid w:val="00511959"/>
    <w:rsid w:val="00512810"/>
    <w:rsid w:val="00513F07"/>
    <w:rsid w:val="00514146"/>
    <w:rsid w:val="00514CDF"/>
    <w:rsid w:val="005151FA"/>
    <w:rsid w:val="00515DB4"/>
    <w:rsid w:val="00517695"/>
    <w:rsid w:val="005221B7"/>
    <w:rsid w:val="00522697"/>
    <w:rsid w:val="00523B94"/>
    <w:rsid w:val="005256DF"/>
    <w:rsid w:val="00526630"/>
    <w:rsid w:val="00527483"/>
    <w:rsid w:val="005275C3"/>
    <w:rsid w:val="00530A49"/>
    <w:rsid w:val="00530DB8"/>
    <w:rsid w:val="005317C3"/>
    <w:rsid w:val="00531F90"/>
    <w:rsid w:val="00532E73"/>
    <w:rsid w:val="005336BA"/>
    <w:rsid w:val="00533ADF"/>
    <w:rsid w:val="00533AF0"/>
    <w:rsid w:val="0053436C"/>
    <w:rsid w:val="00534819"/>
    <w:rsid w:val="00534A2B"/>
    <w:rsid w:val="00534B0C"/>
    <w:rsid w:val="00534D92"/>
    <w:rsid w:val="00535F15"/>
    <w:rsid w:val="0053729F"/>
    <w:rsid w:val="00540B58"/>
    <w:rsid w:val="00541356"/>
    <w:rsid w:val="005424A7"/>
    <w:rsid w:val="00542A74"/>
    <w:rsid w:val="00542FBC"/>
    <w:rsid w:val="0054346C"/>
    <w:rsid w:val="00543FE0"/>
    <w:rsid w:val="00544618"/>
    <w:rsid w:val="00545218"/>
    <w:rsid w:val="00545BCB"/>
    <w:rsid w:val="00550E62"/>
    <w:rsid w:val="005518AA"/>
    <w:rsid w:val="00551E78"/>
    <w:rsid w:val="00552C09"/>
    <w:rsid w:val="00553199"/>
    <w:rsid w:val="005531FA"/>
    <w:rsid w:val="005540EE"/>
    <w:rsid w:val="00554362"/>
    <w:rsid w:val="00554875"/>
    <w:rsid w:val="00555717"/>
    <w:rsid w:val="0055604A"/>
    <w:rsid w:val="00556317"/>
    <w:rsid w:val="00556ABD"/>
    <w:rsid w:val="00556FA9"/>
    <w:rsid w:val="00560103"/>
    <w:rsid w:val="0056071F"/>
    <w:rsid w:val="00560A2D"/>
    <w:rsid w:val="00560A8C"/>
    <w:rsid w:val="00560FCB"/>
    <w:rsid w:val="00561A0D"/>
    <w:rsid w:val="00562176"/>
    <w:rsid w:val="0056323C"/>
    <w:rsid w:val="005635AB"/>
    <w:rsid w:val="005636C9"/>
    <w:rsid w:val="00564225"/>
    <w:rsid w:val="00565C63"/>
    <w:rsid w:val="00565F73"/>
    <w:rsid w:val="00565F9A"/>
    <w:rsid w:val="0056617F"/>
    <w:rsid w:val="005671C4"/>
    <w:rsid w:val="00567847"/>
    <w:rsid w:val="00570582"/>
    <w:rsid w:val="0057096E"/>
    <w:rsid w:val="0057259A"/>
    <w:rsid w:val="00573C2B"/>
    <w:rsid w:val="00574756"/>
    <w:rsid w:val="00575E02"/>
    <w:rsid w:val="00576432"/>
    <w:rsid w:val="00577615"/>
    <w:rsid w:val="005817E2"/>
    <w:rsid w:val="005844CD"/>
    <w:rsid w:val="005853FE"/>
    <w:rsid w:val="00586701"/>
    <w:rsid w:val="00586734"/>
    <w:rsid w:val="0059004C"/>
    <w:rsid w:val="005915A8"/>
    <w:rsid w:val="00593BBE"/>
    <w:rsid w:val="0059404C"/>
    <w:rsid w:val="00596666"/>
    <w:rsid w:val="00597305"/>
    <w:rsid w:val="005974FA"/>
    <w:rsid w:val="0059769A"/>
    <w:rsid w:val="005978DB"/>
    <w:rsid w:val="005A0007"/>
    <w:rsid w:val="005A0C4C"/>
    <w:rsid w:val="005A2F59"/>
    <w:rsid w:val="005A3DD9"/>
    <w:rsid w:val="005A4D98"/>
    <w:rsid w:val="005A57D2"/>
    <w:rsid w:val="005A5E37"/>
    <w:rsid w:val="005A7FCC"/>
    <w:rsid w:val="005B0078"/>
    <w:rsid w:val="005B0408"/>
    <w:rsid w:val="005B13B0"/>
    <w:rsid w:val="005B1A1C"/>
    <w:rsid w:val="005B3529"/>
    <w:rsid w:val="005B4150"/>
    <w:rsid w:val="005B4930"/>
    <w:rsid w:val="005B4DCC"/>
    <w:rsid w:val="005B4ECD"/>
    <w:rsid w:val="005C0838"/>
    <w:rsid w:val="005C0BDD"/>
    <w:rsid w:val="005C19C2"/>
    <w:rsid w:val="005C1CA1"/>
    <w:rsid w:val="005C2626"/>
    <w:rsid w:val="005C27E3"/>
    <w:rsid w:val="005C2865"/>
    <w:rsid w:val="005C2DE6"/>
    <w:rsid w:val="005C3DC2"/>
    <w:rsid w:val="005C42B1"/>
    <w:rsid w:val="005C4E5C"/>
    <w:rsid w:val="005C5414"/>
    <w:rsid w:val="005C5983"/>
    <w:rsid w:val="005C5A04"/>
    <w:rsid w:val="005C6335"/>
    <w:rsid w:val="005C6ACD"/>
    <w:rsid w:val="005C7491"/>
    <w:rsid w:val="005D00FA"/>
    <w:rsid w:val="005D08C5"/>
    <w:rsid w:val="005D1841"/>
    <w:rsid w:val="005D1ABC"/>
    <w:rsid w:val="005D1DBF"/>
    <w:rsid w:val="005D230F"/>
    <w:rsid w:val="005D406D"/>
    <w:rsid w:val="005D564F"/>
    <w:rsid w:val="005D582A"/>
    <w:rsid w:val="005D589E"/>
    <w:rsid w:val="005D701B"/>
    <w:rsid w:val="005D79FC"/>
    <w:rsid w:val="005E0075"/>
    <w:rsid w:val="005E01E3"/>
    <w:rsid w:val="005E0941"/>
    <w:rsid w:val="005E0D5C"/>
    <w:rsid w:val="005E3588"/>
    <w:rsid w:val="005E3B08"/>
    <w:rsid w:val="005E3DC0"/>
    <w:rsid w:val="005E3FAC"/>
    <w:rsid w:val="005E50CF"/>
    <w:rsid w:val="005E5C38"/>
    <w:rsid w:val="005E5FF9"/>
    <w:rsid w:val="005E6064"/>
    <w:rsid w:val="005E6A38"/>
    <w:rsid w:val="005F06AA"/>
    <w:rsid w:val="005F0D41"/>
    <w:rsid w:val="005F1185"/>
    <w:rsid w:val="005F4519"/>
    <w:rsid w:val="005F530F"/>
    <w:rsid w:val="005F57CE"/>
    <w:rsid w:val="005F5B3E"/>
    <w:rsid w:val="005F5CF6"/>
    <w:rsid w:val="005F6058"/>
    <w:rsid w:val="005F6836"/>
    <w:rsid w:val="005F7F9C"/>
    <w:rsid w:val="00600751"/>
    <w:rsid w:val="00600B36"/>
    <w:rsid w:val="0060123B"/>
    <w:rsid w:val="00602975"/>
    <w:rsid w:val="00603998"/>
    <w:rsid w:val="00604361"/>
    <w:rsid w:val="006044D1"/>
    <w:rsid w:val="00605580"/>
    <w:rsid w:val="0060631A"/>
    <w:rsid w:val="00606A93"/>
    <w:rsid w:val="00606E30"/>
    <w:rsid w:val="00607582"/>
    <w:rsid w:val="006075E0"/>
    <w:rsid w:val="00610801"/>
    <w:rsid w:val="00610E19"/>
    <w:rsid w:val="00610E8C"/>
    <w:rsid w:val="0061180F"/>
    <w:rsid w:val="00611CCB"/>
    <w:rsid w:val="00611F8A"/>
    <w:rsid w:val="00612224"/>
    <w:rsid w:val="00612E28"/>
    <w:rsid w:val="00613074"/>
    <w:rsid w:val="00613884"/>
    <w:rsid w:val="006143D4"/>
    <w:rsid w:val="00615014"/>
    <w:rsid w:val="00615FE9"/>
    <w:rsid w:val="006204C8"/>
    <w:rsid w:val="006215B7"/>
    <w:rsid w:val="00622265"/>
    <w:rsid w:val="00622A60"/>
    <w:rsid w:val="00623CC4"/>
    <w:rsid w:val="0062414D"/>
    <w:rsid w:val="00624CBE"/>
    <w:rsid w:val="0062686D"/>
    <w:rsid w:val="00626EFB"/>
    <w:rsid w:val="00627FF0"/>
    <w:rsid w:val="00631585"/>
    <w:rsid w:val="00631B97"/>
    <w:rsid w:val="00631D61"/>
    <w:rsid w:val="006320C7"/>
    <w:rsid w:val="006333E1"/>
    <w:rsid w:val="0063367C"/>
    <w:rsid w:val="006345F8"/>
    <w:rsid w:val="00640770"/>
    <w:rsid w:val="00641AE6"/>
    <w:rsid w:val="00642641"/>
    <w:rsid w:val="00642760"/>
    <w:rsid w:val="00643717"/>
    <w:rsid w:val="00644C25"/>
    <w:rsid w:val="006453E2"/>
    <w:rsid w:val="006455F8"/>
    <w:rsid w:val="00645D64"/>
    <w:rsid w:val="00646B6E"/>
    <w:rsid w:val="0064788C"/>
    <w:rsid w:val="00650F27"/>
    <w:rsid w:val="00651D82"/>
    <w:rsid w:val="00651E23"/>
    <w:rsid w:val="00652234"/>
    <w:rsid w:val="0065226D"/>
    <w:rsid w:val="00652BD3"/>
    <w:rsid w:val="0065414E"/>
    <w:rsid w:val="006546C9"/>
    <w:rsid w:val="006565AE"/>
    <w:rsid w:val="0065692D"/>
    <w:rsid w:val="00657781"/>
    <w:rsid w:val="00660D98"/>
    <w:rsid w:val="006615BC"/>
    <w:rsid w:val="006631A7"/>
    <w:rsid w:val="00663602"/>
    <w:rsid w:val="00664D99"/>
    <w:rsid w:val="00667884"/>
    <w:rsid w:val="006700BF"/>
    <w:rsid w:val="0067044F"/>
    <w:rsid w:val="00670BB3"/>
    <w:rsid w:val="0067112E"/>
    <w:rsid w:val="00672915"/>
    <w:rsid w:val="00672C95"/>
    <w:rsid w:val="006731A3"/>
    <w:rsid w:val="00674585"/>
    <w:rsid w:val="00674836"/>
    <w:rsid w:val="0067582D"/>
    <w:rsid w:val="00675D09"/>
    <w:rsid w:val="006762DB"/>
    <w:rsid w:val="006764FA"/>
    <w:rsid w:val="00676921"/>
    <w:rsid w:val="006773D5"/>
    <w:rsid w:val="00677F1D"/>
    <w:rsid w:val="00681499"/>
    <w:rsid w:val="006815A8"/>
    <w:rsid w:val="00681C4B"/>
    <w:rsid w:val="00682CEA"/>
    <w:rsid w:val="00683A46"/>
    <w:rsid w:val="00684B1A"/>
    <w:rsid w:val="00686429"/>
    <w:rsid w:val="00687321"/>
    <w:rsid w:val="00687C0D"/>
    <w:rsid w:val="00690146"/>
    <w:rsid w:val="00691066"/>
    <w:rsid w:val="00692D45"/>
    <w:rsid w:val="00692E07"/>
    <w:rsid w:val="00693734"/>
    <w:rsid w:val="00694063"/>
    <w:rsid w:val="00694F5C"/>
    <w:rsid w:val="0069519C"/>
    <w:rsid w:val="006954BD"/>
    <w:rsid w:val="00696116"/>
    <w:rsid w:val="006974E4"/>
    <w:rsid w:val="006978B0"/>
    <w:rsid w:val="00697CA5"/>
    <w:rsid w:val="006A048F"/>
    <w:rsid w:val="006A0F5A"/>
    <w:rsid w:val="006A1F25"/>
    <w:rsid w:val="006A3849"/>
    <w:rsid w:val="006A3A83"/>
    <w:rsid w:val="006A3AE9"/>
    <w:rsid w:val="006A3D6F"/>
    <w:rsid w:val="006A460F"/>
    <w:rsid w:val="006A5308"/>
    <w:rsid w:val="006A5BA6"/>
    <w:rsid w:val="006A5F00"/>
    <w:rsid w:val="006A603B"/>
    <w:rsid w:val="006A7C2B"/>
    <w:rsid w:val="006B2812"/>
    <w:rsid w:val="006B2853"/>
    <w:rsid w:val="006B2A95"/>
    <w:rsid w:val="006B3192"/>
    <w:rsid w:val="006B34E1"/>
    <w:rsid w:val="006B5259"/>
    <w:rsid w:val="006B5717"/>
    <w:rsid w:val="006B597E"/>
    <w:rsid w:val="006B7C06"/>
    <w:rsid w:val="006C05DC"/>
    <w:rsid w:val="006C0C2A"/>
    <w:rsid w:val="006C1C39"/>
    <w:rsid w:val="006C2327"/>
    <w:rsid w:val="006C34AD"/>
    <w:rsid w:val="006C427C"/>
    <w:rsid w:val="006C4BBA"/>
    <w:rsid w:val="006C52BB"/>
    <w:rsid w:val="006C671F"/>
    <w:rsid w:val="006C7B61"/>
    <w:rsid w:val="006C7D01"/>
    <w:rsid w:val="006D19C9"/>
    <w:rsid w:val="006D2E97"/>
    <w:rsid w:val="006D3B57"/>
    <w:rsid w:val="006D3FB1"/>
    <w:rsid w:val="006D4957"/>
    <w:rsid w:val="006D503E"/>
    <w:rsid w:val="006D5741"/>
    <w:rsid w:val="006D72AF"/>
    <w:rsid w:val="006E1223"/>
    <w:rsid w:val="006E2D2C"/>
    <w:rsid w:val="006E57EF"/>
    <w:rsid w:val="006E776F"/>
    <w:rsid w:val="006F06C1"/>
    <w:rsid w:val="006F0722"/>
    <w:rsid w:val="006F1736"/>
    <w:rsid w:val="006F1F0E"/>
    <w:rsid w:val="006F241D"/>
    <w:rsid w:val="006F2A92"/>
    <w:rsid w:val="006F3D5B"/>
    <w:rsid w:val="006F4D04"/>
    <w:rsid w:val="006F557F"/>
    <w:rsid w:val="006F7EF5"/>
    <w:rsid w:val="00701A69"/>
    <w:rsid w:val="00702AF9"/>
    <w:rsid w:val="00703504"/>
    <w:rsid w:val="007054CF"/>
    <w:rsid w:val="007066CE"/>
    <w:rsid w:val="00706E8A"/>
    <w:rsid w:val="007108E9"/>
    <w:rsid w:val="00710D0C"/>
    <w:rsid w:val="00711CEB"/>
    <w:rsid w:val="00712B52"/>
    <w:rsid w:val="00714108"/>
    <w:rsid w:val="00716EB1"/>
    <w:rsid w:val="00717D65"/>
    <w:rsid w:val="007205B9"/>
    <w:rsid w:val="00721D75"/>
    <w:rsid w:val="00722735"/>
    <w:rsid w:val="0072280B"/>
    <w:rsid w:val="0072385F"/>
    <w:rsid w:val="00723BE4"/>
    <w:rsid w:val="00724297"/>
    <w:rsid w:val="0072512E"/>
    <w:rsid w:val="00725555"/>
    <w:rsid w:val="00725CB0"/>
    <w:rsid w:val="00726CCD"/>
    <w:rsid w:val="00727EDE"/>
    <w:rsid w:val="0073084B"/>
    <w:rsid w:val="00730CD9"/>
    <w:rsid w:val="00730E0B"/>
    <w:rsid w:val="00730E48"/>
    <w:rsid w:val="007315AA"/>
    <w:rsid w:val="00731708"/>
    <w:rsid w:val="00733960"/>
    <w:rsid w:val="00733B48"/>
    <w:rsid w:val="00733CF2"/>
    <w:rsid w:val="00734837"/>
    <w:rsid w:val="007357FD"/>
    <w:rsid w:val="00735D31"/>
    <w:rsid w:val="007364D8"/>
    <w:rsid w:val="007378FA"/>
    <w:rsid w:val="00740E48"/>
    <w:rsid w:val="007414FF"/>
    <w:rsid w:val="00742157"/>
    <w:rsid w:val="007428FC"/>
    <w:rsid w:val="00742D7E"/>
    <w:rsid w:val="00745F88"/>
    <w:rsid w:val="00746472"/>
    <w:rsid w:val="00750082"/>
    <w:rsid w:val="00750ED7"/>
    <w:rsid w:val="00752D4E"/>
    <w:rsid w:val="007530DD"/>
    <w:rsid w:val="00753FFC"/>
    <w:rsid w:val="007552AF"/>
    <w:rsid w:val="007559AC"/>
    <w:rsid w:val="00755A51"/>
    <w:rsid w:val="00755F1C"/>
    <w:rsid w:val="00756C4D"/>
    <w:rsid w:val="00756D7D"/>
    <w:rsid w:val="00756EB6"/>
    <w:rsid w:val="00757E1E"/>
    <w:rsid w:val="007600D5"/>
    <w:rsid w:val="007604F9"/>
    <w:rsid w:val="00760634"/>
    <w:rsid w:val="00760D8A"/>
    <w:rsid w:val="00761023"/>
    <w:rsid w:val="0076152D"/>
    <w:rsid w:val="00761FE7"/>
    <w:rsid w:val="007645CD"/>
    <w:rsid w:val="00764BC2"/>
    <w:rsid w:val="00765F53"/>
    <w:rsid w:val="00765FC0"/>
    <w:rsid w:val="0077129B"/>
    <w:rsid w:val="00771CAA"/>
    <w:rsid w:val="00772227"/>
    <w:rsid w:val="00772A5A"/>
    <w:rsid w:val="0077447A"/>
    <w:rsid w:val="007746BE"/>
    <w:rsid w:val="007749C7"/>
    <w:rsid w:val="00775751"/>
    <w:rsid w:val="00776348"/>
    <w:rsid w:val="00776986"/>
    <w:rsid w:val="00780510"/>
    <w:rsid w:val="0078069C"/>
    <w:rsid w:val="00781455"/>
    <w:rsid w:val="00781D10"/>
    <w:rsid w:val="007826B4"/>
    <w:rsid w:val="007831A1"/>
    <w:rsid w:val="007831E5"/>
    <w:rsid w:val="00783F94"/>
    <w:rsid w:val="007849A6"/>
    <w:rsid w:val="00784A00"/>
    <w:rsid w:val="00784A5E"/>
    <w:rsid w:val="007863EB"/>
    <w:rsid w:val="0078641D"/>
    <w:rsid w:val="00790036"/>
    <w:rsid w:val="00790884"/>
    <w:rsid w:val="00792175"/>
    <w:rsid w:val="007923F4"/>
    <w:rsid w:val="00792448"/>
    <w:rsid w:val="00794C42"/>
    <w:rsid w:val="00795573"/>
    <w:rsid w:val="00795F89"/>
    <w:rsid w:val="00795FF6"/>
    <w:rsid w:val="007967C2"/>
    <w:rsid w:val="00796FAC"/>
    <w:rsid w:val="007973C3"/>
    <w:rsid w:val="00797955"/>
    <w:rsid w:val="00797B4E"/>
    <w:rsid w:val="007A15AA"/>
    <w:rsid w:val="007A1F09"/>
    <w:rsid w:val="007A394D"/>
    <w:rsid w:val="007A4043"/>
    <w:rsid w:val="007A5DE5"/>
    <w:rsid w:val="007B046F"/>
    <w:rsid w:val="007B129E"/>
    <w:rsid w:val="007B1789"/>
    <w:rsid w:val="007B3F83"/>
    <w:rsid w:val="007B54D8"/>
    <w:rsid w:val="007B6950"/>
    <w:rsid w:val="007B783B"/>
    <w:rsid w:val="007C0471"/>
    <w:rsid w:val="007C103F"/>
    <w:rsid w:val="007C1FAD"/>
    <w:rsid w:val="007C31FF"/>
    <w:rsid w:val="007C3568"/>
    <w:rsid w:val="007C4814"/>
    <w:rsid w:val="007C5143"/>
    <w:rsid w:val="007C5393"/>
    <w:rsid w:val="007C5779"/>
    <w:rsid w:val="007C5A82"/>
    <w:rsid w:val="007C6CB5"/>
    <w:rsid w:val="007C6EB5"/>
    <w:rsid w:val="007D0226"/>
    <w:rsid w:val="007D1456"/>
    <w:rsid w:val="007D18C7"/>
    <w:rsid w:val="007D1EFD"/>
    <w:rsid w:val="007D20EA"/>
    <w:rsid w:val="007D2EED"/>
    <w:rsid w:val="007D35E4"/>
    <w:rsid w:val="007D362A"/>
    <w:rsid w:val="007D393D"/>
    <w:rsid w:val="007D4EF2"/>
    <w:rsid w:val="007D5357"/>
    <w:rsid w:val="007D53F2"/>
    <w:rsid w:val="007D5771"/>
    <w:rsid w:val="007D66EB"/>
    <w:rsid w:val="007D73B9"/>
    <w:rsid w:val="007D73FF"/>
    <w:rsid w:val="007D7468"/>
    <w:rsid w:val="007D7740"/>
    <w:rsid w:val="007D7A48"/>
    <w:rsid w:val="007E00E0"/>
    <w:rsid w:val="007E132D"/>
    <w:rsid w:val="007E1460"/>
    <w:rsid w:val="007E165F"/>
    <w:rsid w:val="007E1AB2"/>
    <w:rsid w:val="007E3160"/>
    <w:rsid w:val="007E3930"/>
    <w:rsid w:val="007E398E"/>
    <w:rsid w:val="007E3C03"/>
    <w:rsid w:val="007E3C34"/>
    <w:rsid w:val="007E5039"/>
    <w:rsid w:val="007E5C4C"/>
    <w:rsid w:val="007E6A5E"/>
    <w:rsid w:val="007F1286"/>
    <w:rsid w:val="007F22ED"/>
    <w:rsid w:val="007F23C3"/>
    <w:rsid w:val="007F40D3"/>
    <w:rsid w:val="007F529A"/>
    <w:rsid w:val="007F56B8"/>
    <w:rsid w:val="007F6C05"/>
    <w:rsid w:val="007F72A5"/>
    <w:rsid w:val="007F7720"/>
    <w:rsid w:val="007F7D83"/>
    <w:rsid w:val="008002E1"/>
    <w:rsid w:val="00801CF9"/>
    <w:rsid w:val="00801F20"/>
    <w:rsid w:val="00802F2C"/>
    <w:rsid w:val="00804299"/>
    <w:rsid w:val="00804B44"/>
    <w:rsid w:val="00805CA7"/>
    <w:rsid w:val="00806FC9"/>
    <w:rsid w:val="00807C5B"/>
    <w:rsid w:val="00807DA0"/>
    <w:rsid w:val="00810769"/>
    <w:rsid w:val="00810895"/>
    <w:rsid w:val="00810F4C"/>
    <w:rsid w:val="0081166D"/>
    <w:rsid w:val="0081237E"/>
    <w:rsid w:val="00812C49"/>
    <w:rsid w:val="00813480"/>
    <w:rsid w:val="00813CDC"/>
    <w:rsid w:val="0081445B"/>
    <w:rsid w:val="00816B71"/>
    <w:rsid w:val="008179F0"/>
    <w:rsid w:val="0082124A"/>
    <w:rsid w:val="00821B52"/>
    <w:rsid w:val="008230C4"/>
    <w:rsid w:val="00823103"/>
    <w:rsid w:val="00823E72"/>
    <w:rsid w:val="00825C59"/>
    <w:rsid w:val="008271DA"/>
    <w:rsid w:val="00827318"/>
    <w:rsid w:val="00827A9C"/>
    <w:rsid w:val="008301F7"/>
    <w:rsid w:val="008303CF"/>
    <w:rsid w:val="008307EA"/>
    <w:rsid w:val="008314C7"/>
    <w:rsid w:val="0083334B"/>
    <w:rsid w:val="008347CE"/>
    <w:rsid w:val="00835044"/>
    <w:rsid w:val="008358AD"/>
    <w:rsid w:val="008358C8"/>
    <w:rsid w:val="008412F8"/>
    <w:rsid w:val="00841A80"/>
    <w:rsid w:val="008422D3"/>
    <w:rsid w:val="00842E6F"/>
    <w:rsid w:val="00843F82"/>
    <w:rsid w:val="008440E3"/>
    <w:rsid w:val="00844513"/>
    <w:rsid w:val="0084458D"/>
    <w:rsid w:val="00845955"/>
    <w:rsid w:val="008464E2"/>
    <w:rsid w:val="00846859"/>
    <w:rsid w:val="00847A67"/>
    <w:rsid w:val="00850893"/>
    <w:rsid w:val="0085135E"/>
    <w:rsid w:val="00852190"/>
    <w:rsid w:val="00853211"/>
    <w:rsid w:val="0085387A"/>
    <w:rsid w:val="00854355"/>
    <w:rsid w:val="00855033"/>
    <w:rsid w:val="00855765"/>
    <w:rsid w:val="008560E9"/>
    <w:rsid w:val="008573F0"/>
    <w:rsid w:val="00857C68"/>
    <w:rsid w:val="00857D14"/>
    <w:rsid w:val="00857F6F"/>
    <w:rsid w:val="00862B3C"/>
    <w:rsid w:val="00863202"/>
    <w:rsid w:val="00864A69"/>
    <w:rsid w:val="00865BED"/>
    <w:rsid w:val="00866493"/>
    <w:rsid w:val="00867197"/>
    <w:rsid w:val="008679C1"/>
    <w:rsid w:val="00870318"/>
    <w:rsid w:val="0087036F"/>
    <w:rsid w:val="00870570"/>
    <w:rsid w:val="00872FAF"/>
    <w:rsid w:val="008730DA"/>
    <w:rsid w:val="008740F7"/>
    <w:rsid w:val="00874121"/>
    <w:rsid w:val="008744E8"/>
    <w:rsid w:val="00875D79"/>
    <w:rsid w:val="00876C32"/>
    <w:rsid w:val="00876D8C"/>
    <w:rsid w:val="00876DF3"/>
    <w:rsid w:val="00877246"/>
    <w:rsid w:val="00877FE8"/>
    <w:rsid w:val="00880A57"/>
    <w:rsid w:val="00881B01"/>
    <w:rsid w:val="00881D2D"/>
    <w:rsid w:val="0088450D"/>
    <w:rsid w:val="00884F52"/>
    <w:rsid w:val="0088508F"/>
    <w:rsid w:val="00885AAE"/>
    <w:rsid w:val="00885DDA"/>
    <w:rsid w:val="0088700D"/>
    <w:rsid w:val="00887C5C"/>
    <w:rsid w:val="008905D4"/>
    <w:rsid w:val="008917F9"/>
    <w:rsid w:val="00891F1F"/>
    <w:rsid w:val="00893BB0"/>
    <w:rsid w:val="00893F7A"/>
    <w:rsid w:val="00894D74"/>
    <w:rsid w:val="00895BF4"/>
    <w:rsid w:val="00897648"/>
    <w:rsid w:val="00897BC1"/>
    <w:rsid w:val="008A021D"/>
    <w:rsid w:val="008A070A"/>
    <w:rsid w:val="008A0CC8"/>
    <w:rsid w:val="008A0DAD"/>
    <w:rsid w:val="008A2A82"/>
    <w:rsid w:val="008A3284"/>
    <w:rsid w:val="008A353A"/>
    <w:rsid w:val="008A447F"/>
    <w:rsid w:val="008A4C3A"/>
    <w:rsid w:val="008A6FA8"/>
    <w:rsid w:val="008B06EE"/>
    <w:rsid w:val="008B1FFD"/>
    <w:rsid w:val="008B38BF"/>
    <w:rsid w:val="008B6C0C"/>
    <w:rsid w:val="008B6F32"/>
    <w:rsid w:val="008B73C4"/>
    <w:rsid w:val="008C1537"/>
    <w:rsid w:val="008C1B46"/>
    <w:rsid w:val="008C2C1D"/>
    <w:rsid w:val="008C3E66"/>
    <w:rsid w:val="008C513E"/>
    <w:rsid w:val="008C67F0"/>
    <w:rsid w:val="008C6CA7"/>
    <w:rsid w:val="008C7A74"/>
    <w:rsid w:val="008D0F79"/>
    <w:rsid w:val="008D105B"/>
    <w:rsid w:val="008D1154"/>
    <w:rsid w:val="008D3FA1"/>
    <w:rsid w:val="008D5145"/>
    <w:rsid w:val="008E015B"/>
    <w:rsid w:val="008E04E6"/>
    <w:rsid w:val="008E14ED"/>
    <w:rsid w:val="008E1649"/>
    <w:rsid w:val="008E1A61"/>
    <w:rsid w:val="008E2CAD"/>
    <w:rsid w:val="008E305E"/>
    <w:rsid w:val="008E390E"/>
    <w:rsid w:val="008E604E"/>
    <w:rsid w:val="008E7BAD"/>
    <w:rsid w:val="008F0300"/>
    <w:rsid w:val="008F0CA4"/>
    <w:rsid w:val="008F1B18"/>
    <w:rsid w:val="008F3302"/>
    <w:rsid w:val="008F40BD"/>
    <w:rsid w:val="008F50B9"/>
    <w:rsid w:val="008F52F8"/>
    <w:rsid w:val="008F6E7B"/>
    <w:rsid w:val="008F7E28"/>
    <w:rsid w:val="009009C9"/>
    <w:rsid w:val="00902921"/>
    <w:rsid w:val="0090388F"/>
    <w:rsid w:val="00903C0C"/>
    <w:rsid w:val="00903CFA"/>
    <w:rsid w:val="00906527"/>
    <w:rsid w:val="00907A54"/>
    <w:rsid w:val="0091041B"/>
    <w:rsid w:val="00911EC7"/>
    <w:rsid w:val="009120B6"/>
    <w:rsid w:val="00912631"/>
    <w:rsid w:val="0091272A"/>
    <w:rsid w:val="0091376A"/>
    <w:rsid w:val="00915569"/>
    <w:rsid w:val="00915DAB"/>
    <w:rsid w:val="00915E1E"/>
    <w:rsid w:val="00916CDA"/>
    <w:rsid w:val="00920088"/>
    <w:rsid w:val="009203E3"/>
    <w:rsid w:val="00920405"/>
    <w:rsid w:val="0092041A"/>
    <w:rsid w:val="00921427"/>
    <w:rsid w:val="00921CEB"/>
    <w:rsid w:val="009223D2"/>
    <w:rsid w:val="00922A8C"/>
    <w:rsid w:val="0092476D"/>
    <w:rsid w:val="00924A83"/>
    <w:rsid w:val="00924B90"/>
    <w:rsid w:val="00924D34"/>
    <w:rsid w:val="009255B4"/>
    <w:rsid w:val="00925A8D"/>
    <w:rsid w:val="009263BF"/>
    <w:rsid w:val="00926C05"/>
    <w:rsid w:val="00927F50"/>
    <w:rsid w:val="00930B10"/>
    <w:rsid w:val="0093198A"/>
    <w:rsid w:val="00931A63"/>
    <w:rsid w:val="00931B5B"/>
    <w:rsid w:val="009320E2"/>
    <w:rsid w:val="0093264E"/>
    <w:rsid w:val="00932985"/>
    <w:rsid w:val="00933A6A"/>
    <w:rsid w:val="00933ECA"/>
    <w:rsid w:val="00934216"/>
    <w:rsid w:val="00936997"/>
    <w:rsid w:val="00936B14"/>
    <w:rsid w:val="00937C46"/>
    <w:rsid w:val="0094096E"/>
    <w:rsid w:val="009412DB"/>
    <w:rsid w:val="009419E9"/>
    <w:rsid w:val="00942B50"/>
    <w:rsid w:val="00942C18"/>
    <w:rsid w:val="00943399"/>
    <w:rsid w:val="009437A2"/>
    <w:rsid w:val="00943F5E"/>
    <w:rsid w:val="00944D72"/>
    <w:rsid w:val="00944E7C"/>
    <w:rsid w:val="00945E9D"/>
    <w:rsid w:val="0094623E"/>
    <w:rsid w:val="009479F7"/>
    <w:rsid w:val="00951377"/>
    <w:rsid w:val="00952EF6"/>
    <w:rsid w:val="00953801"/>
    <w:rsid w:val="00953972"/>
    <w:rsid w:val="00953A23"/>
    <w:rsid w:val="00953A96"/>
    <w:rsid w:val="00953B6F"/>
    <w:rsid w:val="0095474E"/>
    <w:rsid w:val="0095479D"/>
    <w:rsid w:val="00954A22"/>
    <w:rsid w:val="00954D3F"/>
    <w:rsid w:val="00955650"/>
    <w:rsid w:val="00955E4C"/>
    <w:rsid w:val="00956003"/>
    <w:rsid w:val="00956920"/>
    <w:rsid w:val="009600FC"/>
    <w:rsid w:val="00960297"/>
    <w:rsid w:val="00960FB1"/>
    <w:rsid w:val="0096300F"/>
    <w:rsid w:val="00963EA8"/>
    <w:rsid w:val="00965498"/>
    <w:rsid w:val="0096570D"/>
    <w:rsid w:val="0096620B"/>
    <w:rsid w:val="00966B3D"/>
    <w:rsid w:val="00966CD8"/>
    <w:rsid w:val="009673C1"/>
    <w:rsid w:val="00967482"/>
    <w:rsid w:val="00967D3A"/>
    <w:rsid w:val="00970503"/>
    <w:rsid w:val="00970B5C"/>
    <w:rsid w:val="00970C52"/>
    <w:rsid w:val="00970DF2"/>
    <w:rsid w:val="00972C6B"/>
    <w:rsid w:val="009731D8"/>
    <w:rsid w:val="00973BBF"/>
    <w:rsid w:val="009748AF"/>
    <w:rsid w:val="00977397"/>
    <w:rsid w:val="00980065"/>
    <w:rsid w:val="009807E2"/>
    <w:rsid w:val="00981015"/>
    <w:rsid w:val="00981E45"/>
    <w:rsid w:val="009839B2"/>
    <w:rsid w:val="00983EFB"/>
    <w:rsid w:val="0098483F"/>
    <w:rsid w:val="0098669A"/>
    <w:rsid w:val="00987C26"/>
    <w:rsid w:val="00987F0D"/>
    <w:rsid w:val="00991003"/>
    <w:rsid w:val="0099129C"/>
    <w:rsid w:val="0099140C"/>
    <w:rsid w:val="009918E1"/>
    <w:rsid w:val="009919D8"/>
    <w:rsid w:val="0099221C"/>
    <w:rsid w:val="00992655"/>
    <w:rsid w:val="00993C2B"/>
    <w:rsid w:val="0099404C"/>
    <w:rsid w:val="00994A43"/>
    <w:rsid w:val="00995263"/>
    <w:rsid w:val="0099532A"/>
    <w:rsid w:val="00995AAD"/>
    <w:rsid w:val="00995F9E"/>
    <w:rsid w:val="00996654"/>
    <w:rsid w:val="00996822"/>
    <w:rsid w:val="009972F8"/>
    <w:rsid w:val="0099751C"/>
    <w:rsid w:val="009A0426"/>
    <w:rsid w:val="009A0D32"/>
    <w:rsid w:val="009A1828"/>
    <w:rsid w:val="009A2C68"/>
    <w:rsid w:val="009A3553"/>
    <w:rsid w:val="009A59D0"/>
    <w:rsid w:val="009A5BBB"/>
    <w:rsid w:val="009A5C45"/>
    <w:rsid w:val="009A65FC"/>
    <w:rsid w:val="009A6F8B"/>
    <w:rsid w:val="009A74B4"/>
    <w:rsid w:val="009A79C8"/>
    <w:rsid w:val="009B0789"/>
    <w:rsid w:val="009B15C3"/>
    <w:rsid w:val="009B1C4A"/>
    <w:rsid w:val="009B1E1E"/>
    <w:rsid w:val="009B2C14"/>
    <w:rsid w:val="009B2C60"/>
    <w:rsid w:val="009B3115"/>
    <w:rsid w:val="009B559F"/>
    <w:rsid w:val="009B561C"/>
    <w:rsid w:val="009B58F3"/>
    <w:rsid w:val="009C037A"/>
    <w:rsid w:val="009C07DB"/>
    <w:rsid w:val="009C115D"/>
    <w:rsid w:val="009C135D"/>
    <w:rsid w:val="009C1A7B"/>
    <w:rsid w:val="009C3EF4"/>
    <w:rsid w:val="009C4F7C"/>
    <w:rsid w:val="009C57D2"/>
    <w:rsid w:val="009C6149"/>
    <w:rsid w:val="009C6D02"/>
    <w:rsid w:val="009C7276"/>
    <w:rsid w:val="009C7BDF"/>
    <w:rsid w:val="009D047C"/>
    <w:rsid w:val="009D0904"/>
    <w:rsid w:val="009D10DC"/>
    <w:rsid w:val="009D124A"/>
    <w:rsid w:val="009D1D17"/>
    <w:rsid w:val="009D2B84"/>
    <w:rsid w:val="009D3379"/>
    <w:rsid w:val="009D4254"/>
    <w:rsid w:val="009D4D58"/>
    <w:rsid w:val="009D5B9C"/>
    <w:rsid w:val="009D5D52"/>
    <w:rsid w:val="009D64A6"/>
    <w:rsid w:val="009D70F1"/>
    <w:rsid w:val="009E2339"/>
    <w:rsid w:val="009E48CA"/>
    <w:rsid w:val="009E4A72"/>
    <w:rsid w:val="009E5CEF"/>
    <w:rsid w:val="009E6468"/>
    <w:rsid w:val="009E794C"/>
    <w:rsid w:val="009F0E14"/>
    <w:rsid w:val="009F2966"/>
    <w:rsid w:val="009F3BC9"/>
    <w:rsid w:val="009F4F73"/>
    <w:rsid w:val="009F562F"/>
    <w:rsid w:val="009F5C86"/>
    <w:rsid w:val="009F61F9"/>
    <w:rsid w:val="009F670D"/>
    <w:rsid w:val="00A00A88"/>
    <w:rsid w:val="00A01E61"/>
    <w:rsid w:val="00A02FF6"/>
    <w:rsid w:val="00A031E6"/>
    <w:rsid w:val="00A03B65"/>
    <w:rsid w:val="00A03CD3"/>
    <w:rsid w:val="00A04A1B"/>
    <w:rsid w:val="00A05381"/>
    <w:rsid w:val="00A066FE"/>
    <w:rsid w:val="00A10BC8"/>
    <w:rsid w:val="00A12FCA"/>
    <w:rsid w:val="00A13561"/>
    <w:rsid w:val="00A148C9"/>
    <w:rsid w:val="00A159B3"/>
    <w:rsid w:val="00A15B97"/>
    <w:rsid w:val="00A15EC5"/>
    <w:rsid w:val="00A1747F"/>
    <w:rsid w:val="00A17AA8"/>
    <w:rsid w:val="00A17BEE"/>
    <w:rsid w:val="00A200AB"/>
    <w:rsid w:val="00A20440"/>
    <w:rsid w:val="00A21F1A"/>
    <w:rsid w:val="00A23067"/>
    <w:rsid w:val="00A23856"/>
    <w:rsid w:val="00A25B64"/>
    <w:rsid w:val="00A27152"/>
    <w:rsid w:val="00A27160"/>
    <w:rsid w:val="00A27CB1"/>
    <w:rsid w:val="00A30A94"/>
    <w:rsid w:val="00A31D49"/>
    <w:rsid w:val="00A3219D"/>
    <w:rsid w:val="00A32512"/>
    <w:rsid w:val="00A32524"/>
    <w:rsid w:val="00A3562B"/>
    <w:rsid w:val="00A35E7F"/>
    <w:rsid w:val="00A3609D"/>
    <w:rsid w:val="00A37301"/>
    <w:rsid w:val="00A3750B"/>
    <w:rsid w:val="00A3762B"/>
    <w:rsid w:val="00A37CEF"/>
    <w:rsid w:val="00A40280"/>
    <w:rsid w:val="00A4060D"/>
    <w:rsid w:val="00A4067D"/>
    <w:rsid w:val="00A41EDF"/>
    <w:rsid w:val="00A42541"/>
    <w:rsid w:val="00A427C8"/>
    <w:rsid w:val="00A4297E"/>
    <w:rsid w:val="00A42A71"/>
    <w:rsid w:val="00A42FC2"/>
    <w:rsid w:val="00A43188"/>
    <w:rsid w:val="00A4405A"/>
    <w:rsid w:val="00A446C1"/>
    <w:rsid w:val="00A45681"/>
    <w:rsid w:val="00A5011B"/>
    <w:rsid w:val="00A515C2"/>
    <w:rsid w:val="00A51C10"/>
    <w:rsid w:val="00A539A6"/>
    <w:rsid w:val="00A53C97"/>
    <w:rsid w:val="00A54017"/>
    <w:rsid w:val="00A545DB"/>
    <w:rsid w:val="00A54E19"/>
    <w:rsid w:val="00A54E4B"/>
    <w:rsid w:val="00A56175"/>
    <w:rsid w:val="00A56901"/>
    <w:rsid w:val="00A60A0D"/>
    <w:rsid w:val="00A613B0"/>
    <w:rsid w:val="00A62B7B"/>
    <w:rsid w:val="00A63603"/>
    <w:rsid w:val="00A63677"/>
    <w:rsid w:val="00A64AD1"/>
    <w:rsid w:val="00A64D23"/>
    <w:rsid w:val="00A65A1E"/>
    <w:rsid w:val="00A6686A"/>
    <w:rsid w:val="00A66DCB"/>
    <w:rsid w:val="00A67504"/>
    <w:rsid w:val="00A67AC2"/>
    <w:rsid w:val="00A70226"/>
    <w:rsid w:val="00A72614"/>
    <w:rsid w:val="00A73399"/>
    <w:rsid w:val="00A73454"/>
    <w:rsid w:val="00A735C2"/>
    <w:rsid w:val="00A75996"/>
    <w:rsid w:val="00A763B7"/>
    <w:rsid w:val="00A76C42"/>
    <w:rsid w:val="00A76F78"/>
    <w:rsid w:val="00A7713E"/>
    <w:rsid w:val="00A8024F"/>
    <w:rsid w:val="00A81EC2"/>
    <w:rsid w:val="00A821F6"/>
    <w:rsid w:val="00A83AD7"/>
    <w:rsid w:val="00A83EE0"/>
    <w:rsid w:val="00A84703"/>
    <w:rsid w:val="00A851F3"/>
    <w:rsid w:val="00A8530D"/>
    <w:rsid w:val="00A860E2"/>
    <w:rsid w:val="00A8693F"/>
    <w:rsid w:val="00A86BFD"/>
    <w:rsid w:val="00A87F95"/>
    <w:rsid w:val="00A90BFD"/>
    <w:rsid w:val="00A916A3"/>
    <w:rsid w:val="00A91DC0"/>
    <w:rsid w:val="00A92746"/>
    <w:rsid w:val="00A94F1D"/>
    <w:rsid w:val="00A977CA"/>
    <w:rsid w:val="00A97C91"/>
    <w:rsid w:val="00AA0CF6"/>
    <w:rsid w:val="00AA1006"/>
    <w:rsid w:val="00AA1DDB"/>
    <w:rsid w:val="00AA1DF5"/>
    <w:rsid w:val="00AA32E8"/>
    <w:rsid w:val="00AA4782"/>
    <w:rsid w:val="00AA4830"/>
    <w:rsid w:val="00AA48BE"/>
    <w:rsid w:val="00AA5069"/>
    <w:rsid w:val="00AA66B9"/>
    <w:rsid w:val="00AA7F00"/>
    <w:rsid w:val="00AA7F28"/>
    <w:rsid w:val="00AB0811"/>
    <w:rsid w:val="00AB086A"/>
    <w:rsid w:val="00AB10B3"/>
    <w:rsid w:val="00AB1948"/>
    <w:rsid w:val="00AB3E00"/>
    <w:rsid w:val="00AB41BE"/>
    <w:rsid w:val="00AB5081"/>
    <w:rsid w:val="00AB6550"/>
    <w:rsid w:val="00AC10D2"/>
    <w:rsid w:val="00AC1161"/>
    <w:rsid w:val="00AC223B"/>
    <w:rsid w:val="00AC2A87"/>
    <w:rsid w:val="00AC470A"/>
    <w:rsid w:val="00AC52EF"/>
    <w:rsid w:val="00AC5446"/>
    <w:rsid w:val="00AC5B31"/>
    <w:rsid w:val="00AC7418"/>
    <w:rsid w:val="00AC7F7D"/>
    <w:rsid w:val="00AD189C"/>
    <w:rsid w:val="00AD1BA9"/>
    <w:rsid w:val="00AD26E7"/>
    <w:rsid w:val="00AD27EF"/>
    <w:rsid w:val="00AD3395"/>
    <w:rsid w:val="00AD3D31"/>
    <w:rsid w:val="00AD4856"/>
    <w:rsid w:val="00AE070B"/>
    <w:rsid w:val="00AE0832"/>
    <w:rsid w:val="00AE0F4A"/>
    <w:rsid w:val="00AE0F9B"/>
    <w:rsid w:val="00AE1AB2"/>
    <w:rsid w:val="00AE24AC"/>
    <w:rsid w:val="00AE2FDF"/>
    <w:rsid w:val="00AE4164"/>
    <w:rsid w:val="00AF03BB"/>
    <w:rsid w:val="00AF1763"/>
    <w:rsid w:val="00AF242D"/>
    <w:rsid w:val="00AF302E"/>
    <w:rsid w:val="00AF4B51"/>
    <w:rsid w:val="00AF5B94"/>
    <w:rsid w:val="00AF6A8B"/>
    <w:rsid w:val="00AF6D66"/>
    <w:rsid w:val="00AF7342"/>
    <w:rsid w:val="00B000A6"/>
    <w:rsid w:val="00B01091"/>
    <w:rsid w:val="00B01D48"/>
    <w:rsid w:val="00B023C6"/>
    <w:rsid w:val="00B02754"/>
    <w:rsid w:val="00B04173"/>
    <w:rsid w:val="00B04690"/>
    <w:rsid w:val="00B04A3C"/>
    <w:rsid w:val="00B05F07"/>
    <w:rsid w:val="00B0705F"/>
    <w:rsid w:val="00B0736B"/>
    <w:rsid w:val="00B077DD"/>
    <w:rsid w:val="00B07E72"/>
    <w:rsid w:val="00B1062C"/>
    <w:rsid w:val="00B10F6A"/>
    <w:rsid w:val="00B118D6"/>
    <w:rsid w:val="00B11DD2"/>
    <w:rsid w:val="00B12591"/>
    <w:rsid w:val="00B15301"/>
    <w:rsid w:val="00B156F3"/>
    <w:rsid w:val="00B1578F"/>
    <w:rsid w:val="00B16877"/>
    <w:rsid w:val="00B16A9E"/>
    <w:rsid w:val="00B16CC8"/>
    <w:rsid w:val="00B17A74"/>
    <w:rsid w:val="00B219D4"/>
    <w:rsid w:val="00B229A7"/>
    <w:rsid w:val="00B22B2C"/>
    <w:rsid w:val="00B23197"/>
    <w:rsid w:val="00B23777"/>
    <w:rsid w:val="00B2646A"/>
    <w:rsid w:val="00B26CB6"/>
    <w:rsid w:val="00B272A7"/>
    <w:rsid w:val="00B31A91"/>
    <w:rsid w:val="00B31B2E"/>
    <w:rsid w:val="00B324DA"/>
    <w:rsid w:val="00B330FA"/>
    <w:rsid w:val="00B333C1"/>
    <w:rsid w:val="00B353D5"/>
    <w:rsid w:val="00B36448"/>
    <w:rsid w:val="00B36B05"/>
    <w:rsid w:val="00B36E9A"/>
    <w:rsid w:val="00B42E2A"/>
    <w:rsid w:val="00B4392A"/>
    <w:rsid w:val="00B43E17"/>
    <w:rsid w:val="00B4497E"/>
    <w:rsid w:val="00B45647"/>
    <w:rsid w:val="00B4572F"/>
    <w:rsid w:val="00B46BBD"/>
    <w:rsid w:val="00B46D58"/>
    <w:rsid w:val="00B50E03"/>
    <w:rsid w:val="00B515CE"/>
    <w:rsid w:val="00B51994"/>
    <w:rsid w:val="00B51B7D"/>
    <w:rsid w:val="00B521AF"/>
    <w:rsid w:val="00B52927"/>
    <w:rsid w:val="00B531B7"/>
    <w:rsid w:val="00B53851"/>
    <w:rsid w:val="00B53F3E"/>
    <w:rsid w:val="00B54028"/>
    <w:rsid w:val="00B574B9"/>
    <w:rsid w:val="00B60117"/>
    <w:rsid w:val="00B6032B"/>
    <w:rsid w:val="00B63749"/>
    <w:rsid w:val="00B63C74"/>
    <w:rsid w:val="00B66A7F"/>
    <w:rsid w:val="00B67247"/>
    <w:rsid w:val="00B67765"/>
    <w:rsid w:val="00B6780E"/>
    <w:rsid w:val="00B7058B"/>
    <w:rsid w:val="00B705E9"/>
    <w:rsid w:val="00B710F7"/>
    <w:rsid w:val="00B711B3"/>
    <w:rsid w:val="00B7173B"/>
    <w:rsid w:val="00B71E7D"/>
    <w:rsid w:val="00B751D0"/>
    <w:rsid w:val="00B752AF"/>
    <w:rsid w:val="00B75E14"/>
    <w:rsid w:val="00B75E69"/>
    <w:rsid w:val="00B7613E"/>
    <w:rsid w:val="00B77FE1"/>
    <w:rsid w:val="00B8154F"/>
    <w:rsid w:val="00B8188A"/>
    <w:rsid w:val="00B82187"/>
    <w:rsid w:val="00B8305B"/>
    <w:rsid w:val="00B84914"/>
    <w:rsid w:val="00B84B83"/>
    <w:rsid w:val="00B8546C"/>
    <w:rsid w:val="00B8657A"/>
    <w:rsid w:val="00B86B0E"/>
    <w:rsid w:val="00B872E1"/>
    <w:rsid w:val="00B87AF4"/>
    <w:rsid w:val="00B87CD2"/>
    <w:rsid w:val="00B9241B"/>
    <w:rsid w:val="00B924B6"/>
    <w:rsid w:val="00B92A27"/>
    <w:rsid w:val="00B931AA"/>
    <w:rsid w:val="00B931FB"/>
    <w:rsid w:val="00B9345D"/>
    <w:rsid w:val="00B9353F"/>
    <w:rsid w:val="00B94366"/>
    <w:rsid w:val="00B94C45"/>
    <w:rsid w:val="00B96357"/>
    <w:rsid w:val="00B96594"/>
    <w:rsid w:val="00B974F8"/>
    <w:rsid w:val="00BA0570"/>
    <w:rsid w:val="00BA057C"/>
    <w:rsid w:val="00BA07E2"/>
    <w:rsid w:val="00BA0B07"/>
    <w:rsid w:val="00BA0FF5"/>
    <w:rsid w:val="00BA25D7"/>
    <w:rsid w:val="00BA3950"/>
    <w:rsid w:val="00BA5B83"/>
    <w:rsid w:val="00BA5BC5"/>
    <w:rsid w:val="00BA719F"/>
    <w:rsid w:val="00BA7B3A"/>
    <w:rsid w:val="00BB0126"/>
    <w:rsid w:val="00BB19DA"/>
    <w:rsid w:val="00BB21BA"/>
    <w:rsid w:val="00BB3471"/>
    <w:rsid w:val="00BB4C75"/>
    <w:rsid w:val="00BB55BF"/>
    <w:rsid w:val="00BB584D"/>
    <w:rsid w:val="00BB5B7C"/>
    <w:rsid w:val="00BC039B"/>
    <w:rsid w:val="00BC103A"/>
    <w:rsid w:val="00BC140C"/>
    <w:rsid w:val="00BC1A6D"/>
    <w:rsid w:val="00BC37E0"/>
    <w:rsid w:val="00BC3B2C"/>
    <w:rsid w:val="00BC4C31"/>
    <w:rsid w:val="00BC56B8"/>
    <w:rsid w:val="00BC5790"/>
    <w:rsid w:val="00BC63C9"/>
    <w:rsid w:val="00BC647C"/>
    <w:rsid w:val="00BC76C4"/>
    <w:rsid w:val="00BD0415"/>
    <w:rsid w:val="00BD04BC"/>
    <w:rsid w:val="00BD09BE"/>
    <w:rsid w:val="00BD1077"/>
    <w:rsid w:val="00BD13C5"/>
    <w:rsid w:val="00BD2C68"/>
    <w:rsid w:val="00BD2ED4"/>
    <w:rsid w:val="00BD33CD"/>
    <w:rsid w:val="00BD39DE"/>
    <w:rsid w:val="00BD4BBA"/>
    <w:rsid w:val="00BD6050"/>
    <w:rsid w:val="00BD6B8D"/>
    <w:rsid w:val="00BD75D5"/>
    <w:rsid w:val="00BE2181"/>
    <w:rsid w:val="00BE398E"/>
    <w:rsid w:val="00BE3C0E"/>
    <w:rsid w:val="00BE3D5C"/>
    <w:rsid w:val="00BE4943"/>
    <w:rsid w:val="00BE4E9A"/>
    <w:rsid w:val="00BE4F2D"/>
    <w:rsid w:val="00BE5F11"/>
    <w:rsid w:val="00BE601C"/>
    <w:rsid w:val="00BF1923"/>
    <w:rsid w:val="00BF22E4"/>
    <w:rsid w:val="00BF32CA"/>
    <w:rsid w:val="00BF491A"/>
    <w:rsid w:val="00BF5B44"/>
    <w:rsid w:val="00BF658D"/>
    <w:rsid w:val="00BF66DF"/>
    <w:rsid w:val="00BF6AAD"/>
    <w:rsid w:val="00BF6CE1"/>
    <w:rsid w:val="00BF7354"/>
    <w:rsid w:val="00BF750F"/>
    <w:rsid w:val="00BF7A12"/>
    <w:rsid w:val="00C00E0B"/>
    <w:rsid w:val="00C00FF5"/>
    <w:rsid w:val="00C021C5"/>
    <w:rsid w:val="00C027A4"/>
    <w:rsid w:val="00C03067"/>
    <w:rsid w:val="00C03504"/>
    <w:rsid w:val="00C046DC"/>
    <w:rsid w:val="00C04794"/>
    <w:rsid w:val="00C04BA9"/>
    <w:rsid w:val="00C04EF5"/>
    <w:rsid w:val="00C053F2"/>
    <w:rsid w:val="00C06170"/>
    <w:rsid w:val="00C06FFD"/>
    <w:rsid w:val="00C07B1B"/>
    <w:rsid w:val="00C07BFA"/>
    <w:rsid w:val="00C10C4C"/>
    <w:rsid w:val="00C115BB"/>
    <w:rsid w:val="00C11D41"/>
    <w:rsid w:val="00C14794"/>
    <w:rsid w:val="00C156E5"/>
    <w:rsid w:val="00C15A6C"/>
    <w:rsid w:val="00C15E86"/>
    <w:rsid w:val="00C16001"/>
    <w:rsid w:val="00C160EA"/>
    <w:rsid w:val="00C161C2"/>
    <w:rsid w:val="00C16B88"/>
    <w:rsid w:val="00C16DE5"/>
    <w:rsid w:val="00C17133"/>
    <w:rsid w:val="00C20E01"/>
    <w:rsid w:val="00C22D47"/>
    <w:rsid w:val="00C241C0"/>
    <w:rsid w:val="00C24E6F"/>
    <w:rsid w:val="00C24E7D"/>
    <w:rsid w:val="00C24EF2"/>
    <w:rsid w:val="00C25286"/>
    <w:rsid w:val="00C26918"/>
    <w:rsid w:val="00C315D6"/>
    <w:rsid w:val="00C3179A"/>
    <w:rsid w:val="00C324AE"/>
    <w:rsid w:val="00C32669"/>
    <w:rsid w:val="00C329C7"/>
    <w:rsid w:val="00C3326E"/>
    <w:rsid w:val="00C332C8"/>
    <w:rsid w:val="00C33529"/>
    <w:rsid w:val="00C351BF"/>
    <w:rsid w:val="00C359EB"/>
    <w:rsid w:val="00C36390"/>
    <w:rsid w:val="00C36478"/>
    <w:rsid w:val="00C365B1"/>
    <w:rsid w:val="00C37567"/>
    <w:rsid w:val="00C37CA9"/>
    <w:rsid w:val="00C37EAF"/>
    <w:rsid w:val="00C40BEE"/>
    <w:rsid w:val="00C41795"/>
    <w:rsid w:val="00C42155"/>
    <w:rsid w:val="00C421C0"/>
    <w:rsid w:val="00C42B21"/>
    <w:rsid w:val="00C42DE0"/>
    <w:rsid w:val="00C432A1"/>
    <w:rsid w:val="00C4402D"/>
    <w:rsid w:val="00C4456F"/>
    <w:rsid w:val="00C449E2"/>
    <w:rsid w:val="00C469D3"/>
    <w:rsid w:val="00C46B5B"/>
    <w:rsid w:val="00C47C35"/>
    <w:rsid w:val="00C50A99"/>
    <w:rsid w:val="00C50BEE"/>
    <w:rsid w:val="00C510E6"/>
    <w:rsid w:val="00C51DB1"/>
    <w:rsid w:val="00C53517"/>
    <w:rsid w:val="00C56915"/>
    <w:rsid w:val="00C57FB6"/>
    <w:rsid w:val="00C60B32"/>
    <w:rsid w:val="00C61A98"/>
    <w:rsid w:val="00C663E8"/>
    <w:rsid w:val="00C66FEE"/>
    <w:rsid w:val="00C674B2"/>
    <w:rsid w:val="00C7081D"/>
    <w:rsid w:val="00C71352"/>
    <w:rsid w:val="00C71DB4"/>
    <w:rsid w:val="00C721D5"/>
    <w:rsid w:val="00C722E8"/>
    <w:rsid w:val="00C73E3D"/>
    <w:rsid w:val="00C756F9"/>
    <w:rsid w:val="00C76A8C"/>
    <w:rsid w:val="00C76CBD"/>
    <w:rsid w:val="00C76E0E"/>
    <w:rsid w:val="00C777F0"/>
    <w:rsid w:val="00C81DA0"/>
    <w:rsid w:val="00C81EC9"/>
    <w:rsid w:val="00C843C8"/>
    <w:rsid w:val="00C846F0"/>
    <w:rsid w:val="00C84A9D"/>
    <w:rsid w:val="00C85425"/>
    <w:rsid w:val="00C8548E"/>
    <w:rsid w:val="00C857E9"/>
    <w:rsid w:val="00C85990"/>
    <w:rsid w:val="00C85A11"/>
    <w:rsid w:val="00C85BB2"/>
    <w:rsid w:val="00C85DBA"/>
    <w:rsid w:val="00C87AFF"/>
    <w:rsid w:val="00C90812"/>
    <w:rsid w:val="00C91C38"/>
    <w:rsid w:val="00C91F6B"/>
    <w:rsid w:val="00CA015B"/>
    <w:rsid w:val="00CA08BD"/>
    <w:rsid w:val="00CA2971"/>
    <w:rsid w:val="00CA30C8"/>
    <w:rsid w:val="00CA3441"/>
    <w:rsid w:val="00CA4264"/>
    <w:rsid w:val="00CA44B7"/>
    <w:rsid w:val="00CA4E62"/>
    <w:rsid w:val="00CA5258"/>
    <w:rsid w:val="00CA66CC"/>
    <w:rsid w:val="00CA720D"/>
    <w:rsid w:val="00CA73D3"/>
    <w:rsid w:val="00CA743A"/>
    <w:rsid w:val="00CB1704"/>
    <w:rsid w:val="00CB1D3A"/>
    <w:rsid w:val="00CB2127"/>
    <w:rsid w:val="00CB23CB"/>
    <w:rsid w:val="00CB2BDE"/>
    <w:rsid w:val="00CB30FB"/>
    <w:rsid w:val="00CB3151"/>
    <w:rsid w:val="00CB5BF2"/>
    <w:rsid w:val="00CB6C1B"/>
    <w:rsid w:val="00CB6DB9"/>
    <w:rsid w:val="00CB772E"/>
    <w:rsid w:val="00CC273B"/>
    <w:rsid w:val="00CC2DB7"/>
    <w:rsid w:val="00CD0860"/>
    <w:rsid w:val="00CD2AE1"/>
    <w:rsid w:val="00CD43D8"/>
    <w:rsid w:val="00CD4F23"/>
    <w:rsid w:val="00CD4F7C"/>
    <w:rsid w:val="00CD5880"/>
    <w:rsid w:val="00CD5E4D"/>
    <w:rsid w:val="00CD6421"/>
    <w:rsid w:val="00CD67E8"/>
    <w:rsid w:val="00CE2168"/>
    <w:rsid w:val="00CE3203"/>
    <w:rsid w:val="00CE344F"/>
    <w:rsid w:val="00CE4489"/>
    <w:rsid w:val="00CE4591"/>
    <w:rsid w:val="00CE493B"/>
    <w:rsid w:val="00CE4D6D"/>
    <w:rsid w:val="00CE5CD3"/>
    <w:rsid w:val="00CE5D16"/>
    <w:rsid w:val="00CE5EE6"/>
    <w:rsid w:val="00CE7487"/>
    <w:rsid w:val="00CE76BB"/>
    <w:rsid w:val="00CF0911"/>
    <w:rsid w:val="00CF17BF"/>
    <w:rsid w:val="00CF1A15"/>
    <w:rsid w:val="00CF23F3"/>
    <w:rsid w:val="00CF2498"/>
    <w:rsid w:val="00CF26D5"/>
    <w:rsid w:val="00CF32E3"/>
    <w:rsid w:val="00CF39CC"/>
    <w:rsid w:val="00CF47D2"/>
    <w:rsid w:val="00CF4FD7"/>
    <w:rsid w:val="00CF5152"/>
    <w:rsid w:val="00CF6E85"/>
    <w:rsid w:val="00D01303"/>
    <w:rsid w:val="00D03F9C"/>
    <w:rsid w:val="00D0471C"/>
    <w:rsid w:val="00D052F1"/>
    <w:rsid w:val="00D058A7"/>
    <w:rsid w:val="00D06662"/>
    <w:rsid w:val="00D0668C"/>
    <w:rsid w:val="00D10561"/>
    <w:rsid w:val="00D10EB6"/>
    <w:rsid w:val="00D10F29"/>
    <w:rsid w:val="00D11386"/>
    <w:rsid w:val="00D12AA3"/>
    <w:rsid w:val="00D12D12"/>
    <w:rsid w:val="00D12FE0"/>
    <w:rsid w:val="00D140EE"/>
    <w:rsid w:val="00D14D65"/>
    <w:rsid w:val="00D16D76"/>
    <w:rsid w:val="00D201AD"/>
    <w:rsid w:val="00D206E4"/>
    <w:rsid w:val="00D208A7"/>
    <w:rsid w:val="00D21970"/>
    <w:rsid w:val="00D2216F"/>
    <w:rsid w:val="00D24D32"/>
    <w:rsid w:val="00D25BDA"/>
    <w:rsid w:val="00D26208"/>
    <w:rsid w:val="00D2700F"/>
    <w:rsid w:val="00D277B9"/>
    <w:rsid w:val="00D2797A"/>
    <w:rsid w:val="00D27A97"/>
    <w:rsid w:val="00D300C4"/>
    <w:rsid w:val="00D3147F"/>
    <w:rsid w:val="00D32B1A"/>
    <w:rsid w:val="00D32CB5"/>
    <w:rsid w:val="00D333D7"/>
    <w:rsid w:val="00D339C0"/>
    <w:rsid w:val="00D354DB"/>
    <w:rsid w:val="00D35774"/>
    <w:rsid w:val="00D35CD8"/>
    <w:rsid w:val="00D360D6"/>
    <w:rsid w:val="00D3627A"/>
    <w:rsid w:val="00D367C9"/>
    <w:rsid w:val="00D37058"/>
    <w:rsid w:val="00D37127"/>
    <w:rsid w:val="00D37A2E"/>
    <w:rsid w:val="00D40A6A"/>
    <w:rsid w:val="00D40BAC"/>
    <w:rsid w:val="00D41ADD"/>
    <w:rsid w:val="00D42142"/>
    <w:rsid w:val="00D42EE7"/>
    <w:rsid w:val="00D4423B"/>
    <w:rsid w:val="00D444E5"/>
    <w:rsid w:val="00D45B07"/>
    <w:rsid w:val="00D45F8F"/>
    <w:rsid w:val="00D461FF"/>
    <w:rsid w:val="00D46ABF"/>
    <w:rsid w:val="00D46AC1"/>
    <w:rsid w:val="00D471D6"/>
    <w:rsid w:val="00D47DD1"/>
    <w:rsid w:val="00D5004E"/>
    <w:rsid w:val="00D503B7"/>
    <w:rsid w:val="00D50807"/>
    <w:rsid w:val="00D50C73"/>
    <w:rsid w:val="00D51399"/>
    <w:rsid w:val="00D5185B"/>
    <w:rsid w:val="00D52A18"/>
    <w:rsid w:val="00D52E07"/>
    <w:rsid w:val="00D5349B"/>
    <w:rsid w:val="00D55409"/>
    <w:rsid w:val="00D55CF9"/>
    <w:rsid w:val="00D55D75"/>
    <w:rsid w:val="00D56569"/>
    <w:rsid w:val="00D5721F"/>
    <w:rsid w:val="00D57478"/>
    <w:rsid w:val="00D57BEA"/>
    <w:rsid w:val="00D57EC1"/>
    <w:rsid w:val="00D601FB"/>
    <w:rsid w:val="00D610D0"/>
    <w:rsid w:val="00D620F4"/>
    <w:rsid w:val="00D6304B"/>
    <w:rsid w:val="00D63495"/>
    <w:rsid w:val="00D63A93"/>
    <w:rsid w:val="00D63C27"/>
    <w:rsid w:val="00D656B7"/>
    <w:rsid w:val="00D65888"/>
    <w:rsid w:val="00D65A9A"/>
    <w:rsid w:val="00D6679C"/>
    <w:rsid w:val="00D70AE1"/>
    <w:rsid w:val="00D70AE7"/>
    <w:rsid w:val="00D70D09"/>
    <w:rsid w:val="00D726F9"/>
    <w:rsid w:val="00D743C4"/>
    <w:rsid w:val="00D760C9"/>
    <w:rsid w:val="00D77E6B"/>
    <w:rsid w:val="00D80EE6"/>
    <w:rsid w:val="00D8445B"/>
    <w:rsid w:val="00D84A27"/>
    <w:rsid w:val="00D84CED"/>
    <w:rsid w:val="00D85424"/>
    <w:rsid w:val="00D85FCC"/>
    <w:rsid w:val="00D867CD"/>
    <w:rsid w:val="00D86940"/>
    <w:rsid w:val="00D9028F"/>
    <w:rsid w:val="00D91466"/>
    <w:rsid w:val="00D918D9"/>
    <w:rsid w:val="00D92DB4"/>
    <w:rsid w:val="00D93475"/>
    <w:rsid w:val="00D94410"/>
    <w:rsid w:val="00D95376"/>
    <w:rsid w:val="00D95923"/>
    <w:rsid w:val="00D975EA"/>
    <w:rsid w:val="00D97BA2"/>
    <w:rsid w:val="00D97FB4"/>
    <w:rsid w:val="00DA20CD"/>
    <w:rsid w:val="00DA37E9"/>
    <w:rsid w:val="00DA3A0D"/>
    <w:rsid w:val="00DA3EAC"/>
    <w:rsid w:val="00DA50C6"/>
    <w:rsid w:val="00DA6712"/>
    <w:rsid w:val="00DB065C"/>
    <w:rsid w:val="00DB210B"/>
    <w:rsid w:val="00DB250A"/>
    <w:rsid w:val="00DB2DEE"/>
    <w:rsid w:val="00DB33DB"/>
    <w:rsid w:val="00DB3EF9"/>
    <w:rsid w:val="00DB42E2"/>
    <w:rsid w:val="00DB4A3F"/>
    <w:rsid w:val="00DB50C6"/>
    <w:rsid w:val="00DB5236"/>
    <w:rsid w:val="00DB5610"/>
    <w:rsid w:val="00DB57C5"/>
    <w:rsid w:val="00DB64FB"/>
    <w:rsid w:val="00DB6625"/>
    <w:rsid w:val="00DB6734"/>
    <w:rsid w:val="00DB7045"/>
    <w:rsid w:val="00DC02A7"/>
    <w:rsid w:val="00DC042B"/>
    <w:rsid w:val="00DC188F"/>
    <w:rsid w:val="00DC1F4D"/>
    <w:rsid w:val="00DC4DA1"/>
    <w:rsid w:val="00DC50A7"/>
    <w:rsid w:val="00DC5137"/>
    <w:rsid w:val="00DC6EA3"/>
    <w:rsid w:val="00DC7A57"/>
    <w:rsid w:val="00DD0415"/>
    <w:rsid w:val="00DD096E"/>
    <w:rsid w:val="00DD09BF"/>
    <w:rsid w:val="00DD1B5A"/>
    <w:rsid w:val="00DD2F1D"/>
    <w:rsid w:val="00DD3056"/>
    <w:rsid w:val="00DD36CF"/>
    <w:rsid w:val="00DD5FC0"/>
    <w:rsid w:val="00DD7D79"/>
    <w:rsid w:val="00DE042F"/>
    <w:rsid w:val="00DE05AB"/>
    <w:rsid w:val="00DE10C3"/>
    <w:rsid w:val="00DE1FFF"/>
    <w:rsid w:val="00DE23EE"/>
    <w:rsid w:val="00DE2ED1"/>
    <w:rsid w:val="00DE416D"/>
    <w:rsid w:val="00DE4B9B"/>
    <w:rsid w:val="00DE6EF4"/>
    <w:rsid w:val="00DE7251"/>
    <w:rsid w:val="00DE776C"/>
    <w:rsid w:val="00DE7F2C"/>
    <w:rsid w:val="00DF0634"/>
    <w:rsid w:val="00DF0EEF"/>
    <w:rsid w:val="00DF2720"/>
    <w:rsid w:val="00DF2BB8"/>
    <w:rsid w:val="00DF3AE1"/>
    <w:rsid w:val="00DF41EA"/>
    <w:rsid w:val="00DF460C"/>
    <w:rsid w:val="00DF47A1"/>
    <w:rsid w:val="00DF4CFE"/>
    <w:rsid w:val="00DF4E72"/>
    <w:rsid w:val="00DF56AA"/>
    <w:rsid w:val="00DF695B"/>
    <w:rsid w:val="00DF6BAC"/>
    <w:rsid w:val="00E01046"/>
    <w:rsid w:val="00E0138D"/>
    <w:rsid w:val="00E02DB9"/>
    <w:rsid w:val="00E0300C"/>
    <w:rsid w:val="00E06A57"/>
    <w:rsid w:val="00E06F6C"/>
    <w:rsid w:val="00E07885"/>
    <w:rsid w:val="00E10034"/>
    <w:rsid w:val="00E1029B"/>
    <w:rsid w:val="00E125BC"/>
    <w:rsid w:val="00E14E81"/>
    <w:rsid w:val="00E1580D"/>
    <w:rsid w:val="00E158C0"/>
    <w:rsid w:val="00E17600"/>
    <w:rsid w:val="00E20B01"/>
    <w:rsid w:val="00E215B1"/>
    <w:rsid w:val="00E21815"/>
    <w:rsid w:val="00E23CBD"/>
    <w:rsid w:val="00E23F6F"/>
    <w:rsid w:val="00E2445F"/>
    <w:rsid w:val="00E255BD"/>
    <w:rsid w:val="00E2644D"/>
    <w:rsid w:val="00E26878"/>
    <w:rsid w:val="00E27BB1"/>
    <w:rsid w:val="00E30074"/>
    <w:rsid w:val="00E30AD0"/>
    <w:rsid w:val="00E30F4B"/>
    <w:rsid w:val="00E31C97"/>
    <w:rsid w:val="00E31E24"/>
    <w:rsid w:val="00E3300F"/>
    <w:rsid w:val="00E34654"/>
    <w:rsid w:val="00E353AD"/>
    <w:rsid w:val="00E357E2"/>
    <w:rsid w:val="00E35CE8"/>
    <w:rsid w:val="00E361DE"/>
    <w:rsid w:val="00E37351"/>
    <w:rsid w:val="00E37F41"/>
    <w:rsid w:val="00E40703"/>
    <w:rsid w:val="00E40DF6"/>
    <w:rsid w:val="00E413D1"/>
    <w:rsid w:val="00E414B7"/>
    <w:rsid w:val="00E42DE6"/>
    <w:rsid w:val="00E44312"/>
    <w:rsid w:val="00E44519"/>
    <w:rsid w:val="00E447EB"/>
    <w:rsid w:val="00E448FD"/>
    <w:rsid w:val="00E45D77"/>
    <w:rsid w:val="00E46E3C"/>
    <w:rsid w:val="00E50AB0"/>
    <w:rsid w:val="00E514F2"/>
    <w:rsid w:val="00E52754"/>
    <w:rsid w:val="00E541BC"/>
    <w:rsid w:val="00E54A0A"/>
    <w:rsid w:val="00E553F6"/>
    <w:rsid w:val="00E566A8"/>
    <w:rsid w:val="00E56BEE"/>
    <w:rsid w:val="00E6081D"/>
    <w:rsid w:val="00E62984"/>
    <w:rsid w:val="00E62F4D"/>
    <w:rsid w:val="00E6466A"/>
    <w:rsid w:val="00E64CDA"/>
    <w:rsid w:val="00E64CF6"/>
    <w:rsid w:val="00E655E6"/>
    <w:rsid w:val="00E65C32"/>
    <w:rsid w:val="00E660F9"/>
    <w:rsid w:val="00E676DA"/>
    <w:rsid w:val="00E67B21"/>
    <w:rsid w:val="00E708D9"/>
    <w:rsid w:val="00E71074"/>
    <w:rsid w:val="00E7113B"/>
    <w:rsid w:val="00E72782"/>
    <w:rsid w:val="00E733CE"/>
    <w:rsid w:val="00E7477D"/>
    <w:rsid w:val="00E748B6"/>
    <w:rsid w:val="00E75256"/>
    <w:rsid w:val="00E7596F"/>
    <w:rsid w:val="00E75F01"/>
    <w:rsid w:val="00E76D3D"/>
    <w:rsid w:val="00E77822"/>
    <w:rsid w:val="00E778D3"/>
    <w:rsid w:val="00E80767"/>
    <w:rsid w:val="00E80983"/>
    <w:rsid w:val="00E81597"/>
    <w:rsid w:val="00E82183"/>
    <w:rsid w:val="00E82564"/>
    <w:rsid w:val="00E83537"/>
    <w:rsid w:val="00E84D3F"/>
    <w:rsid w:val="00E85EB9"/>
    <w:rsid w:val="00E874A4"/>
    <w:rsid w:val="00E875A6"/>
    <w:rsid w:val="00E90725"/>
    <w:rsid w:val="00E90E7F"/>
    <w:rsid w:val="00E91107"/>
    <w:rsid w:val="00E911E8"/>
    <w:rsid w:val="00E93C8A"/>
    <w:rsid w:val="00E94BDF"/>
    <w:rsid w:val="00E955A6"/>
    <w:rsid w:val="00E9693C"/>
    <w:rsid w:val="00E97267"/>
    <w:rsid w:val="00EA12F6"/>
    <w:rsid w:val="00EA2DF0"/>
    <w:rsid w:val="00EA5543"/>
    <w:rsid w:val="00EA66D5"/>
    <w:rsid w:val="00EA703F"/>
    <w:rsid w:val="00EA746B"/>
    <w:rsid w:val="00EA76BF"/>
    <w:rsid w:val="00EB090A"/>
    <w:rsid w:val="00EB0CE5"/>
    <w:rsid w:val="00EB0DEF"/>
    <w:rsid w:val="00EB1E1C"/>
    <w:rsid w:val="00EB1EC2"/>
    <w:rsid w:val="00EB2589"/>
    <w:rsid w:val="00EB2592"/>
    <w:rsid w:val="00EB3E58"/>
    <w:rsid w:val="00EB4338"/>
    <w:rsid w:val="00EB499B"/>
    <w:rsid w:val="00EB4FE2"/>
    <w:rsid w:val="00EB60BD"/>
    <w:rsid w:val="00EB633D"/>
    <w:rsid w:val="00EB685F"/>
    <w:rsid w:val="00EB6B60"/>
    <w:rsid w:val="00EB76F8"/>
    <w:rsid w:val="00EB78EA"/>
    <w:rsid w:val="00EB79C6"/>
    <w:rsid w:val="00EC08E7"/>
    <w:rsid w:val="00EC163C"/>
    <w:rsid w:val="00EC33BB"/>
    <w:rsid w:val="00EC35E5"/>
    <w:rsid w:val="00EC3B9A"/>
    <w:rsid w:val="00EC3FA4"/>
    <w:rsid w:val="00EC40B7"/>
    <w:rsid w:val="00EC4B93"/>
    <w:rsid w:val="00EC58E3"/>
    <w:rsid w:val="00EC5BAD"/>
    <w:rsid w:val="00EC6BA1"/>
    <w:rsid w:val="00EC6D50"/>
    <w:rsid w:val="00ED07D5"/>
    <w:rsid w:val="00ED17B6"/>
    <w:rsid w:val="00ED20B0"/>
    <w:rsid w:val="00ED25F3"/>
    <w:rsid w:val="00ED2CE2"/>
    <w:rsid w:val="00ED45CE"/>
    <w:rsid w:val="00ED512F"/>
    <w:rsid w:val="00ED5629"/>
    <w:rsid w:val="00ED5899"/>
    <w:rsid w:val="00ED6320"/>
    <w:rsid w:val="00EE0461"/>
    <w:rsid w:val="00EE070A"/>
    <w:rsid w:val="00EE0872"/>
    <w:rsid w:val="00EE14A1"/>
    <w:rsid w:val="00EE4131"/>
    <w:rsid w:val="00EE467E"/>
    <w:rsid w:val="00EE4825"/>
    <w:rsid w:val="00EE56F6"/>
    <w:rsid w:val="00EE6EF3"/>
    <w:rsid w:val="00EE77D9"/>
    <w:rsid w:val="00EE7A5B"/>
    <w:rsid w:val="00EF1319"/>
    <w:rsid w:val="00EF1E3E"/>
    <w:rsid w:val="00EF229A"/>
    <w:rsid w:val="00EF32D6"/>
    <w:rsid w:val="00EF4D7F"/>
    <w:rsid w:val="00EF6838"/>
    <w:rsid w:val="00EF6B24"/>
    <w:rsid w:val="00EF75C2"/>
    <w:rsid w:val="00EF7FE9"/>
    <w:rsid w:val="00F0012A"/>
    <w:rsid w:val="00F003C5"/>
    <w:rsid w:val="00F005D8"/>
    <w:rsid w:val="00F00666"/>
    <w:rsid w:val="00F01D0C"/>
    <w:rsid w:val="00F0228E"/>
    <w:rsid w:val="00F039B4"/>
    <w:rsid w:val="00F03B80"/>
    <w:rsid w:val="00F0425F"/>
    <w:rsid w:val="00F046CE"/>
    <w:rsid w:val="00F05102"/>
    <w:rsid w:val="00F05266"/>
    <w:rsid w:val="00F0609B"/>
    <w:rsid w:val="00F06F7E"/>
    <w:rsid w:val="00F072F4"/>
    <w:rsid w:val="00F07CE0"/>
    <w:rsid w:val="00F07D49"/>
    <w:rsid w:val="00F07EA2"/>
    <w:rsid w:val="00F10F3B"/>
    <w:rsid w:val="00F12D32"/>
    <w:rsid w:val="00F12F84"/>
    <w:rsid w:val="00F156D5"/>
    <w:rsid w:val="00F15B38"/>
    <w:rsid w:val="00F16D89"/>
    <w:rsid w:val="00F17381"/>
    <w:rsid w:val="00F21474"/>
    <w:rsid w:val="00F21767"/>
    <w:rsid w:val="00F225AE"/>
    <w:rsid w:val="00F22AA8"/>
    <w:rsid w:val="00F2327F"/>
    <w:rsid w:val="00F2370D"/>
    <w:rsid w:val="00F254F0"/>
    <w:rsid w:val="00F30353"/>
    <w:rsid w:val="00F31027"/>
    <w:rsid w:val="00F315C8"/>
    <w:rsid w:val="00F316E2"/>
    <w:rsid w:val="00F31A3A"/>
    <w:rsid w:val="00F32D0C"/>
    <w:rsid w:val="00F332DA"/>
    <w:rsid w:val="00F3405E"/>
    <w:rsid w:val="00F34FCA"/>
    <w:rsid w:val="00F36C9B"/>
    <w:rsid w:val="00F372C0"/>
    <w:rsid w:val="00F37F6E"/>
    <w:rsid w:val="00F41548"/>
    <w:rsid w:val="00F4222F"/>
    <w:rsid w:val="00F4417A"/>
    <w:rsid w:val="00F4448D"/>
    <w:rsid w:val="00F44867"/>
    <w:rsid w:val="00F44A01"/>
    <w:rsid w:val="00F450F3"/>
    <w:rsid w:val="00F451C4"/>
    <w:rsid w:val="00F46376"/>
    <w:rsid w:val="00F468C0"/>
    <w:rsid w:val="00F5022A"/>
    <w:rsid w:val="00F509BE"/>
    <w:rsid w:val="00F50AFD"/>
    <w:rsid w:val="00F512F3"/>
    <w:rsid w:val="00F51704"/>
    <w:rsid w:val="00F51AD1"/>
    <w:rsid w:val="00F521E9"/>
    <w:rsid w:val="00F536F4"/>
    <w:rsid w:val="00F54833"/>
    <w:rsid w:val="00F55829"/>
    <w:rsid w:val="00F55AD3"/>
    <w:rsid w:val="00F562BD"/>
    <w:rsid w:val="00F57631"/>
    <w:rsid w:val="00F57D24"/>
    <w:rsid w:val="00F612A3"/>
    <w:rsid w:val="00F614AF"/>
    <w:rsid w:val="00F61CCB"/>
    <w:rsid w:val="00F62EBB"/>
    <w:rsid w:val="00F63527"/>
    <w:rsid w:val="00F6483B"/>
    <w:rsid w:val="00F65CA3"/>
    <w:rsid w:val="00F65E74"/>
    <w:rsid w:val="00F65FCA"/>
    <w:rsid w:val="00F6630E"/>
    <w:rsid w:val="00F67DE9"/>
    <w:rsid w:val="00F70024"/>
    <w:rsid w:val="00F70705"/>
    <w:rsid w:val="00F7257F"/>
    <w:rsid w:val="00F73AA6"/>
    <w:rsid w:val="00F74034"/>
    <w:rsid w:val="00F74EE4"/>
    <w:rsid w:val="00F75F07"/>
    <w:rsid w:val="00F7610E"/>
    <w:rsid w:val="00F76822"/>
    <w:rsid w:val="00F76877"/>
    <w:rsid w:val="00F8038A"/>
    <w:rsid w:val="00F80CDD"/>
    <w:rsid w:val="00F80D0C"/>
    <w:rsid w:val="00F8173F"/>
    <w:rsid w:val="00F835BF"/>
    <w:rsid w:val="00F84587"/>
    <w:rsid w:val="00F84A0B"/>
    <w:rsid w:val="00F85247"/>
    <w:rsid w:val="00F85422"/>
    <w:rsid w:val="00F85468"/>
    <w:rsid w:val="00F85F83"/>
    <w:rsid w:val="00F90C90"/>
    <w:rsid w:val="00F90E46"/>
    <w:rsid w:val="00F975CC"/>
    <w:rsid w:val="00F97AF9"/>
    <w:rsid w:val="00F97B82"/>
    <w:rsid w:val="00FA0547"/>
    <w:rsid w:val="00FA0DBB"/>
    <w:rsid w:val="00FA0DD5"/>
    <w:rsid w:val="00FA108A"/>
    <w:rsid w:val="00FA255D"/>
    <w:rsid w:val="00FA2D63"/>
    <w:rsid w:val="00FA2EB0"/>
    <w:rsid w:val="00FA3858"/>
    <w:rsid w:val="00FA38CD"/>
    <w:rsid w:val="00FA3F68"/>
    <w:rsid w:val="00FA7AA4"/>
    <w:rsid w:val="00FB193C"/>
    <w:rsid w:val="00FB2706"/>
    <w:rsid w:val="00FB2B44"/>
    <w:rsid w:val="00FB378F"/>
    <w:rsid w:val="00FB521C"/>
    <w:rsid w:val="00FB6A3C"/>
    <w:rsid w:val="00FB6D89"/>
    <w:rsid w:val="00FB7076"/>
    <w:rsid w:val="00FB7624"/>
    <w:rsid w:val="00FC0667"/>
    <w:rsid w:val="00FC3038"/>
    <w:rsid w:val="00FC31F7"/>
    <w:rsid w:val="00FC3616"/>
    <w:rsid w:val="00FC448A"/>
    <w:rsid w:val="00FC4832"/>
    <w:rsid w:val="00FC6AEE"/>
    <w:rsid w:val="00FC7CC6"/>
    <w:rsid w:val="00FD0019"/>
    <w:rsid w:val="00FD026B"/>
    <w:rsid w:val="00FD17F1"/>
    <w:rsid w:val="00FD1F78"/>
    <w:rsid w:val="00FD204F"/>
    <w:rsid w:val="00FD23C8"/>
    <w:rsid w:val="00FD2724"/>
    <w:rsid w:val="00FD2CD7"/>
    <w:rsid w:val="00FD39CE"/>
    <w:rsid w:val="00FD3FFC"/>
    <w:rsid w:val="00FD47F6"/>
    <w:rsid w:val="00FD52B0"/>
    <w:rsid w:val="00FD58D7"/>
    <w:rsid w:val="00FD6227"/>
    <w:rsid w:val="00FD6341"/>
    <w:rsid w:val="00FD72C0"/>
    <w:rsid w:val="00FD7EF6"/>
    <w:rsid w:val="00FE4E6C"/>
    <w:rsid w:val="00FE509F"/>
    <w:rsid w:val="00FE5F2B"/>
    <w:rsid w:val="00FE780E"/>
    <w:rsid w:val="00FE7D43"/>
    <w:rsid w:val="00FE7F4A"/>
    <w:rsid w:val="00FF04EC"/>
    <w:rsid w:val="00FF0DA2"/>
    <w:rsid w:val="00FF0F63"/>
    <w:rsid w:val="00FF132F"/>
    <w:rsid w:val="00FF2546"/>
    <w:rsid w:val="00FF2F99"/>
    <w:rsid w:val="00FF3033"/>
    <w:rsid w:val="00FF3659"/>
    <w:rsid w:val="00FF44DB"/>
    <w:rsid w:val="00FF5087"/>
    <w:rsid w:val="00FF6A07"/>
    <w:rsid w:val="00FF6D65"/>
    <w:rsid w:val="00FF6F41"/>
    <w:rsid w:val="00FF7701"/>
    <w:rsid w:val="00FF7D6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71ABE7F7"/>
  <w15:docId w15:val="{B7A7982E-B008-4D03-BFAD-845870016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uiPriority="99" w:qFormat="1"/>
    <w:lsdException w:name="heading 3" w:qFormat="1"/>
    <w:lsdException w:name="heading 4" w:qFormat="1"/>
    <w:lsdException w:name="heading 5" w:uiPriority="99"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C0667"/>
    <w:rPr>
      <w:sz w:val="24"/>
      <w:szCs w:val="24"/>
    </w:rPr>
  </w:style>
  <w:style w:type="paragraph" w:styleId="Balk1">
    <w:name w:val="heading 1"/>
    <w:basedOn w:val="Normal"/>
    <w:link w:val="Balk1Char"/>
    <w:qFormat/>
    <w:rsid w:val="00FC0667"/>
    <w:pPr>
      <w:keepNext/>
      <w:spacing w:before="240" w:after="60"/>
      <w:outlineLvl w:val="0"/>
    </w:pPr>
    <w:rPr>
      <w:rFonts w:ascii="Arial" w:hAnsi="Arial" w:cs="Arial"/>
      <w:b/>
      <w:bCs/>
      <w:kern w:val="36"/>
      <w:sz w:val="32"/>
      <w:szCs w:val="32"/>
    </w:rPr>
  </w:style>
  <w:style w:type="paragraph" w:styleId="Balk2">
    <w:name w:val="heading 2"/>
    <w:basedOn w:val="Normal"/>
    <w:next w:val="Normal"/>
    <w:link w:val="Balk2Char"/>
    <w:uiPriority w:val="99"/>
    <w:qFormat/>
    <w:rsid w:val="00FC0667"/>
    <w:pPr>
      <w:keepNext/>
      <w:spacing w:before="240" w:after="60"/>
      <w:outlineLvl w:val="1"/>
    </w:pPr>
    <w:rPr>
      <w:rFonts w:ascii="Arial" w:hAnsi="Arial" w:cs="Arial"/>
      <w:b/>
      <w:bCs/>
      <w:i/>
      <w:iCs/>
      <w:sz w:val="28"/>
      <w:szCs w:val="28"/>
    </w:rPr>
  </w:style>
  <w:style w:type="paragraph" w:styleId="Balk3">
    <w:name w:val="heading 3"/>
    <w:basedOn w:val="Normal"/>
    <w:next w:val="Normal"/>
    <w:link w:val="Balk3Char"/>
    <w:qFormat/>
    <w:rsid w:val="00FC0667"/>
    <w:pPr>
      <w:keepNext/>
      <w:spacing w:before="240" w:after="60"/>
      <w:outlineLvl w:val="2"/>
    </w:pPr>
    <w:rPr>
      <w:rFonts w:ascii="Arial" w:hAnsi="Arial" w:cs="Arial"/>
      <w:b/>
      <w:bCs/>
      <w:sz w:val="26"/>
      <w:szCs w:val="26"/>
    </w:rPr>
  </w:style>
  <w:style w:type="paragraph" w:styleId="Balk4">
    <w:name w:val="heading 4"/>
    <w:basedOn w:val="Normal"/>
    <w:next w:val="Normal"/>
    <w:link w:val="Balk4Char"/>
    <w:qFormat/>
    <w:rsid w:val="00FC0667"/>
    <w:pPr>
      <w:keepNext/>
      <w:spacing w:before="240" w:after="60"/>
      <w:outlineLvl w:val="3"/>
    </w:pPr>
    <w:rPr>
      <w:b/>
      <w:bCs/>
      <w:sz w:val="28"/>
      <w:szCs w:val="28"/>
    </w:rPr>
  </w:style>
  <w:style w:type="paragraph" w:styleId="Balk5">
    <w:name w:val="heading 5"/>
    <w:basedOn w:val="Normal"/>
    <w:next w:val="Normal"/>
    <w:link w:val="Balk5Char"/>
    <w:uiPriority w:val="99"/>
    <w:qFormat/>
    <w:rsid w:val="00FC0667"/>
    <w:pPr>
      <w:spacing w:before="240" w:after="60"/>
      <w:outlineLvl w:val="4"/>
    </w:pPr>
    <w:rPr>
      <w:b/>
      <w:bCs/>
      <w:i/>
      <w:iCs/>
      <w:sz w:val="26"/>
      <w:szCs w:val="26"/>
    </w:rPr>
  </w:style>
  <w:style w:type="paragraph" w:styleId="Balk6">
    <w:name w:val="heading 6"/>
    <w:basedOn w:val="Normal"/>
    <w:next w:val="Normal"/>
    <w:link w:val="Balk6Char"/>
    <w:qFormat/>
    <w:rsid w:val="00FC0667"/>
    <w:pPr>
      <w:keepNext/>
      <w:outlineLvl w:val="5"/>
    </w:pPr>
    <w:rPr>
      <w:b/>
      <w:szCs w:val="20"/>
      <w:u w:val="single"/>
    </w:rPr>
  </w:style>
  <w:style w:type="paragraph" w:styleId="Balk7">
    <w:name w:val="heading 7"/>
    <w:basedOn w:val="Normal"/>
    <w:next w:val="Normal"/>
    <w:link w:val="Balk7Char"/>
    <w:qFormat/>
    <w:rsid w:val="00DC042B"/>
    <w:pPr>
      <w:spacing w:before="240" w:after="60"/>
      <w:outlineLvl w:val="6"/>
    </w:pPr>
  </w:style>
  <w:style w:type="paragraph" w:styleId="Balk8">
    <w:name w:val="heading 8"/>
    <w:basedOn w:val="Normal"/>
    <w:next w:val="Normal"/>
    <w:link w:val="Balk8Char"/>
    <w:qFormat/>
    <w:rsid w:val="00DC042B"/>
    <w:pPr>
      <w:spacing w:before="240" w:after="60"/>
      <w:outlineLvl w:val="7"/>
    </w:pPr>
    <w:rPr>
      <w:i/>
      <w:iCs/>
    </w:rPr>
  </w:style>
  <w:style w:type="paragraph" w:styleId="Balk9">
    <w:name w:val="heading 9"/>
    <w:basedOn w:val="Normal"/>
    <w:next w:val="Normal"/>
    <w:link w:val="Balk9Char"/>
    <w:qFormat/>
    <w:rsid w:val="00FC0667"/>
    <w:pPr>
      <w:spacing w:before="240" w:after="60"/>
      <w:outlineLvl w:val="8"/>
    </w:pPr>
    <w:rPr>
      <w:rFonts w:ascii="Arial" w:hAnsi="Arial" w:cs="Arial"/>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rsid w:val="00FC0667"/>
    <w:rPr>
      <w:color w:val="0000FF"/>
      <w:u w:val="single"/>
    </w:rPr>
  </w:style>
  <w:style w:type="paragraph" w:customStyle="1" w:styleId="news2block">
    <w:name w:val="news2block"/>
    <w:basedOn w:val="Normal"/>
    <w:rsid w:val="00FC0667"/>
    <w:pPr>
      <w:shd w:val="clear" w:color="auto" w:fill="999999"/>
      <w:spacing w:before="100" w:beforeAutospacing="1" w:after="100" w:afterAutospacing="1"/>
    </w:pPr>
  </w:style>
  <w:style w:type="paragraph" w:customStyle="1" w:styleId="news2tem1">
    <w:name w:val="news2ıtem1"/>
    <w:basedOn w:val="Normal"/>
    <w:rsid w:val="00FC0667"/>
    <w:pPr>
      <w:shd w:val="clear" w:color="auto" w:fill="999999"/>
      <w:spacing w:before="100" w:beforeAutospacing="1" w:after="100" w:afterAutospacing="1"/>
    </w:pPr>
  </w:style>
  <w:style w:type="paragraph" w:customStyle="1" w:styleId="news2link">
    <w:name w:val="news2link"/>
    <w:basedOn w:val="Normal"/>
    <w:rsid w:val="00FC0667"/>
    <w:pPr>
      <w:spacing w:before="100" w:beforeAutospacing="1" w:after="100" w:afterAutospacing="1"/>
    </w:pPr>
    <w:rPr>
      <w:rFonts w:ascii="Arial" w:hAnsi="Arial" w:cs="Arial"/>
      <w:color w:val="FFFFFF"/>
      <w:sz w:val="17"/>
      <w:szCs w:val="17"/>
    </w:rPr>
  </w:style>
  <w:style w:type="paragraph" w:customStyle="1" w:styleId="skypetbinjectionn2">
    <w:name w:val="skype_tb_injectionın2"/>
    <w:basedOn w:val="Normal"/>
    <w:rsid w:val="00FC0667"/>
    <w:pPr>
      <w:textAlignment w:val="center"/>
    </w:pPr>
    <w:rPr>
      <w:rFonts w:ascii="Tahoma" w:hAnsi="Tahoma" w:cs="Tahoma"/>
      <w:b/>
      <w:bCs/>
      <w:color w:val="333333"/>
      <w:sz w:val="17"/>
      <w:szCs w:val="17"/>
    </w:rPr>
  </w:style>
  <w:style w:type="paragraph" w:customStyle="1" w:styleId="skypetbinnertext2">
    <w:name w:val="skype_tb_innertext2"/>
    <w:basedOn w:val="Normal"/>
    <w:rsid w:val="00FC0667"/>
    <w:pPr>
      <w:textAlignment w:val="center"/>
    </w:pPr>
    <w:rPr>
      <w:rFonts w:ascii="Tahoma" w:hAnsi="Tahoma" w:cs="Tahoma"/>
      <w:b/>
      <w:bCs/>
      <w:color w:val="333333"/>
      <w:sz w:val="17"/>
      <w:szCs w:val="17"/>
    </w:rPr>
  </w:style>
  <w:style w:type="paragraph" w:styleId="NormalWeb">
    <w:name w:val="Normal (Web)"/>
    <w:basedOn w:val="Normal"/>
    <w:uiPriority w:val="99"/>
    <w:rsid w:val="00FC0667"/>
    <w:pPr>
      <w:spacing w:before="100" w:beforeAutospacing="1" w:after="100" w:afterAutospacing="1"/>
    </w:pPr>
  </w:style>
  <w:style w:type="paragraph" w:customStyle="1" w:styleId="2-ortabaslk">
    <w:name w:val="2-ortabaslk"/>
    <w:basedOn w:val="Normal"/>
    <w:rsid w:val="00FC0667"/>
    <w:pPr>
      <w:jc w:val="center"/>
    </w:pPr>
    <w:rPr>
      <w:b/>
      <w:bCs/>
      <w:sz w:val="19"/>
      <w:szCs w:val="19"/>
    </w:rPr>
  </w:style>
  <w:style w:type="paragraph" w:customStyle="1" w:styleId="3-normalyaz">
    <w:name w:val="3-normalyaz"/>
    <w:basedOn w:val="Normal"/>
    <w:uiPriority w:val="99"/>
    <w:rsid w:val="00FC0667"/>
    <w:pPr>
      <w:jc w:val="both"/>
    </w:pPr>
    <w:rPr>
      <w:sz w:val="19"/>
      <w:szCs w:val="19"/>
    </w:rPr>
  </w:style>
  <w:style w:type="paragraph" w:styleId="KonuBal">
    <w:name w:val="Title"/>
    <w:basedOn w:val="Normal"/>
    <w:link w:val="KonuBalChar"/>
    <w:qFormat/>
    <w:rsid w:val="00FC0667"/>
    <w:pPr>
      <w:jc w:val="center"/>
    </w:pPr>
    <w:rPr>
      <w:b/>
      <w:bCs/>
      <w:sz w:val="28"/>
    </w:rPr>
  </w:style>
  <w:style w:type="paragraph" w:styleId="GvdeMetni">
    <w:name w:val="Body Text"/>
    <w:basedOn w:val="Normal"/>
    <w:link w:val="GvdeMetniChar"/>
    <w:rsid w:val="00FC0667"/>
    <w:pPr>
      <w:jc w:val="both"/>
    </w:pPr>
  </w:style>
  <w:style w:type="paragraph" w:styleId="GvdeMetniGirintisi">
    <w:name w:val="Body Text Indent"/>
    <w:basedOn w:val="Normal"/>
    <w:link w:val="GvdeMetniGirintisiChar"/>
    <w:rsid w:val="00FC0667"/>
    <w:pPr>
      <w:ind w:firstLine="708"/>
      <w:jc w:val="both"/>
    </w:pPr>
  </w:style>
  <w:style w:type="paragraph" w:styleId="GvdeMetni2">
    <w:name w:val="Body Text 2"/>
    <w:basedOn w:val="Normal"/>
    <w:link w:val="GvdeMetni2Char"/>
    <w:rsid w:val="00FC0667"/>
    <w:pPr>
      <w:jc w:val="both"/>
    </w:pPr>
    <w:rPr>
      <w:bCs/>
      <w:color w:val="FF0000"/>
    </w:rPr>
  </w:style>
  <w:style w:type="paragraph" w:styleId="AltBilgi">
    <w:name w:val="footer"/>
    <w:basedOn w:val="Normal"/>
    <w:link w:val="AltBilgiChar"/>
    <w:uiPriority w:val="99"/>
    <w:rsid w:val="00FC0667"/>
    <w:pPr>
      <w:tabs>
        <w:tab w:val="center" w:pos="4536"/>
        <w:tab w:val="right" w:pos="9072"/>
      </w:tabs>
    </w:pPr>
  </w:style>
  <w:style w:type="paragraph" w:styleId="GvdeMetni3">
    <w:name w:val="Body Text 3"/>
    <w:basedOn w:val="Normal"/>
    <w:link w:val="GvdeMetni3Char"/>
    <w:rsid w:val="00FC0667"/>
    <w:pPr>
      <w:jc w:val="both"/>
    </w:pPr>
    <w:rPr>
      <w:sz w:val="22"/>
      <w:szCs w:val="20"/>
    </w:rPr>
  </w:style>
  <w:style w:type="character" w:styleId="Gl">
    <w:name w:val="Strong"/>
    <w:qFormat/>
    <w:rsid w:val="00FC0667"/>
    <w:rPr>
      <w:b/>
      <w:bCs/>
    </w:rPr>
  </w:style>
  <w:style w:type="character" w:customStyle="1" w:styleId="style31">
    <w:name w:val="style31"/>
    <w:rsid w:val="00FC0667"/>
    <w:rPr>
      <w:rFonts w:ascii="Times New Roman" w:hAnsi="Times New Roman" w:cs="Times New Roman" w:hint="default"/>
      <w:b/>
      <w:bCs/>
      <w:sz w:val="9"/>
      <w:szCs w:val="9"/>
    </w:rPr>
  </w:style>
  <w:style w:type="character" w:styleId="SayfaNumaras">
    <w:name w:val="page number"/>
    <w:basedOn w:val="VarsaylanParagrafYazTipi"/>
    <w:rsid w:val="00FC0667"/>
  </w:style>
  <w:style w:type="table" w:styleId="TabloKlavuzu">
    <w:name w:val="Table Grid"/>
    <w:basedOn w:val="NormalTablo"/>
    <w:uiPriority w:val="59"/>
    <w:rsid w:val="00FF7701"/>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rsid w:val="00672915"/>
    <w:pPr>
      <w:tabs>
        <w:tab w:val="center" w:pos="4536"/>
        <w:tab w:val="right" w:pos="9072"/>
      </w:tabs>
    </w:pPr>
  </w:style>
  <w:style w:type="character" w:customStyle="1" w:styleId="stBilgiChar">
    <w:name w:val="Üst Bilgi Char"/>
    <w:link w:val="stBilgi"/>
    <w:rsid w:val="00672915"/>
    <w:rPr>
      <w:sz w:val="24"/>
      <w:szCs w:val="24"/>
    </w:rPr>
  </w:style>
  <w:style w:type="paragraph" w:styleId="ListeParagraf">
    <w:name w:val="List Paragraph"/>
    <w:basedOn w:val="Normal"/>
    <w:uiPriority w:val="34"/>
    <w:qFormat/>
    <w:rsid w:val="001C3BA6"/>
    <w:pPr>
      <w:spacing w:after="200" w:line="276" w:lineRule="auto"/>
      <w:ind w:left="720"/>
      <w:contextualSpacing/>
    </w:pPr>
    <w:rPr>
      <w:rFonts w:eastAsia="Calibri"/>
      <w:sz w:val="22"/>
      <w:szCs w:val="22"/>
      <w:lang w:eastAsia="en-US"/>
    </w:rPr>
  </w:style>
  <w:style w:type="character" w:customStyle="1" w:styleId="AltBilgiChar">
    <w:name w:val="Alt Bilgi Char"/>
    <w:link w:val="AltBilgi"/>
    <w:uiPriority w:val="99"/>
    <w:rsid w:val="00711CEB"/>
    <w:rPr>
      <w:sz w:val="24"/>
      <w:szCs w:val="24"/>
    </w:rPr>
  </w:style>
  <w:style w:type="character" w:customStyle="1" w:styleId="Balk1Char">
    <w:name w:val="Başlık 1 Char"/>
    <w:link w:val="Balk1"/>
    <w:rsid w:val="00485D7A"/>
    <w:rPr>
      <w:rFonts w:ascii="Arial" w:hAnsi="Arial" w:cs="Arial"/>
      <w:b/>
      <w:bCs/>
      <w:kern w:val="36"/>
      <w:sz w:val="32"/>
      <w:szCs w:val="32"/>
      <w:lang w:val="tr-TR" w:eastAsia="tr-TR" w:bidi="ar-SA"/>
    </w:rPr>
  </w:style>
  <w:style w:type="character" w:customStyle="1" w:styleId="FontStyle12">
    <w:name w:val="Font Style12"/>
    <w:rsid w:val="00433261"/>
    <w:rPr>
      <w:rFonts w:ascii="Times New Roman" w:hAnsi="Times New Roman" w:cs="Times New Roman"/>
      <w:b/>
      <w:bCs/>
      <w:color w:val="000000"/>
      <w:sz w:val="18"/>
      <w:szCs w:val="18"/>
    </w:rPr>
  </w:style>
  <w:style w:type="paragraph" w:customStyle="1" w:styleId="Style2">
    <w:name w:val="Style2"/>
    <w:basedOn w:val="Normal"/>
    <w:rsid w:val="00433261"/>
    <w:pPr>
      <w:widowControl w:val="0"/>
      <w:autoSpaceDE w:val="0"/>
      <w:autoSpaceDN w:val="0"/>
      <w:adjustRightInd w:val="0"/>
    </w:pPr>
    <w:rPr>
      <w:lang w:val="en-US"/>
    </w:rPr>
  </w:style>
  <w:style w:type="paragraph" w:customStyle="1" w:styleId="Style3">
    <w:name w:val="Style3"/>
    <w:basedOn w:val="Normal"/>
    <w:rsid w:val="00433261"/>
    <w:pPr>
      <w:widowControl w:val="0"/>
      <w:autoSpaceDE w:val="0"/>
      <w:autoSpaceDN w:val="0"/>
      <w:adjustRightInd w:val="0"/>
    </w:pPr>
    <w:rPr>
      <w:lang w:val="en-US"/>
    </w:rPr>
  </w:style>
  <w:style w:type="character" w:customStyle="1" w:styleId="FontStyle11">
    <w:name w:val="Font Style11"/>
    <w:uiPriority w:val="99"/>
    <w:rsid w:val="00433261"/>
    <w:rPr>
      <w:rFonts w:ascii="Arial Narrow" w:hAnsi="Arial Narrow" w:cs="Arial Narrow"/>
      <w:b/>
      <w:bCs/>
      <w:i/>
      <w:iCs/>
      <w:color w:val="000000"/>
      <w:sz w:val="16"/>
      <w:szCs w:val="16"/>
    </w:rPr>
  </w:style>
  <w:style w:type="paragraph" w:customStyle="1" w:styleId="Style1">
    <w:name w:val="Style1"/>
    <w:basedOn w:val="Normal"/>
    <w:rsid w:val="00575E02"/>
    <w:pPr>
      <w:widowControl w:val="0"/>
      <w:autoSpaceDE w:val="0"/>
      <w:autoSpaceDN w:val="0"/>
      <w:adjustRightInd w:val="0"/>
    </w:pPr>
    <w:rPr>
      <w:lang w:val="en-US"/>
    </w:rPr>
  </w:style>
  <w:style w:type="paragraph" w:customStyle="1" w:styleId="Style5">
    <w:name w:val="Style5"/>
    <w:basedOn w:val="Normal"/>
    <w:rsid w:val="00D26208"/>
    <w:pPr>
      <w:widowControl w:val="0"/>
      <w:autoSpaceDE w:val="0"/>
      <w:autoSpaceDN w:val="0"/>
      <w:adjustRightInd w:val="0"/>
      <w:spacing w:line="1030" w:lineRule="exact"/>
      <w:jc w:val="both"/>
    </w:pPr>
    <w:rPr>
      <w:lang w:val="en-US"/>
    </w:rPr>
  </w:style>
  <w:style w:type="character" w:customStyle="1" w:styleId="FontStyle13">
    <w:name w:val="Font Style13"/>
    <w:rsid w:val="003E30FB"/>
    <w:rPr>
      <w:rFonts w:ascii="Calibri" w:hAnsi="Calibri" w:cs="Calibri"/>
      <w:color w:val="000000"/>
      <w:sz w:val="18"/>
      <w:szCs w:val="18"/>
    </w:rPr>
  </w:style>
  <w:style w:type="character" w:customStyle="1" w:styleId="GvdeMetniChar">
    <w:name w:val="Gövde Metni Char"/>
    <w:link w:val="GvdeMetni"/>
    <w:rsid w:val="0000220D"/>
    <w:rPr>
      <w:sz w:val="24"/>
      <w:szCs w:val="24"/>
      <w:lang w:val="tr-TR" w:eastAsia="tr-TR" w:bidi="ar-SA"/>
    </w:rPr>
  </w:style>
  <w:style w:type="character" w:customStyle="1" w:styleId="CharChar3">
    <w:name w:val="Char Char3"/>
    <w:semiHidden/>
    <w:rsid w:val="00DC042B"/>
    <w:rPr>
      <w:rFonts w:ascii="Times New Roman" w:eastAsia="Times New Roman" w:hAnsi="Times New Roman"/>
      <w:sz w:val="24"/>
      <w:szCs w:val="24"/>
    </w:rPr>
  </w:style>
  <w:style w:type="paragraph" w:styleId="BalonMetni">
    <w:name w:val="Balloon Text"/>
    <w:basedOn w:val="Normal"/>
    <w:link w:val="BalonMetniChar"/>
    <w:rsid w:val="005E5C38"/>
    <w:rPr>
      <w:rFonts w:ascii="Tahoma" w:hAnsi="Tahoma" w:cs="Tahoma"/>
      <w:sz w:val="16"/>
      <w:szCs w:val="16"/>
    </w:rPr>
  </w:style>
  <w:style w:type="character" w:customStyle="1" w:styleId="BalonMetniChar">
    <w:name w:val="Balon Metni Char"/>
    <w:link w:val="BalonMetni"/>
    <w:rsid w:val="005E5C38"/>
    <w:rPr>
      <w:rFonts w:ascii="Tahoma" w:hAnsi="Tahoma" w:cs="Tahoma"/>
      <w:sz w:val="16"/>
      <w:szCs w:val="16"/>
    </w:rPr>
  </w:style>
  <w:style w:type="character" w:customStyle="1" w:styleId="shorttext">
    <w:name w:val="short_text"/>
    <w:basedOn w:val="VarsaylanParagrafYazTipi"/>
    <w:rsid w:val="00296478"/>
  </w:style>
  <w:style w:type="character" w:customStyle="1" w:styleId="hps">
    <w:name w:val="hps"/>
    <w:basedOn w:val="VarsaylanParagrafYazTipi"/>
    <w:rsid w:val="00296478"/>
  </w:style>
  <w:style w:type="character" w:customStyle="1" w:styleId="apple-converted-space">
    <w:name w:val="apple-converted-space"/>
    <w:basedOn w:val="VarsaylanParagrafYazTipi"/>
    <w:rsid w:val="00DE4B9B"/>
  </w:style>
  <w:style w:type="character" w:styleId="zlenenKpr">
    <w:name w:val="FollowedHyperlink"/>
    <w:rsid w:val="000273DF"/>
    <w:rPr>
      <w:color w:val="800080"/>
      <w:u w:val="single"/>
    </w:rPr>
  </w:style>
  <w:style w:type="character" w:customStyle="1" w:styleId="Balk3Char">
    <w:name w:val="Başlık 3 Char"/>
    <w:link w:val="Balk3"/>
    <w:rsid w:val="004D6968"/>
    <w:rPr>
      <w:rFonts w:ascii="Arial" w:hAnsi="Arial" w:cs="Arial"/>
      <w:b/>
      <w:bCs/>
      <w:sz w:val="26"/>
      <w:szCs w:val="26"/>
    </w:rPr>
  </w:style>
  <w:style w:type="character" w:customStyle="1" w:styleId="Balk4Char">
    <w:name w:val="Başlık 4 Char"/>
    <w:link w:val="Balk4"/>
    <w:rsid w:val="00EE14A1"/>
    <w:rPr>
      <w:b/>
      <w:bCs/>
      <w:sz w:val="28"/>
      <w:szCs w:val="28"/>
    </w:rPr>
  </w:style>
  <w:style w:type="character" w:customStyle="1" w:styleId="Balk5Char">
    <w:name w:val="Başlık 5 Char"/>
    <w:link w:val="Balk5"/>
    <w:uiPriority w:val="99"/>
    <w:rsid w:val="00EE14A1"/>
    <w:rPr>
      <w:b/>
      <w:bCs/>
      <w:i/>
      <w:iCs/>
      <w:sz w:val="26"/>
      <w:szCs w:val="26"/>
    </w:rPr>
  </w:style>
  <w:style w:type="character" w:customStyle="1" w:styleId="Balk2Char">
    <w:name w:val="Başlık 2 Char"/>
    <w:link w:val="Balk2"/>
    <w:uiPriority w:val="99"/>
    <w:rsid w:val="00EE14A1"/>
    <w:rPr>
      <w:rFonts w:ascii="Arial" w:hAnsi="Arial" w:cs="Arial"/>
      <w:b/>
      <w:bCs/>
      <w:i/>
      <w:iCs/>
      <w:sz w:val="28"/>
      <w:szCs w:val="28"/>
    </w:rPr>
  </w:style>
  <w:style w:type="character" w:customStyle="1" w:styleId="GvdeMetniGirintisiChar">
    <w:name w:val="Gövde Metni Girintisi Char"/>
    <w:link w:val="GvdeMetniGirintisi"/>
    <w:rsid w:val="00CE76BB"/>
    <w:rPr>
      <w:sz w:val="24"/>
      <w:szCs w:val="24"/>
    </w:rPr>
  </w:style>
  <w:style w:type="character" w:customStyle="1" w:styleId="GvdeMetni3Char">
    <w:name w:val="Gövde Metni 3 Char"/>
    <w:link w:val="GvdeMetni3"/>
    <w:rsid w:val="002A61E2"/>
    <w:rPr>
      <w:sz w:val="22"/>
    </w:rPr>
  </w:style>
  <w:style w:type="character" w:customStyle="1" w:styleId="GvdeMetni2Char">
    <w:name w:val="Gövde Metni 2 Char"/>
    <w:link w:val="GvdeMetni2"/>
    <w:rsid w:val="005256DF"/>
    <w:rPr>
      <w:bCs/>
      <w:color w:val="FF0000"/>
      <w:sz w:val="24"/>
      <w:szCs w:val="24"/>
    </w:rPr>
  </w:style>
  <w:style w:type="paragraph" w:customStyle="1" w:styleId="Default">
    <w:name w:val="Default"/>
    <w:rsid w:val="001F2BF2"/>
    <w:pPr>
      <w:autoSpaceDE w:val="0"/>
      <w:autoSpaceDN w:val="0"/>
      <w:adjustRightInd w:val="0"/>
    </w:pPr>
    <w:rPr>
      <w:rFonts w:eastAsia="Calibri"/>
      <w:color w:val="000000"/>
      <w:sz w:val="24"/>
      <w:szCs w:val="24"/>
      <w:lang w:eastAsia="en-US"/>
    </w:rPr>
  </w:style>
  <w:style w:type="paragraph" w:customStyle="1" w:styleId="Balyk3">
    <w:name w:val="Ba.lyk 3"/>
    <w:basedOn w:val="Default"/>
    <w:next w:val="Default"/>
    <w:uiPriority w:val="99"/>
    <w:rsid w:val="009C7BDF"/>
    <w:rPr>
      <w:rFonts w:eastAsia="Times New Roman"/>
      <w:color w:val="auto"/>
      <w:lang w:eastAsia="tr-TR"/>
    </w:rPr>
  </w:style>
  <w:style w:type="paragraph" w:styleId="Dzeltme">
    <w:name w:val="Revision"/>
    <w:hidden/>
    <w:uiPriority w:val="99"/>
    <w:semiHidden/>
    <w:rsid w:val="00A15B97"/>
    <w:rPr>
      <w:sz w:val="24"/>
      <w:szCs w:val="24"/>
    </w:rPr>
  </w:style>
  <w:style w:type="character" w:customStyle="1" w:styleId="KonuBalChar">
    <w:name w:val="Konu Başlığı Char"/>
    <w:basedOn w:val="VarsaylanParagrafYazTipi"/>
    <w:link w:val="KonuBal"/>
    <w:rsid w:val="0027587B"/>
    <w:rPr>
      <w:b/>
      <w:bCs/>
      <w:sz w:val="28"/>
      <w:szCs w:val="24"/>
    </w:rPr>
  </w:style>
  <w:style w:type="character" w:customStyle="1" w:styleId="Balk6Char">
    <w:name w:val="Başlık 6 Char"/>
    <w:basedOn w:val="VarsaylanParagrafYazTipi"/>
    <w:link w:val="Balk6"/>
    <w:rsid w:val="00D35CD8"/>
    <w:rPr>
      <w:b/>
      <w:sz w:val="24"/>
      <w:u w:val="single"/>
    </w:rPr>
  </w:style>
  <w:style w:type="character" w:customStyle="1" w:styleId="Balk7Char">
    <w:name w:val="Başlık 7 Char"/>
    <w:basedOn w:val="VarsaylanParagrafYazTipi"/>
    <w:link w:val="Balk7"/>
    <w:rsid w:val="00D35CD8"/>
    <w:rPr>
      <w:sz w:val="24"/>
      <w:szCs w:val="24"/>
    </w:rPr>
  </w:style>
  <w:style w:type="character" w:customStyle="1" w:styleId="Balk8Char">
    <w:name w:val="Başlık 8 Char"/>
    <w:basedOn w:val="VarsaylanParagrafYazTipi"/>
    <w:link w:val="Balk8"/>
    <w:rsid w:val="00D35CD8"/>
    <w:rPr>
      <w:i/>
      <w:iCs/>
      <w:sz w:val="24"/>
      <w:szCs w:val="24"/>
    </w:rPr>
  </w:style>
  <w:style w:type="character" w:customStyle="1" w:styleId="Balk9Char">
    <w:name w:val="Başlık 9 Char"/>
    <w:basedOn w:val="VarsaylanParagrafYazTipi"/>
    <w:link w:val="Balk9"/>
    <w:rsid w:val="00D35CD8"/>
    <w:rPr>
      <w:rFonts w:ascii="Arial" w:hAnsi="Arial" w:cs="Arial"/>
      <w:sz w:val="22"/>
      <w:szCs w:val="22"/>
    </w:rPr>
  </w:style>
  <w:style w:type="character" w:customStyle="1" w:styleId="normal1">
    <w:name w:val="normal1"/>
    <w:basedOn w:val="VarsaylanParagrafYazTipi"/>
    <w:rsid w:val="00D35C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9191129">
      <w:bodyDiv w:val="1"/>
      <w:marLeft w:val="0"/>
      <w:marRight w:val="0"/>
      <w:marTop w:val="0"/>
      <w:marBottom w:val="0"/>
      <w:divBdr>
        <w:top w:val="none" w:sz="0" w:space="0" w:color="auto"/>
        <w:left w:val="none" w:sz="0" w:space="0" w:color="auto"/>
        <w:bottom w:val="none" w:sz="0" w:space="0" w:color="auto"/>
        <w:right w:val="none" w:sz="0" w:space="0" w:color="auto"/>
      </w:divBdr>
      <w:divsChild>
        <w:div w:id="704907752">
          <w:marLeft w:val="0"/>
          <w:marRight w:val="0"/>
          <w:marTop w:val="0"/>
          <w:marBottom w:val="0"/>
          <w:divBdr>
            <w:top w:val="none" w:sz="0" w:space="0" w:color="auto"/>
            <w:left w:val="none" w:sz="0" w:space="0" w:color="auto"/>
            <w:bottom w:val="none" w:sz="0" w:space="0" w:color="auto"/>
            <w:right w:val="none" w:sz="0" w:space="0" w:color="auto"/>
          </w:divBdr>
        </w:div>
        <w:div w:id="49231865">
          <w:marLeft w:val="0"/>
          <w:marRight w:val="0"/>
          <w:marTop w:val="0"/>
          <w:marBottom w:val="0"/>
          <w:divBdr>
            <w:top w:val="none" w:sz="0" w:space="0" w:color="auto"/>
            <w:left w:val="none" w:sz="0" w:space="0" w:color="auto"/>
            <w:bottom w:val="none" w:sz="0" w:space="0" w:color="auto"/>
            <w:right w:val="none" w:sz="0" w:space="0" w:color="auto"/>
          </w:divBdr>
        </w:div>
        <w:div w:id="1435707497">
          <w:marLeft w:val="0"/>
          <w:marRight w:val="0"/>
          <w:marTop w:val="0"/>
          <w:marBottom w:val="0"/>
          <w:divBdr>
            <w:top w:val="none" w:sz="0" w:space="0" w:color="auto"/>
            <w:left w:val="none" w:sz="0" w:space="0" w:color="auto"/>
            <w:bottom w:val="none" w:sz="0" w:space="0" w:color="auto"/>
            <w:right w:val="none" w:sz="0" w:space="0" w:color="auto"/>
          </w:divBdr>
        </w:div>
        <w:div w:id="1262226527">
          <w:marLeft w:val="0"/>
          <w:marRight w:val="0"/>
          <w:marTop w:val="0"/>
          <w:marBottom w:val="0"/>
          <w:divBdr>
            <w:top w:val="none" w:sz="0" w:space="0" w:color="auto"/>
            <w:left w:val="none" w:sz="0" w:space="0" w:color="auto"/>
            <w:bottom w:val="none" w:sz="0" w:space="0" w:color="auto"/>
            <w:right w:val="none" w:sz="0" w:space="0" w:color="auto"/>
          </w:divBdr>
        </w:div>
        <w:div w:id="357239849">
          <w:marLeft w:val="0"/>
          <w:marRight w:val="0"/>
          <w:marTop w:val="0"/>
          <w:marBottom w:val="0"/>
          <w:divBdr>
            <w:top w:val="none" w:sz="0" w:space="0" w:color="auto"/>
            <w:left w:val="none" w:sz="0" w:space="0" w:color="auto"/>
            <w:bottom w:val="none" w:sz="0" w:space="0" w:color="auto"/>
            <w:right w:val="none" w:sz="0" w:space="0" w:color="auto"/>
          </w:divBdr>
        </w:div>
        <w:div w:id="67851754">
          <w:marLeft w:val="0"/>
          <w:marRight w:val="0"/>
          <w:marTop w:val="0"/>
          <w:marBottom w:val="0"/>
          <w:divBdr>
            <w:top w:val="none" w:sz="0" w:space="0" w:color="auto"/>
            <w:left w:val="none" w:sz="0" w:space="0" w:color="auto"/>
            <w:bottom w:val="none" w:sz="0" w:space="0" w:color="auto"/>
            <w:right w:val="none" w:sz="0" w:space="0" w:color="auto"/>
          </w:divBdr>
        </w:div>
      </w:divsChild>
    </w:div>
    <w:div w:id="552421692">
      <w:bodyDiv w:val="1"/>
      <w:marLeft w:val="0"/>
      <w:marRight w:val="0"/>
      <w:marTop w:val="0"/>
      <w:marBottom w:val="0"/>
      <w:divBdr>
        <w:top w:val="none" w:sz="0" w:space="0" w:color="auto"/>
        <w:left w:val="none" w:sz="0" w:space="0" w:color="auto"/>
        <w:bottom w:val="none" w:sz="0" w:space="0" w:color="auto"/>
        <w:right w:val="none" w:sz="0" w:space="0" w:color="auto"/>
      </w:divBdr>
    </w:div>
    <w:div w:id="560403953">
      <w:bodyDiv w:val="1"/>
      <w:marLeft w:val="0"/>
      <w:marRight w:val="0"/>
      <w:marTop w:val="0"/>
      <w:marBottom w:val="0"/>
      <w:divBdr>
        <w:top w:val="none" w:sz="0" w:space="0" w:color="auto"/>
        <w:left w:val="none" w:sz="0" w:space="0" w:color="auto"/>
        <w:bottom w:val="none" w:sz="0" w:space="0" w:color="auto"/>
        <w:right w:val="none" w:sz="0" w:space="0" w:color="auto"/>
      </w:divBdr>
    </w:div>
    <w:div w:id="820345350">
      <w:bodyDiv w:val="1"/>
      <w:marLeft w:val="0"/>
      <w:marRight w:val="0"/>
      <w:marTop w:val="0"/>
      <w:marBottom w:val="0"/>
      <w:divBdr>
        <w:top w:val="none" w:sz="0" w:space="0" w:color="auto"/>
        <w:left w:val="none" w:sz="0" w:space="0" w:color="auto"/>
        <w:bottom w:val="none" w:sz="0" w:space="0" w:color="auto"/>
        <w:right w:val="none" w:sz="0" w:space="0" w:color="auto"/>
      </w:divBdr>
      <w:divsChild>
        <w:div w:id="429660710">
          <w:marLeft w:val="0"/>
          <w:marRight w:val="0"/>
          <w:marTop w:val="0"/>
          <w:marBottom w:val="0"/>
          <w:divBdr>
            <w:top w:val="none" w:sz="0" w:space="0" w:color="auto"/>
            <w:left w:val="none" w:sz="0" w:space="0" w:color="auto"/>
            <w:bottom w:val="none" w:sz="0" w:space="0" w:color="auto"/>
            <w:right w:val="none" w:sz="0" w:space="0" w:color="auto"/>
          </w:divBdr>
        </w:div>
        <w:div w:id="1008748329">
          <w:marLeft w:val="0"/>
          <w:marRight w:val="0"/>
          <w:marTop w:val="0"/>
          <w:marBottom w:val="0"/>
          <w:divBdr>
            <w:top w:val="none" w:sz="0" w:space="0" w:color="auto"/>
            <w:left w:val="none" w:sz="0" w:space="0" w:color="auto"/>
            <w:bottom w:val="none" w:sz="0" w:space="0" w:color="auto"/>
            <w:right w:val="none" w:sz="0" w:space="0" w:color="auto"/>
          </w:divBdr>
        </w:div>
        <w:div w:id="126945247">
          <w:marLeft w:val="0"/>
          <w:marRight w:val="0"/>
          <w:marTop w:val="0"/>
          <w:marBottom w:val="0"/>
          <w:divBdr>
            <w:top w:val="none" w:sz="0" w:space="0" w:color="auto"/>
            <w:left w:val="none" w:sz="0" w:space="0" w:color="auto"/>
            <w:bottom w:val="none" w:sz="0" w:space="0" w:color="auto"/>
            <w:right w:val="none" w:sz="0" w:space="0" w:color="auto"/>
          </w:divBdr>
        </w:div>
        <w:div w:id="2007440701">
          <w:marLeft w:val="0"/>
          <w:marRight w:val="0"/>
          <w:marTop w:val="0"/>
          <w:marBottom w:val="0"/>
          <w:divBdr>
            <w:top w:val="none" w:sz="0" w:space="0" w:color="auto"/>
            <w:left w:val="none" w:sz="0" w:space="0" w:color="auto"/>
            <w:bottom w:val="none" w:sz="0" w:space="0" w:color="auto"/>
            <w:right w:val="none" w:sz="0" w:space="0" w:color="auto"/>
          </w:divBdr>
        </w:div>
        <w:div w:id="928079666">
          <w:marLeft w:val="0"/>
          <w:marRight w:val="0"/>
          <w:marTop w:val="0"/>
          <w:marBottom w:val="0"/>
          <w:divBdr>
            <w:top w:val="none" w:sz="0" w:space="0" w:color="auto"/>
            <w:left w:val="none" w:sz="0" w:space="0" w:color="auto"/>
            <w:bottom w:val="none" w:sz="0" w:space="0" w:color="auto"/>
            <w:right w:val="none" w:sz="0" w:space="0" w:color="auto"/>
          </w:divBdr>
        </w:div>
        <w:div w:id="374038926">
          <w:marLeft w:val="0"/>
          <w:marRight w:val="0"/>
          <w:marTop w:val="0"/>
          <w:marBottom w:val="0"/>
          <w:divBdr>
            <w:top w:val="none" w:sz="0" w:space="0" w:color="auto"/>
            <w:left w:val="none" w:sz="0" w:space="0" w:color="auto"/>
            <w:bottom w:val="none" w:sz="0" w:space="0" w:color="auto"/>
            <w:right w:val="none" w:sz="0" w:space="0" w:color="auto"/>
          </w:divBdr>
        </w:div>
        <w:div w:id="830175225">
          <w:marLeft w:val="0"/>
          <w:marRight w:val="0"/>
          <w:marTop w:val="0"/>
          <w:marBottom w:val="0"/>
          <w:divBdr>
            <w:top w:val="none" w:sz="0" w:space="0" w:color="auto"/>
            <w:left w:val="none" w:sz="0" w:space="0" w:color="auto"/>
            <w:bottom w:val="none" w:sz="0" w:space="0" w:color="auto"/>
            <w:right w:val="none" w:sz="0" w:space="0" w:color="auto"/>
          </w:divBdr>
        </w:div>
      </w:divsChild>
    </w:div>
    <w:div w:id="1232616726">
      <w:bodyDiv w:val="1"/>
      <w:marLeft w:val="0"/>
      <w:marRight w:val="0"/>
      <w:marTop w:val="0"/>
      <w:marBottom w:val="0"/>
      <w:divBdr>
        <w:top w:val="none" w:sz="0" w:space="0" w:color="auto"/>
        <w:left w:val="none" w:sz="0" w:space="0" w:color="auto"/>
        <w:bottom w:val="none" w:sz="0" w:space="0" w:color="auto"/>
        <w:right w:val="none" w:sz="0" w:space="0" w:color="auto"/>
      </w:divBdr>
    </w:div>
    <w:div w:id="1238243871">
      <w:bodyDiv w:val="1"/>
      <w:marLeft w:val="0"/>
      <w:marRight w:val="0"/>
      <w:marTop w:val="0"/>
      <w:marBottom w:val="0"/>
      <w:divBdr>
        <w:top w:val="none" w:sz="0" w:space="0" w:color="auto"/>
        <w:left w:val="none" w:sz="0" w:space="0" w:color="auto"/>
        <w:bottom w:val="none" w:sz="0" w:space="0" w:color="auto"/>
        <w:right w:val="none" w:sz="0" w:space="0" w:color="auto"/>
      </w:divBdr>
      <w:divsChild>
        <w:div w:id="811093383">
          <w:marLeft w:val="0"/>
          <w:marRight w:val="0"/>
          <w:marTop w:val="0"/>
          <w:marBottom w:val="0"/>
          <w:divBdr>
            <w:top w:val="none" w:sz="0" w:space="0" w:color="auto"/>
            <w:left w:val="none" w:sz="0" w:space="0" w:color="auto"/>
            <w:bottom w:val="none" w:sz="0" w:space="0" w:color="auto"/>
            <w:right w:val="none" w:sz="0" w:space="0" w:color="auto"/>
          </w:divBdr>
          <w:divsChild>
            <w:div w:id="1391071254">
              <w:marLeft w:val="0"/>
              <w:marRight w:val="0"/>
              <w:marTop w:val="0"/>
              <w:marBottom w:val="0"/>
              <w:divBdr>
                <w:top w:val="single" w:sz="8" w:space="1" w:color="auto"/>
                <w:left w:val="single" w:sz="8" w:space="0" w:color="auto"/>
                <w:bottom w:val="single" w:sz="8" w:space="1" w:color="auto"/>
                <w:right w:val="single" w:sz="8" w:space="4" w:color="auto"/>
              </w:divBdr>
            </w:div>
          </w:divsChild>
        </w:div>
      </w:divsChild>
    </w:div>
    <w:div w:id="1273517348">
      <w:bodyDiv w:val="1"/>
      <w:marLeft w:val="0"/>
      <w:marRight w:val="0"/>
      <w:marTop w:val="0"/>
      <w:marBottom w:val="0"/>
      <w:divBdr>
        <w:top w:val="none" w:sz="0" w:space="0" w:color="auto"/>
        <w:left w:val="none" w:sz="0" w:space="0" w:color="auto"/>
        <w:bottom w:val="none" w:sz="0" w:space="0" w:color="auto"/>
        <w:right w:val="none" w:sz="0" w:space="0" w:color="auto"/>
      </w:divBdr>
    </w:div>
    <w:div w:id="1403912243">
      <w:bodyDiv w:val="1"/>
      <w:marLeft w:val="0"/>
      <w:marRight w:val="0"/>
      <w:marTop w:val="0"/>
      <w:marBottom w:val="0"/>
      <w:divBdr>
        <w:top w:val="none" w:sz="0" w:space="0" w:color="auto"/>
        <w:left w:val="none" w:sz="0" w:space="0" w:color="auto"/>
        <w:bottom w:val="none" w:sz="0" w:space="0" w:color="auto"/>
        <w:right w:val="none" w:sz="0" w:space="0" w:color="auto"/>
      </w:divBdr>
      <w:divsChild>
        <w:div w:id="2003847332">
          <w:marLeft w:val="0"/>
          <w:marRight w:val="0"/>
          <w:marTop w:val="0"/>
          <w:marBottom w:val="0"/>
          <w:divBdr>
            <w:top w:val="none" w:sz="0" w:space="0" w:color="auto"/>
            <w:left w:val="none" w:sz="0" w:space="0" w:color="auto"/>
            <w:bottom w:val="none" w:sz="0" w:space="0" w:color="auto"/>
            <w:right w:val="none" w:sz="0" w:space="0" w:color="auto"/>
          </w:divBdr>
          <w:divsChild>
            <w:div w:id="485902884">
              <w:marLeft w:val="0"/>
              <w:marRight w:val="0"/>
              <w:marTop w:val="0"/>
              <w:marBottom w:val="0"/>
              <w:divBdr>
                <w:top w:val="none" w:sz="0" w:space="0" w:color="auto"/>
                <w:left w:val="none" w:sz="0" w:space="0" w:color="auto"/>
                <w:bottom w:val="none" w:sz="0" w:space="0" w:color="auto"/>
                <w:right w:val="none" w:sz="0" w:space="0" w:color="auto"/>
              </w:divBdr>
              <w:divsChild>
                <w:div w:id="779569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878835">
      <w:bodyDiv w:val="1"/>
      <w:marLeft w:val="0"/>
      <w:marRight w:val="0"/>
      <w:marTop w:val="0"/>
      <w:marBottom w:val="0"/>
      <w:divBdr>
        <w:top w:val="none" w:sz="0" w:space="0" w:color="auto"/>
        <w:left w:val="none" w:sz="0" w:space="0" w:color="auto"/>
        <w:bottom w:val="none" w:sz="0" w:space="0" w:color="auto"/>
        <w:right w:val="none" w:sz="0" w:space="0" w:color="auto"/>
      </w:divBdr>
    </w:div>
    <w:div w:id="1886913529">
      <w:bodyDiv w:val="1"/>
      <w:marLeft w:val="0"/>
      <w:marRight w:val="0"/>
      <w:marTop w:val="0"/>
      <w:marBottom w:val="0"/>
      <w:divBdr>
        <w:top w:val="none" w:sz="0" w:space="0" w:color="auto"/>
        <w:left w:val="none" w:sz="0" w:space="0" w:color="auto"/>
        <w:bottom w:val="none" w:sz="0" w:space="0" w:color="auto"/>
        <w:right w:val="none" w:sz="0" w:space="0" w:color="auto"/>
      </w:divBdr>
      <w:divsChild>
        <w:div w:id="741179050">
          <w:marLeft w:val="0"/>
          <w:marRight w:val="0"/>
          <w:marTop w:val="0"/>
          <w:marBottom w:val="0"/>
          <w:divBdr>
            <w:top w:val="none" w:sz="0" w:space="0" w:color="auto"/>
            <w:left w:val="none" w:sz="0" w:space="0" w:color="auto"/>
            <w:bottom w:val="none" w:sz="0" w:space="0" w:color="auto"/>
            <w:right w:val="none" w:sz="0" w:space="0" w:color="auto"/>
          </w:divBdr>
          <w:divsChild>
            <w:div w:id="849223113">
              <w:marLeft w:val="0"/>
              <w:marRight w:val="0"/>
              <w:marTop w:val="0"/>
              <w:marBottom w:val="0"/>
              <w:divBdr>
                <w:top w:val="none" w:sz="0" w:space="0" w:color="auto"/>
                <w:left w:val="none" w:sz="0" w:space="0" w:color="auto"/>
                <w:bottom w:val="none" w:sz="0" w:space="0" w:color="auto"/>
                <w:right w:val="none" w:sz="0" w:space="0" w:color="auto"/>
              </w:divBdr>
              <w:divsChild>
                <w:div w:id="1697460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215406">
      <w:bodyDiv w:val="1"/>
      <w:marLeft w:val="0"/>
      <w:marRight w:val="0"/>
      <w:marTop w:val="0"/>
      <w:marBottom w:val="0"/>
      <w:divBdr>
        <w:top w:val="none" w:sz="0" w:space="0" w:color="auto"/>
        <w:left w:val="none" w:sz="0" w:space="0" w:color="auto"/>
        <w:bottom w:val="none" w:sz="0" w:space="0" w:color="auto"/>
        <w:right w:val="none" w:sz="0" w:space="0" w:color="auto"/>
      </w:divBdr>
    </w:div>
    <w:div w:id="1960067887">
      <w:bodyDiv w:val="1"/>
      <w:marLeft w:val="0"/>
      <w:marRight w:val="0"/>
      <w:marTop w:val="0"/>
      <w:marBottom w:val="0"/>
      <w:divBdr>
        <w:top w:val="none" w:sz="0" w:space="0" w:color="auto"/>
        <w:left w:val="none" w:sz="0" w:space="0" w:color="auto"/>
        <w:bottom w:val="none" w:sz="0" w:space="0" w:color="auto"/>
        <w:right w:val="none" w:sz="0" w:space="0" w:color="auto"/>
      </w:divBdr>
    </w:div>
    <w:div w:id="2086216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tlantis.denizcilik.gov.tr/GSK/DEBDEG.asp" TargetMode="External"/><Relationship Id="rId13" Type="http://schemas.openxmlformats.org/officeDocument/2006/relationships/hyperlink" Target="https://atlantis.denizcilik.gov.tr/GSK/ANASAYFA.ASP" TargetMode="External"/><Relationship Id="rId18" Type="http://schemas.openxmlformats.org/officeDocument/2006/relationships/oleObject" Target="embeddings/oleObject1.bin"/><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atlantis.denizcilik.gov.tr/GSK/DEBDEG.asp" TargetMode="External"/><Relationship Id="rId17" Type="http://schemas.openxmlformats.org/officeDocument/2006/relationships/image" Target="media/image1.wmf"/><Relationship Id="rId2" Type="http://schemas.openxmlformats.org/officeDocument/2006/relationships/numbering" Target="numbering.xml"/><Relationship Id="rId16" Type="http://schemas.openxmlformats.org/officeDocument/2006/relationships/hyperlink" Target="https://atlantis.denizcilik.gov.tr/GSK/DEBDEG.asp" TargetMode="External"/><Relationship Id="rId20" Type="http://schemas.openxmlformats.org/officeDocument/2006/relationships/image" Target="media/image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tlantis.denizcilik.gov.tr/GSK/ANASAYFA.ASP" TargetMode="External"/><Relationship Id="rId5" Type="http://schemas.openxmlformats.org/officeDocument/2006/relationships/webSettings" Target="webSettings.xml"/><Relationship Id="rId15" Type="http://schemas.openxmlformats.org/officeDocument/2006/relationships/hyperlink" Target="https://atlantis.denizcilik.gov.tr/GSK/ANASAYFA.ASP" TargetMode="External"/><Relationship Id="rId23" Type="http://schemas.openxmlformats.org/officeDocument/2006/relationships/theme" Target="theme/theme1.xml"/><Relationship Id="rId10" Type="http://schemas.openxmlformats.org/officeDocument/2006/relationships/hyperlink" Target="https://atlantis.denizcilik.gov.tr/GSK/ANASAYFA.ASP"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atlantis.denizcilik.gov.tr/GSK/ANASAYFA.ASP" TargetMode="External"/><Relationship Id="rId14" Type="http://schemas.openxmlformats.org/officeDocument/2006/relationships/hyperlink" Target="https://atlantis.denizcilik.gov.tr/GSK/ANASAYFA.ASP" TargetMode="External"/><Relationship Id="rId22"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B55780-17EE-4CBD-BD48-77915E3119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247</TotalTime>
  <Pages>99</Pages>
  <Words>43304</Words>
  <Characters>246833</Characters>
  <Application>Microsoft Office Word</Application>
  <DocSecurity>0</DocSecurity>
  <Lines>2056</Lines>
  <Paragraphs>579</Paragraphs>
  <ScaleCrop>false</ScaleCrop>
  <HeadingPairs>
    <vt:vector size="2" baseType="variant">
      <vt:variant>
        <vt:lpstr>Konu Başlığı</vt:lpstr>
      </vt:variant>
      <vt:variant>
        <vt:i4>1</vt:i4>
      </vt:variant>
    </vt:vector>
  </HeadingPairs>
  <TitlesOfParts>
    <vt:vector size="1" baseType="lpstr">
      <vt:lpstr>Resmi Gazete Tarihi: 17</vt:lpstr>
    </vt:vector>
  </TitlesOfParts>
  <Company>Hewlett-Packard Company</Company>
  <LinksUpToDate>false</LinksUpToDate>
  <CharactersWithSpaces>289558</CharactersWithSpaces>
  <SharedDoc>false</SharedDoc>
  <HLinks>
    <vt:vector size="48" baseType="variant">
      <vt:variant>
        <vt:i4>6029341</vt:i4>
      </vt:variant>
      <vt:variant>
        <vt:i4>21</vt:i4>
      </vt:variant>
      <vt:variant>
        <vt:i4>0</vt:i4>
      </vt:variant>
      <vt:variant>
        <vt:i4>5</vt:i4>
      </vt:variant>
      <vt:variant>
        <vt:lpwstr>https://atlantis.denizcilik.gov.tr/GSK/DEBDEG.asp</vt:lpwstr>
      </vt:variant>
      <vt:variant>
        <vt:lpwstr/>
      </vt:variant>
      <vt:variant>
        <vt:i4>3670142</vt:i4>
      </vt:variant>
      <vt:variant>
        <vt:i4>18</vt:i4>
      </vt:variant>
      <vt:variant>
        <vt:i4>0</vt:i4>
      </vt:variant>
      <vt:variant>
        <vt:i4>5</vt:i4>
      </vt:variant>
      <vt:variant>
        <vt:lpwstr>https://atlantis.denizcilik.gov.tr/GSK/ANASAYFA.ASP</vt:lpwstr>
      </vt:variant>
      <vt:variant>
        <vt:lpwstr/>
      </vt:variant>
      <vt:variant>
        <vt:i4>3670142</vt:i4>
      </vt:variant>
      <vt:variant>
        <vt:i4>15</vt:i4>
      </vt:variant>
      <vt:variant>
        <vt:i4>0</vt:i4>
      </vt:variant>
      <vt:variant>
        <vt:i4>5</vt:i4>
      </vt:variant>
      <vt:variant>
        <vt:lpwstr>https://atlantis.denizcilik.gov.tr/GSK/ANASAYFA.ASP</vt:lpwstr>
      </vt:variant>
      <vt:variant>
        <vt:lpwstr/>
      </vt:variant>
      <vt:variant>
        <vt:i4>3670142</vt:i4>
      </vt:variant>
      <vt:variant>
        <vt:i4>12</vt:i4>
      </vt:variant>
      <vt:variant>
        <vt:i4>0</vt:i4>
      </vt:variant>
      <vt:variant>
        <vt:i4>5</vt:i4>
      </vt:variant>
      <vt:variant>
        <vt:lpwstr>https://atlantis.denizcilik.gov.tr/GSK/ANASAYFA.ASP</vt:lpwstr>
      </vt:variant>
      <vt:variant>
        <vt:lpwstr/>
      </vt:variant>
      <vt:variant>
        <vt:i4>6029341</vt:i4>
      </vt:variant>
      <vt:variant>
        <vt:i4>9</vt:i4>
      </vt:variant>
      <vt:variant>
        <vt:i4>0</vt:i4>
      </vt:variant>
      <vt:variant>
        <vt:i4>5</vt:i4>
      </vt:variant>
      <vt:variant>
        <vt:lpwstr>https://atlantis.denizcilik.gov.tr/GSK/DEBDEG.asp</vt:lpwstr>
      </vt:variant>
      <vt:variant>
        <vt:lpwstr/>
      </vt:variant>
      <vt:variant>
        <vt:i4>3670142</vt:i4>
      </vt:variant>
      <vt:variant>
        <vt:i4>6</vt:i4>
      </vt:variant>
      <vt:variant>
        <vt:i4>0</vt:i4>
      </vt:variant>
      <vt:variant>
        <vt:i4>5</vt:i4>
      </vt:variant>
      <vt:variant>
        <vt:lpwstr>https://atlantis.denizcilik.gov.tr/GSK/ANASAYFA.ASP</vt:lpwstr>
      </vt:variant>
      <vt:variant>
        <vt:lpwstr/>
      </vt:variant>
      <vt:variant>
        <vt:i4>3670142</vt:i4>
      </vt:variant>
      <vt:variant>
        <vt:i4>3</vt:i4>
      </vt:variant>
      <vt:variant>
        <vt:i4>0</vt:i4>
      </vt:variant>
      <vt:variant>
        <vt:i4>5</vt:i4>
      </vt:variant>
      <vt:variant>
        <vt:lpwstr>https://atlantis.denizcilik.gov.tr/GSK/ANASAYFA.ASP</vt:lpwstr>
      </vt:variant>
      <vt:variant>
        <vt:lpwstr/>
      </vt:variant>
      <vt:variant>
        <vt:i4>6029341</vt:i4>
      </vt:variant>
      <vt:variant>
        <vt:i4>0</vt:i4>
      </vt:variant>
      <vt:variant>
        <vt:i4>0</vt:i4>
      </vt:variant>
      <vt:variant>
        <vt:i4>5</vt:i4>
      </vt:variant>
      <vt:variant>
        <vt:lpwstr>https://atlantis.denizcilik.gov.tr/GSK/DEBDEG.asp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Resmi Gazete Tarihi: 17</dc:title>
  <dc:creator>afazil.sarman</dc:creator>
  <cp:lastModifiedBy>Koray Korkmaz</cp:lastModifiedBy>
  <cp:revision>21</cp:revision>
  <cp:lastPrinted>2019-10-11T12:09:00Z</cp:lastPrinted>
  <dcterms:created xsi:type="dcterms:W3CDTF">2026-05-07T15:32:00Z</dcterms:created>
  <dcterms:modified xsi:type="dcterms:W3CDTF">2026-05-11T15:06:00Z</dcterms:modified>
</cp:coreProperties>
</file>